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C831" w14:textId="77777777" w:rsidR="0060291F" w:rsidRDefault="00000000">
      <w:pPr>
        <w:pStyle w:val="ad"/>
        <w:spacing w:after="600" w:line="360" w:lineRule="auto"/>
      </w:pPr>
      <w:r>
        <w:rPr>
          <w:rFonts w:ascii="Arial" w:hAnsi="Arial" w:cs="Arial"/>
        </w:rPr>
        <w:t>Registration form</w:t>
      </w:r>
      <w:r>
        <w:br/>
      </w:r>
      <w:r>
        <w:rPr>
          <w:rFonts w:ascii="Arial" w:hAnsi="Arial" w:cs="Arial"/>
        </w:rPr>
        <w:t>for interested parties and contributors</w:t>
      </w:r>
    </w:p>
    <w:p w14:paraId="3146C795" w14:textId="77777777" w:rsidR="0060291F" w:rsidRDefault="0060291F">
      <w:pPr>
        <w:pStyle w:val="Normal1"/>
        <w:spacing w:line="22" w:lineRule="atLeast"/>
        <w:rPr>
          <w:rFonts w:eastAsia="Arial"/>
          <w:b/>
          <w:bCs/>
          <w:sz w:val="36"/>
          <w:szCs w:val="32"/>
        </w:rPr>
      </w:pPr>
    </w:p>
    <w:p w14:paraId="0363796C" w14:textId="77777777" w:rsidR="0060291F" w:rsidRDefault="00000000">
      <w:pPr>
        <w:pStyle w:val="Normal1"/>
        <w:tabs>
          <w:tab w:val="left" w:pos="2130"/>
        </w:tabs>
        <w:spacing w:line="22" w:lineRule="atLeast"/>
      </w:pPr>
      <w:r>
        <w:rPr>
          <w:rFonts w:eastAsia="Arial"/>
          <w:bCs/>
          <w:sz w:val="28"/>
          <w:szCs w:val="28"/>
        </w:rPr>
        <w:t>Case No.: AD0087</w:t>
      </w:r>
    </w:p>
    <w:p w14:paraId="1A35D2FE" w14:textId="77777777" w:rsidR="0060291F" w:rsidRDefault="0060291F">
      <w:pPr>
        <w:pStyle w:val="Normal1"/>
        <w:tabs>
          <w:tab w:val="left" w:pos="2130"/>
        </w:tabs>
        <w:spacing w:line="22" w:lineRule="atLeast"/>
        <w:rPr>
          <w:rFonts w:eastAsia="Arial"/>
          <w:bCs/>
          <w:sz w:val="28"/>
          <w:szCs w:val="28"/>
        </w:rPr>
      </w:pPr>
    </w:p>
    <w:p w14:paraId="1DEC1AF0" w14:textId="77777777" w:rsidR="0060291F" w:rsidRDefault="00000000">
      <w:pPr>
        <w:pStyle w:val="Normal1"/>
        <w:spacing w:line="22" w:lineRule="atLeast"/>
      </w:pPr>
      <w:r>
        <w:rPr>
          <w:sz w:val="28"/>
          <w:szCs w:val="28"/>
        </w:rPr>
        <w:t>Anti-dumping investigation</w:t>
      </w:r>
    </w:p>
    <w:p w14:paraId="05D239AA" w14:textId="77777777" w:rsidR="0060291F" w:rsidRDefault="0060291F">
      <w:pPr>
        <w:pStyle w:val="Normal1"/>
        <w:tabs>
          <w:tab w:val="left" w:pos="2130"/>
        </w:tabs>
        <w:spacing w:line="22" w:lineRule="atLeast"/>
        <w:rPr>
          <w:rFonts w:eastAsia="Arial"/>
          <w:bCs/>
          <w:color w:val="FF0000"/>
          <w:sz w:val="28"/>
          <w:szCs w:val="28"/>
        </w:rPr>
      </w:pPr>
    </w:p>
    <w:p w14:paraId="6CFAE561" w14:textId="77777777" w:rsidR="0060291F" w:rsidRDefault="00000000">
      <w:pPr>
        <w:pStyle w:val="Normal1"/>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703EA409" w14:textId="77777777" w:rsidR="0060291F" w:rsidRDefault="0060291F">
      <w:pPr>
        <w:pStyle w:val="Normal1"/>
        <w:spacing w:line="22" w:lineRule="atLeast"/>
        <w:rPr>
          <w:szCs w:val="24"/>
        </w:rPr>
      </w:pPr>
    </w:p>
    <w:p w14:paraId="2E27D964" w14:textId="77777777" w:rsidR="0060291F" w:rsidRDefault="0060291F">
      <w:pPr>
        <w:pStyle w:val="Normal1"/>
        <w:spacing w:line="22" w:lineRule="atLeast"/>
        <w:rPr>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4F98DA83" w14:textId="77777777">
        <w:tc>
          <w:tcPr>
            <w:tcW w:w="2835" w:type="dxa"/>
            <w:tcBorders>
              <w:top w:val="single" w:sz="4" w:space="0" w:color="000000"/>
              <w:left w:val="single" w:sz="4" w:space="0" w:color="000000"/>
              <w:bottom w:val="single" w:sz="4" w:space="0" w:color="000000"/>
              <w:right w:val="single" w:sz="4" w:space="0" w:color="000000"/>
            </w:tcBorders>
          </w:tcPr>
          <w:p w14:paraId="49CBAF5D" w14:textId="77777777" w:rsidR="0060291F" w:rsidRDefault="00000000">
            <w:pPr>
              <w:pStyle w:val="Normal1"/>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Pr>
          <w:p w14:paraId="1BE08F43" w14:textId="648A2626" w:rsidR="0060291F" w:rsidRDefault="00BD347C">
            <w:pPr>
              <w:pStyle w:val="Normal1"/>
              <w:tabs>
                <w:tab w:val="left" w:pos="2130"/>
              </w:tabs>
              <w:spacing w:line="22" w:lineRule="atLeast"/>
              <w:rPr>
                <w:color w:val="0000FF"/>
              </w:rPr>
            </w:pPr>
            <w:r w:rsidRPr="00BD347C">
              <w:rPr>
                <w:color w:val="0000FF"/>
              </w:rPr>
              <w:t>GUANGDONG HUAXING GLASS CO., LTD.</w:t>
            </w:r>
          </w:p>
          <w:p w14:paraId="26135B0D" w14:textId="4A7F9355" w:rsidR="00EC3AC6" w:rsidRDefault="00EC3AC6">
            <w:pPr>
              <w:pStyle w:val="Normal1"/>
              <w:tabs>
                <w:tab w:val="left" w:pos="2130"/>
              </w:tabs>
              <w:spacing w:line="22" w:lineRule="atLeast"/>
              <w:rPr>
                <w:lang w:eastAsia="zh-CN"/>
              </w:rPr>
            </w:pPr>
            <w:r>
              <w:rPr>
                <w:rFonts w:hint="eastAsia"/>
                <w:color w:val="0000FF"/>
                <w:lang w:eastAsia="zh-CN"/>
              </w:rPr>
              <w:t>(</w:t>
            </w:r>
            <w:r>
              <w:rPr>
                <w:color w:val="0000FF"/>
                <w:lang w:eastAsia="zh-CN"/>
              </w:rPr>
              <w:t>“</w:t>
            </w:r>
            <w:r>
              <w:rPr>
                <w:rFonts w:hint="eastAsia"/>
                <w:color w:val="0000FF"/>
                <w:lang w:eastAsia="zh-CN"/>
              </w:rPr>
              <w:t>Guangdong Huaxing</w:t>
            </w:r>
            <w:r>
              <w:rPr>
                <w:color w:val="0000FF"/>
                <w:lang w:eastAsia="zh-CN"/>
              </w:rPr>
              <w:t>”</w:t>
            </w:r>
            <w:r>
              <w:rPr>
                <w:rFonts w:hint="eastAsia"/>
                <w:color w:val="0000FF"/>
                <w:lang w:eastAsia="zh-CN"/>
              </w:rPr>
              <w:t>)</w:t>
            </w:r>
          </w:p>
        </w:tc>
      </w:tr>
    </w:tbl>
    <w:p w14:paraId="3603B6CC" w14:textId="77777777" w:rsidR="0060291F" w:rsidRDefault="00000000">
      <w:pPr>
        <w:pStyle w:val="Normal1"/>
        <w:spacing w:line="22" w:lineRule="atLeast"/>
      </w:pPr>
      <w:r>
        <w:rPr>
          <w:i/>
          <w:iCs/>
        </w:rPr>
        <w:t>(to note, we use the term “company” to include all forms of business organisation including partnerships and sole traders)</w:t>
      </w:r>
    </w:p>
    <w:p w14:paraId="47887678" w14:textId="77777777" w:rsidR="0060291F" w:rsidRDefault="0060291F">
      <w:pPr>
        <w:pStyle w:val="Normal1"/>
        <w:spacing w:line="22" w:lineRule="atLeast"/>
        <w:rPr>
          <w:rFonts w:eastAsia="Arial"/>
          <w:b/>
          <w:bCs/>
          <w:szCs w:val="24"/>
        </w:rPr>
      </w:pPr>
    </w:p>
    <w:p w14:paraId="5935A293" w14:textId="77777777" w:rsidR="0060291F" w:rsidRDefault="00000000">
      <w:pPr>
        <w:pStyle w:val="Normal1"/>
        <w:spacing w:line="22" w:lineRule="atLeast"/>
        <w:rPr>
          <w:rFonts w:eastAsia="Arial"/>
          <w:b/>
          <w:bCs/>
          <w:szCs w:val="24"/>
        </w:rPr>
      </w:pPr>
      <w:r>
        <w:rPr>
          <w:rFonts w:eastAsia="Arial"/>
          <w:b/>
          <w:bCs/>
          <w:szCs w:val="24"/>
        </w:rPr>
        <w:t>Note:</w:t>
      </w:r>
    </w:p>
    <w:p w14:paraId="79AAB817" w14:textId="77777777" w:rsidR="0060291F" w:rsidRDefault="0060291F">
      <w:pPr>
        <w:pStyle w:val="Normal1"/>
        <w:spacing w:line="22" w:lineRule="atLeast"/>
        <w:rPr>
          <w:rFonts w:eastAsia="Arial"/>
          <w:b/>
          <w:bCs/>
          <w:szCs w:val="24"/>
        </w:rPr>
      </w:pPr>
    </w:p>
    <w:p w14:paraId="256550A1" w14:textId="77777777" w:rsidR="0060291F" w:rsidRDefault="00000000">
      <w:pPr>
        <w:pStyle w:val="Normal1"/>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tgtFrame="_top">
        <w:r w:rsidR="0060291F">
          <w:rPr>
            <w:rStyle w:val="aa"/>
            <w:rFonts w:eastAsia="Arial"/>
            <w:szCs w:val="24"/>
          </w:rPr>
          <w:t>www.trade-remedies.service.gov.uk</w:t>
        </w:r>
      </w:hyperlink>
      <w:r>
        <w:rPr>
          <w:rFonts w:eastAsia="Arial"/>
          <w:color w:val="000000"/>
          <w:szCs w:val="24"/>
        </w:rPr>
        <w:t>).</w:t>
      </w:r>
    </w:p>
    <w:p w14:paraId="3AD2F725" w14:textId="77777777" w:rsidR="0060291F" w:rsidRDefault="0060291F">
      <w:pPr>
        <w:pStyle w:val="Normal1"/>
        <w:spacing w:line="22" w:lineRule="atLeast"/>
        <w:rPr>
          <w:rFonts w:eastAsia="Arial"/>
          <w:color w:val="000000"/>
          <w:szCs w:val="24"/>
        </w:rPr>
      </w:pPr>
    </w:p>
    <w:p w14:paraId="4A602B4B" w14:textId="77777777" w:rsidR="0060291F" w:rsidRDefault="00000000">
      <w:pPr>
        <w:pStyle w:val="Normal1"/>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sym w:font="Wingdings 2" w:char="F054"/>
      </w:r>
      <w:r>
        <w:rPr>
          <w:rFonts w:eastAsia="Arial"/>
          <w:color w:val="000000"/>
          <w:szCs w:val="24"/>
        </w:rPr>
        <w:t xml:space="preserve"> in the relevant box below and in the header of the form. We strongly recommend this questionnaire be completed on a computer, so this step is easy to complete.</w:t>
      </w:r>
    </w:p>
    <w:p w14:paraId="6669C8D1" w14:textId="77777777" w:rsidR="0060291F" w:rsidRDefault="0060291F">
      <w:pPr>
        <w:pStyle w:val="Normal1"/>
        <w:spacing w:line="22" w:lineRule="atLeast"/>
        <w:rPr>
          <w:rFonts w:eastAsia="Arial"/>
          <w:color w:val="000000"/>
          <w:szCs w:val="24"/>
        </w:rPr>
      </w:pPr>
    </w:p>
    <w:p w14:paraId="0349DB56" w14:textId="71C6995B" w:rsidR="0060291F" w:rsidRDefault="005D244C">
      <w:pPr>
        <w:pStyle w:val="Normal1"/>
        <w:spacing w:line="22" w:lineRule="atLeast"/>
        <w:ind w:left="1701" w:hanging="981"/>
      </w:pPr>
      <w:r>
        <w:rPr>
          <w:rFonts w:ascii="MS Gothic" w:eastAsia="MS Gothic" w:hAnsi="MS Gothic" w:cs="Segoe UI Symbol" w:hint="eastAsia"/>
          <w:b/>
          <w:bCs/>
          <w:color w:val="000000"/>
          <w:szCs w:val="24"/>
        </w:rPr>
        <w:t>□</w:t>
      </w:r>
      <w:r w:rsidR="002C546E">
        <w:rPr>
          <w:rFonts w:ascii="Segoe UI Symbol" w:eastAsia="MS Gothic" w:hAnsi="Segoe UI Symbol" w:cs="Segoe UI Symbol"/>
          <w:b/>
          <w:bCs/>
          <w:color w:val="000000"/>
          <w:szCs w:val="24"/>
        </w:rPr>
        <w:tab/>
      </w:r>
      <w:r w:rsidR="002C546E">
        <w:rPr>
          <w:rFonts w:eastAsia="Arial"/>
          <w:color w:val="000000"/>
          <w:szCs w:val="24"/>
        </w:rPr>
        <w:t>Confidential</w:t>
      </w:r>
    </w:p>
    <w:p w14:paraId="43702AD0" w14:textId="01D67FBB" w:rsidR="0060291F" w:rsidRDefault="005D244C">
      <w:pPr>
        <w:pStyle w:val="Normal1"/>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tgtFrame="_top">
        <w:r w:rsidR="0060291F">
          <w:rPr>
            <w:rStyle w:val="aa"/>
            <w:rFonts w:eastAsia="Arial"/>
            <w:szCs w:val="24"/>
          </w:rPr>
          <w:t>https://www.trade-remedies.service.gov.uk/public/cases/</w:t>
        </w:r>
      </w:hyperlink>
      <w:r>
        <w:rPr>
          <w:rFonts w:eastAsia="Arial"/>
          <w:color w:val="000000"/>
          <w:szCs w:val="24"/>
        </w:rPr>
        <w:t>)</w:t>
      </w:r>
      <w:bookmarkStart w:id="0" w:name="_Hlk536188791"/>
    </w:p>
    <w:p w14:paraId="41274CB9" w14:textId="77777777" w:rsidR="0060291F" w:rsidRDefault="0060291F">
      <w:pPr>
        <w:pStyle w:val="Normal1"/>
        <w:spacing w:line="22" w:lineRule="atLeast"/>
        <w:rPr>
          <w:rFonts w:ascii="MS Gothic" w:eastAsia="MS Gothic" w:hAnsi="MS Gothic" w:cs="Segoe UI Symbol" w:hint="eastAsia"/>
          <w:b/>
          <w:bCs/>
          <w:color w:val="000000"/>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223A5372" w14:textId="77777777">
        <w:tc>
          <w:tcPr>
            <w:tcW w:w="2835" w:type="dxa"/>
            <w:tcBorders>
              <w:top w:val="single" w:sz="4" w:space="0" w:color="000000"/>
              <w:left w:val="single" w:sz="4" w:space="0" w:color="000000"/>
              <w:bottom w:val="single" w:sz="4" w:space="0" w:color="000000"/>
              <w:right w:val="single" w:sz="4" w:space="0" w:color="000000"/>
            </w:tcBorders>
          </w:tcPr>
          <w:p w14:paraId="1BB739EA" w14:textId="77777777" w:rsidR="0060291F" w:rsidRDefault="00000000">
            <w:pPr>
              <w:pStyle w:val="Normal1"/>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Pr>
          <w:p w14:paraId="5F357E47" w14:textId="77777777" w:rsidR="0060291F" w:rsidRDefault="00000000">
            <w:pPr>
              <w:pStyle w:val="Normal1"/>
              <w:tabs>
                <w:tab w:val="left" w:pos="2130"/>
              </w:tabs>
              <w:spacing w:line="22" w:lineRule="atLeast"/>
            </w:pPr>
            <w:r>
              <w:rPr>
                <w:rFonts w:eastAsia="Arial"/>
                <w:b/>
                <w:bCs/>
                <w:szCs w:val="24"/>
              </w:rPr>
              <w:t>20 March 2026</w:t>
            </w:r>
          </w:p>
        </w:tc>
      </w:tr>
      <w:tr w:rsidR="0060291F" w14:paraId="1493388D" w14:textId="77777777">
        <w:tc>
          <w:tcPr>
            <w:tcW w:w="2835" w:type="dxa"/>
            <w:tcBorders>
              <w:top w:val="single" w:sz="4" w:space="0" w:color="000000"/>
              <w:left w:val="single" w:sz="4" w:space="0" w:color="000000"/>
              <w:bottom w:val="single" w:sz="4" w:space="0" w:color="000000"/>
              <w:right w:val="single" w:sz="4" w:space="0" w:color="000000"/>
            </w:tcBorders>
          </w:tcPr>
          <w:p w14:paraId="329FF43D" w14:textId="77777777" w:rsidR="0060291F" w:rsidRDefault="00000000">
            <w:pPr>
              <w:pStyle w:val="Normal1"/>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Pr>
          <w:p w14:paraId="3D698800" w14:textId="77777777" w:rsidR="0060291F" w:rsidRDefault="0060291F">
            <w:pPr>
              <w:pStyle w:val="Normal1"/>
              <w:tabs>
                <w:tab w:val="left" w:pos="2130"/>
              </w:tabs>
              <w:spacing w:line="22" w:lineRule="atLeast"/>
            </w:pPr>
            <w:hyperlink r:id="rId9" w:tgtFrame="_top">
              <w:r>
                <w:rPr>
                  <w:rStyle w:val="aa"/>
                  <w:rFonts w:eastAsia="Arial"/>
                  <w:szCs w:val="24"/>
                </w:rPr>
                <w:t>AD0087@traderemedies.gov.uk</w:t>
              </w:r>
            </w:hyperlink>
          </w:p>
        </w:tc>
      </w:tr>
    </w:tbl>
    <w:p w14:paraId="6EED36D0" w14:textId="77777777" w:rsidR="0060291F" w:rsidRDefault="00000000">
      <w:pPr>
        <w:pStyle w:val="Normal1"/>
        <w:rPr>
          <w:lang w:eastAsia="zh-CN"/>
        </w:rPr>
      </w:pPr>
      <w:r>
        <w:br w:type="page"/>
      </w:r>
    </w:p>
    <w:p w14:paraId="1D5CAF3E" w14:textId="77777777" w:rsidR="0060291F" w:rsidRDefault="0060291F">
      <w:pPr>
        <w:pStyle w:val="Normal1"/>
        <w:suppressAutoHyphens w:val="0"/>
        <w:spacing w:after="160"/>
      </w:pPr>
    </w:p>
    <w:p w14:paraId="07BBA3BC" w14:textId="77777777" w:rsidR="0060291F" w:rsidRDefault="00000000">
      <w:pPr>
        <w:pStyle w:val="1"/>
        <w:tabs>
          <w:tab w:val="left" w:pos="0"/>
        </w:tabs>
      </w:pPr>
      <w:r>
        <w:t>Introduction</w:t>
      </w:r>
    </w:p>
    <w:p w14:paraId="44851E57" w14:textId="77777777" w:rsidR="0060291F" w:rsidRDefault="0060291F">
      <w:pPr>
        <w:pStyle w:val="Normal1"/>
        <w:spacing w:line="22" w:lineRule="atLeast"/>
      </w:pPr>
    </w:p>
    <w:p w14:paraId="41E9CE8A" w14:textId="77777777" w:rsidR="0060291F" w:rsidRDefault="00000000">
      <w:pPr>
        <w:pStyle w:val="2"/>
        <w:tabs>
          <w:tab w:val="left" w:pos="0"/>
        </w:tabs>
      </w:pPr>
      <w:r>
        <w:t>Registration of interest to the investigation</w:t>
      </w:r>
    </w:p>
    <w:p w14:paraId="41A5634B" w14:textId="77777777" w:rsidR="0060291F" w:rsidRDefault="0060291F">
      <w:pPr>
        <w:pStyle w:val="Normal1"/>
        <w:spacing w:line="22" w:lineRule="atLeast"/>
      </w:pPr>
    </w:p>
    <w:p w14:paraId="00DF01F3" w14:textId="77777777" w:rsidR="0060291F" w:rsidRDefault="00000000">
      <w:pPr>
        <w:pStyle w:val="Normal1"/>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tgtFrame="_top">
        <w:r w:rsidR="0060291F">
          <w:rPr>
            <w:rStyle w:val="aa"/>
            <w:rFonts w:eastAsia="Arial"/>
          </w:rPr>
          <w:t>www.trade-remedies.service.gov.uk</w:t>
        </w:r>
      </w:hyperlink>
      <w:r>
        <w:rPr>
          <w:rFonts w:eastAsia="Arial"/>
        </w:rPr>
        <w:t>).</w:t>
      </w:r>
    </w:p>
    <w:p w14:paraId="065A889E" w14:textId="77777777" w:rsidR="0060291F" w:rsidRDefault="0060291F">
      <w:pPr>
        <w:pStyle w:val="Normal1"/>
        <w:spacing w:line="22" w:lineRule="atLeast"/>
        <w:rPr>
          <w:rFonts w:eastAsia="Arial"/>
          <w:color w:val="0070C0"/>
        </w:rPr>
      </w:pPr>
    </w:p>
    <w:p w14:paraId="5A37D7DC" w14:textId="77777777" w:rsidR="0060291F" w:rsidRDefault="00000000">
      <w:pPr>
        <w:pStyle w:val="Normal1"/>
        <w:spacing w:line="22" w:lineRule="atLeast"/>
        <w:rPr>
          <w:rFonts w:eastAsia="Arial"/>
        </w:rPr>
      </w:pPr>
      <w:r>
        <w:rPr>
          <w:rFonts w:eastAsia="Arial"/>
        </w:rPr>
        <w:t>An interested party is either:</w:t>
      </w:r>
    </w:p>
    <w:p w14:paraId="2B60FCAE" w14:textId="77777777" w:rsidR="0060291F" w:rsidRDefault="00000000">
      <w:pPr>
        <w:pStyle w:val="af0"/>
        <w:numPr>
          <w:ilvl w:val="0"/>
          <w:numId w:val="2"/>
        </w:numPr>
        <w:spacing w:line="22" w:lineRule="atLeast"/>
      </w:pPr>
      <w:r>
        <w:rPr>
          <w:rFonts w:eastAsia="Arial"/>
        </w:rPr>
        <w:t>a government of the foreign country or territory subject to the investigation;</w:t>
      </w:r>
    </w:p>
    <w:p w14:paraId="42CA6D10" w14:textId="77777777" w:rsidR="0060291F" w:rsidRDefault="00000000">
      <w:pPr>
        <w:pStyle w:val="af0"/>
        <w:numPr>
          <w:ilvl w:val="0"/>
          <w:numId w:val="2"/>
        </w:numPr>
        <w:spacing w:line="22" w:lineRule="atLeast"/>
      </w:pPr>
      <w:r>
        <w:rPr>
          <w:rFonts w:eastAsia="Arial"/>
        </w:rPr>
        <w:t>an overseas exporter, an overseas producer or an importer of the goods subject to the investigation;</w:t>
      </w:r>
    </w:p>
    <w:p w14:paraId="6AC6CE16" w14:textId="77777777" w:rsidR="0060291F" w:rsidRDefault="00000000">
      <w:pPr>
        <w:pStyle w:val="af0"/>
        <w:numPr>
          <w:ilvl w:val="0"/>
          <w:numId w:val="2"/>
        </w:numPr>
        <w:spacing w:line="22" w:lineRule="atLeast"/>
      </w:pPr>
      <w:r>
        <w:rPr>
          <w:rFonts w:eastAsia="Arial"/>
        </w:rPr>
        <w:t>a UK producer of goods that are like the goods subject to the investigation; or</w:t>
      </w:r>
    </w:p>
    <w:p w14:paraId="67DD0293" w14:textId="77777777" w:rsidR="0060291F" w:rsidRDefault="00000000">
      <w:pPr>
        <w:pStyle w:val="af0"/>
        <w:numPr>
          <w:ilvl w:val="0"/>
          <w:numId w:val="2"/>
        </w:numPr>
        <w:spacing w:line="22" w:lineRule="atLeast"/>
        <w:rPr>
          <w:rFonts w:eastAsia="Arial"/>
        </w:rPr>
      </w:pPr>
      <w:r>
        <w:rPr>
          <w:rFonts w:eastAsia="Arial"/>
        </w:rPr>
        <w:t>a trade or business association representing one or more of the above parties.</w:t>
      </w:r>
    </w:p>
    <w:p w14:paraId="24B8A07D" w14:textId="77777777" w:rsidR="0060291F" w:rsidRDefault="0060291F">
      <w:pPr>
        <w:pStyle w:val="Normal1"/>
        <w:spacing w:line="22" w:lineRule="atLeast"/>
        <w:rPr>
          <w:rFonts w:eastAsia="Arial"/>
        </w:rPr>
      </w:pPr>
    </w:p>
    <w:p w14:paraId="59F1A224" w14:textId="77777777" w:rsidR="0060291F" w:rsidRDefault="00000000">
      <w:pPr>
        <w:pStyle w:val="Normal1"/>
        <w:spacing w:line="22" w:lineRule="atLeast"/>
      </w:pPr>
      <w:r>
        <w:rPr>
          <w:rFonts w:eastAsia="Arial"/>
        </w:rPr>
        <w:t>A contributor is a person or company who is not an interested party but who wants to register so that they can participate in an investigation.</w:t>
      </w:r>
    </w:p>
    <w:p w14:paraId="25E62AE7" w14:textId="77777777" w:rsidR="0060291F" w:rsidRDefault="0060291F">
      <w:pPr>
        <w:pStyle w:val="Normal1"/>
        <w:spacing w:line="22" w:lineRule="atLeast"/>
        <w:rPr>
          <w:rFonts w:eastAsia="Arial"/>
        </w:rPr>
      </w:pPr>
    </w:p>
    <w:p w14:paraId="0A08A202" w14:textId="77777777" w:rsidR="0060291F" w:rsidRDefault="00000000">
      <w:pPr>
        <w:pStyle w:val="2"/>
        <w:tabs>
          <w:tab w:val="left" w:pos="0"/>
        </w:tabs>
      </w:pPr>
      <w:r>
        <w:t>Scope of the investigation</w:t>
      </w:r>
    </w:p>
    <w:p w14:paraId="083BE226" w14:textId="77777777" w:rsidR="0060291F" w:rsidRDefault="0060291F">
      <w:pPr>
        <w:pStyle w:val="paragraph"/>
        <w:spacing w:before="0" w:after="0" w:line="22" w:lineRule="atLeast"/>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7B390DEC" w14:textId="77777777">
        <w:tc>
          <w:tcPr>
            <w:tcW w:w="2835" w:type="dxa"/>
            <w:tcBorders>
              <w:top w:val="single" w:sz="4" w:space="0" w:color="000000"/>
              <w:left w:val="single" w:sz="4" w:space="0" w:color="000000"/>
              <w:bottom w:val="single" w:sz="4" w:space="0" w:color="000000"/>
              <w:right w:val="single" w:sz="4" w:space="0" w:color="000000"/>
            </w:tcBorders>
          </w:tcPr>
          <w:p w14:paraId="7C5F80DA" w14:textId="77777777" w:rsidR="0060291F" w:rsidRDefault="00000000">
            <w:pPr>
              <w:pStyle w:val="Normal1"/>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Pr>
          <w:p w14:paraId="76DF1C1C" w14:textId="77777777" w:rsidR="0060291F" w:rsidRDefault="00000000">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6846542F" w14:textId="77777777" w:rsidR="0060291F" w:rsidRDefault="00000000">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6D186C35" w14:textId="77777777" w:rsidR="0060291F" w:rsidRDefault="00000000">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5CFC24FD" w14:textId="77777777" w:rsidR="0060291F" w:rsidRDefault="00000000">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5023E1F0" w14:textId="77777777" w:rsidR="0060291F" w:rsidRDefault="00000000">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0B9FA0D6" w14:textId="77777777" w:rsidR="0060291F" w:rsidRDefault="00000000">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5E9F3C2" w14:textId="77777777" w:rsidR="0060291F" w:rsidRDefault="0060291F">
            <w:pPr>
              <w:pStyle w:val="paragraph"/>
              <w:spacing w:before="0" w:after="0" w:line="22" w:lineRule="atLeast"/>
            </w:pPr>
          </w:p>
        </w:tc>
      </w:tr>
      <w:tr w:rsidR="0060291F" w14:paraId="18680EE0" w14:textId="77777777">
        <w:tc>
          <w:tcPr>
            <w:tcW w:w="2835" w:type="dxa"/>
            <w:tcBorders>
              <w:top w:val="single" w:sz="4" w:space="0" w:color="000000"/>
              <w:left w:val="single" w:sz="4" w:space="0" w:color="000000"/>
              <w:bottom w:val="single" w:sz="4" w:space="0" w:color="000000"/>
              <w:right w:val="single" w:sz="4" w:space="0" w:color="000000"/>
            </w:tcBorders>
          </w:tcPr>
          <w:p w14:paraId="56D81CA1" w14:textId="77777777" w:rsidR="0060291F" w:rsidRDefault="00000000">
            <w:pPr>
              <w:pStyle w:val="Normal1"/>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Pr>
          <w:p w14:paraId="3BCF3D1B" w14:textId="77777777" w:rsidR="0060291F" w:rsidRDefault="00000000">
            <w:pPr>
              <w:pStyle w:val="Normal1"/>
              <w:tabs>
                <w:tab w:val="left" w:pos="2130"/>
              </w:tabs>
              <w:spacing w:line="22" w:lineRule="atLeast"/>
            </w:pPr>
            <w:r>
              <w:rPr>
                <w:rFonts w:eastAsia="Arial"/>
                <w:szCs w:val="24"/>
              </w:rPr>
              <w:t>1 January 2025 to 31 December 2025</w:t>
            </w:r>
          </w:p>
        </w:tc>
      </w:tr>
    </w:tbl>
    <w:p w14:paraId="6B0F6796" w14:textId="77777777" w:rsidR="0060291F"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4905D8E2" w14:textId="77777777" w:rsidR="0060291F" w:rsidRDefault="0060291F">
      <w:pPr>
        <w:pStyle w:val="paragraph"/>
        <w:spacing w:before="0" w:after="0" w:line="22" w:lineRule="atLeast"/>
      </w:pPr>
    </w:p>
    <w:p w14:paraId="005E2574" w14:textId="77777777" w:rsidR="0060291F" w:rsidRDefault="00000000">
      <w:pPr>
        <w:pStyle w:val="2"/>
        <w:tabs>
          <w:tab w:val="left" w:pos="0"/>
        </w:tabs>
      </w:pPr>
      <w:r>
        <w:t>Completing this registration form and pre-sampling questionnaire</w:t>
      </w:r>
    </w:p>
    <w:p w14:paraId="36CF9454" w14:textId="77777777" w:rsidR="0060291F" w:rsidRDefault="0060291F">
      <w:pPr>
        <w:pStyle w:val="Normal1"/>
        <w:spacing w:line="22" w:lineRule="atLeast"/>
        <w:rPr>
          <w:rFonts w:eastAsia="Arial"/>
        </w:rPr>
      </w:pPr>
    </w:p>
    <w:p w14:paraId="547A3567" w14:textId="77777777" w:rsidR="0060291F" w:rsidRDefault="00000000">
      <w:pPr>
        <w:pStyle w:val="Normal1"/>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F5FA54E" w14:textId="77777777" w:rsidR="0060291F" w:rsidRDefault="0060291F">
      <w:pPr>
        <w:pStyle w:val="Normal1"/>
        <w:spacing w:line="22" w:lineRule="atLeast"/>
        <w:rPr>
          <w:rFonts w:eastAsia="Arial"/>
        </w:rPr>
      </w:pPr>
    </w:p>
    <w:p w14:paraId="435588F6" w14:textId="77777777" w:rsidR="0060291F" w:rsidRDefault="00000000">
      <w:pPr>
        <w:pStyle w:val="Normal1"/>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tgtFrame="_top">
        <w:r w:rsidR="0060291F">
          <w:rPr>
            <w:rStyle w:val="aa"/>
            <w:rFonts w:eastAsia="Arial"/>
          </w:rPr>
          <w:t>www.trade-remedies.service.gov.uk</w:t>
        </w:r>
      </w:hyperlink>
      <w:r>
        <w:rPr>
          <w:rFonts w:eastAsia="Arial"/>
        </w:rPr>
        <w:t>).</w:t>
      </w:r>
    </w:p>
    <w:p w14:paraId="4374274C" w14:textId="77777777" w:rsidR="0060291F" w:rsidRDefault="0060291F">
      <w:pPr>
        <w:pStyle w:val="Normal1"/>
        <w:spacing w:line="22" w:lineRule="atLeast"/>
        <w:rPr>
          <w:rFonts w:eastAsia="Arial"/>
        </w:rPr>
      </w:pPr>
    </w:p>
    <w:p w14:paraId="5A1477F5" w14:textId="77777777" w:rsidR="0060291F"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5E4ADAAD" w14:textId="77777777" w:rsidR="0060291F" w:rsidRDefault="0060291F">
      <w:pPr>
        <w:pStyle w:val="paragraph"/>
        <w:spacing w:before="0" w:after="0" w:line="22" w:lineRule="atLeast"/>
      </w:pPr>
    </w:p>
    <w:p w14:paraId="78B41588" w14:textId="77777777" w:rsidR="0060291F"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tgtFrame="_top">
        <w:r w:rsidR="0060291F">
          <w:rPr>
            <w:rStyle w:val="aa"/>
            <w:rFonts w:ascii="Arial" w:eastAsia="Yu Gothic Light" w:hAnsi="Arial" w:cs="Arial"/>
          </w:rPr>
          <w:t>TRA’s public guidance</w:t>
        </w:r>
        <w:r w:rsidR="0060291F">
          <w:rPr>
            <w:rStyle w:val="a9"/>
            <w:rFonts w:ascii="Arial" w:eastAsia="Yu Gothic Light" w:hAnsi="Arial" w:cs="Arial"/>
          </w:rPr>
          <w:footnoteReference w:id="1"/>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FAAF7D2" w14:textId="77777777" w:rsidR="0060291F" w:rsidRDefault="0060291F">
      <w:pPr>
        <w:pStyle w:val="paragraph"/>
        <w:spacing w:before="0" w:after="0" w:line="22" w:lineRule="atLeast"/>
      </w:pPr>
    </w:p>
    <w:p w14:paraId="4CF1FF0B" w14:textId="77777777" w:rsidR="0060291F"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7AD214F8" w14:textId="77777777" w:rsidR="0060291F" w:rsidRDefault="0060291F">
      <w:pPr>
        <w:pStyle w:val="Normal1"/>
        <w:spacing w:line="22" w:lineRule="atLeast"/>
        <w:rPr>
          <w:rFonts w:eastAsia="Arial"/>
        </w:rPr>
      </w:pPr>
    </w:p>
    <w:p w14:paraId="687B7556" w14:textId="77777777" w:rsidR="0060291F" w:rsidRDefault="00000000">
      <w:pPr>
        <w:pStyle w:val="Normal1"/>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3515F33" w14:textId="77777777" w:rsidR="0060291F" w:rsidRDefault="0060291F">
      <w:pPr>
        <w:pStyle w:val="Normal1"/>
        <w:spacing w:line="22" w:lineRule="atLeast"/>
        <w:rPr>
          <w:rFonts w:eastAsia="Arial"/>
        </w:rPr>
      </w:pPr>
    </w:p>
    <w:p w14:paraId="43BE0424" w14:textId="77777777" w:rsidR="0060291F" w:rsidRDefault="00000000">
      <w:pPr>
        <w:pStyle w:val="Normal1"/>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6BB1A008" w14:textId="77777777" w:rsidR="0060291F" w:rsidRDefault="0060291F">
      <w:pPr>
        <w:pStyle w:val="Normal1"/>
        <w:spacing w:line="22" w:lineRule="atLeast"/>
        <w:rPr>
          <w:rFonts w:eastAsia="Arial"/>
        </w:rPr>
      </w:pPr>
    </w:p>
    <w:p w14:paraId="185553A3" w14:textId="77777777" w:rsidR="0060291F" w:rsidRDefault="00000000">
      <w:pPr>
        <w:pStyle w:val="Normal1"/>
      </w:pPr>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C764A17" w14:textId="77777777" w:rsidR="0060291F" w:rsidRDefault="0060291F">
      <w:pPr>
        <w:pStyle w:val="Normal1"/>
        <w:rPr>
          <w:szCs w:val="24"/>
        </w:rPr>
      </w:pPr>
    </w:p>
    <w:p w14:paraId="01051ED7" w14:textId="77777777" w:rsidR="0060291F" w:rsidRDefault="00000000">
      <w:pPr>
        <w:pStyle w:val="Normal1"/>
      </w:pPr>
      <w:r>
        <w:rPr>
          <w:szCs w:val="24"/>
        </w:rPr>
        <w:t xml:space="preserve">If your company is included in the sample, you will be asked to respond to the questions in the detailed </w:t>
      </w:r>
      <w:hyperlink r:id="rId15" w:tgtFrame="_top">
        <w:r w:rsidR="0060291F">
          <w:rPr>
            <w:rStyle w:val="aa"/>
          </w:rPr>
          <w:t>questionnaire</w:t>
        </w:r>
      </w:hyperlink>
      <w:r>
        <w:rPr>
          <w:szCs w:val="24"/>
        </w:rPr>
        <w:t xml:space="preserve"> and to support the TRA in </w:t>
      </w:r>
      <w:hyperlink r:id="rId16" w:tgtFrame="_top">
        <w:r w:rsidR="0060291F">
          <w:rPr>
            <w:rStyle w:val="aa"/>
          </w:rPr>
          <w:t>verifying</w:t>
        </w:r>
      </w:hyperlink>
      <w:r>
        <w:rPr>
          <w:szCs w:val="24"/>
        </w:rPr>
        <w:t xml:space="preserve"> your responses. This may involve the TRA carrying out a verification visit to your premises.</w:t>
      </w:r>
    </w:p>
    <w:p w14:paraId="3C7CC059" w14:textId="77777777" w:rsidR="0060291F" w:rsidRDefault="0060291F">
      <w:pPr>
        <w:pStyle w:val="Normal1"/>
        <w:rPr>
          <w:szCs w:val="24"/>
        </w:rPr>
      </w:pPr>
    </w:p>
    <w:p w14:paraId="18EBF08D" w14:textId="77777777" w:rsidR="0060291F" w:rsidRDefault="00000000">
      <w:pPr>
        <w:pStyle w:val="Normal1"/>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2E78047A" w14:textId="77777777" w:rsidR="0060291F" w:rsidRDefault="0060291F">
      <w:pPr>
        <w:pStyle w:val="Normal1"/>
        <w:rPr>
          <w:szCs w:val="24"/>
        </w:rPr>
      </w:pPr>
    </w:p>
    <w:p w14:paraId="4D507916" w14:textId="77777777" w:rsidR="0060291F" w:rsidRDefault="00000000">
      <w:pPr>
        <w:pStyle w:val="Normal1"/>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234226BF" w14:textId="77777777" w:rsidR="0060291F" w:rsidRDefault="00000000">
      <w:pPr>
        <w:pStyle w:val="af0"/>
        <w:numPr>
          <w:ilvl w:val="0"/>
          <w:numId w:val="3"/>
        </w:numPr>
        <w:rPr>
          <w:szCs w:val="24"/>
        </w:rPr>
      </w:pPr>
      <w:r>
        <w:rPr>
          <w:szCs w:val="24"/>
        </w:rPr>
        <w:t xml:space="preserve">you submit the required information on time; and </w:t>
      </w:r>
    </w:p>
    <w:p w14:paraId="3BD53A7D" w14:textId="77777777" w:rsidR="0060291F" w:rsidRDefault="00000000">
      <w:pPr>
        <w:pStyle w:val="af0"/>
        <w:numPr>
          <w:ilvl w:val="0"/>
          <w:numId w:val="3"/>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7E31A3B9" w14:textId="77777777" w:rsidR="0060291F" w:rsidRDefault="00000000">
      <w:pPr>
        <w:pStyle w:val="Normal1"/>
        <w:suppressAutoHyphens w:val="0"/>
        <w:spacing w:after="160"/>
      </w:pPr>
      <w:bookmarkStart w:id="1" w:name="_The_scope_of"/>
      <w:bookmarkEnd w:id="1"/>
      <w:r>
        <w:br w:type="page"/>
      </w:r>
    </w:p>
    <w:p w14:paraId="5162FA00" w14:textId="77777777" w:rsidR="0060291F" w:rsidRDefault="00000000">
      <w:pPr>
        <w:pStyle w:val="1"/>
        <w:tabs>
          <w:tab w:val="left" w:pos="0"/>
        </w:tabs>
      </w:pPr>
      <w:bookmarkStart w:id="2" w:name="_Toc115266749"/>
      <w:r>
        <w:lastRenderedPageBreak/>
        <w:t xml:space="preserve">Section A: </w:t>
      </w:r>
      <w:bookmarkEnd w:id="2"/>
      <w:r>
        <w:t>About your company</w:t>
      </w:r>
    </w:p>
    <w:p w14:paraId="5D1DAD56" w14:textId="77777777" w:rsidR="0060291F" w:rsidRDefault="0060291F">
      <w:pPr>
        <w:pStyle w:val="Normal1"/>
        <w:spacing w:line="22" w:lineRule="atLeast"/>
      </w:pPr>
    </w:p>
    <w:p w14:paraId="568FA631" w14:textId="77777777" w:rsidR="0060291F" w:rsidRDefault="00000000">
      <w:pPr>
        <w:pStyle w:val="2"/>
        <w:tabs>
          <w:tab w:val="left" w:pos="0"/>
        </w:tabs>
      </w:pPr>
      <w:bookmarkStart w:id="3" w:name="_Toc115266750"/>
      <w:r>
        <w:t>A1. Your company’s activities</w:t>
      </w:r>
      <w:bookmarkEnd w:id="3"/>
      <w:r>
        <w:t xml:space="preserve"> </w:t>
      </w:r>
    </w:p>
    <w:p w14:paraId="5FE7797E" w14:textId="77777777" w:rsidR="0060291F" w:rsidRDefault="0060291F">
      <w:pPr>
        <w:pStyle w:val="Normal1"/>
        <w:spacing w:line="22" w:lineRule="atLeast"/>
        <w:rPr>
          <w:rFonts w:eastAsia="Arial"/>
        </w:rPr>
      </w:pPr>
    </w:p>
    <w:p w14:paraId="4E2CD2DB" w14:textId="77777777" w:rsidR="0060291F" w:rsidRDefault="00000000">
      <w:pPr>
        <w:pStyle w:val="af0"/>
        <w:numPr>
          <w:ilvl w:val="0"/>
          <w:numId w:val="4"/>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28A1ED9B" w14:textId="77777777" w:rsidR="0060291F" w:rsidRDefault="0060291F">
      <w:pPr>
        <w:pStyle w:val="Normal1"/>
        <w:spacing w:line="22" w:lineRule="atLeast"/>
        <w:rPr>
          <w:rFonts w:eastAsia="Arial"/>
          <w:sz w:val="12"/>
          <w:szCs w:val="12"/>
        </w:rPr>
      </w:pPr>
    </w:p>
    <w:p w14:paraId="6725292D"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Overseas producers and exporters</w:t>
      </w:r>
    </w:p>
    <w:p w14:paraId="17A98355" w14:textId="7B60AF16" w:rsidR="0060291F" w:rsidRDefault="00784878">
      <w:pPr>
        <w:pStyle w:val="Normal1"/>
        <w:spacing w:line="22" w:lineRule="atLeast"/>
        <w:ind w:left="1843" w:hanging="1123"/>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5D202181"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34B23299" w14:textId="77777777" w:rsidR="0060291F" w:rsidRDefault="0060291F">
      <w:pPr>
        <w:pStyle w:val="Normal1"/>
        <w:spacing w:line="22" w:lineRule="atLeast"/>
        <w:ind w:left="1843" w:hanging="1123"/>
        <w:rPr>
          <w:sz w:val="12"/>
          <w:szCs w:val="12"/>
        </w:rPr>
      </w:pPr>
    </w:p>
    <w:p w14:paraId="334BDE2A"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0096CF26" w14:textId="77777777" w:rsidR="0060291F" w:rsidRDefault="00000000">
      <w:pPr>
        <w:pStyle w:val="Normal1"/>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349588C5" w14:textId="77777777" w:rsidR="0060291F" w:rsidRDefault="0060291F">
      <w:pPr>
        <w:pStyle w:val="Normal1"/>
        <w:spacing w:line="22" w:lineRule="atLeast"/>
        <w:ind w:left="1701"/>
        <w:rPr>
          <w:rFonts w:eastAsia="Arial"/>
          <w:sz w:val="12"/>
          <w:szCs w:val="12"/>
        </w:rPr>
      </w:pPr>
    </w:p>
    <w:p w14:paraId="67ACCE9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6B7EB18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66DD724" w14:textId="77777777" w:rsidR="0060291F" w:rsidRDefault="0060291F">
      <w:pPr>
        <w:pStyle w:val="Normal1"/>
        <w:spacing w:line="22" w:lineRule="atLeast"/>
        <w:ind w:left="1843" w:hanging="1123"/>
        <w:rPr>
          <w:rFonts w:eastAsia="MS Gothic"/>
          <w:b/>
          <w:color w:val="000000"/>
          <w:sz w:val="12"/>
          <w:szCs w:val="12"/>
        </w:rPr>
      </w:pPr>
    </w:p>
    <w:p w14:paraId="6EE38260"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UK producers and importers</w:t>
      </w:r>
    </w:p>
    <w:p w14:paraId="290D984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0997E24B"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22D10C73" w14:textId="77777777" w:rsidR="0060291F" w:rsidRDefault="0060291F">
      <w:pPr>
        <w:pStyle w:val="Normal1"/>
        <w:spacing w:line="22" w:lineRule="atLeast"/>
        <w:ind w:left="1843"/>
        <w:rPr>
          <w:sz w:val="12"/>
          <w:szCs w:val="12"/>
        </w:rPr>
      </w:pPr>
    </w:p>
    <w:p w14:paraId="48D749E7"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063B109E"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22F92DE1" w14:textId="77777777" w:rsidR="0060291F" w:rsidRDefault="0060291F">
      <w:pPr>
        <w:pStyle w:val="Normal1"/>
        <w:spacing w:line="22" w:lineRule="atLeast"/>
        <w:rPr>
          <w:rFonts w:eastAsia="Arial"/>
        </w:rPr>
      </w:pPr>
    </w:p>
    <w:p w14:paraId="4C61D838"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60B0C11F"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7EDA7DD" w14:textId="77777777" w:rsidR="0060291F" w:rsidRDefault="0060291F">
      <w:pPr>
        <w:pStyle w:val="Normal1"/>
        <w:spacing w:line="22" w:lineRule="atLeast"/>
        <w:ind w:left="1701" w:hanging="981"/>
        <w:rPr>
          <w:rFonts w:eastAsia="Arial"/>
        </w:rPr>
      </w:pPr>
    </w:p>
    <w:p w14:paraId="734DAECF"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Other</w:t>
      </w:r>
    </w:p>
    <w:p w14:paraId="06384033"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703A7E4"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24C949F" w14:textId="77777777" w:rsidR="0060291F" w:rsidRDefault="0060291F">
      <w:pPr>
        <w:pStyle w:val="Normal1"/>
        <w:spacing w:line="22" w:lineRule="atLeast"/>
        <w:ind w:left="1701" w:hanging="981"/>
        <w:rPr>
          <w:rFonts w:eastAsia="Arial"/>
        </w:rPr>
      </w:pPr>
    </w:p>
    <w:p w14:paraId="6EEE537A" w14:textId="77777777" w:rsidR="0060291F" w:rsidRDefault="00000000">
      <w:pPr>
        <w:pStyle w:val="af0"/>
        <w:numPr>
          <w:ilvl w:val="0"/>
          <w:numId w:val="4"/>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4805669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5ADD218" w14:textId="77777777">
        <w:trPr>
          <w:trHeight w:val="742"/>
        </w:trPr>
        <w:tc>
          <w:tcPr>
            <w:tcW w:w="9751" w:type="dxa"/>
            <w:tcBorders>
              <w:top w:val="single" w:sz="4" w:space="0" w:color="000000"/>
              <w:left w:val="single" w:sz="4" w:space="0" w:color="000000"/>
              <w:bottom w:val="single" w:sz="4" w:space="0" w:color="000000"/>
              <w:right w:val="single" w:sz="4" w:space="0" w:color="000000"/>
            </w:tcBorders>
          </w:tcPr>
          <w:p w14:paraId="123E28BF" w14:textId="5BC12B4E" w:rsidR="0060291F" w:rsidRPr="00F036A5" w:rsidRDefault="00000000">
            <w:pPr>
              <w:pStyle w:val="Normal1"/>
              <w:spacing w:line="22" w:lineRule="atLeast"/>
              <w:rPr>
                <w:lang w:eastAsia="zh-CN"/>
              </w:rPr>
            </w:pPr>
            <w:r>
              <w:rPr>
                <w:rFonts w:eastAsia="Arial"/>
                <w:szCs w:val="24"/>
              </w:rPr>
              <w:t>     </w:t>
            </w:r>
            <w:r w:rsidR="00F036A5" w:rsidRPr="00F036A5">
              <w:rPr>
                <w:rFonts w:hint="eastAsia"/>
                <w:color w:val="0000FF"/>
              </w:rPr>
              <w:t>N/A</w:t>
            </w:r>
          </w:p>
        </w:tc>
      </w:tr>
    </w:tbl>
    <w:p w14:paraId="2861D117" w14:textId="77777777" w:rsidR="0060291F" w:rsidRDefault="00000000">
      <w:pPr>
        <w:pStyle w:val="af0"/>
        <w:numPr>
          <w:ilvl w:val="0"/>
          <w:numId w:val="4"/>
        </w:numPr>
        <w:spacing w:line="22" w:lineRule="atLeast"/>
        <w:rPr>
          <w:rFonts w:eastAsia="Arial"/>
        </w:rPr>
      </w:pPr>
      <w:r>
        <w:rPr>
          <w:rFonts w:eastAsia="Arial"/>
        </w:rPr>
        <w:lastRenderedPageBreak/>
        <w:t>Indicate whether your company is a member of any representative organisations (e.g. a trade body or chamber of commerce). If so, provide a copy of any relevant documentation.</w:t>
      </w:r>
    </w:p>
    <w:p w14:paraId="4B9F2843"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0296FD21" w14:textId="77777777">
        <w:tc>
          <w:tcPr>
            <w:tcW w:w="9736" w:type="dxa"/>
            <w:tcBorders>
              <w:top w:val="single" w:sz="4" w:space="0" w:color="000000"/>
              <w:left w:val="single" w:sz="4" w:space="0" w:color="000000"/>
              <w:bottom w:val="single" w:sz="4" w:space="0" w:color="000000"/>
              <w:right w:val="single" w:sz="4" w:space="0" w:color="000000"/>
            </w:tcBorders>
          </w:tcPr>
          <w:p w14:paraId="0F36E3D8" w14:textId="4D625C17" w:rsidR="0060291F" w:rsidRDefault="00BF23CF">
            <w:pPr>
              <w:pStyle w:val="Normal1"/>
              <w:spacing w:line="22" w:lineRule="atLeast"/>
            </w:pPr>
            <w:r>
              <w:rPr>
                <w:rFonts w:hint="eastAsia"/>
                <w:color w:val="0000FF"/>
                <w:lang w:eastAsia="zh-CN"/>
              </w:rPr>
              <w:t xml:space="preserve">Guangdong Huaxing is a council member of Guangdong Glass Association. Please refer to </w:t>
            </w:r>
            <w:r w:rsidRPr="00BF23CF">
              <w:rPr>
                <w:rFonts w:hint="eastAsia"/>
                <w:color w:val="0000FF"/>
                <w:u w:val="single"/>
                <w:lang w:eastAsia="zh-CN"/>
              </w:rPr>
              <w:t>Exhibit 1</w:t>
            </w:r>
            <w:r>
              <w:rPr>
                <w:rFonts w:hint="eastAsia"/>
                <w:color w:val="0000FF"/>
                <w:lang w:eastAsia="zh-CN"/>
              </w:rPr>
              <w:t xml:space="preserve"> for the documentation. </w:t>
            </w:r>
          </w:p>
          <w:p w14:paraId="47CF9BC0" w14:textId="1CF486F6" w:rsidR="0060291F" w:rsidRDefault="00BF23CF">
            <w:pPr>
              <w:pStyle w:val="Normal1"/>
              <w:spacing w:line="22" w:lineRule="atLeast"/>
              <w:rPr>
                <w:lang w:eastAsia="zh-CN"/>
              </w:rPr>
            </w:pPr>
            <w:r>
              <w:rPr>
                <w:rFonts w:hint="eastAsia"/>
                <w:lang w:eastAsia="zh-CN"/>
              </w:rPr>
              <w:t xml:space="preserve"> </w:t>
            </w:r>
          </w:p>
        </w:tc>
      </w:tr>
    </w:tbl>
    <w:p w14:paraId="75798F6F" w14:textId="77777777" w:rsidR="0060291F" w:rsidRDefault="0060291F">
      <w:pPr>
        <w:pStyle w:val="Normal1"/>
        <w:spacing w:after="160"/>
        <w:rPr>
          <w:rFonts w:eastAsia="Yu Gothic Light"/>
          <w:b/>
          <w:sz w:val="32"/>
          <w:szCs w:val="26"/>
          <w:lang w:eastAsia="zh-CN"/>
        </w:rPr>
      </w:pPr>
    </w:p>
    <w:p w14:paraId="53809B39" w14:textId="77777777" w:rsidR="0060291F" w:rsidRDefault="00000000">
      <w:pPr>
        <w:pStyle w:val="2"/>
        <w:tabs>
          <w:tab w:val="left" w:pos="0"/>
        </w:tabs>
      </w:pPr>
      <w:r>
        <w:t>A2. Production and domestic sales of the goods concerned</w:t>
      </w:r>
    </w:p>
    <w:p w14:paraId="07CFBAE5"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37DF6B15" w14:textId="77777777">
        <w:tc>
          <w:tcPr>
            <w:tcW w:w="9700" w:type="dxa"/>
            <w:tcBorders>
              <w:top w:val="single" w:sz="18" w:space="0" w:color="000000"/>
              <w:left w:val="single" w:sz="18" w:space="0" w:color="000000"/>
              <w:bottom w:val="single" w:sz="18" w:space="0" w:color="000000"/>
              <w:right w:val="single" w:sz="18" w:space="0" w:color="000000"/>
            </w:tcBorders>
          </w:tcPr>
          <w:p w14:paraId="474186D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11BD135" w14:textId="77777777" w:rsidR="0060291F" w:rsidRDefault="0060291F">
      <w:pPr>
        <w:pStyle w:val="Normal1"/>
        <w:spacing w:line="22" w:lineRule="atLeast"/>
      </w:pPr>
    </w:p>
    <w:p w14:paraId="7335AA27" w14:textId="77777777" w:rsidR="0060291F" w:rsidRDefault="00000000">
      <w:pPr>
        <w:pStyle w:val="af0"/>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6CCD9A7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4624E6F"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6AAE00E" w14:textId="4C830CFF" w:rsidR="0060291F" w:rsidRPr="002D0945" w:rsidRDefault="00FA1A16">
            <w:pPr>
              <w:pStyle w:val="Normal1"/>
              <w:spacing w:line="22" w:lineRule="atLeast"/>
              <w:rPr>
                <w:lang w:eastAsia="zh-CN"/>
              </w:rPr>
            </w:pPr>
            <w:r>
              <w:rPr>
                <w:rFonts w:hint="eastAsia"/>
                <w:color w:val="0000FF"/>
                <w:lang w:eastAsia="zh-CN"/>
              </w:rPr>
              <w:t>D</w:t>
            </w:r>
            <w:r w:rsidRPr="004F7588">
              <w:rPr>
                <w:color w:val="0000FF"/>
                <w:lang w:eastAsia="zh-CN"/>
              </w:rPr>
              <w:t>aily-use glass containers</w:t>
            </w:r>
            <w:r>
              <w:rPr>
                <w:rFonts w:hint="eastAsia"/>
                <w:color w:val="0000FF"/>
                <w:lang w:eastAsia="zh-CN"/>
              </w:rPr>
              <w:t>:</w:t>
            </w:r>
            <w:r w:rsidRPr="007342B5">
              <w:rPr>
                <w:rFonts w:hint="eastAsia"/>
                <w:color w:val="0000FF"/>
                <w:lang w:eastAsia="zh-CN"/>
              </w:rPr>
              <w:t xml:space="preserve"> </w:t>
            </w:r>
            <w:r>
              <w:rPr>
                <w:rFonts w:hint="eastAsia"/>
                <w:color w:val="0000FF"/>
                <w:lang w:eastAsia="zh-CN"/>
              </w:rPr>
              <w:t>f</w:t>
            </w:r>
            <w:r w:rsidR="007342B5" w:rsidRPr="007342B5">
              <w:rPr>
                <w:rFonts w:hint="eastAsia"/>
                <w:color w:val="0000FF"/>
                <w:lang w:eastAsia="zh-CN"/>
              </w:rPr>
              <w:t>ood bottles, wine bottles, cosmetic bottles, medicine bottles and other bottles.</w:t>
            </w:r>
          </w:p>
        </w:tc>
      </w:tr>
    </w:tbl>
    <w:p w14:paraId="4A67A787" w14:textId="77777777" w:rsidR="0060291F" w:rsidRDefault="0060291F">
      <w:pPr>
        <w:pStyle w:val="Normal1"/>
        <w:spacing w:line="22" w:lineRule="atLeast"/>
      </w:pPr>
    </w:p>
    <w:p w14:paraId="0592D085" w14:textId="77777777" w:rsidR="0060291F" w:rsidRDefault="00000000">
      <w:pPr>
        <w:pStyle w:val="af0"/>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6C563610"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5240"/>
        <w:gridCol w:w="4496"/>
      </w:tblGrid>
      <w:tr w:rsidR="0060291F" w14:paraId="151487FF"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264E30C" w14:textId="77777777" w:rsidR="0060291F" w:rsidRDefault="00000000">
            <w:pPr>
              <w:pStyle w:val="Normal1"/>
              <w:keepNext/>
              <w:keepLines/>
              <w:spacing w:line="22" w:lineRule="atLeast"/>
            </w:pPr>
            <w:r>
              <w:rPr>
                <w:szCs w:val="24"/>
              </w:rPr>
              <w:t xml:space="preserve">Total production volume (POI) </w:t>
            </w:r>
            <w:r>
              <w:rPr>
                <w:bCs/>
                <w:szCs w:val="24"/>
              </w:rPr>
              <w:t>in tonnes (1,000kg)</w:t>
            </w:r>
          </w:p>
        </w:tc>
        <w:tc>
          <w:tcPr>
            <w:tcW w:w="4501" w:type="dxa"/>
            <w:tcBorders>
              <w:top w:val="single" w:sz="4" w:space="0" w:color="000000"/>
              <w:left w:val="single" w:sz="4" w:space="0" w:color="000000"/>
              <w:bottom w:val="single" w:sz="4" w:space="0" w:color="000000"/>
              <w:right w:val="single" w:sz="4" w:space="0" w:color="000000"/>
            </w:tcBorders>
          </w:tcPr>
          <w:p w14:paraId="3367181B" w14:textId="29EA8863" w:rsidR="0060291F" w:rsidRPr="004127D0" w:rsidRDefault="00000000">
            <w:pPr>
              <w:pStyle w:val="Normal1"/>
              <w:keepNext/>
              <w:keepLines/>
              <w:spacing w:line="22" w:lineRule="atLeast"/>
              <w:rPr>
                <w:color w:val="0000FF"/>
                <w:lang w:eastAsia="zh-CN"/>
              </w:rPr>
            </w:pPr>
            <w:r w:rsidRPr="004127D0">
              <w:rPr>
                <w:color w:val="0000FF"/>
                <w:lang w:eastAsia="zh-CN"/>
              </w:rPr>
              <w:t>     </w:t>
            </w:r>
            <w:r w:rsidR="007A5AF0" w:rsidRPr="007A5AF0">
              <w:rPr>
                <w:color w:val="0000FF"/>
                <w:lang w:eastAsia="zh-CN"/>
              </w:rPr>
              <w:t>[32</w:t>
            </w:r>
            <w:r w:rsidR="0090046C">
              <w:rPr>
                <w:rFonts w:hint="eastAsia"/>
                <w:color w:val="0000FF"/>
                <w:lang w:eastAsia="zh-CN"/>
              </w:rPr>
              <w:t>9</w:t>
            </w:r>
            <w:r w:rsidR="007A5AF0">
              <w:rPr>
                <w:rFonts w:hint="eastAsia"/>
                <w:color w:val="0000FF"/>
                <w:lang w:eastAsia="zh-CN"/>
              </w:rPr>
              <w:t>,</w:t>
            </w:r>
            <w:r w:rsidR="007A5AF0" w:rsidRPr="007A5AF0">
              <w:rPr>
                <w:color w:val="0000FF"/>
                <w:lang w:eastAsia="zh-CN"/>
              </w:rPr>
              <w:t>000-429</w:t>
            </w:r>
            <w:r w:rsidR="007A5AF0">
              <w:rPr>
                <w:rFonts w:hint="eastAsia"/>
                <w:color w:val="0000FF"/>
                <w:lang w:eastAsia="zh-CN"/>
              </w:rPr>
              <w:t>,</w:t>
            </w:r>
            <w:r w:rsidR="007A5AF0" w:rsidRPr="007A5AF0">
              <w:rPr>
                <w:color w:val="0000FF"/>
                <w:lang w:eastAsia="zh-CN"/>
              </w:rPr>
              <w:t>000]</w:t>
            </w:r>
          </w:p>
        </w:tc>
      </w:tr>
      <w:tr w:rsidR="0060291F" w14:paraId="5969753E"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FB2005A"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501" w:type="dxa"/>
            <w:tcBorders>
              <w:top w:val="single" w:sz="4" w:space="0" w:color="000000"/>
              <w:left w:val="single" w:sz="4" w:space="0" w:color="000000"/>
              <w:bottom w:val="single" w:sz="4" w:space="0" w:color="000000"/>
              <w:right w:val="single" w:sz="4" w:space="0" w:color="000000"/>
            </w:tcBorders>
          </w:tcPr>
          <w:p w14:paraId="7AC457CE" w14:textId="667C57FA" w:rsidR="0060291F" w:rsidRPr="004127D0" w:rsidRDefault="00000000">
            <w:pPr>
              <w:pStyle w:val="Normal1"/>
              <w:keepNext/>
              <w:keepLines/>
              <w:spacing w:line="22" w:lineRule="atLeast"/>
              <w:rPr>
                <w:color w:val="0000FF"/>
                <w:lang w:eastAsia="zh-CN"/>
              </w:rPr>
            </w:pPr>
            <w:r w:rsidRPr="004127D0">
              <w:rPr>
                <w:color w:val="0000FF"/>
                <w:lang w:eastAsia="zh-CN"/>
              </w:rPr>
              <w:t>   </w:t>
            </w:r>
            <w:r w:rsidR="007A5AF0">
              <w:rPr>
                <w:rFonts w:hint="eastAsia"/>
                <w:color w:val="0000FF"/>
                <w:lang w:eastAsia="zh-CN"/>
              </w:rPr>
              <w:t xml:space="preserve">  </w:t>
            </w:r>
            <w:r w:rsidRPr="004127D0">
              <w:rPr>
                <w:color w:val="0000FF"/>
                <w:lang w:eastAsia="zh-CN"/>
              </w:rPr>
              <w:t> </w:t>
            </w:r>
            <w:r w:rsidR="007A5AF0" w:rsidRPr="007A5AF0">
              <w:rPr>
                <w:color w:val="0000FF"/>
                <w:lang w:eastAsia="zh-CN"/>
              </w:rPr>
              <w:t>[3</w:t>
            </w:r>
            <w:r w:rsidR="00E8702C">
              <w:rPr>
                <w:rFonts w:hint="eastAsia"/>
                <w:color w:val="0000FF"/>
                <w:lang w:eastAsia="zh-CN"/>
              </w:rPr>
              <w:t>81</w:t>
            </w:r>
            <w:r w:rsidR="007A5AF0">
              <w:rPr>
                <w:rFonts w:hint="eastAsia"/>
                <w:color w:val="0000FF"/>
                <w:lang w:eastAsia="zh-CN"/>
              </w:rPr>
              <w:t>,</w:t>
            </w:r>
            <w:r w:rsidR="007A5AF0" w:rsidRPr="007A5AF0">
              <w:rPr>
                <w:color w:val="0000FF"/>
                <w:lang w:eastAsia="zh-CN"/>
              </w:rPr>
              <w:t>000-506</w:t>
            </w:r>
            <w:r w:rsidR="007A5AF0">
              <w:rPr>
                <w:rFonts w:hint="eastAsia"/>
                <w:color w:val="0000FF"/>
                <w:lang w:eastAsia="zh-CN"/>
              </w:rPr>
              <w:t>,</w:t>
            </w:r>
            <w:r w:rsidR="007A5AF0" w:rsidRPr="007A5AF0">
              <w:rPr>
                <w:color w:val="0000FF"/>
                <w:lang w:eastAsia="zh-CN"/>
              </w:rPr>
              <w:t>000]</w:t>
            </w:r>
          </w:p>
        </w:tc>
      </w:tr>
    </w:tbl>
    <w:p w14:paraId="3DC3ABA8"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17" w:tgtFrame="_top">
        <w:r w:rsidR="0060291F">
          <w:rPr>
            <w:rStyle w:val="aa"/>
            <w:rFonts w:eastAsia="Yu Gothic Light"/>
            <w:sz w:val="18"/>
            <w:szCs w:val="18"/>
          </w:rPr>
          <w:t>guidance</w:t>
        </w:r>
      </w:hyperlink>
      <w:r>
        <w:rPr>
          <w:bCs/>
          <w:color w:val="C00000"/>
          <w:sz w:val="18"/>
          <w:szCs w:val="18"/>
        </w:rPr>
        <w:t>.</w:t>
      </w:r>
    </w:p>
    <w:p w14:paraId="169D2799" w14:textId="77777777" w:rsidR="0060291F" w:rsidRDefault="0060291F">
      <w:pPr>
        <w:pStyle w:val="af0"/>
        <w:spacing w:line="22" w:lineRule="atLeast"/>
        <w:rPr>
          <w:rFonts w:eastAsia="Arial"/>
        </w:rPr>
      </w:pPr>
    </w:p>
    <w:p w14:paraId="2604CAB6" w14:textId="77777777" w:rsidR="0060291F" w:rsidRDefault="00000000">
      <w:pPr>
        <w:pStyle w:val="af0"/>
        <w:numPr>
          <w:ilvl w:val="0"/>
          <w:numId w:val="4"/>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tgtFrame="_top">
        <w:r w:rsidR="0060291F">
          <w:rPr>
            <w:rStyle w:val="aa"/>
            <w:shd w:val="clear" w:color="auto" w:fill="FFFFFF"/>
          </w:rPr>
          <w:t>regulation 128 of the Customs (Import Duty) (EU Exit) Regulations 2018</w:t>
        </w:r>
      </w:hyperlink>
      <w:r>
        <w:rPr>
          <w:rStyle w:val="normaltextrun"/>
          <w:color w:val="000000"/>
          <w:shd w:val="clear" w:color="auto" w:fill="FFFFFF"/>
        </w:rPr>
        <w:t>.</w:t>
      </w:r>
    </w:p>
    <w:p w14:paraId="20E16F73" w14:textId="77777777" w:rsidR="0060291F" w:rsidRDefault="0060291F">
      <w:pPr>
        <w:pStyle w:val="Normal1"/>
        <w:spacing w:line="22" w:lineRule="atLeast"/>
        <w:rPr>
          <w:lang w:eastAsia="zh-CN"/>
        </w:rPr>
      </w:pPr>
    </w:p>
    <w:p w14:paraId="3E544790" w14:textId="77777777" w:rsidR="005D239F" w:rsidRDefault="005D239F">
      <w:pPr>
        <w:pStyle w:val="Normal1"/>
        <w:spacing w:line="22" w:lineRule="atLeast"/>
        <w:rPr>
          <w:lang w:eastAsia="zh-CN"/>
        </w:rPr>
      </w:pPr>
    </w:p>
    <w:p w14:paraId="314F0392" w14:textId="77777777" w:rsidR="005D239F" w:rsidRDefault="005D239F">
      <w:pPr>
        <w:pStyle w:val="Normal1"/>
        <w:spacing w:line="22" w:lineRule="atLeast"/>
        <w:rPr>
          <w:lang w:eastAsia="zh-CN"/>
        </w:rPr>
      </w:pPr>
    </w:p>
    <w:p w14:paraId="64C2D7C6" w14:textId="77777777" w:rsidR="005D239F" w:rsidRDefault="005D239F">
      <w:pPr>
        <w:pStyle w:val="Normal1"/>
        <w:spacing w:line="22" w:lineRule="atLeast"/>
        <w:rPr>
          <w:lang w:eastAsia="zh-CN"/>
        </w:rPr>
      </w:pPr>
    </w:p>
    <w:p w14:paraId="2C1B48AF" w14:textId="77777777" w:rsidR="005D239F" w:rsidRDefault="005D239F">
      <w:pPr>
        <w:pStyle w:val="Normal1"/>
        <w:spacing w:line="22" w:lineRule="atLeast"/>
        <w:rPr>
          <w:lang w:eastAsia="zh-CN"/>
        </w:rPr>
      </w:pPr>
    </w:p>
    <w:p w14:paraId="3EC61072" w14:textId="77777777" w:rsidR="005D239F" w:rsidRDefault="005D239F">
      <w:pPr>
        <w:pStyle w:val="Normal1"/>
        <w:spacing w:line="22" w:lineRule="atLeast"/>
        <w:rPr>
          <w:lang w:eastAsia="zh-CN"/>
        </w:rPr>
      </w:pPr>
    </w:p>
    <w:p w14:paraId="57618DB3" w14:textId="77777777" w:rsidR="005D239F" w:rsidRDefault="005D239F">
      <w:pPr>
        <w:pStyle w:val="Normal1"/>
        <w:spacing w:line="22" w:lineRule="atLeast"/>
        <w:rPr>
          <w:lang w:eastAsia="zh-CN"/>
        </w:rPr>
      </w:pPr>
    </w:p>
    <w:tbl>
      <w:tblPr>
        <w:tblW w:w="9776" w:type="dxa"/>
        <w:tblCellMar>
          <w:left w:w="0" w:type="dxa"/>
          <w:right w:w="0" w:type="dxa"/>
        </w:tblCellMar>
        <w:tblLook w:val="04A0" w:firstRow="1" w:lastRow="0" w:firstColumn="1" w:lastColumn="0" w:noHBand="0" w:noVBand="1"/>
      </w:tblPr>
      <w:tblGrid>
        <w:gridCol w:w="1838"/>
        <w:gridCol w:w="1804"/>
        <w:gridCol w:w="3969"/>
        <w:gridCol w:w="2165"/>
      </w:tblGrid>
      <w:tr w:rsidR="005D239F" w14:paraId="0D05C065" w14:textId="77777777" w:rsidTr="00DC3E89">
        <w:trPr>
          <w:trHeight w:val="868"/>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6E93A7" w14:textId="77777777" w:rsidR="005D239F" w:rsidRPr="000536F3" w:rsidRDefault="005D239F" w:rsidP="00710EE2">
            <w:pPr>
              <w:spacing w:after="0"/>
              <w:jc w:val="center"/>
              <w:rPr>
                <w:rFonts w:ascii="Arial" w:eastAsia="Arial" w:hAnsi="Arial"/>
                <w:kern w:val="0"/>
                <w:sz w:val="24"/>
              </w:rPr>
            </w:pPr>
            <w:r w:rsidRPr="000536F3">
              <w:rPr>
                <w:rFonts w:ascii="Arial" w:eastAsia="Arial" w:hAnsi="Arial"/>
                <w:kern w:val="0"/>
                <w:sz w:val="24"/>
              </w:rPr>
              <w:lastRenderedPageBreak/>
              <w:t>Company name</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230EF1" w14:textId="77777777" w:rsidR="005D239F" w:rsidRDefault="005D239F" w:rsidP="00710EE2">
            <w:pPr>
              <w:pStyle w:val="Normal1"/>
              <w:spacing w:line="22" w:lineRule="atLeast"/>
              <w:jc w:val="center"/>
              <w:rPr>
                <w:rFonts w:eastAsia="Arial"/>
              </w:rPr>
            </w:pPr>
            <w:r>
              <w:rPr>
                <w:rFonts w:eastAsia="Arial"/>
              </w:rPr>
              <w:t>Company location</w:t>
            </w:r>
          </w:p>
          <w:p w14:paraId="7E00D98A" w14:textId="77777777" w:rsidR="005D239F" w:rsidRPr="000536F3" w:rsidRDefault="005D239F" w:rsidP="00710EE2">
            <w:pPr>
              <w:jc w:val="center"/>
              <w:rPr>
                <w:rFonts w:ascii="Arial" w:eastAsia="Arial" w:hAnsi="Arial"/>
                <w:kern w:val="0"/>
                <w:sz w:val="24"/>
              </w:rPr>
            </w:pPr>
            <w:r w:rsidRPr="000536F3">
              <w:rPr>
                <w:rFonts w:ascii="Arial" w:eastAsia="Arial" w:hAnsi="Arial"/>
                <w:kern w:val="0"/>
                <w:sz w:val="24"/>
              </w:rPr>
              <w:t>(city, country)</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A66C00" w14:textId="77777777" w:rsidR="005D239F" w:rsidRPr="000536F3" w:rsidRDefault="005D239F" w:rsidP="00710EE2">
            <w:pPr>
              <w:jc w:val="center"/>
              <w:rPr>
                <w:rFonts w:ascii="Arial" w:eastAsia="Arial" w:hAnsi="Arial"/>
                <w:kern w:val="0"/>
                <w:sz w:val="24"/>
              </w:rPr>
            </w:pPr>
            <w:r w:rsidRPr="000536F3">
              <w:rPr>
                <w:rFonts w:ascii="Arial" w:eastAsia="Arial" w:hAnsi="Arial"/>
                <w:kern w:val="0"/>
                <w:sz w:val="24"/>
              </w:rPr>
              <w:t>Activities</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89E43C" w14:textId="77777777" w:rsidR="005D239F" w:rsidRPr="000536F3" w:rsidRDefault="005D239F" w:rsidP="00710EE2">
            <w:pPr>
              <w:jc w:val="center"/>
              <w:rPr>
                <w:rFonts w:ascii="Arial" w:eastAsia="Arial" w:hAnsi="Arial"/>
                <w:kern w:val="0"/>
                <w:sz w:val="24"/>
              </w:rPr>
            </w:pPr>
            <w:r w:rsidRPr="000536F3">
              <w:rPr>
                <w:rFonts w:ascii="Arial" w:eastAsia="Arial" w:hAnsi="Arial"/>
                <w:kern w:val="0"/>
                <w:sz w:val="24"/>
              </w:rPr>
              <w:t>Relationship</w:t>
            </w:r>
          </w:p>
        </w:tc>
      </w:tr>
      <w:tr w:rsidR="005843F5" w:rsidRPr="000536F3" w14:paraId="0F1622A3" w14:textId="77777777" w:rsidTr="00DC3E89">
        <w:trPr>
          <w:trHeight w:val="331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B2A587" w14:textId="54AF8434" w:rsidR="005843F5" w:rsidRPr="004F7588" w:rsidRDefault="005843F5" w:rsidP="005843F5">
            <w:pPr>
              <w:spacing w:after="0"/>
              <w:rPr>
                <w:rFonts w:ascii="Arial" w:hAnsi="Arial"/>
                <w:color w:val="0000FF"/>
                <w:kern w:val="0"/>
                <w:sz w:val="24"/>
                <w:lang w:eastAsia="zh-CN"/>
              </w:rPr>
            </w:pPr>
            <w:r w:rsidRPr="004F7588">
              <w:rPr>
                <w:rFonts w:ascii="Arial" w:hAnsi="Arial"/>
                <w:color w:val="0000FF"/>
                <w:kern w:val="0"/>
                <w:sz w:val="24"/>
                <w:lang w:eastAsia="zh-CN"/>
              </w:rPr>
              <w:t xml:space="preserve">GUANGDONG HUAXING GLASS CO., LTD. </w:t>
            </w:r>
          </w:p>
          <w:p w14:paraId="508506C8" w14:textId="77777777" w:rsidR="005843F5" w:rsidRPr="004F7588" w:rsidRDefault="005843F5" w:rsidP="005843F5">
            <w:pPr>
              <w:spacing w:after="0"/>
              <w:rPr>
                <w:rFonts w:ascii="Arial" w:hAnsi="Arial"/>
                <w:color w:val="0000FF"/>
                <w:kern w:val="0"/>
                <w:sz w:val="24"/>
                <w:lang w:eastAsia="zh-CN"/>
              </w:rPr>
            </w:pPr>
            <w:r w:rsidRPr="004F7588">
              <w:rPr>
                <w:rFonts w:ascii="Arial" w:hAnsi="Arial"/>
                <w:color w:val="0000FF"/>
                <w:kern w:val="0"/>
                <w:sz w:val="24"/>
                <w:lang w:eastAsia="zh-CN"/>
              </w:rPr>
              <w:t>("Guangdong Huaxing")</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A61FF39"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C88FC02" w14:textId="1D151CDE"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 xml:space="preserve">Production and sales of daily-use glass containers; </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E38AB72"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Guangdong Huaxing is the parent company/controlling company of the companies listed below</w:t>
            </w:r>
          </w:p>
        </w:tc>
      </w:tr>
      <w:tr w:rsidR="005843F5" w14:paraId="52C6A983" w14:textId="77777777" w:rsidTr="00DC3E8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3B822F" w14:textId="77777777" w:rsidR="005843F5" w:rsidRDefault="005843F5" w:rsidP="005843F5">
            <w:pPr>
              <w:rPr>
                <w:rFonts w:ascii="Arial" w:hAnsi="Arial"/>
                <w:color w:val="0000FF"/>
                <w:kern w:val="0"/>
                <w:sz w:val="24"/>
                <w:lang w:eastAsia="zh-CN"/>
              </w:rPr>
            </w:pPr>
            <w:r w:rsidRPr="004F7588">
              <w:rPr>
                <w:rFonts w:ascii="Arial" w:hAnsi="Arial"/>
                <w:color w:val="0000FF"/>
                <w:kern w:val="0"/>
                <w:sz w:val="24"/>
                <w:lang w:eastAsia="zh-CN"/>
              </w:rPr>
              <w:t xml:space="preserve">FOSHAN HUAXING GLASS CO., LTD. </w:t>
            </w:r>
          </w:p>
          <w:p w14:paraId="08FE1D0B"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("Foshan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ACEBEA"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E33D55" w14:textId="1F4C14D9"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B4D11A"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5843F5" w14:paraId="11A5650D" w14:textId="77777777" w:rsidTr="00DC3E8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61E2FA"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FOSHAN CITY SAN SHUI HUA XING GLASS CO., LTD. ("Sanshui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4D693D"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CB0987" w14:textId="5C60DCD5"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w:t>
            </w:r>
            <w:r w:rsidRPr="004F7588">
              <w:rPr>
                <w:rFonts w:ascii="Arial" w:hAnsi="Arial"/>
                <w:color w:val="0000FF"/>
                <w:kern w:val="0"/>
                <w:sz w:val="24"/>
                <w:lang w:eastAsia="zh-CN"/>
              </w:rPr>
              <w:t xml:space="preserve"> </w:t>
            </w:r>
            <w:r w:rsidRPr="00FA1A16">
              <w:rPr>
                <w:rFonts w:ascii="Arial" w:hAnsi="Arial"/>
                <w:color w:val="0000FF"/>
                <w:kern w:val="0"/>
                <w:sz w:val="24"/>
                <w:u w:val="single"/>
                <w:lang w:eastAsia="zh-CN"/>
              </w:rPr>
              <w:lastRenderedPageBreak/>
              <w:t>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934A5" w14:textId="77777777" w:rsidR="005843F5" w:rsidRPr="004F7588" w:rsidRDefault="005843F5" w:rsidP="005843F5">
            <w:pPr>
              <w:rPr>
                <w:rFonts w:ascii="Arial" w:hAnsi="Arial"/>
                <w:color w:val="0000FF"/>
                <w:kern w:val="0"/>
                <w:sz w:val="24"/>
                <w:lang w:eastAsia="zh-CN"/>
              </w:rPr>
            </w:pPr>
            <w:r w:rsidRPr="004F7588">
              <w:rPr>
                <w:rFonts w:ascii="Arial" w:hAnsi="Arial"/>
                <w:color w:val="0000FF"/>
                <w:kern w:val="0"/>
                <w:sz w:val="24"/>
                <w:lang w:eastAsia="zh-CN"/>
              </w:rPr>
              <w:lastRenderedPageBreak/>
              <w:t>100% owned by Guangdong Huaxing</w:t>
            </w:r>
          </w:p>
        </w:tc>
      </w:tr>
      <w:tr w:rsidR="00DC3E89" w14:paraId="359B224B"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2265AA" w14:textId="4732E980"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A2D83D" w14:textId="79A63D3E"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4E7FD0"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8A3EE1"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6EF8EFA4"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7F67F2" w14:textId="0C71A2B1"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C37A72" w14:textId="0264FCF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3D1E7D"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7684C"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181EB6E7"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0E6415" w14:textId="54E031E0"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225D0F" w14:textId="621CD0B2"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58E3B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4A01A"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1D7A8069"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5B6AE6" w14:textId="16E1DDD4"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20DD7D" w14:textId="5718C74E"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DDF20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9AECC8"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04F66C10"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9D081E" w14:textId="2D941C16"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4D6E25" w14:textId="41EF41F2"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7560A"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FC73E2"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1D330397"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9C55CF" w14:textId="598440D0"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94E8A7" w14:textId="2C855707"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AE0B49"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F3C756"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AD82E0F"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D670F" w14:textId="2E531913"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794ED" w14:textId="4E3E1E04"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E8FFD9"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ABE0B3"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73EE5CD1"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6BD92F" w14:textId="22C623A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778A7C" w14:textId="19AAF2EC"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08898B"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172CF"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10C71223"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6BB43D" w14:textId="586EBC69"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E5ACF" w14:textId="0A883A8C"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1E7816"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F1C960"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A546815"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0F8D47" w14:textId="29952E02" w:rsidR="00DC3E89" w:rsidRPr="004F7588" w:rsidRDefault="00DC3E89" w:rsidP="00DC3E8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ABAEFE" w14:textId="158F624B"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6503B6"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4C5B3A"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26FC0EE"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29C751" w14:textId="7D203E4B"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D05887" w14:textId="6A654A7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E0EE50"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23408A"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4646165"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49394A" w14:textId="59A9692E"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2782A9" w14:textId="1DF8CF27"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CC386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9CAB4D"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45B13F4B"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F930EB" w14:textId="2F410770"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656F4" w14:textId="5CEDC363"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D28F3B"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Manufacturing and sales of daily-use glass production equipment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CD93F1"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65% owned by Guangdong Huaxing</w:t>
            </w:r>
          </w:p>
        </w:tc>
      </w:tr>
      <w:tr w:rsidR="00DC3E89" w14:paraId="52135169"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D609AC" w14:textId="2FDCC935"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1D3DD4C4" w14:textId="0DD65321"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68182F6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DF7836"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EA2D28E"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26FFEA" w14:textId="12DE01A3"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55348B86" w14:textId="17A75F78"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5BD97383"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314EA4"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7FF83E29"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74576C" w14:textId="707580B6"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154A88CD" w14:textId="0AEC097C"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676EEDA6"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FD698"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7182F80E"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175ACE4" w14:textId="7D929889"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A76ACBA" w14:textId="29E93F8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45CD25D3"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30E9B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70047603"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73247A" w14:textId="289C3DB9"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44B2BAC" w14:textId="0A8BC11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52D726AC"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F36F60"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01107A9C"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303D82" w14:textId="3B5900CB"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3B49E23" w14:textId="5B4F6CC9"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33236C92"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8FE4B"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0331CE0B"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3C73C8" w14:textId="335F2426"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5A32B9F0" w14:textId="4294EEE3"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67142259"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769B55"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32872659"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BA3E62" w14:textId="1F94DC95" w:rsidR="00DC3E89" w:rsidRPr="004F7588" w:rsidRDefault="00DC3E89" w:rsidP="00DC3E8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BF80CE6" w14:textId="3D1401DF"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46138F1F"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6819C"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1D738421"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D6F4BC" w14:textId="03986BEE"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2777FF4" w14:textId="4EF0D79D"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5D747B32"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A718E9"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DC3E89" w14:paraId="50013605" w14:textId="77777777" w:rsidTr="00DC3E8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A0A586" w14:textId="55A0B2DD"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4FB0714" w14:textId="0EB8A63A" w:rsidR="00DC3E89" w:rsidRPr="004F7588" w:rsidRDefault="00DC3E89" w:rsidP="00DC3E8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5D4B7EC7" w14:textId="77777777"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4B8384" w14:textId="79EED33E" w:rsidR="00DC3E89" w:rsidRPr="004F7588" w:rsidRDefault="00DC3E89" w:rsidP="00DC3E8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bl>
    <w:p w14:paraId="037D65A0" w14:textId="77777777" w:rsidR="0060291F" w:rsidRDefault="0060291F">
      <w:pPr>
        <w:pStyle w:val="Normal1"/>
        <w:spacing w:line="22" w:lineRule="atLeast"/>
        <w:rPr>
          <w:lang w:eastAsia="zh-CN"/>
        </w:rPr>
      </w:pPr>
    </w:p>
    <w:p w14:paraId="775FDD95" w14:textId="7F4DEF27" w:rsidR="0060291F" w:rsidRDefault="000536F3">
      <w:pPr>
        <w:pStyle w:val="Normal1"/>
        <w:spacing w:line="22" w:lineRule="atLeast"/>
        <w:rPr>
          <w:rFonts w:eastAsia="Arial"/>
        </w:rPr>
      </w:pPr>
      <w:bookmarkStart w:id="4" w:name="_Toc115266751"/>
      <w:r>
        <w:rPr>
          <w:rFonts w:eastAsia="Arial"/>
        </w:rPr>
        <w:t xml:space="preserve"> Add additional rows as required</w:t>
      </w:r>
      <w:bookmarkEnd w:id="4"/>
    </w:p>
    <w:p w14:paraId="33C492B1"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19" w:tgtFrame="_top">
        <w:r w:rsidR="0060291F">
          <w:rPr>
            <w:rStyle w:val="aa"/>
            <w:rFonts w:eastAsia="Yu Gothic Light"/>
            <w:sz w:val="18"/>
            <w:szCs w:val="18"/>
          </w:rPr>
          <w:t>guidance</w:t>
        </w:r>
      </w:hyperlink>
      <w:r>
        <w:rPr>
          <w:bCs/>
          <w:color w:val="C00000"/>
          <w:sz w:val="18"/>
          <w:szCs w:val="18"/>
        </w:rPr>
        <w:t>.</w:t>
      </w:r>
    </w:p>
    <w:p w14:paraId="173C69FE" w14:textId="77777777" w:rsidR="0060291F" w:rsidRDefault="0060291F">
      <w:pPr>
        <w:pStyle w:val="Normal1"/>
        <w:spacing w:line="22" w:lineRule="atLeast"/>
        <w:rPr>
          <w:rFonts w:eastAsia="Arial"/>
        </w:rPr>
      </w:pPr>
    </w:p>
    <w:p w14:paraId="03BAF903" w14:textId="77777777" w:rsidR="0060291F" w:rsidRDefault="00000000">
      <w:pPr>
        <w:pStyle w:val="af0"/>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36EFA35C"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1099C35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25ACDE6" w14:textId="56FFC7E1" w:rsidR="0060291F" w:rsidRPr="002F0A98" w:rsidRDefault="002F0A98">
            <w:pPr>
              <w:pStyle w:val="Normal1"/>
              <w:spacing w:line="22" w:lineRule="atLeast"/>
              <w:rPr>
                <w:lang w:eastAsia="zh-CN"/>
              </w:rPr>
            </w:pPr>
            <w:r w:rsidRPr="002F0A98">
              <w:rPr>
                <w:rFonts w:hint="eastAsia"/>
                <w:color w:val="0000FF"/>
                <w:lang w:eastAsia="zh-CN"/>
              </w:rPr>
              <w:t xml:space="preserve">During the POI, </w:t>
            </w:r>
            <w:r w:rsidR="00B9000B">
              <w:rPr>
                <w:rFonts w:hint="eastAsia"/>
                <w:color w:val="0000FF"/>
                <w:lang w:eastAsia="zh-CN"/>
              </w:rPr>
              <w:t xml:space="preserve">Guangdong Huaxing exported the goods concerned to the UK directly. </w:t>
            </w:r>
          </w:p>
        </w:tc>
      </w:tr>
    </w:tbl>
    <w:p w14:paraId="75E82284" w14:textId="77777777" w:rsidR="0060291F" w:rsidRDefault="0060291F">
      <w:pPr>
        <w:pStyle w:val="Normal1"/>
        <w:spacing w:line="22" w:lineRule="atLeast"/>
      </w:pPr>
    </w:p>
    <w:p w14:paraId="65812573" w14:textId="77777777" w:rsidR="0060291F" w:rsidRDefault="00000000">
      <w:pPr>
        <w:pStyle w:val="af0"/>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2686A497" w14:textId="16C5B635" w:rsidR="0060291F" w:rsidRDefault="00E66B63">
      <w:pPr>
        <w:pStyle w:val="Normal1"/>
        <w:spacing w:line="22" w:lineRule="atLeast"/>
        <w:rPr>
          <w:color w:val="000000"/>
          <w:shd w:val="clear" w:color="auto" w:fill="FFFFFF"/>
        </w:rPr>
      </w:pPr>
      <w:r w:rsidRPr="00526AC1">
        <w:rPr>
          <w:rFonts w:hint="eastAsia"/>
          <w:color w:val="0000FF"/>
          <w:lang w:eastAsia="zh-CN"/>
        </w:rPr>
        <w:t>Please note:</w:t>
      </w:r>
      <w:r>
        <w:rPr>
          <w:rFonts w:hint="eastAsia"/>
          <w:color w:val="0000FF"/>
          <w:lang w:eastAsia="zh-CN"/>
        </w:rPr>
        <w:t xml:space="preserve"> </w:t>
      </w:r>
      <w:r w:rsidR="00B04DE4">
        <w:rPr>
          <w:rFonts w:hint="eastAsia"/>
          <w:color w:val="0000FF"/>
          <w:lang w:eastAsia="zh-CN"/>
        </w:rPr>
        <w:t xml:space="preserve">the </w:t>
      </w:r>
      <w:r w:rsidR="00B04DE4">
        <w:rPr>
          <w:color w:val="0000FF"/>
          <w:lang w:eastAsia="zh-CN"/>
        </w:rPr>
        <w:t>company’s</w:t>
      </w:r>
      <w:r w:rsidR="00B04DE4">
        <w:rPr>
          <w:rFonts w:hint="eastAsia"/>
          <w:color w:val="0000FF"/>
          <w:lang w:eastAsia="zh-CN"/>
        </w:rPr>
        <w:t xml:space="preserve"> domestic sales were settled in CNY. Therefore, the </w:t>
      </w:r>
      <w:r w:rsidR="00B04DE4">
        <w:rPr>
          <w:color w:val="0000FF"/>
          <w:lang w:eastAsia="zh-CN"/>
        </w:rPr>
        <w:t>total</w:t>
      </w:r>
      <w:r w:rsidR="00B04DE4">
        <w:rPr>
          <w:rFonts w:hint="eastAsia"/>
          <w:color w:val="0000FF"/>
          <w:lang w:eastAsia="zh-CN"/>
        </w:rPr>
        <w:t xml:space="preserve"> domestic value in GBP was converted through the 2025 annual average exchange rate (</w:t>
      </w:r>
      <w:r w:rsidR="001431E3">
        <w:rPr>
          <w:rFonts w:hint="eastAsia"/>
          <w:color w:val="0000FF"/>
          <w:lang w:eastAsia="zh-CN"/>
        </w:rPr>
        <w:t>CNY/GBP</w:t>
      </w:r>
      <w:r w:rsidR="00B04DE4">
        <w:rPr>
          <w:rFonts w:hint="eastAsia"/>
          <w:color w:val="0000FF"/>
          <w:lang w:eastAsia="zh-CN"/>
        </w:rPr>
        <w:t>) from the Bank of China.</w:t>
      </w:r>
    </w:p>
    <w:tbl>
      <w:tblPr>
        <w:tblW w:w="5000" w:type="pct"/>
        <w:tblInd w:w="-5" w:type="dxa"/>
        <w:tblLayout w:type="fixed"/>
        <w:tblLook w:val="0000" w:firstRow="0" w:lastRow="0" w:firstColumn="0" w:lastColumn="0" w:noHBand="0" w:noVBand="0"/>
      </w:tblPr>
      <w:tblGrid>
        <w:gridCol w:w="4957"/>
        <w:gridCol w:w="4779"/>
      </w:tblGrid>
      <w:tr w:rsidR="0060291F" w14:paraId="33709DC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1664F95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3ABE5932" w14:textId="2FA0C3BE" w:rsidR="0060291F" w:rsidRPr="00B9000B" w:rsidRDefault="00B9000B">
            <w:pPr>
              <w:pStyle w:val="Normal1"/>
              <w:keepNext/>
              <w:keepLines/>
              <w:spacing w:line="22" w:lineRule="atLeast"/>
              <w:rPr>
                <w:lang w:eastAsia="zh-CN"/>
              </w:rPr>
            </w:pPr>
            <w:r w:rsidRPr="00B9000B">
              <w:rPr>
                <w:rFonts w:hint="eastAsia"/>
                <w:color w:val="0000FF"/>
                <w:lang w:eastAsia="zh-CN"/>
              </w:rPr>
              <w:t>[</w:t>
            </w:r>
            <w:r w:rsidR="007618C7" w:rsidRPr="007618C7">
              <w:rPr>
                <w:color w:val="0000FF"/>
                <w:lang w:eastAsia="zh-CN"/>
              </w:rPr>
              <w:t>2</w:t>
            </w:r>
            <w:r w:rsidR="002E7C92">
              <w:rPr>
                <w:rFonts w:hint="eastAsia"/>
                <w:color w:val="0000FF"/>
                <w:lang w:eastAsia="zh-CN"/>
              </w:rPr>
              <w:t>58</w:t>
            </w:r>
            <w:r w:rsidR="007618C7" w:rsidRPr="007618C7">
              <w:rPr>
                <w:color w:val="0000FF"/>
                <w:lang w:eastAsia="zh-CN"/>
              </w:rPr>
              <w:t>,000-348,000</w:t>
            </w:r>
            <w:r w:rsidRPr="00B9000B">
              <w:rPr>
                <w:rFonts w:hint="eastAsia"/>
                <w:color w:val="0000FF"/>
                <w:lang w:eastAsia="zh-CN"/>
              </w:rPr>
              <w:t>]</w:t>
            </w:r>
          </w:p>
        </w:tc>
      </w:tr>
      <w:tr w:rsidR="0060291F" w14:paraId="64D8CB75"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02624B4B" w14:textId="77777777" w:rsidR="0060291F" w:rsidRDefault="00000000">
            <w:pPr>
              <w:pStyle w:val="Normal1"/>
              <w:keepNext/>
              <w:keepLines/>
              <w:spacing w:line="22" w:lineRule="atLeast"/>
              <w:rPr>
                <w:szCs w:val="24"/>
              </w:rPr>
            </w:pPr>
            <w:r>
              <w:rPr>
                <w:szCs w:val="24"/>
              </w:rPr>
              <w:t>Total domestic sales value (POI) (£)</w:t>
            </w:r>
          </w:p>
        </w:tc>
        <w:tc>
          <w:tcPr>
            <w:tcW w:w="4784" w:type="dxa"/>
            <w:tcBorders>
              <w:top w:val="single" w:sz="4" w:space="0" w:color="000000"/>
              <w:left w:val="single" w:sz="4" w:space="0" w:color="000000"/>
              <w:bottom w:val="single" w:sz="4" w:space="0" w:color="000000"/>
              <w:right w:val="single" w:sz="4" w:space="0" w:color="000000"/>
            </w:tcBorders>
          </w:tcPr>
          <w:p w14:paraId="0FEF27DC" w14:textId="4D1A7CC8" w:rsidR="0060291F" w:rsidRPr="00B9000B" w:rsidRDefault="00B9000B">
            <w:pPr>
              <w:pStyle w:val="Normal1"/>
              <w:keepNext/>
              <w:keepLines/>
              <w:spacing w:line="22" w:lineRule="atLeast"/>
              <w:rPr>
                <w:color w:val="0000FF"/>
                <w:lang w:eastAsia="zh-CN"/>
              </w:rPr>
            </w:pPr>
            <w:r w:rsidRPr="00B9000B">
              <w:rPr>
                <w:rFonts w:hint="eastAsia"/>
                <w:color w:val="0000FF"/>
                <w:lang w:eastAsia="zh-CN"/>
              </w:rPr>
              <w:t>[</w:t>
            </w:r>
            <w:r w:rsidR="002E7C92">
              <w:rPr>
                <w:rFonts w:hint="eastAsia"/>
                <w:color w:val="0000FF"/>
                <w:lang w:eastAsia="zh-CN"/>
              </w:rPr>
              <w:t>80</w:t>
            </w:r>
            <w:r w:rsidR="007618C7" w:rsidRPr="007618C7">
              <w:rPr>
                <w:color w:val="0000FF"/>
                <w:lang w:eastAsia="zh-CN"/>
              </w:rPr>
              <w:t>,</w:t>
            </w:r>
            <w:r w:rsidR="002E7C92">
              <w:rPr>
                <w:rFonts w:hint="eastAsia"/>
                <w:color w:val="0000FF"/>
                <w:lang w:eastAsia="zh-CN"/>
              </w:rPr>
              <w:t>000</w:t>
            </w:r>
            <w:r w:rsidR="007618C7" w:rsidRPr="007618C7">
              <w:rPr>
                <w:color w:val="0000FF"/>
                <w:lang w:eastAsia="zh-CN"/>
              </w:rPr>
              <w:t>,000-106,992,000</w:t>
            </w:r>
            <w:r w:rsidRPr="00B9000B">
              <w:rPr>
                <w:rFonts w:hint="eastAsia"/>
                <w:color w:val="0000FF"/>
                <w:lang w:eastAsia="zh-CN"/>
              </w:rPr>
              <w:t>]</w:t>
            </w:r>
          </w:p>
        </w:tc>
      </w:tr>
    </w:tbl>
    <w:p w14:paraId="6C02429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0" w:tgtFrame="_top">
        <w:r w:rsidR="0060291F">
          <w:rPr>
            <w:rStyle w:val="aa"/>
            <w:rFonts w:eastAsia="Yu Gothic Light"/>
            <w:sz w:val="18"/>
            <w:szCs w:val="18"/>
          </w:rPr>
          <w:t>guidance</w:t>
        </w:r>
      </w:hyperlink>
      <w:r>
        <w:rPr>
          <w:bCs/>
          <w:color w:val="C00000"/>
          <w:sz w:val="18"/>
          <w:szCs w:val="18"/>
        </w:rPr>
        <w:t>.</w:t>
      </w:r>
    </w:p>
    <w:p w14:paraId="2DC24539" w14:textId="77777777" w:rsidR="0060291F" w:rsidRDefault="0060291F">
      <w:pPr>
        <w:pStyle w:val="Normal1"/>
        <w:spacing w:line="22" w:lineRule="atLeast"/>
        <w:rPr>
          <w:b/>
          <w:szCs w:val="24"/>
        </w:rPr>
      </w:pPr>
    </w:p>
    <w:p w14:paraId="10E65A93" w14:textId="77777777" w:rsidR="0060291F" w:rsidRDefault="00000000">
      <w:pPr>
        <w:pStyle w:val="af0"/>
        <w:numPr>
          <w:ilvl w:val="0"/>
          <w:numId w:val="4"/>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02D7C16"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50A9EB2F" w14:textId="77777777">
        <w:tc>
          <w:tcPr>
            <w:tcW w:w="9736" w:type="dxa"/>
            <w:tcBorders>
              <w:top w:val="single" w:sz="4" w:space="0" w:color="000000"/>
              <w:left w:val="single" w:sz="4" w:space="0" w:color="000000"/>
              <w:bottom w:val="single" w:sz="4" w:space="0" w:color="000000"/>
              <w:right w:val="single" w:sz="4" w:space="0" w:color="000000"/>
            </w:tcBorders>
          </w:tcPr>
          <w:p w14:paraId="1BFE4B29" w14:textId="36620EAE" w:rsidR="0060291F" w:rsidRPr="00691461" w:rsidRDefault="00691461">
            <w:pPr>
              <w:pStyle w:val="Normal1"/>
              <w:spacing w:line="22" w:lineRule="atLeast"/>
              <w:rPr>
                <w:color w:val="0000FF"/>
                <w:lang w:eastAsia="zh-CN"/>
              </w:rPr>
            </w:pPr>
            <w:r w:rsidRPr="00691461">
              <w:rPr>
                <w:rFonts w:hint="eastAsia"/>
                <w:color w:val="0000FF"/>
                <w:lang w:eastAsia="zh-CN"/>
              </w:rPr>
              <w:t>No.</w:t>
            </w:r>
          </w:p>
          <w:p w14:paraId="05961E6B" w14:textId="77777777" w:rsidR="0060291F" w:rsidRDefault="0060291F">
            <w:pPr>
              <w:pStyle w:val="Normal1"/>
              <w:spacing w:line="22" w:lineRule="atLeast"/>
            </w:pPr>
          </w:p>
          <w:p w14:paraId="6B199D06" w14:textId="77777777" w:rsidR="0060291F" w:rsidRDefault="0060291F">
            <w:pPr>
              <w:pStyle w:val="Normal1"/>
              <w:spacing w:line="22" w:lineRule="atLeast"/>
            </w:pPr>
          </w:p>
        </w:tc>
      </w:tr>
    </w:tbl>
    <w:p w14:paraId="21B05B98" w14:textId="77777777" w:rsidR="0060291F" w:rsidRDefault="0060291F">
      <w:pPr>
        <w:pStyle w:val="Normal1"/>
        <w:spacing w:line="22" w:lineRule="atLeast"/>
        <w:rPr>
          <w:b/>
          <w:szCs w:val="24"/>
        </w:rPr>
      </w:pPr>
    </w:p>
    <w:p w14:paraId="05B690D1" w14:textId="77777777" w:rsidR="0060291F" w:rsidRDefault="00000000">
      <w:pPr>
        <w:pStyle w:val="af0"/>
        <w:numPr>
          <w:ilvl w:val="0"/>
          <w:numId w:val="4"/>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7DE570D" w14:textId="77777777" w:rsidR="0060291F" w:rsidRDefault="0060291F">
      <w:pPr>
        <w:pStyle w:val="Normal1"/>
        <w:shd w:val="clear" w:color="auto" w:fill="FFFFFF"/>
        <w:spacing w:line="22" w:lineRule="atLeast"/>
      </w:pPr>
    </w:p>
    <w:tbl>
      <w:tblPr>
        <w:tblW w:w="9736" w:type="dxa"/>
        <w:tblInd w:w="-5" w:type="dxa"/>
        <w:tblLayout w:type="fixed"/>
        <w:tblLook w:val="0000" w:firstRow="0" w:lastRow="0" w:firstColumn="0" w:lastColumn="0" w:noHBand="0" w:noVBand="0"/>
      </w:tblPr>
      <w:tblGrid>
        <w:gridCol w:w="9736"/>
      </w:tblGrid>
      <w:tr w:rsidR="0060291F" w14:paraId="5B66FAE7" w14:textId="77777777">
        <w:tc>
          <w:tcPr>
            <w:tcW w:w="9736" w:type="dxa"/>
            <w:tcBorders>
              <w:top w:val="single" w:sz="4" w:space="0" w:color="000000"/>
              <w:left w:val="single" w:sz="4" w:space="0" w:color="000000"/>
              <w:bottom w:val="single" w:sz="4" w:space="0" w:color="000000"/>
              <w:right w:val="single" w:sz="4" w:space="0" w:color="000000"/>
            </w:tcBorders>
          </w:tcPr>
          <w:p w14:paraId="37BE5F3F" w14:textId="20D86FF8" w:rsidR="0060291F" w:rsidRDefault="00264220">
            <w:pPr>
              <w:pStyle w:val="Normal1"/>
              <w:spacing w:line="22" w:lineRule="atLeast"/>
            </w:pPr>
            <w:r w:rsidRPr="00691461">
              <w:rPr>
                <w:rFonts w:hint="eastAsia"/>
                <w:color w:val="0000FF"/>
                <w:lang w:eastAsia="zh-CN"/>
              </w:rPr>
              <w:t>No.</w:t>
            </w:r>
          </w:p>
          <w:p w14:paraId="1D58BF58" w14:textId="77777777" w:rsidR="0060291F" w:rsidRDefault="0060291F">
            <w:pPr>
              <w:pStyle w:val="Normal1"/>
              <w:spacing w:line="22" w:lineRule="atLeast"/>
            </w:pPr>
          </w:p>
          <w:p w14:paraId="70B14312" w14:textId="77777777" w:rsidR="0060291F" w:rsidRDefault="0060291F">
            <w:pPr>
              <w:pStyle w:val="Normal1"/>
              <w:spacing w:line="22" w:lineRule="atLeast"/>
            </w:pPr>
          </w:p>
        </w:tc>
      </w:tr>
    </w:tbl>
    <w:p w14:paraId="18B46961" w14:textId="77777777" w:rsidR="0060291F" w:rsidRDefault="0060291F">
      <w:pPr>
        <w:pStyle w:val="Normal1"/>
        <w:shd w:val="clear" w:color="auto" w:fill="FFFFFF"/>
        <w:spacing w:line="22" w:lineRule="atLeast"/>
      </w:pPr>
    </w:p>
    <w:p w14:paraId="5C3B7292" w14:textId="77777777" w:rsidR="0060291F" w:rsidRDefault="00000000">
      <w:pPr>
        <w:pStyle w:val="af0"/>
        <w:numPr>
          <w:ilvl w:val="0"/>
          <w:numId w:val="4"/>
        </w:numPr>
        <w:spacing w:line="22" w:lineRule="atLeast"/>
      </w:pPr>
      <w:r>
        <w:t>Please provide any details of other goods you produce and/or sell for the UK market, other than the goods concerned.</w:t>
      </w:r>
    </w:p>
    <w:p w14:paraId="6FA73E0D"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3BEA5106" w14:textId="77777777">
        <w:tc>
          <w:tcPr>
            <w:tcW w:w="9736" w:type="dxa"/>
            <w:tcBorders>
              <w:top w:val="single" w:sz="4" w:space="0" w:color="000000"/>
              <w:left w:val="single" w:sz="4" w:space="0" w:color="000000"/>
              <w:bottom w:val="single" w:sz="4" w:space="0" w:color="000000"/>
              <w:right w:val="single" w:sz="4" w:space="0" w:color="000000"/>
            </w:tcBorders>
          </w:tcPr>
          <w:p w14:paraId="7E0471F4" w14:textId="391FCE4C" w:rsidR="0060291F" w:rsidRPr="00B54443" w:rsidRDefault="00B54443">
            <w:pPr>
              <w:pStyle w:val="Normal1"/>
              <w:spacing w:line="22" w:lineRule="atLeast"/>
              <w:rPr>
                <w:color w:val="0000FF"/>
                <w:lang w:eastAsia="zh-CN"/>
              </w:rPr>
            </w:pPr>
            <w:r w:rsidRPr="00B54443">
              <w:rPr>
                <w:rFonts w:hint="eastAsia"/>
                <w:color w:val="0000FF"/>
                <w:lang w:eastAsia="zh-CN"/>
              </w:rPr>
              <w:t>There were no other goods for the UK market, other than the goods concerned.</w:t>
            </w:r>
          </w:p>
          <w:p w14:paraId="0B9499F3" w14:textId="77777777" w:rsidR="0060291F" w:rsidRDefault="0060291F">
            <w:pPr>
              <w:pStyle w:val="Normal1"/>
              <w:spacing w:line="22" w:lineRule="atLeast"/>
            </w:pPr>
          </w:p>
          <w:p w14:paraId="5EE2BFF0" w14:textId="77777777" w:rsidR="0060291F" w:rsidRDefault="0060291F">
            <w:pPr>
              <w:pStyle w:val="Normal1"/>
              <w:spacing w:line="22" w:lineRule="atLeast"/>
            </w:pPr>
          </w:p>
        </w:tc>
      </w:tr>
    </w:tbl>
    <w:p w14:paraId="2733302B" w14:textId="77777777" w:rsidR="0060291F" w:rsidRDefault="00000000">
      <w:pPr>
        <w:pStyle w:val="Normal1"/>
        <w:suppressAutoHyphens w:val="0"/>
        <w:spacing w:after="160"/>
      </w:pPr>
      <w:r>
        <w:br w:type="page"/>
      </w:r>
    </w:p>
    <w:p w14:paraId="71CBA50E" w14:textId="77777777" w:rsidR="0060291F" w:rsidRDefault="0060291F">
      <w:pPr>
        <w:pStyle w:val="Normal1"/>
        <w:suppressAutoHyphens w:val="0"/>
        <w:spacing w:after="160"/>
      </w:pPr>
    </w:p>
    <w:p w14:paraId="2C87F635" w14:textId="77777777" w:rsidR="0060291F" w:rsidRDefault="00000000">
      <w:pPr>
        <w:pStyle w:val="2"/>
        <w:tabs>
          <w:tab w:val="left" w:pos="0"/>
        </w:tabs>
      </w:pPr>
      <w:r>
        <w:t>A3. Direct and indirect exports of the goods concerned</w:t>
      </w:r>
    </w:p>
    <w:p w14:paraId="76FD2D49"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6A3FB2BE" w14:textId="77777777">
        <w:tc>
          <w:tcPr>
            <w:tcW w:w="9700" w:type="dxa"/>
            <w:tcBorders>
              <w:top w:val="single" w:sz="18" w:space="0" w:color="000000"/>
              <w:left w:val="single" w:sz="18" w:space="0" w:color="000000"/>
              <w:bottom w:val="single" w:sz="18" w:space="0" w:color="000000"/>
              <w:right w:val="single" w:sz="18" w:space="0" w:color="000000"/>
            </w:tcBorders>
          </w:tcPr>
          <w:p w14:paraId="69BF4825"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28B9142B" w14:textId="77777777" w:rsidR="0060291F" w:rsidRDefault="0060291F">
      <w:pPr>
        <w:pStyle w:val="Normal1"/>
        <w:spacing w:line="22" w:lineRule="atLeast"/>
      </w:pPr>
    </w:p>
    <w:p w14:paraId="5F4773BC" w14:textId="77777777" w:rsidR="0060291F" w:rsidRDefault="00000000">
      <w:pPr>
        <w:pStyle w:val="af0"/>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532FE364" w14:textId="30118BA3" w:rsidR="0060291F" w:rsidRPr="00526AC1" w:rsidRDefault="00526AC1">
      <w:pPr>
        <w:pStyle w:val="Normal1"/>
        <w:spacing w:line="22" w:lineRule="atLeast"/>
        <w:rPr>
          <w:color w:val="0000FF"/>
          <w:lang w:eastAsia="zh-CN"/>
        </w:rPr>
      </w:pPr>
      <w:r w:rsidRPr="00526AC1">
        <w:rPr>
          <w:rFonts w:hint="eastAsia"/>
          <w:color w:val="0000FF"/>
          <w:lang w:eastAsia="zh-CN"/>
        </w:rPr>
        <w:t>Please note:</w:t>
      </w:r>
      <w:r>
        <w:rPr>
          <w:rFonts w:hint="eastAsia"/>
          <w:color w:val="0000FF"/>
          <w:lang w:eastAsia="zh-CN"/>
        </w:rPr>
        <w:t xml:space="preserve"> </w:t>
      </w:r>
      <w:r w:rsidR="0076707B">
        <w:rPr>
          <w:rFonts w:hint="eastAsia"/>
          <w:color w:val="0000FF"/>
          <w:lang w:eastAsia="zh-CN"/>
        </w:rPr>
        <w:t>During the POI, the goods concerned that Guangdong Huaxing exported to the UK was produced by Foshan Huaxing, Sanshui Huaxing and Guangdong Huaxing itself.</w:t>
      </w:r>
    </w:p>
    <w:tbl>
      <w:tblPr>
        <w:tblW w:w="5000" w:type="pct"/>
        <w:tblInd w:w="-5" w:type="dxa"/>
        <w:tblLayout w:type="fixed"/>
        <w:tblLook w:val="0000" w:firstRow="0" w:lastRow="0" w:firstColumn="0" w:lastColumn="0" w:noHBand="0" w:noVBand="0"/>
      </w:tblPr>
      <w:tblGrid>
        <w:gridCol w:w="1689"/>
        <w:gridCol w:w="3542"/>
        <w:gridCol w:w="2831"/>
        <w:gridCol w:w="1674"/>
      </w:tblGrid>
      <w:tr w:rsidR="0060291F" w14:paraId="3C1DFB0C" w14:textId="77777777" w:rsidTr="00526AC1">
        <w:tc>
          <w:tcPr>
            <w:tcW w:w="1689" w:type="dxa"/>
            <w:tcBorders>
              <w:top w:val="single" w:sz="4" w:space="0" w:color="000000"/>
              <w:left w:val="single" w:sz="4" w:space="0" w:color="000000"/>
              <w:bottom w:val="single" w:sz="4" w:space="0" w:color="000000"/>
              <w:right w:val="single" w:sz="4" w:space="0" w:color="000000"/>
            </w:tcBorders>
            <w:vAlign w:val="center"/>
          </w:tcPr>
          <w:p w14:paraId="6F3342F9" w14:textId="77777777" w:rsidR="0060291F" w:rsidRDefault="00000000">
            <w:pPr>
              <w:pStyle w:val="Normal1"/>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vAlign w:val="center"/>
          </w:tcPr>
          <w:p w14:paraId="1C9D4DE2" w14:textId="77777777" w:rsidR="0060291F" w:rsidRDefault="00000000">
            <w:pPr>
              <w:pStyle w:val="Normal1"/>
              <w:spacing w:line="22" w:lineRule="atLeast"/>
              <w:jc w:val="center"/>
              <w:rPr>
                <w:rFonts w:eastAsia="Arial"/>
              </w:rPr>
            </w:pPr>
            <w:r>
              <w:rPr>
                <w:rFonts w:eastAsia="Arial"/>
              </w:rPr>
              <w:t>Company location</w:t>
            </w:r>
          </w:p>
          <w:p w14:paraId="59C1A1A7" w14:textId="77777777" w:rsidR="0060291F" w:rsidRDefault="00000000">
            <w:pPr>
              <w:pStyle w:val="Normal1"/>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vAlign w:val="center"/>
          </w:tcPr>
          <w:p w14:paraId="7463799A" w14:textId="77777777" w:rsidR="0060291F" w:rsidRDefault="00000000">
            <w:pPr>
              <w:pStyle w:val="Normal1"/>
              <w:spacing w:line="22" w:lineRule="atLeast"/>
              <w:jc w:val="center"/>
            </w:pPr>
            <w:r>
              <w:rPr>
                <w:rFonts w:eastAsia="Arial"/>
              </w:rPr>
              <w:t>Relationship to your company</w:t>
            </w:r>
          </w:p>
        </w:tc>
        <w:tc>
          <w:tcPr>
            <w:tcW w:w="1674" w:type="dxa"/>
            <w:tcBorders>
              <w:top w:val="single" w:sz="4" w:space="0" w:color="000000"/>
              <w:left w:val="single" w:sz="4" w:space="0" w:color="000000"/>
              <w:bottom w:val="single" w:sz="4" w:space="0" w:color="000000"/>
              <w:right w:val="single" w:sz="4" w:space="0" w:color="000000"/>
            </w:tcBorders>
            <w:vAlign w:val="center"/>
          </w:tcPr>
          <w:p w14:paraId="273D0567" w14:textId="77777777" w:rsidR="0060291F" w:rsidRDefault="00000000">
            <w:pPr>
              <w:pStyle w:val="Normal1"/>
              <w:spacing w:line="22" w:lineRule="atLeast"/>
              <w:jc w:val="center"/>
              <w:rPr>
                <w:rFonts w:eastAsia="Arial"/>
                <w:szCs w:val="24"/>
              </w:rPr>
            </w:pPr>
            <w:r>
              <w:rPr>
                <w:rFonts w:eastAsia="Arial"/>
                <w:szCs w:val="24"/>
              </w:rPr>
              <w:t xml:space="preserve">Producer </w:t>
            </w:r>
          </w:p>
          <w:p w14:paraId="6B050F04" w14:textId="77777777" w:rsidR="0060291F" w:rsidRDefault="00000000">
            <w:pPr>
              <w:pStyle w:val="Normal1"/>
              <w:spacing w:line="22" w:lineRule="atLeast"/>
              <w:jc w:val="center"/>
              <w:rPr>
                <w:rFonts w:eastAsia="Arial"/>
                <w:szCs w:val="24"/>
              </w:rPr>
            </w:pPr>
            <w:r>
              <w:rPr>
                <w:rFonts w:eastAsia="Arial"/>
                <w:szCs w:val="24"/>
              </w:rPr>
              <w:t>(Y/N)</w:t>
            </w:r>
          </w:p>
        </w:tc>
      </w:tr>
      <w:tr w:rsidR="00BF6178" w14:paraId="62C9A185" w14:textId="77777777" w:rsidTr="00C3117B">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B27CE9C" w14:textId="35657621" w:rsidR="00BF6178" w:rsidRDefault="00BF6178" w:rsidP="00BF6178">
            <w:pPr>
              <w:rPr>
                <w:rFonts w:ascii="Arial" w:hAnsi="Arial"/>
                <w:color w:val="0000FF"/>
                <w:kern w:val="0"/>
                <w:sz w:val="24"/>
                <w:lang w:eastAsia="zh-CN"/>
              </w:rPr>
            </w:pPr>
            <w:r w:rsidRPr="004F7588">
              <w:rPr>
                <w:rFonts w:ascii="Arial" w:hAnsi="Arial"/>
                <w:color w:val="0000FF"/>
                <w:kern w:val="0"/>
                <w:sz w:val="24"/>
                <w:lang w:eastAsia="zh-CN"/>
              </w:rPr>
              <w:t xml:space="preserve">FOSHAN HUAXING GLASS CO., LTD. </w:t>
            </w:r>
          </w:p>
          <w:p w14:paraId="6534D918" w14:textId="712E2903" w:rsidR="00BF6178" w:rsidRDefault="00BF6178" w:rsidP="00BF6178">
            <w:pPr>
              <w:pStyle w:val="Normal1"/>
              <w:spacing w:line="22" w:lineRule="atLeast"/>
              <w:jc w:val="both"/>
            </w:pPr>
            <w:r w:rsidRPr="004F7588">
              <w:rPr>
                <w:color w:val="0000FF"/>
                <w:lang w:eastAsia="zh-CN"/>
              </w:rPr>
              <w:t>("Foshan Huaxing")</w:t>
            </w:r>
          </w:p>
        </w:tc>
        <w:tc>
          <w:tcPr>
            <w:tcW w:w="3542" w:type="dxa"/>
            <w:tcBorders>
              <w:top w:val="single" w:sz="4" w:space="0" w:color="000000"/>
              <w:left w:val="single" w:sz="4" w:space="0" w:color="000000"/>
              <w:bottom w:val="single" w:sz="4" w:space="0" w:color="000000"/>
              <w:right w:val="single" w:sz="4" w:space="0" w:color="000000"/>
            </w:tcBorders>
            <w:vAlign w:val="center"/>
          </w:tcPr>
          <w:p w14:paraId="3779507A" w14:textId="71E43CCA" w:rsidR="00BF6178" w:rsidRDefault="00BF6178" w:rsidP="00BF6178">
            <w:pPr>
              <w:pStyle w:val="Normal1"/>
              <w:spacing w:line="22" w:lineRule="atLeast"/>
            </w:pPr>
            <w:r w:rsidRPr="004F7588">
              <w:rPr>
                <w:color w:val="0000FF"/>
                <w:lang w:eastAsia="zh-CN"/>
              </w:rPr>
              <w:t>Foshan, Guangdong Province, China</w:t>
            </w:r>
          </w:p>
        </w:tc>
        <w:tc>
          <w:tcPr>
            <w:tcW w:w="2831" w:type="dxa"/>
            <w:tcBorders>
              <w:top w:val="single" w:sz="4" w:space="0" w:color="000000"/>
              <w:left w:val="single" w:sz="4" w:space="0" w:color="000000"/>
              <w:bottom w:val="single" w:sz="4" w:space="0" w:color="000000"/>
              <w:right w:val="single" w:sz="4" w:space="0" w:color="000000"/>
            </w:tcBorders>
            <w:vAlign w:val="center"/>
          </w:tcPr>
          <w:p w14:paraId="44111B3B" w14:textId="15C6A2C2" w:rsidR="00BF6178" w:rsidRDefault="00BF6178" w:rsidP="00BF6178">
            <w:pPr>
              <w:pStyle w:val="Normal1"/>
              <w:spacing w:line="22" w:lineRule="atLeast"/>
            </w:pPr>
            <w:r w:rsidRPr="004F7588">
              <w:rPr>
                <w:color w:val="0000FF"/>
                <w:lang w:eastAsia="zh-CN"/>
              </w:rPr>
              <w:t>100% owned by Guangdong Huaxing</w:t>
            </w:r>
          </w:p>
        </w:tc>
        <w:tc>
          <w:tcPr>
            <w:tcW w:w="1674" w:type="dxa"/>
            <w:tcBorders>
              <w:top w:val="single" w:sz="4" w:space="0" w:color="000000"/>
              <w:left w:val="single" w:sz="4" w:space="0" w:color="000000"/>
              <w:bottom w:val="single" w:sz="4" w:space="0" w:color="000000"/>
              <w:right w:val="single" w:sz="4" w:space="0" w:color="000000"/>
            </w:tcBorders>
            <w:vAlign w:val="center"/>
          </w:tcPr>
          <w:p w14:paraId="5F4E8823" w14:textId="717EF35A" w:rsidR="00BF6178" w:rsidRPr="00526AC1" w:rsidRDefault="00BF6178" w:rsidP="00BF6178">
            <w:pPr>
              <w:pStyle w:val="Normal1"/>
              <w:spacing w:line="22" w:lineRule="atLeast"/>
              <w:jc w:val="both"/>
              <w:rPr>
                <w:lang w:eastAsia="zh-CN"/>
              </w:rPr>
            </w:pPr>
            <w:r>
              <w:rPr>
                <w:rFonts w:eastAsia="Arial"/>
                <w:szCs w:val="24"/>
              </w:rPr>
              <w:t>    </w:t>
            </w:r>
            <w:r w:rsidRPr="00526AC1">
              <w:rPr>
                <w:color w:val="0000FF"/>
                <w:lang w:eastAsia="zh-CN"/>
              </w:rPr>
              <w:t> </w:t>
            </w:r>
            <w:r w:rsidRPr="00526AC1">
              <w:rPr>
                <w:rFonts w:hint="eastAsia"/>
                <w:color w:val="0000FF"/>
                <w:lang w:eastAsia="zh-CN"/>
              </w:rPr>
              <w:t>Y</w:t>
            </w:r>
          </w:p>
        </w:tc>
      </w:tr>
      <w:tr w:rsidR="00BF6178" w14:paraId="18DDA931" w14:textId="77777777" w:rsidTr="00C3117B">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C46605A" w14:textId="10719C1E" w:rsidR="00BF6178" w:rsidRDefault="00BF6178" w:rsidP="00BF6178">
            <w:pPr>
              <w:pStyle w:val="Normal1"/>
              <w:spacing w:line="22" w:lineRule="atLeast"/>
            </w:pPr>
            <w:r>
              <w:rPr>
                <w:rFonts w:eastAsia="Arial"/>
                <w:szCs w:val="24"/>
              </w:rPr>
              <w:t>     </w:t>
            </w:r>
            <w:r w:rsidRPr="004F7588">
              <w:rPr>
                <w:color w:val="0000FF"/>
                <w:lang w:eastAsia="zh-CN"/>
              </w:rPr>
              <w:t xml:space="preserve"> FOSHAN CITY SAN SHUI HUA XING GLASS CO., LTD. ("Sanshui Huaxing")</w:t>
            </w:r>
          </w:p>
        </w:tc>
        <w:tc>
          <w:tcPr>
            <w:tcW w:w="3542" w:type="dxa"/>
            <w:tcBorders>
              <w:top w:val="single" w:sz="4" w:space="0" w:color="000000"/>
              <w:left w:val="single" w:sz="4" w:space="0" w:color="000000"/>
              <w:bottom w:val="single" w:sz="4" w:space="0" w:color="000000"/>
              <w:right w:val="single" w:sz="4" w:space="0" w:color="000000"/>
            </w:tcBorders>
            <w:vAlign w:val="center"/>
          </w:tcPr>
          <w:p w14:paraId="62EB5242" w14:textId="12A084A5" w:rsidR="00BF6178" w:rsidRDefault="00BF6178" w:rsidP="00BF6178">
            <w:pPr>
              <w:pStyle w:val="Normal1"/>
              <w:spacing w:line="22" w:lineRule="atLeast"/>
            </w:pPr>
            <w:r w:rsidRPr="004F7588">
              <w:rPr>
                <w:color w:val="0000FF"/>
                <w:lang w:eastAsia="zh-CN"/>
              </w:rPr>
              <w:t>Foshan, Guangdong Province, China</w:t>
            </w:r>
          </w:p>
        </w:tc>
        <w:tc>
          <w:tcPr>
            <w:tcW w:w="2831" w:type="dxa"/>
            <w:tcBorders>
              <w:top w:val="single" w:sz="4" w:space="0" w:color="000000"/>
              <w:left w:val="single" w:sz="4" w:space="0" w:color="000000"/>
              <w:bottom w:val="single" w:sz="4" w:space="0" w:color="000000"/>
              <w:right w:val="single" w:sz="4" w:space="0" w:color="000000"/>
            </w:tcBorders>
            <w:vAlign w:val="center"/>
          </w:tcPr>
          <w:p w14:paraId="78BF87AA" w14:textId="22C3DE87" w:rsidR="00BF6178" w:rsidRDefault="00BF6178" w:rsidP="00BF6178">
            <w:pPr>
              <w:pStyle w:val="Normal1"/>
              <w:spacing w:line="22" w:lineRule="atLeast"/>
            </w:pPr>
            <w:r w:rsidRPr="004F7588">
              <w:rPr>
                <w:color w:val="0000FF"/>
                <w:lang w:eastAsia="zh-CN"/>
              </w:rPr>
              <w:t>100% owned by Guangdong Huaxing</w:t>
            </w:r>
          </w:p>
        </w:tc>
        <w:tc>
          <w:tcPr>
            <w:tcW w:w="1674" w:type="dxa"/>
            <w:tcBorders>
              <w:top w:val="single" w:sz="4" w:space="0" w:color="000000"/>
              <w:left w:val="single" w:sz="4" w:space="0" w:color="000000"/>
              <w:bottom w:val="single" w:sz="4" w:space="0" w:color="000000"/>
              <w:right w:val="single" w:sz="4" w:space="0" w:color="000000"/>
            </w:tcBorders>
            <w:vAlign w:val="center"/>
          </w:tcPr>
          <w:p w14:paraId="66C46EDB" w14:textId="2E4AB656" w:rsidR="00BF6178" w:rsidRDefault="00BF6178" w:rsidP="00BF6178">
            <w:pPr>
              <w:pStyle w:val="Normal1"/>
              <w:spacing w:line="22" w:lineRule="atLeast"/>
              <w:jc w:val="both"/>
            </w:pPr>
            <w:r>
              <w:rPr>
                <w:rFonts w:eastAsia="Arial"/>
                <w:szCs w:val="24"/>
              </w:rPr>
              <w:t>     </w:t>
            </w:r>
            <w:r w:rsidRPr="00526AC1">
              <w:rPr>
                <w:rFonts w:hint="eastAsia"/>
                <w:color w:val="0000FF"/>
                <w:lang w:eastAsia="zh-CN"/>
              </w:rPr>
              <w:t>Y</w:t>
            </w:r>
          </w:p>
        </w:tc>
      </w:tr>
    </w:tbl>
    <w:p w14:paraId="0AB08A48" w14:textId="77777777" w:rsidR="0060291F" w:rsidRDefault="00000000">
      <w:pPr>
        <w:pStyle w:val="Normal1"/>
        <w:spacing w:line="22" w:lineRule="atLeast"/>
        <w:rPr>
          <w:rFonts w:eastAsia="Arial"/>
        </w:rPr>
      </w:pPr>
      <w:r>
        <w:rPr>
          <w:rFonts w:eastAsia="Arial"/>
        </w:rPr>
        <w:t>Add additional rows as required</w:t>
      </w:r>
    </w:p>
    <w:p w14:paraId="31B59897"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1" w:tgtFrame="_top">
        <w:r w:rsidR="0060291F">
          <w:rPr>
            <w:rStyle w:val="aa"/>
            <w:rFonts w:eastAsia="Yu Gothic Light"/>
            <w:sz w:val="18"/>
            <w:szCs w:val="18"/>
          </w:rPr>
          <w:t>guidance</w:t>
        </w:r>
      </w:hyperlink>
      <w:r>
        <w:rPr>
          <w:bCs/>
          <w:color w:val="C00000"/>
          <w:sz w:val="18"/>
          <w:szCs w:val="18"/>
        </w:rPr>
        <w:t>.</w:t>
      </w:r>
    </w:p>
    <w:p w14:paraId="1EABA7AF" w14:textId="77777777" w:rsidR="0060291F" w:rsidRDefault="0060291F">
      <w:pPr>
        <w:pStyle w:val="Normal1"/>
        <w:spacing w:line="22" w:lineRule="atLeast"/>
        <w:rPr>
          <w:bCs/>
          <w:szCs w:val="24"/>
        </w:rPr>
      </w:pPr>
    </w:p>
    <w:p w14:paraId="3A4C9B59" w14:textId="77777777" w:rsidR="0060291F" w:rsidRDefault="00000000">
      <w:pPr>
        <w:pStyle w:val="af0"/>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27F076B5" w14:textId="77777777" w:rsidR="0060291F" w:rsidRDefault="00000000">
      <w:pPr>
        <w:pStyle w:val="af0"/>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4F06BB45" w14:textId="047BD740" w:rsidR="0060291F" w:rsidRPr="00E07634" w:rsidRDefault="00E07634">
      <w:pPr>
        <w:pStyle w:val="Normal1"/>
        <w:spacing w:line="22" w:lineRule="atLeast"/>
        <w:rPr>
          <w:color w:val="0000FF"/>
          <w:lang w:eastAsia="zh-CN"/>
        </w:rPr>
      </w:pPr>
      <w:r w:rsidRPr="00E07634">
        <w:rPr>
          <w:rFonts w:hint="eastAsia"/>
          <w:color w:val="0000FF"/>
          <w:lang w:eastAsia="zh-CN"/>
        </w:rPr>
        <w:t xml:space="preserve">Please note: </w:t>
      </w:r>
      <w:r w:rsidR="008559F3">
        <w:rPr>
          <w:rFonts w:hint="eastAsia"/>
          <w:color w:val="0000FF"/>
          <w:lang w:eastAsia="zh-CN"/>
        </w:rPr>
        <w:t xml:space="preserve">the UK sales during the POI were settled in USD. Therefore, the </w:t>
      </w:r>
      <w:r w:rsidR="008559F3">
        <w:rPr>
          <w:color w:val="0000FF"/>
          <w:lang w:eastAsia="zh-CN"/>
        </w:rPr>
        <w:t>total</w:t>
      </w:r>
      <w:r w:rsidR="008559F3">
        <w:rPr>
          <w:rFonts w:hint="eastAsia"/>
          <w:color w:val="0000FF"/>
          <w:lang w:eastAsia="zh-CN"/>
        </w:rPr>
        <w:t xml:space="preserve"> export value in </w:t>
      </w:r>
      <w:r w:rsidR="00D15F9D">
        <w:rPr>
          <w:rFonts w:hint="eastAsia"/>
          <w:color w:val="0000FF"/>
          <w:lang w:eastAsia="zh-CN"/>
        </w:rPr>
        <w:t>GBP was converted through the 2025 annual average exchange rate (GBP/USD) from the Bank of England.</w:t>
      </w:r>
    </w:p>
    <w:tbl>
      <w:tblPr>
        <w:tblW w:w="5000" w:type="pct"/>
        <w:tblInd w:w="-5" w:type="dxa"/>
        <w:tblLayout w:type="fixed"/>
        <w:tblLook w:val="0000" w:firstRow="0" w:lastRow="0" w:firstColumn="0" w:lastColumn="0" w:noHBand="0" w:noVBand="0"/>
      </w:tblPr>
      <w:tblGrid>
        <w:gridCol w:w="4868"/>
        <w:gridCol w:w="4868"/>
      </w:tblGrid>
      <w:tr w:rsidR="0060291F" w14:paraId="2D57C4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4B24C6" w14:textId="77777777" w:rsidR="0060291F" w:rsidRDefault="00000000">
            <w:pPr>
              <w:pStyle w:val="Normal1"/>
              <w:keepNext/>
              <w:keepLines/>
              <w:spacing w:line="22" w:lineRule="atLeast"/>
            </w:pPr>
            <w:r>
              <w:rPr>
                <w:szCs w:val="24"/>
              </w:rPr>
              <w:lastRenderedPageBreak/>
              <w:t xml:space="preserve">Total 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6DCEB08B" w14:textId="78FAB383" w:rsidR="0060291F" w:rsidRPr="00770FCB" w:rsidRDefault="00000000">
            <w:pPr>
              <w:pStyle w:val="Normal1"/>
              <w:keepNext/>
              <w:keepLines/>
              <w:spacing w:line="22" w:lineRule="atLeast"/>
              <w:rPr>
                <w:lang w:eastAsia="zh-CN"/>
              </w:rPr>
            </w:pPr>
            <w:r>
              <w:rPr>
                <w:rFonts w:eastAsia="Arial"/>
                <w:szCs w:val="24"/>
              </w:rPr>
              <w:t> </w:t>
            </w:r>
            <w:r w:rsidRPr="00770FCB">
              <w:rPr>
                <w:color w:val="0000FF"/>
                <w:lang w:eastAsia="zh-CN"/>
              </w:rPr>
              <w:t>    </w:t>
            </w:r>
            <w:r w:rsidR="00770FCB" w:rsidRPr="00770FCB">
              <w:rPr>
                <w:rFonts w:hint="eastAsia"/>
                <w:color w:val="0000FF"/>
                <w:lang w:eastAsia="zh-CN"/>
              </w:rPr>
              <w:t>[</w:t>
            </w:r>
            <w:r w:rsidR="000F72C1">
              <w:rPr>
                <w:rFonts w:hint="eastAsia"/>
                <w:color w:val="0000FF"/>
                <w:lang w:eastAsia="zh-CN"/>
              </w:rPr>
              <w:t>4,0</w:t>
            </w:r>
            <w:r w:rsidR="007878C9">
              <w:rPr>
                <w:rFonts w:hint="eastAsia"/>
                <w:color w:val="0000FF"/>
                <w:lang w:eastAsia="zh-CN"/>
              </w:rPr>
              <w:t>00-5,100</w:t>
            </w:r>
            <w:r w:rsidR="00770FCB" w:rsidRPr="00770FCB">
              <w:rPr>
                <w:rFonts w:hint="eastAsia"/>
                <w:color w:val="0000FF"/>
                <w:lang w:eastAsia="zh-CN"/>
              </w:rPr>
              <w:t>]</w:t>
            </w:r>
          </w:p>
        </w:tc>
      </w:tr>
      <w:tr w:rsidR="0060291F" w14:paraId="348AAF7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B2A7877" w14:textId="77777777" w:rsidR="0060291F" w:rsidRDefault="00000000">
            <w:pPr>
              <w:pStyle w:val="Normal1"/>
              <w:keepNext/>
              <w:keepLines/>
              <w:spacing w:line="22" w:lineRule="atLeast"/>
            </w:pPr>
            <w:r>
              <w:rPr>
                <w:szCs w:val="24"/>
              </w:rPr>
              <w:t xml:space="preserve">Total indirect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475C21D4" w14:textId="2EFB583F" w:rsidR="0060291F" w:rsidRPr="00923AEF" w:rsidRDefault="00000000">
            <w:pPr>
              <w:pStyle w:val="Normal1"/>
              <w:keepNext/>
              <w:keepLines/>
              <w:spacing w:line="22" w:lineRule="atLeast"/>
              <w:rPr>
                <w:lang w:eastAsia="zh-CN"/>
              </w:rPr>
            </w:pPr>
            <w:r>
              <w:rPr>
                <w:rFonts w:eastAsia="Arial"/>
                <w:szCs w:val="24"/>
              </w:rPr>
              <w:t>     </w:t>
            </w:r>
            <w:r w:rsidR="00923AEF" w:rsidRPr="00770FCB">
              <w:rPr>
                <w:rFonts w:hint="eastAsia"/>
                <w:color w:val="0000FF"/>
                <w:lang w:eastAsia="zh-CN"/>
              </w:rPr>
              <w:t>0</w:t>
            </w:r>
          </w:p>
        </w:tc>
      </w:tr>
      <w:tr w:rsidR="0060291F" w14:paraId="4040740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477B1059" w14:textId="77777777" w:rsidR="0060291F" w:rsidRDefault="00000000">
            <w:pPr>
              <w:pStyle w:val="Normal1"/>
              <w:keepNext/>
              <w:keepLines/>
              <w:spacing w:line="22" w:lineRule="atLeast"/>
            </w:pPr>
            <w:r>
              <w:rPr>
                <w:szCs w:val="24"/>
              </w:rPr>
              <w:t>Total direct export value (POI) (</w:t>
            </w:r>
            <w:r>
              <w:rPr>
                <w:bCs/>
                <w:szCs w:val="24"/>
              </w:rPr>
              <w:t>£)</w:t>
            </w:r>
          </w:p>
        </w:tc>
        <w:tc>
          <w:tcPr>
            <w:tcW w:w="4873" w:type="dxa"/>
            <w:tcBorders>
              <w:top w:val="single" w:sz="4" w:space="0" w:color="000000"/>
              <w:left w:val="single" w:sz="4" w:space="0" w:color="000000"/>
              <w:bottom w:val="single" w:sz="4" w:space="0" w:color="000000"/>
              <w:right w:val="single" w:sz="4" w:space="0" w:color="000000"/>
            </w:tcBorders>
          </w:tcPr>
          <w:p w14:paraId="572EFA2D" w14:textId="7FD83305" w:rsidR="0060291F" w:rsidRPr="00E07634" w:rsidRDefault="00000000">
            <w:pPr>
              <w:pStyle w:val="Normal1"/>
              <w:keepNext/>
              <w:keepLines/>
              <w:spacing w:line="22" w:lineRule="atLeast"/>
              <w:rPr>
                <w:lang w:eastAsia="zh-CN"/>
              </w:rPr>
            </w:pPr>
            <w:r>
              <w:rPr>
                <w:rFonts w:eastAsia="Arial"/>
                <w:szCs w:val="24"/>
              </w:rPr>
              <w:t>  </w:t>
            </w:r>
            <w:r w:rsidRPr="00E07634">
              <w:rPr>
                <w:color w:val="0000FF"/>
                <w:lang w:eastAsia="zh-CN"/>
              </w:rPr>
              <w:t>   </w:t>
            </w:r>
            <w:r w:rsidR="00E07634" w:rsidRPr="00E07634">
              <w:rPr>
                <w:rFonts w:hint="eastAsia"/>
                <w:color w:val="0000FF"/>
                <w:lang w:eastAsia="zh-CN"/>
              </w:rPr>
              <w:t>[</w:t>
            </w:r>
            <w:r w:rsidR="007878C9">
              <w:rPr>
                <w:rFonts w:hint="eastAsia"/>
                <w:color w:val="0000FF"/>
                <w:lang w:eastAsia="zh-CN"/>
              </w:rPr>
              <w:t>1,</w:t>
            </w:r>
            <w:r w:rsidR="00CF2DF0">
              <w:rPr>
                <w:rFonts w:hint="eastAsia"/>
                <w:color w:val="0000FF"/>
                <w:lang w:eastAsia="zh-CN"/>
              </w:rPr>
              <w:t>622</w:t>
            </w:r>
            <w:r w:rsidR="007878C9">
              <w:rPr>
                <w:rFonts w:hint="eastAsia"/>
                <w:color w:val="0000FF"/>
                <w:lang w:eastAsia="zh-CN"/>
              </w:rPr>
              <w:t>,000-2,194,000</w:t>
            </w:r>
            <w:r w:rsidR="00E07634" w:rsidRPr="00E07634">
              <w:rPr>
                <w:rFonts w:hint="eastAsia"/>
                <w:color w:val="0000FF"/>
                <w:lang w:eastAsia="zh-CN"/>
              </w:rPr>
              <w:t>]</w:t>
            </w:r>
          </w:p>
        </w:tc>
      </w:tr>
      <w:tr w:rsidR="0060291F" w14:paraId="6001D919"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3AF142C" w14:textId="77777777" w:rsidR="0060291F" w:rsidRDefault="00000000">
            <w:pPr>
              <w:pStyle w:val="Normal1"/>
              <w:keepNext/>
              <w:keepLines/>
              <w:spacing w:line="22" w:lineRule="atLeast"/>
              <w:rPr>
                <w:szCs w:val="24"/>
              </w:rPr>
            </w:pPr>
            <w:r>
              <w:rPr>
                <w:szCs w:val="24"/>
              </w:rPr>
              <w:t>Total indirect export value (POI) (£)</w:t>
            </w:r>
          </w:p>
        </w:tc>
        <w:tc>
          <w:tcPr>
            <w:tcW w:w="4873" w:type="dxa"/>
            <w:tcBorders>
              <w:top w:val="single" w:sz="4" w:space="0" w:color="000000"/>
              <w:left w:val="single" w:sz="4" w:space="0" w:color="000000"/>
              <w:bottom w:val="single" w:sz="4" w:space="0" w:color="000000"/>
              <w:right w:val="single" w:sz="4" w:space="0" w:color="000000"/>
            </w:tcBorders>
          </w:tcPr>
          <w:p w14:paraId="6EA58C3C" w14:textId="7B7547E4" w:rsidR="0060291F" w:rsidRPr="00923AEF" w:rsidRDefault="00000000">
            <w:pPr>
              <w:pStyle w:val="Normal1"/>
              <w:keepNext/>
              <w:keepLines/>
              <w:spacing w:line="22" w:lineRule="atLeast"/>
              <w:rPr>
                <w:lang w:eastAsia="zh-CN"/>
              </w:rPr>
            </w:pPr>
            <w:r>
              <w:rPr>
                <w:rFonts w:eastAsia="Arial"/>
                <w:szCs w:val="24"/>
              </w:rPr>
              <w:t>    </w:t>
            </w:r>
            <w:r w:rsidRPr="00770FCB">
              <w:rPr>
                <w:color w:val="0000FF"/>
                <w:lang w:eastAsia="zh-CN"/>
              </w:rPr>
              <w:t> </w:t>
            </w:r>
            <w:r w:rsidR="00923AEF" w:rsidRPr="00770FCB">
              <w:rPr>
                <w:rFonts w:hint="eastAsia"/>
                <w:color w:val="0000FF"/>
                <w:lang w:eastAsia="zh-CN"/>
              </w:rPr>
              <w:t>0</w:t>
            </w:r>
          </w:p>
        </w:tc>
      </w:tr>
    </w:tbl>
    <w:p w14:paraId="41F2854D"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2" w:tgtFrame="_top">
        <w:r w:rsidR="0060291F">
          <w:rPr>
            <w:rStyle w:val="aa"/>
            <w:rFonts w:eastAsia="Yu Gothic Light"/>
            <w:sz w:val="18"/>
            <w:szCs w:val="18"/>
          </w:rPr>
          <w:t>guidance</w:t>
        </w:r>
      </w:hyperlink>
      <w:r>
        <w:rPr>
          <w:bCs/>
          <w:color w:val="C00000"/>
          <w:sz w:val="18"/>
          <w:szCs w:val="18"/>
        </w:rPr>
        <w:t>.</w:t>
      </w:r>
    </w:p>
    <w:p w14:paraId="0FF0A00F" w14:textId="77777777" w:rsidR="0060291F" w:rsidRDefault="0060291F">
      <w:pPr>
        <w:pStyle w:val="Normal1"/>
        <w:spacing w:line="22" w:lineRule="atLeast"/>
        <w:rPr>
          <w:b/>
          <w:szCs w:val="24"/>
        </w:rPr>
      </w:pPr>
    </w:p>
    <w:p w14:paraId="1D39250F" w14:textId="77777777" w:rsidR="0060291F" w:rsidRDefault="00000000">
      <w:pPr>
        <w:pStyle w:val="af0"/>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344F8079"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1825"/>
        <w:gridCol w:w="3043"/>
        <w:gridCol w:w="3043"/>
        <w:gridCol w:w="1825"/>
      </w:tblGrid>
      <w:tr w:rsidR="0060291F" w14:paraId="3CC7553D"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69007B7F" w14:textId="77777777" w:rsidR="0060291F" w:rsidRDefault="00000000">
            <w:pPr>
              <w:pStyle w:val="Normal1"/>
              <w:spacing w:line="22" w:lineRule="atLeast"/>
              <w:jc w:val="center"/>
              <w:rPr>
                <w:rFonts w:eastAsia="Arial"/>
              </w:rPr>
            </w:pPr>
            <w:r>
              <w:rPr>
                <w:rFonts w:eastAsia="Arial"/>
              </w:rPr>
              <w:t>Company name</w:t>
            </w:r>
          </w:p>
        </w:tc>
        <w:tc>
          <w:tcPr>
            <w:tcW w:w="3046" w:type="dxa"/>
            <w:tcBorders>
              <w:top w:val="single" w:sz="4" w:space="0" w:color="000000"/>
              <w:left w:val="single" w:sz="4" w:space="0" w:color="000000"/>
              <w:bottom w:val="single" w:sz="4" w:space="0" w:color="000000"/>
              <w:right w:val="single" w:sz="4" w:space="0" w:color="000000"/>
            </w:tcBorders>
            <w:vAlign w:val="center"/>
          </w:tcPr>
          <w:p w14:paraId="528E934C" w14:textId="77777777" w:rsidR="0060291F" w:rsidRDefault="00000000">
            <w:pPr>
              <w:pStyle w:val="Normal1"/>
              <w:spacing w:line="22" w:lineRule="atLeast"/>
              <w:jc w:val="center"/>
              <w:rPr>
                <w:rFonts w:eastAsia="Arial"/>
              </w:rPr>
            </w:pPr>
            <w:r>
              <w:rPr>
                <w:rFonts w:eastAsia="Arial"/>
              </w:rPr>
              <w:t>Company location</w:t>
            </w:r>
          </w:p>
          <w:p w14:paraId="42B5B47C" w14:textId="77777777" w:rsidR="0060291F" w:rsidRDefault="00000000">
            <w:pPr>
              <w:pStyle w:val="Normal1"/>
              <w:spacing w:line="22" w:lineRule="atLeast"/>
              <w:jc w:val="center"/>
              <w:rPr>
                <w:rFonts w:eastAsia="Arial"/>
              </w:rPr>
            </w:pPr>
            <w:r>
              <w:rPr>
                <w:rFonts w:eastAsia="Arial"/>
              </w:rPr>
              <w:t>(city, country)</w:t>
            </w:r>
          </w:p>
        </w:tc>
        <w:tc>
          <w:tcPr>
            <w:tcW w:w="3046" w:type="dxa"/>
            <w:tcBorders>
              <w:top w:val="single" w:sz="4" w:space="0" w:color="000000"/>
              <w:left w:val="single" w:sz="4" w:space="0" w:color="000000"/>
              <w:bottom w:val="single" w:sz="4" w:space="0" w:color="000000"/>
              <w:right w:val="single" w:sz="4" w:space="0" w:color="000000"/>
            </w:tcBorders>
            <w:vAlign w:val="center"/>
          </w:tcPr>
          <w:p w14:paraId="4FD9C5C6" w14:textId="77777777" w:rsidR="0060291F" w:rsidRDefault="00000000">
            <w:pPr>
              <w:pStyle w:val="Normal1"/>
              <w:spacing w:line="22" w:lineRule="atLeast"/>
              <w:jc w:val="center"/>
              <w:rPr>
                <w:rFonts w:eastAsia="Arial"/>
              </w:rPr>
            </w:pPr>
            <w:r>
              <w:rPr>
                <w:rFonts w:eastAsia="Arial"/>
              </w:rPr>
              <w:t>Activities</w:t>
            </w:r>
          </w:p>
        </w:tc>
        <w:tc>
          <w:tcPr>
            <w:tcW w:w="1827" w:type="dxa"/>
            <w:tcBorders>
              <w:top w:val="single" w:sz="4" w:space="0" w:color="000000"/>
              <w:left w:val="single" w:sz="4" w:space="0" w:color="000000"/>
              <w:bottom w:val="single" w:sz="4" w:space="0" w:color="000000"/>
              <w:right w:val="single" w:sz="4" w:space="0" w:color="000000"/>
            </w:tcBorders>
            <w:vAlign w:val="center"/>
          </w:tcPr>
          <w:p w14:paraId="708516C4" w14:textId="77777777" w:rsidR="0060291F" w:rsidRDefault="00000000">
            <w:pPr>
              <w:pStyle w:val="Normal1"/>
              <w:spacing w:line="22" w:lineRule="atLeast"/>
              <w:jc w:val="center"/>
              <w:rPr>
                <w:rFonts w:eastAsia="Arial"/>
                <w:szCs w:val="24"/>
              </w:rPr>
            </w:pPr>
            <w:r>
              <w:rPr>
                <w:rFonts w:eastAsia="Arial"/>
                <w:szCs w:val="24"/>
              </w:rPr>
              <w:t>Relationship</w:t>
            </w:r>
          </w:p>
        </w:tc>
      </w:tr>
      <w:tr w:rsidR="0060291F" w14:paraId="28ED173A"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461DDEB3" w14:textId="1F0FE52B" w:rsidR="0060291F" w:rsidRPr="00926E4F" w:rsidRDefault="00000000">
            <w:pPr>
              <w:pStyle w:val="Normal1"/>
              <w:spacing w:line="22" w:lineRule="atLeast"/>
              <w:rPr>
                <w:lang w:eastAsia="zh-CN"/>
              </w:rPr>
            </w:pPr>
            <w:r>
              <w:rPr>
                <w:rFonts w:eastAsia="Arial"/>
                <w:szCs w:val="24"/>
              </w:rPr>
              <w:t>   </w:t>
            </w:r>
            <w:r w:rsidRPr="00926E4F">
              <w:rPr>
                <w:color w:val="0000FF"/>
                <w:lang w:eastAsia="zh-CN"/>
              </w:rPr>
              <w:t>  </w:t>
            </w:r>
            <w:r w:rsidR="00926E4F" w:rsidRPr="00926E4F">
              <w:rPr>
                <w:rFonts w:hint="eastAsia"/>
                <w:color w:val="0000FF"/>
                <w:lang w:eastAsia="zh-CN"/>
              </w:rPr>
              <w:t>N/A</w:t>
            </w:r>
          </w:p>
        </w:tc>
        <w:tc>
          <w:tcPr>
            <w:tcW w:w="3046" w:type="dxa"/>
            <w:tcBorders>
              <w:top w:val="single" w:sz="4" w:space="0" w:color="000000"/>
              <w:left w:val="single" w:sz="4" w:space="0" w:color="000000"/>
              <w:bottom w:val="single" w:sz="4" w:space="0" w:color="000000"/>
              <w:right w:val="single" w:sz="4" w:space="0" w:color="000000"/>
            </w:tcBorders>
          </w:tcPr>
          <w:p w14:paraId="02F55531"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18D1FC50"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4AC955CB" w14:textId="77777777" w:rsidR="0060291F" w:rsidRDefault="00000000">
            <w:pPr>
              <w:pStyle w:val="Normal1"/>
              <w:spacing w:line="22" w:lineRule="atLeast"/>
            </w:pPr>
            <w:r>
              <w:rPr>
                <w:rFonts w:eastAsia="Arial"/>
                <w:szCs w:val="24"/>
              </w:rPr>
              <w:t>     </w:t>
            </w:r>
          </w:p>
        </w:tc>
      </w:tr>
      <w:tr w:rsidR="0060291F" w14:paraId="3F5221EC"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2AA0D4AD"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770BCB0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1A79F2F7"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36AB297" w14:textId="77777777" w:rsidR="0060291F" w:rsidRDefault="00000000">
            <w:pPr>
              <w:pStyle w:val="Normal1"/>
              <w:spacing w:line="22" w:lineRule="atLeast"/>
            </w:pPr>
            <w:r>
              <w:rPr>
                <w:rFonts w:eastAsia="Arial"/>
                <w:szCs w:val="24"/>
              </w:rPr>
              <w:t>     </w:t>
            </w:r>
          </w:p>
        </w:tc>
      </w:tr>
    </w:tbl>
    <w:p w14:paraId="4CEC371F" w14:textId="77777777" w:rsidR="0060291F" w:rsidRDefault="00000000">
      <w:pPr>
        <w:pStyle w:val="Normal1"/>
        <w:spacing w:line="22" w:lineRule="atLeast"/>
        <w:rPr>
          <w:rFonts w:eastAsia="Arial"/>
        </w:rPr>
      </w:pPr>
      <w:r>
        <w:rPr>
          <w:rFonts w:eastAsia="Arial"/>
        </w:rPr>
        <w:t>Add additional rows as required</w:t>
      </w:r>
    </w:p>
    <w:p w14:paraId="1D0B78AE" w14:textId="70B82F3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3" w:tgtFrame="_top">
        <w:r w:rsidR="0060291F">
          <w:rPr>
            <w:rStyle w:val="aa"/>
            <w:rFonts w:eastAsia="Yu Gothic Light"/>
            <w:sz w:val="18"/>
            <w:szCs w:val="18"/>
          </w:rPr>
          <w:t>guidance</w:t>
        </w:r>
      </w:hyperlink>
      <w:r>
        <w:rPr>
          <w:bCs/>
          <w:color w:val="C00000"/>
          <w:sz w:val="18"/>
          <w:szCs w:val="18"/>
        </w:rPr>
        <w:t>.</w:t>
      </w:r>
    </w:p>
    <w:p w14:paraId="5C216B93" w14:textId="77777777" w:rsidR="0060291F" w:rsidRDefault="0060291F">
      <w:pPr>
        <w:pStyle w:val="Normal1"/>
        <w:suppressAutoHyphens w:val="0"/>
        <w:spacing w:after="160"/>
        <w:rPr>
          <w:b/>
          <w:szCs w:val="24"/>
        </w:rPr>
      </w:pPr>
    </w:p>
    <w:p w14:paraId="0928C15E" w14:textId="77777777" w:rsidR="0060291F" w:rsidRDefault="00000000">
      <w:pPr>
        <w:pStyle w:val="af0"/>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7B8EFA4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6BC1FDA"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Pr>
          <w:p w14:paraId="372377EA" w14:textId="7B5076E5" w:rsidR="0060291F" w:rsidRPr="00D10F98" w:rsidRDefault="00777334">
            <w:pPr>
              <w:pStyle w:val="Normal1"/>
              <w:spacing w:line="22" w:lineRule="atLeast"/>
              <w:rPr>
                <w:lang w:eastAsia="zh-CN"/>
              </w:rPr>
            </w:pPr>
            <w:r>
              <w:rPr>
                <w:rFonts w:hint="eastAsia"/>
                <w:color w:val="0000FF"/>
                <w:lang w:eastAsia="zh-CN"/>
              </w:rPr>
              <w:t>[</w:t>
            </w:r>
            <w:r w:rsidR="007310B3" w:rsidRPr="007310B3">
              <w:rPr>
                <w:color w:val="0000FF"/>
                <w:lang w:eastAsia="zh-CN"/>
              </w:rPr>
              <w:t>Commercial sensitive]</w:t>
            </w:r>
          </w:p>
        </w:tc>
      </w:tr>
    </w:tbl>
    <w:p w14:paraId="5A1ED1D9" w14:textId="77777777" w:rsidR="0060291F" w:rsidRDefault="0060291F">
      <w:pPr>
        <w:pStyle w:val="Normal1"/>
        <w:rPr>
          <w:lang w:eastAsia="zh-CN"/>
        </w:rPr>
      </w:pPr>
    </w:p>
    <w:p w14:paraId="6B6561FF" w14:textId="77777777" w:rsidR="0060291F" w:rsidRDefault="00000000">
      <w:pPr>
        <w:pStyle w:val="2"/>
        <w:tabs>
          <w:tab w:val="left" w:pos="0"/>
        </w:tabs>
      </w:pPr>
      <w:r>
        <w:t>A4. Production and sales of goods produced in the UK that are like the goods concerned</w:t>
      </w:r>
    </w:p>
    <w:p w14:paraId="2B6D709E"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7DF7262" w14:textId="77777777">
        <w:tc>
          <w:tcPr>
            <w:tcW w:w="9700" w:type="dxa"/>
            <w:tcBorders>
              <w:top w:val="single" w:sz="18" w:space="0" w:color="000000"/>
              <w:left w:val="single" w:sz="18" w:space="0" w:color="000000"/>
              <w:bottom w:val="single" w:sz="18" w:space="0" w:color="000000"/>
              <w:right w:val="single" w:sz="18" w:space="0" w:color="000000"/>
            </w:tcBorders>
          </w:tcPr>
          <w:p w14:paraId="20863657"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3233FE15" w14:textId="77777777" w:rsidR="0060291F" w:rsidRDefault="0060291F">
      <w:pPr>
        <w:pStyle w:val="Normal1"/>
        <w:spacing w:line="22" w:lineRule="atLeast"/>
      </w:pPr>
    </w:p>
    <w:p w14:paraId="0FA7355D" w14:textId="77777777" w:rsidR="0060291F" w:rsidRDefault="00000000">
      <w:pPr>
        <w:pStyle w:val="af0"/>
        <w:numPr>
          <w:ilvl w:val="0"/>
          <w:numId w:val="4"/>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1CB6DA1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F87FB59"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DD8C19A" w14:textId="77777777" w:rsidR="0060291F" w:rsidRDefault="00000000">
            <w:pPr>
              <w:pStyle w:val="Normal1"/>
              <w:spacing w:line="22" w:lineRule="atLeast"/>
            </w:pPr>
            <w:r>
              <w:rPr>
                <w:rFonts w:eastAsia="Arial"/>
                <w:szCs w:val="24"/>
              </w:rPr>
              <w:t>     </w:t>
            </w:r>
          </w:p>
        </w:tc>
      </w:tr>
    </w:tbl>
    <w:p w14:paraId="4EC26D55" w14:textId="77777777" w:rsidR="0060291F" w:rsidRDefault="0060291F">
      <w:pPr>
        <w:pStyle w:val="Normal1"/>
        <w:spacing w:line="22" w:lineRule="atLeast"/>
      </w:pPr>
    </w:p>
    <w:p w14:paraId="13E93437" w14:textId="77777777" w:rsidR="0060291F" w:rsidRDefault="00000000">
      <w:pPr>
        <w:pStyle w:val="af0"/>
        <w:numPr>
          <w:ilvl w:val="0"/>
          <w:numId w:val="4"/>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7484EFC1"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4868"/>
        <w:gridCol w:w="4868"/>
      </w:tblGrid>
      <w:tr w:rsidR="0060291F" w14:paraId="549CA5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2AEEADC9" w14:textId="77777777" w:rsidR="0060291F" w:rsidRDefault="00000000">
            <w:pPr>
              <w:pStyle w:val="Normal1"/>
              <w:keepNext/>
              <w:keepLines/>
              <w:spacing w:line="22" w:lineRule="atLeast"/>
            </w:pPr>
            <w:r>
              <w:rPr>
                <w:szCs w:val="24"/>
              </w:rPr>
              <w:t xml:space="preserve">Total production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18DB670" w14:textId="77777777" w:rsidR="0060291F" w:rsidRDefault="00000000">
            <w:pPr>
              <w:pStyle w:val="Normal1"/>
              <w:keepNext/>
              <w:keepLines/>
              <w:spacing w:line="22" w:lineRule="atLeast"/>
            </w:pPr>
            <w:r>
              <w:rPr>
                <w:rFonts w:eastAsia="Arial"/>
                <w:szCs w:val="24"/>
              </w:rPr>
              <w:t>     </w:t>
            </w:r>
          </w:p>
        </w:tc>
      </w:tr>
      <w:tr w:rsidR="0060291F" w14:paraId="64183E4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8965AA1"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5B1F8AAF" w14:textId="77777777" w:rsidR="0060291F" w:rsidRDefault="00000000">
            <w:pPr>
              <w:pStyle w:val="Normal1"/>
              <w:keepNext/>
              <w:keepLines/>
              <w:spacing w:line="22" w:lineRule="atLeast"/>
            </w:pPr>
            <w:r>
              <w:rPr>
                <w:rFonts w:eastAsia="Arial"/>
                <w:szCs w:val="24"/>
              </w:rPr>
              <w:t>     </w:t>
            </w:r>
          </w:p>
        </w:tc>
      </w:tr>
    </w:tbl>
    <w:p w14:paraId="111925E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4" w:tgtFrame="_top">
        <w:r w:rsidR="0060291F">
          <w:rPr>
            <w:rStyle w:val="aa"/>
            <w:rFonts w:eastAsia="Yu Gothic Light"/>
            <w:sz w:val="18"/>
            <w:szCs w:val="18"/>
          </w:rPr>
          <w:t>guidance</w:t>
        </w:r>
      </w:hyperlink>
      <w:r>
        <w:rPr>
          <w:bCs/>
          <w:color w:val="C00000"/>
          <w:sz w:val="18"/>
          <w:szCs w:val="18"/>
        </w:rPr>
        <w:t>.</w:t>
      </w:r>
    </w:p>
    <w:p w14:paraId="0CD08E34" w14:textId="77777777" w:rsidR="0060291F" w:rsidRDefault="0060291F">
      <w:pPr>
        <w:pStyle w:val="Normal1"/>
        <w:spacing w:line="22" w:lineRule="atLeast"/>
        <w:rPr>
          <w:rFonts w:eastAsia="Arial"/>
        </w:rPr>
      </w:pPr>
    </w:p>
    <w:p w14:paraId="37EC0E99" w14:textId="77777777" w:rsidR="0060291F" w:rsidRDefault="00000000">
      <w:pPr>
        <w:pStyle w:val="af0"/>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75F8D5C7"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957"/>
        <w:gridCol w:w="4779"/>
      </w:tblGrid>
      <w:tr w:rsidR="0060291F" w14:paraId="50A1FA07"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62E171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1138F1D4" w14:textId="77777777" w:rsidR="0060291F" w:rsidRDefault="00000000">
            <w:pPr>
              <w:pStyle w:val="Normal1"/>
              <w:keepNext/>
              <w:keepLines/>
              <w:spacing w:line="22" w:lineRule="atLeast"/>
            </w:pPr>
            <w:r>
              <w:rPr>
                <w:rFonts w:eastAsia="Arial"/>
                <w:szCs w:val="24"/>
              </w:rPr>
              <w:t>     </w:t>
            </w:r>
          </w:p>
        </w:tc>
      </w:tr>
      <w:tr w:rsidR="0060291F" w14:paraId="73DFD809"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7101B83B" w14:textId="77777777" w:rsidR="0060291F" w:rsidRDefault="00000000">
            <w:pPr>
              <w:pStyle w:val="Normal1"/>
              <w:keepNext/>
              <w:keepLines/>
              <w:spacing w:line="22" w:lineRule="atLeast"/>
            </w:pPr>
            <w:r>
              <w:rPr>
                <w:szCs w:val="24"/>
              </w:rPr>
              <w:t>Total domestic sales value (</w:t>
            </w:r>
            <w:r>
              <w:t>POI</w:t>
            </w:r>
            <w:r>
              <w:rPr>
                <w:szCs w:val="24"/>
              </w:rPr>
              <w:t>)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A059988" w14:textId="77777777" w:rsidR="0060291F" w:rsidRDefault="00000000">
            <w:pPr>
              <w:pStyle w:val="Normal1"/>
              <w:keepNext/>
              <w:keepLines/>
              <w:spacing w:line="22" w:lineRule="atLeast"/>
            </w:pPr>
            <w:r>
              <w:rPr>
                <w:rFonts w:eastAsia="Arial"/>
                <w:szCs w:val="24"/>
              </w:rPr>
              <w:t>     </w:t>
            </w:r>
          </w:p>
        </w:tc>
      </w:tr>
      <w:tr w:rsidR="0060291F" w14:paraId="6330D9BC"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D6FC51B" w14:textId="77777777" w:rsidR="0060291F" w:rsidRDefault="00000000">
            <w:pPr>
              <w:pStyle w:val="Normal1"/>
              <w:keepNext/>
              <w:keepLines/>
              <w:spacing w:line="22" w:lineRule="atLeast"/>
            </w:pPr>
            <w:r>
              <w:rPr>
                <w:szCs w:val="24"/>
              </w:rPr>
              <w:t xml:space="preserve">Total export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73E9961D" w14:textId="77777777" w:rsidR="0060291F" w:rsidRDefault="00000000">
            <w:pPr>
              <w:pStyle w:val="Normal1"/>
              <w:keepNext/>
              <w:keepLines/>
              <w:spacing w:line="22" w:lineRule="atLeast"/>
            </w:pPr>
            <w:r>
              <w:rPr>
                <w:rFonts w:eastAsia="Arial"/>
                <w:szCs w:val="24"/>
              </w:rPr>
              <w:t>     </w:t>
            </w:r>
          </w:p>
        </w:tc>
      </w:tr>
      <w:tr w:rsidR="0060291F" w14:paraId="39DF074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41DDD3B" w14:textId="77777777" w:rsidR="0060291F" w:rsidRDefault="00000000">
            <w:pPr>
              <w:pStyle w:val="Normal1"/>
              <w:keepNext/>
              <w:keepLines/>
              <w:spacing w:line="22" w:lineRule="atLeast"/>
            </w:pPr>
            <w:r>
              <w:rPr>
                <w:szCs w:val="24"/>
              </w:rPr>
              <w:t>Total export sales value (POI)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8BD1BC3" w14:textId="77777777" w:rsidR="0060291F" w:rsidRDefault="00000000">
            <w:pPr>
              <w:pStyle w:val="Normal1"/>
              <w:keepNext/>
              <w:keepLines/>
              <w:spacing w:line="22" w:lineRule="atLeast"/>
            </w:pPr>
            <w:r>
              <w:rPr>
                <w:rFonts w:eastAsia="Arial"/>
                <w:szCs w:val="24"/>
              </w:rPr>
              <w:t>     </w:t>
            </w:r>
          </w:p>
        </w:tc>
      </w:tr>
    </w:tbl>
    <w:p w14:paraId="3C27A0F6"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5" w:tgtFrame="_top">
        <w:r w:rsidR="0060291F">
          <w:rPr>
            <w:rStyle w:val="aa"/>
            <w:rFonts w:eastAsia="Yu Gothic Light"/>
            <w:sz w:val="18"/>
            <w:szCs w:val="18"/>
          </w:rPr>
          <w:t>guidance</w:t>
        </w:r>
      </w:hyperlink>
      <w:r>
        <w:rPr>
          <w:bCs/>
          <w:color w:val="C00000"/>
          <w:sz w:val="18"/>
          <w:szCs w:val="18"/>
        </w:rPr>
        <w:t>.</w:t>
      </w:r>
    </w:p>
    <w:p w14:paraId="5756D99A" w14:textId="77777777" w:rsidR="0060291F" w:rsidRDefault="0060291F">
      <w:pPr>
        <w:pStyle w:val="Normal1"/>
        <w:spacing w:line="22" w:lineRule="atLeast"/>
      </w:pPr>
    </w:p>
    <w:p w14:paraId="39E6D9CA" w14:textId="77777777" w:rsidR="0060291F" w:rsidRDefault="0060291F">
      <w:pPr>
        <w:pStyle w:val="Normal1"/>
        <w:spacing w:line="22" w:lineRule="atLeast"/>
        <w:ind w:left="426"/>
      </w:pPr>
    </w:p>
    <w:p w14:paraId="683DE2FC" w14:textId="77777777" w:rsidR="0060291F" w:rsidRDefault="00000000">
      <w:pPr>
        <w:pStyle w:val="af0"/>
        <w:numPr>
          <w:ilvl w:val="0"/>
          <w:numId w:val="4"/>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2939DE20" w14:textId="77777777" w:rsidR="0060291F" w:rsidRDefault="0060291F">
      <w:pPr>
        <w:pStyle w:val="Normal1"/>
        <w:spacing w:line="22" w:lineRule="atLeast"/>
        <w:ind w:left="360"/>
        <w:rPr>
          <w:rFonts w:eastAsia="Yu Gothic"/>
          <w:szCs w:val="24"/>
        </w:rPr>
      </w:pPr>
    </w:p>
    <w:tbl>
      <w:tblPr>
        <w:tblW w:w="9741" w:type="dxa"/>
        <w:tblInd w:w="-10" w:type="dxa"/>
        <w:tblLayout w:type="fixed"/>
        <w:tblLook w:val="0000" w:firstRow="0" w:lastRow="0" w:firstColumn="0" w:lastColumn="0" w:noHBand="0" w:noVBand="0"/>
      </w:tblPr>
      <w:tblGrid>
        <w:gridCol w:w="9741"/>
      </w:tblGrid>
      <w:tr w:rsidR="0060291F" w14:paraId="49EECD4B" w14:textId="77777777">
        <w:tc>
          <w:tcPr>
            <w:tcW w:w="9741" w:type="dxa"/>
            <w:tcBorders>
              <w:top w:val="single" w:sz="4" w:space="0" w:color="000000"/>
              <w:left w:val="single" w:sz="4" w:space="0" w:color="000000"/>
              <w:bottom w:val="single" w:sz="4" w:space="0" w:color="000000"/>
              <w:right w:val="single" w:sz="4" w:space="0" w:color="000000"/>
            </w:tcBorders>
          </w:tcPr>
          <w:p w14:paraId="2C0B3FC7" w14:textId="77777777" w:rsidR="0060291F" w:rsidRDefault="0060291F">
            <w:pPr>
              <w:pStyle w:val="Normal1"/>
              <w:spacing w:line="22" w:lineRule="atLeast"/>
              <w:rPr>
                <w:rFonts w:eastAsia="Yu Gothic"/>
                <w:szCs w:val="24"/>
              </w:rPr>
            </w:pPr>
          </w:p>
          <w:p w14:paraId="469A7A14" w14:textId="77777777" w:rsidR="0060291F" w:rsidRDefault="0060291F">
            <w:pPr>
              <w:pStyle w:val="Normal1"/>
              <w:spacing w:line="22" w:lineRule="atLeast"/>
              <w:rPr>
                <w:rFonts w:eastAsia="Yu Gothic"/>
                <w:szCs w:val="24"/>
              </w:rPr>
            </w:pPr>
          </w:p>
          <w:p w14:paraId="2F4A215E" w14:textId="77777777" w:rsidR="0060291F" w:rsidRDefault="0060291F">
            <w:pPr>
              <w:pStyle w:val="Normal1"/>
              <w:spacing w:line="22" w:lineRule="atLeast"/>
              <w:rPr>
                <w:rFonts w:eastAsia="Yu Gothic"/>
                <w:szCs w:val="24"/>
              </w:rPr>
            </w:pPr>
          </w:p>
        </w:tc>
      </w:tr>
    </w:tbl>
    <w:p w14:paraId="69468E49" w14:textId="77777777" w:rsidR="0060291F" w:rsidRDefault="0060291F">
      <w:pPr>
        <w:pStyle w:val="Normal1"/>
        <w:spacing w:line="22" w:lineRule="atLeast"/>
        <w:rPr>
          <w:rFonts w:eastAsia="Yu Gothic"/>
          <w:szCs w:val="24"/>
        </w:rPr>
      </w:pPr>
    </w:p>
    <w:p w14:paraId="52CD70C4" w14:textId="77777777" w:rsidR="0060291F" w:rsidRDefault="00000000">
      <w:pPr>
        <w:pStyle w:val="af0"/>
        <w:numPr>
          <w:ilvl w:val="0"/>
          <w:numId w:val="4"/>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2E6BFEC6" w14:textId="77777777" w:rsidR="0060291F" w:rsidRDefault="0060291F">
      <w:pPr>
        <w:pStyle w:val="Normal1"/>
        <w:spacing w:line="22" w:lineRule="atLeast"/>
        <w:ind w:left="360"/>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2245047A" w14:textId="77777777">
        <w:tc>
          <w:tcPr>
            <w:tcW w:w="9736" w:type="dxa"/>
            <w:tcBorders>
              <w:top w:val="single" w:sz="4" w:space="0" w:color="000000"/>
              <w:left w:val="single" w:sz="4" w:space="0" w:color="000000"/>
              <w:bottom w:val="single" w:sz="4" w:space="0" w:color="000000"/>
              <w:right w:val="single" w:sz="4" w:space="0" w:color="000000"/>
            </w:tcBorders>
          </w:tcPr>
          <w:p w14:paraId="0019B72B" w14:textId="77777777" w:rsidR="0060291F" w:rsidRDefault="0060291F">
            <w:pPr>
              <w:pStyle w:val="Normal1"/>
              <w:spacing w:line="22" w:lineRule="atLeast"/>
              <w:rPr>
                <w:rFonts w:eastAsia="Yu Gothic"/>
                <w:szCs w:val="24"/>
              </w:rPr>
            </w:pPr>
          </w:p>
          <w:p w14:paraId="759499CD" w14:textId="77777777" w:rsidR="0060291F" w:rsidRDefault="0060291F">
            <w:pPr>
              <w:pStyle w:val="Normal1"/>
              <w:spacing w:line="22" w:lineRule="atLeast"/>
              <w:rPr>
                <w:rFonts w:eastAsia="Yu Gothic"/>
                <w:szCs w:val="24"/>
              </w:rPr>
            </w:pPr>
          </w:p>
          <w:p w14:paraId="60DD3B9E" w14:textId="77777777" w:rsidR="0060291F" w:rsidRDefault="0060291F">
            <w:pPr>
              <w:pStyle w:val="Normal1"/>
              <w:spacing w:line="22" w:lineRule="atLeast"/>
              <w:rPr>
                <w:rFonts w:eastAsia="Yu Gothic"/>
                <w:szCs w:val="24"/>
              </w:rPr>
            </w:pPr>
          </w:p>
        </w:tc>
      </w:tr>
    </w:tbl>
    <w:p w14:paraId="4CC97B42" w14:textId="77777777" w:rsidR="0060291F" w:rsidRDefault="0060291F">
      <w:pPr>
        <w:pStyle w:val="Normal1"/>
        <w:rPr>
          <w:lang w:eastAsia="zh-CN"/>
        </w:rPr>
      </w:pPr>
    </w:p>
    <w:p w14:paraId="688A82FE" w14:textId="77777777" w:rsidR="0060291F" w:rsidRDefault="00000000">
      <w:pPr>
        <w:pStyle w:val="2"/>
        <w:tabs>
          <w:tab w:val="left" w:pos="0"/>
        </w:tabs>
      </w:pPr>
      <w:r>
        <w:t>A5. UK imports of the goods concerned</w:t>
      </w:r>
    </w:p>
    <w:p w14:paraId="24D03952"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2645FB3" w14:textId="77777777">
        <w:tc>
          <w:tcPr>
            <w:tcW w:w="9700" w:type="dxa"/>
            <w:tcBorders>
              <w:top w:val="single" w:sz="18" w:space="0" w:color="000000"/>
              <w:left w:val="single" w:sz="18" w:space="0" w:color="000000"/>
              <w:bottom w:val="single" w:sz="18" w:space="0" w:color="000000"/>
              <w:right w:val="single" w:sz="18" w:space="0" w:color="000000"/>
            </w:tcBorders>
          </w:tcPr>
          <w:p w14:paraId="6333B99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FB8418C" w14:textId="77777777" w:rsidR="0060291F" w:rsidRDefault="0060291F">
      <w:pPr>
        <w:pStyle w:val="Normal1"/>
        <w:spacing w:line="22" w:lineRule="atLeast"/>
        <w:rPr>
          <w:rFonts w:eastAsia="Arial"/>
        </w:rPr>
      </w:pPr>
    </w:p>
    <w:p w14:paraId="0AB78ACE" w14:textId="77777777" w:rsidR="0060291F" w:rsidRDefault="00000000">
      <w:pPr>
        <w:pStyle w:val="af0"/>
        <w:numPr>
          <w:ilvl w:val="0"/>
          <w:numId w:val="4"/>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3E54A686"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868"/>
        <w:gridCol w:w="4868"/>
      </w:tblGrid>
      <w:tr w:rsidR="0060291F" w14:paraId="39C99BDB"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854A88" w14:textId="77777777" w:rsidR="0060291F" w:rsidRDefault="00000000">
            <w:pPr>
              <w:pStyle w:val="Normal1"/>
              <w:keepNext/>
              <w:keepLines/>
              <w:spacing w:line="22" w:lineRule="atLeast"/>
            </w:pPr>
            <w:r>
              <w:rPr>
                <w:szCs w:val="24"/>
              </w:rPr>
              <w:lastRenderedPageBreak/>
              <w:t xml:space="preserve">Total import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48913CE" w14:textId="77777777" w:rsidR="0060291F" w:rsidRDefault="00000000">
            <w:pPr>
              <w:pStyle w:val="Normal1"/>
              <w:keepNext/>
              <w:keepLines/>
              <w:spacing w:line="22" w:lineRule="atLeast"/>
            </w:pPr>
            <w:r>
              <w:rPr>
                <w:rFonts w:eastAsia="Arial"/>
                <w:szCs w:val="24"/>
              </w:rPr>
              <w:t>     </w:t>
            </w:r>
          </w:p>
        </w:tc>
      </w:tr>
      <w:tr w:rsidR="0060291F" w14:paraId="0B3F87A4"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66CE81E" w14:textId="77777777" w:rsidR="0060291F" w:rsidRDefault="00000000">
            <w:pPr>
              <w:pStyle w:val="Normal1"/>
              <w:keepNext/>
              <w:keepLines/>
              <w:spacing w:line="22" w:lineRule="atLeast"/>
              <w:rPr>
                <w:szCs w:val="24"/>
              </w:rPr>
            </w:pPr>
            <w:r>
              <w:rPr>
                <w:szCs w:val="24"/>
              </w:rPr>
              <w:t>Total import value (POI) (£)</w:t>
            </w:r>
          </w:p>
        </w:tc>
        <w:tc>
          <w:tcPr>
            <w:tcW w:w="4873" w:type="dxa"/>
            <w:tcBorders>
              <w:top w:val="single" w:sz="4" w:space="0" w:color="000000"/>
              <w:left w:val="single" w:sz="4" w:space="0" w:color="000000"/>
              <w:bottom w:val="single" w:sz="4" w:space="0" w:color="000000"/>
              <w:right w:val="single" w:sz="4" w:space="0" w:color="000000"/>
            </w:tcBorders>
          </w:tcPr>
          <w:p w14:paraId="1B118C49" w14:textId="77777777" w:rsidR="0060291F" w:rsidRDefault="00000000">
            <w:pPr>
              <w:pStyle w:val="Normal1"/>
              <w:keepNext/>
              <w:keepLines/>
              <w:spacing w:line="22" w:lineRule="atLeast"/>
            </w:pPr>
            <w:r>
              <w:rPr>
                <w:rFonts w:eastAsia="Arial"/>
                <w:szCs w:val="24"/>
              </w:rPr>
              <w:t>     </w:t>
            </w:r>
          </w:p>
        </w:tc>
      </w:tr>
    </w:tbl>
    <w:p w14:paraId="1F435E1F"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6" w:tgtFrame="_top">
        <w:r w:rsidR="0060291F">
          <w:rPr>
            <w:rStyle w:val="aa"/>
            <w:rFonts w:eastAsia="Yu Gothic Light"/>
            <w:sz w:val="18"/>
            <w:szCs w:val="18"/>
          </w:rPr>
          <w:t>guidance</w:t>
        </w:r>
      </w:hyperlink>
      <w:r>
        <w:rPr>
          <w:bCs/>
          <w:color w:val="C00000"/>
          <w:sz w:val="18"/>
          <w:szCs w:val="18"/>
        </w:rPr>
        <w:t>.</w:t>
      </w:r>
    </w:p>
    <w:p w14:paraId="767E7FEF" w14:textId="77777777" w:rsidR="0060291F" w:rsidRDefault="0060291F">
      <w:pPr>
        <w:pStyle w:val="Normal1"/>
        <w:spacing w:line="22" w:lineRule="atLeast"/>
        <w:rPr>
          <w:b/>
          <w:szCs w:val="24"/>
        </w:rPr>
      </w:pPr>
    </w:p>
    <w:p w14:paraId="6DFEE843" w14:textId="77777777" w:rsidR="0060291F" w:rsidRDefault="00000000">
      <w:pPr>
        <w:pStyle w:val="af0"/>
        <w:numPr>
          <w:ilvl w:val="0"/>
          <w:numId w:val="4"/>
        </w:numPr>
        <w:spacing w:line="22" w:lineRule="atLeast"/>
      </w:pPr>
      <w:r>
        <w:rPr>
          <w:bCs/>
          <w:szCs w:val="24"/>
        </w:rPr>
        <w:t>P</w:t>
      </w:r>
      <w:r>
        <w:rPr>
          <w:rFonts w:eastAsia="Arial"/>
        </w:rPr>
        <w:t>lease provide details for your suppliers of the goods concerned originating in the PRC in the table below.</w:t>
      </w:r>
    </w:p>
    <w:p w14:paraId="672136AB"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1825"/>
        <w:gridCol w:w="3043"/>
        <w:gridCol w:w="3043"/>
        <w:gridCol w:w="1825"/>
      </w:tblGrid>
      <w:tr w:rsidR="0060291F" w14:paraId="057AC7B5"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003B205B" w14:textId="77777777" w:rsidR="0060291F" w:rsidRDefault="00000000">
            <w:pPr>
              <w:pStyle w:val="Normal1"/>
              <w:spacing w:line="22" w:lineRule="atLeast"/>
              <w:jc w:val="center"/>
              <w:rPr>
                <w:rFonts w:eastAsia="Arial"/>
              </w:rPr>
            </w:pPr>
            <w:r>
              <w:rPr>
                <w:rFonts w:eastAsia="Arial"/>
              </w:rPr>
              <w:t>Company name</w:t>
            </w:r>
          </w:p>
        </w:tc>
        <w:tc>
          <w:tcPr>
            <w:tcW w:w="3046" w:type="dxa"/>
            <w:tcBorders>
              <w:top w:val="single" w:sz="4" w:space="0" w:color="000000"/>
              <w:left w:val="single" w:sz="4" w:space="0" w:color="000000"/>
              <w:bottom w:val="single" w:sz="4" w:space="0" w:color="000000"/>
              <w:right w:val="single" w:sz="4" w:space="0" w:color="000000"/>
            </w:tcBorders>
            <w:vAlign w:val="center"/>
          </w:tcPr>
          <w:p w14:paraId="7754FB8D" w14:textId="77777777" w:rsidR="0060291F" w:rsidRDefault="00000000">
            <w:pPr>
              <w:pStyle w:val="Normal1"/>
              <w:spacing w:line="22" w:lineRule="atLeast"/>
              <w:jc w:val="center"/>
              <w:rPr>
                <w:rFonts w:eastAsia="Arial"/>
              </w:rPr>
            </w:pPr>
            <w:r>
              <w:rPr>
                <w:rFonts w:eastAsia="Arial"/>
              </w:rPr>
              <w:t>Company location</w:t>
            </w:r>
          </w:p>
          <w:p w14:paraId="12434EC8" w14:textId="77777777" w:rsidR="0060291F" w:rsidRDefault="00000000">
            <w:pPr>
              <w:pStyle w:val="Normal1"/>
              <w:spacing w:line="22" w:lineRule="atLeast"/>
              <w:jc w:val="center"/>
              <w:rPr>
                <w:rFonts w:eastAsia="Arial"/>
              </w:rPr>
            </w:pPr>
            <w:r>
              <w:rPr>
                <w:rFonts w:eastAsia="Arial"/>
              </w:rPr>
              <w:t>(city, country)</w:t>
            </w:r>
          </w:p>
        </w:tc>
        <w:tc>
          <w:tcPr>
            <w:tcW w:w="3046" w:type="dxa"/>
            <w:tcBorders>
              <w:top w:val="single" w:sz="4" w:space="0" w:color="000000"/>
              <w:left w:val="single" w:sz="4" w:space="0" w:color="000000"/>
              <w:bottom w:val="single" w:sz="4" w:space="0" w:color="000000"/>
              <w:right w:val="single" w:sz="4" w:space="0" w:color="000000"/>
            </w:tcBorders>
            <w:vAlign w:val="center"/>
          </w:tcPr>
          <w:p w14:paraId="3B320894" w14:textId="77777777" w:rsidR="0060291F" w:rsidRDefault="00000000">
            <w:pPr>
              <w:pStyle w:val="Normal1"/>
              <w:spacing w:line="22" w:lineRule="atLeast"/>
              <w:jc w:val="center"/>
              <w:rPr>
                <w:rFonts w:eastAsia="Arial"/>
              </w:rPr>
            </w:pPr>
            <w:r>
              <w:rPr>
                <w:rFonts w:eastAsia="Arial"/>
              </w:rPr>
              <w:t xml:space="preserve">Activities </w:t>
            </w:r>
          </w:p>
          <w:p w14:paraId="097FD8E8" w14:textId="77777777" w:rsidR="0060291F" w:rsidRDefault="00000000">
            <w:pPr>
              <w:pStyle w:val="Normal1"/>
              <w:spacing w:line="22" w:lineRule="atLeast"/>
              <w:jc w:val="center"/>
              <w:rPr>
                <w:rFonts w:eastAsia="Arial"/>
              </w:rPr>
            </w:pPr>
            <w:r>
              <w:rPr>
                <w:rFonts w:eastAsia="Arial"/>
              </w:rPr>
              <w:t>(producer, trader, etc.)</w:t>
            </w:r>
          </w:p>
        </w:tc>
        <w:tc>
          <w:tcPr>
            <w:tcW w:w="1827" w:type="dxa"/>
            <w:tcBorders>
              <w:top w:val="single" w:sz="4" w:space="0" w:color="000000"/>
              <w:left w:val="single" w:sz="4" w:space="0" w:color="000000"/>
              <w:bottom w:val="single" w:sz="4" w:space="0" w:color="000000"/>
              <w:right w:val="single" w:sz="4" w:space="0" w:color="000000"/>
            </w:tcBorders>
            <w:vAlign w:val="center"/>
          </w:tcPr>
          <w:p w14:paraId="08B0E62B" w14:textId="77777777" w:rsidR="0060291F" w:rsidRDefault="00000000">
            <w:pPr>
              <w:pStyle w:val="Normal1"/>
              <w:spacing w:line="22" w:lineRule="atLeast"/>
              <w:jc w:val="center"/>
              <w:rPr>
                <w:rFonts w:eastAsia="Arial"/>
                <w:szCs w:val="24"/>
              </w:rPr>
            </w:pPr>
            <w:r>
              <w:rPr>
                <w:rFonts w:eastAsia="Arial"/>
                <w:szCs w:val="24"/>
              </w:rPr>
              <w:t>Relationship</w:t>
            </w:r>
          </w:p>
        </w:tc>
      </w:tr>
      <w:tr w:rsidR="0060291F" w14:paraId="6551FE6B"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524C1430"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4BAF606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22136ADA"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DF6EF95" w14:textId="77777777" w:rsidR="0060291F" w:rsidRDefault="00000000">
            <w:pPr>
              <w:pStyle w:val="Normal1"/>
              <w:spacing w:line="22" w:lineRule="atLeast"/>
            </w:pPr>
            <w:r>
              <w:rPr>
                <w:rFonts w:eastAsia="Arial"/>
                <w:szCs w:val="24"/>
              </w:rPr>
              <w:t>     </w:t>
            </w:r>
          </w:p>
        </w:tc>
      </w:tr>
      <w:tr w:rsidR="0060291F" w14:paraId="65F817C7"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159A402A"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99C574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DCE598C"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04E469F" w14:textId="77777777" w:rsidR="0060291F" w:rsidRDefault="00000000">
            <w:pPr>
              <w:pStyle w:val="Normal1"/>
              <w:spacing w:line="22" w:lineRule="atLeast"/>
            </w:pPr>
            <w:r>
              <w:rPr>
                <w:rFonts w:eastAsia="Arial"/>
                <w:szCs w:val="24"/>
              </w:rPr>
              <w:t>     </w:t>
            </w:r>
          </w:p>
        </w:tc>
      </w:tr>
    </w:tbl>
    <w:p w14:paraId="79B51B36" w14:textId="77777777" w:rsidR="0060291F" w:rsidRDefault="00000000">
      <w:pPr>
        <w:pStyle w:val="Normal1"/>
        <w:spacing w:line="22" w:lineRule="atLeast"/>
        <w:rPr>
          <w:rFonts w:eastAsia="Arial"/>
        </w:rPr>
      </w:pPr>
      <w:r>
        <w:rPr>
          <w:rFonts w:eastAsia="Arial"/>
        </w:rPr>
        <w:t>Add additional rows as required</w:t>
      </w:r>
    </w:p>
    <w:p w14:paraId="33E1D25D"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7" w:tgtFrame="_top">
        <w:r w:rsidR="0060291F">
          <w:rPr>
            <w:rStyle w:val="aa"/>
            <w:rFonts w:eastAsia="Yu Gothic Light"/>
            <w:sz w:val="18"/>
            <w:szCs w:val="18"/>
          </w:rPr>
          <w:t>guidance</w:t>
        </w:r>
      </w:hyperlink>
      <w:r>
        <w:rPr>
          <w:bCs/>
          <w:color w:val="C00000"/>
          <w:sz w:val="18"/>
          <w:szCs w:val="18"/>
        </w:rPr>
        <w:t>.</w:t>
      </w:r>
      <w:r>
        <w:br w:type="page"/>
      </w:r>
    </w:p>
    <w:p w14:paraId="79501B6A" w14:textId="77777777" w:rsidR="0060291F" w:rsidRDefault="0060291F">
      <w:pPr>
        <w:pStyle w:val="Normal1"/>
        <w:suppressAutoHyphens w:val="0"/>
        <w:spacing w:after="160"/>
        <w:rPr>
          <w:rFonts w:eastAsia="Arial"/>
        </w:rPr>
      </w:pPr>
    </w:p>
    <w:p w14:paraId="1138A55A" w14:textId="77777777" w:rsidR="0060291F" w:rsidRDefault="00000000">
      <w:pPr>
        <w:pStyle w:val="af0"/>
        <w:numPr>
          <w:ilvl w:val="0"/>
          <w:numId w:val="4"/>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452C1A47" w14:textId="77777777" w:rsidR="0060291F" w:rsidRDefault="0060291F">
      <w:pPr>
        <w:pStyle w:val="af0"/>
        <w:spacing w:line="22" w:lineRule="atLeast"/>
        <w:rPr>
          <w:rFonts w:eastAsia="Arial"/>
        </w:rPr>
      </w:pPr>
    </w:p>
    <w:p w14:paraId="47F8F28E" w14:textId="77777777" w:rsidR="0060291F" w:rsidRDefault="00000000">
      <w:pPr>
        <w:pStyle w:val="af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47E067B"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61CB6ECE" w14:textId="77777777" w:rsidR="0060291F" w:rsidRDefault="00000000">
      <w:pPr>
        <w:pStyle w:val="Normal1"/>
        <w:spacing w:after="160"/>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5466B1AC" w14:textId="77777777" w:rsidR="0060291F" w:rsidRDefault="00000000">
      <w:pPr>
        <w:pStyle w:val="Normal1"/>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02BAEF5A"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587CF755" w14:textId="77777777" w:rsidR="0060291F" w:rsidRDefault="0060291F">
      <w:pPr>
        <w:pStyle w:val="Normal1"/>
        <w:spacing w:line="22" w:lineRule="atLeast"/>
        <w:ind w:left="360" w:firstLine="360"/>
        <w:rPr>
          <w:rFonts w:eastAsia="Arial"/>
        </w:rPr>
      </w:pPr>
    </w:p>
    <w:p w14:paraId="4D295517" w14:textId="77777777" w:rsidR="0060291F" w:rsidRDefault="00000000">
      <w:pPr>
        <w:pStyle w:val="af0"/>
        <w:numPr>
          <w:ilvl w:val="0"/>
          <w:numId w:val="4"/>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5B242B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D56A9C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62B5A3B8" w14:textId="77777777" w:rsidR="0060291F" w:rsidRDefault="00000000">
            <w:pPr>
              <w:pStyle w:val="Normal1"/>
              <w:spacing w:line="22" w:lineRule="atLeast"/>
            </w:pPr>
            <w:r>
              <w:rPr>
                <w:rFonts w:eastAsia="Arial"/>
                <w:szCs w:val="24"/>
              </w:rPr>
              <w:t>     </w:t>
            </w:r>
          </w:p>
        </w:tc>
      </w:tr>
    </w:tbl>
    <w:p w14:paraId="30BB17C6" w14:textId="77777777" w:rsidR="0060291F" w:rsidRDefault="0060291F">
      <w:pPr>
        <w:pStyle w:val="Normal1"/>
        <w:spacing w:line="22" w:lineRule="atLeast"/>
        <w:rPr>
          <w:rFonts w:eastAsia="Arial"/>
        </w:rPr>
      </w:pPr>
    </w:p>
    <w:p w14:paraId="148BC57F" w14:textId="77777777" w:rsidR="0060291F" w:rsidRDefault="00000000">
      <w:pPr>
        <w:pStyle w:val="af0"/>
        <w:numPr>
          <w:ilvl w:val="0"/>
          <w:numId w:val="4"/>
        </w:numPr>
        <w:spacing w:line="22" w:lineRule="atLeast"/>
      </w:pPr>
      <w:r>
        <w:rPr>
          <w:rFonts w:eastAsia="Arial"/>
        </w:rPr>
        <w:t>Please describe how the goods concerned compare to UK produced goods that are like the goods concerned in the field below.</w:t>
      </w:r>
    </w:p>
    <w:p w14:paraId="51246650" w14:textId="77777777" w:rsidR="0060291F" w:rsidRDefault="0060291F">
      <w:pPr>
        <w:pStyle w:val="af0"/>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525F7DA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7C75E858" w14:textId="77777777" w:rsidR="0060291F" w:rsidRDefault="00000000">
            <w:pPr>
              <w:pStyle w:val="Normal1"/>
              <w:spacing w:line="22" w:lineRule="atLeast"/>
            </w:pPr>
            <w:r>
              <w:rPr>
                <w:rFonts w:eastAsia="Arial"/>
                <w:szCs w:val="24"/>
              </w:rPr>
              <w:t>     </w:t>
            </w:r>
          </w:p>
        </w:tc>
      </w:tr>
    </w:tbl>
    <w:p w14:paraId="3463D837" w14:textId="77777777" w:rsidR="0060291F" w:rsidRDefault="00000000">
      <w:pPr>
        <w:pStyle w:val="Normal1"/>
        <w:rPr>
          <w:lang w:eastAsia="zh-CN"/>
        </w:rPr>
      </w:pPr>
      <w:r>
        <w:br w:type="page"/>
      </w:r>
    </w:p>
    <w:p w14:paraId="756A9570" w14:textId="77777777" w:rsidR="0060291F" w:rsidRDefault="0060291F">
      <w:pPr>
        <w:pStyle w:val="Normal1"/>
        <w:suppressAutoHyphens w:val="0"/>
        <w:spacing w:after="160"/>
        <w:rPr>
          <w:lang w:eastAsia="zh-CN"/>
        </w:rPr>
      </w:pPr>
    </w:p>
    <w:p w14:paraId="14F3D344" w14:textId="77777777" w:rsidR="0060291F" w:rsidRDefault="00000000">
      <w:pPr>
        <w:pStyle w:val="1"/>
        <w:tabs>
          <w:tab w:val="left" w:pos="0"/>
        </w:tabs>
      </w:pPr>
      <w:bookmarkStart w:id="5" w:name="_Section_C_–"/>
      <w:bookmarkStart w:id="6" w:name="_Toc115266757"/>
      <w:bookmarkEnd w:id="5"/>
      <w:r>
        <w:t>Section B: Additional information</w:t>
      </w:r>
      <w:bookmarkEnd w:id="6"/>
    </w:p>
    <w:p w14:paraId="68FC88A1" w14:textId="77777777" w:rsidR="0060291F" w:rsidRDefault="0060291F">
      <w:pPr>
        <w:pStyle w:val="Normal1"/>
        <w:spacing w:line="22" w:lineRule="atLeast"/>
      </w:pPr>
    </w:p>
    <w:p w14:paraId="3B1279C8" w14:textId="77777777" w:rsidR="0060291F" w:rsidRDefault="00000000">
      <w:pPr>
        <w:pStyle w:val="2"/>
        <w:tabs>
          <w:tab w:val="left" w:pos="0"/>
        </w:tabs>
      </w:pPr>
      <w:r>
        <w:t>B1. Other known companies</w:t>
      </w:r>
    </w:p>
    <w:p w14:paraId="4ED6B9B5" w14:textId="77777777" w:rsidR="0060291F" w:rsidRDefault="00000000">
      <w:pPr>
        <w:pStyle w:val="Normal1"/>
      </w:pPr>
      <w:r>
        <w:t>We need contact information in order to notify all other known companies who may be interested in taking part in the investigation and making their views known.</w:t>
      </w:r>
      <w:r>
        <w:br/>
      </w:r>
    </w:p>
    <w:p w14:paraId="1E9F3C9B" w14:textId="77777777" w:rsidR="0060291F" w:rsidRDefault="00000000">
      <w:pPr>
        <w:pStyle w:val="3"/>
        <w:tabs>
          <w:tab w:val="left" w:pos="0"/>
        </w:tabs>
      </w:pPr>
      <w:bookmarkStart w:id="7" w:name="_Toc115266758"/>
      <w:bookmarkStart w:id="8" w:name="_Toc110433995"/>
      <w:bookmarkStart w:id="9" w:name="_Toc98925164"/>
      <w:r>
        <w:t xml:space="preserve">B1.1 </w:t>
      </w:r>
      <w:bookmarkEnd w:id="7"/>
      <w:bookmarkEnd w:id="8"/>
      <w:bookmarkEnd w:id="9"/>
      <w:r>
        <w:t>Exporters, importers, and UK producers</w:t>
      </w:r>
    </w:p>
    <w:p w14:paraId="5DE4D6B5" w14:textId="77777777" w:rsidR="0060291F" w:rsidRDefault="0060291F">
      <w:pPr>
        <w:pStyle w:val="Normal1"/>
        <w:spacing w:line="22" w:lineRule="atLeast"/>
        <w:rPr>
          <w:rFonts w:eastAsia="Yu Gothic"/>
          <w:szCs w:val="24"/>
        </w:rPr>
      </w:pPr>
    </w:p>
    <w:p w14:paraId="2F0DB3C6" w14:textId="77777777" w:rsidR="0060291F" w:rsidRDefault="00000000">
      <w:pPr>
        <w:pStyle w:val="af0"/>
        <w:numPr>
          <w:ilvl w:val="0"/>
          <w:numId w:val="4"/>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BB67A7D" w14:textId="77777777" w:rsidR="0060291F" w:rsidRDefault="0060291F">
      <w:pPr>
        <w:pStyle w:val="Normal1"/>
        <w:spacing w:line="22" w:lineRule="atLeast"/>
        <w:rPr>
          <w:color w:val="000000"/>
          <w:shd w:val="clear" w:color="auto" w:fill="FFFFFF"/>
        </w:rPr>
      </w:pPr>
    </w:p>
    <w:tbl>
      <w:tblPr>
        <w:tblW w:w="5000" w:type="pct"/>
        <w:tblInd w:w="-5" w:type="dxa"/>
        <w:tblLayout w:type="fixed"/>
        <w:tblCellMar>
          <w:left w:w="10" w:type="dxa"/>
          <w:right w:w="10" w:type="dxa"/>
        </w:tblCellMar>
        <w:tblLook w:val="0000" w:firstRow="0" w:lastRow="0" w:firstColumn="0" w:lastColumn="0" w:noHBand="0" w:noVBand="0"/>
      </w:tblPr>
      <w:tblGrid>
        <w:gridCol w:w="2166"/>
        <w:gridCol w:w="2796"/>
        <w:gridCol w:w="3402"/>
        <w:gridCol w:w="1372"/>
      </w:tblGrid>
      <w:tr w:rsidR="0060291F" w14:paraId="2198B1F3" w14:textId="77777777" w:rsidTr="00AA0184">
        <w:trPr>
          <w:trHeight w:hRule="exact" w:val="856"/>
        </w:trPr>
        <w:tc>
          <w:tcPr>
            <w:tcW w:w="2166" w:type="dxa"/>
            <w:tcBorders>
              <w:top w:val="single" w:sz="4" w:space="0" w:color="000000"/>
              <w:left w:val="single" w:sz="4" w:space="0" w:color="000000"/>
              <w:bottom w:val="single" w:sz="4" w:space="0" w:color="000000"/>
              <w:right w:val="single" w:sz="4" w:space="0" w:color="000000"/>
            </w:tcBorders>
          </w:tcPr>
          <w:p w14:paraId="6285D2CB" w14:textId="77777777" w:rsidR="0060291F" w:rsidRDefault="00000000">
            <w:pPr>
              <w:pStyle w:val="Normal1"/>
              <w:spacing w:line="22" w:lineRule="atLeast"/>
              <w:jc w:val="center"/>
              <w:rPr>
                <w:rFonts w:eastAsia="Arial"/>
              </w:rPr>
            </w:pPr>
            <w:r>
              <w:rPr>
                <w:rFonts w:eastAsia="Arial"/>
              </w:rPr>
              <w:t xml:space="preserve">Activities </w:t>
            </w:r>
          </w:p>
          <w:p w14:paraId="42F4973A" w14:textId="77777777" w:rsidR="0060291F" w:rsidRDefault="00000000">
            <w:pPr>
              <w:pStyle w:val="Normal1"/>
              <w:spacing w:line="22" w:lineRule="atLeast"/>
              <w:jc w:val="center"/>
              <w:rPr>
                <w:rFonts w:eastAsia="Arial"/>
              </w:rPr>
            </w:pPr>
            <w:r>
              <w:rPr>
                <w:rFonts w:eastAsia="Arial"/>
              </w:rPr>
              <w:t>(exporter / importer / UK producer</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5A71F9" w14:textId="77777777" w:rsidR="0060291F" w:rsidRDefault="00000000">
            <w:pPr>
              <w:pStyle w:val="Normal1"/>
              <w:spacing w:line="22" w:lineRule="atLeast"/>
              <w:jc w:val="center"/>
              <w:rPr>
                <w:rFonts w:eastAsia="Arial"/>
              </w:rPr>
            </w:pPr>
            <w:r>
              <w:rPr>
                <w:rFonts w:eastAsia="Arial"/>
              </w:rPr>
              <w:t>Company name</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3387E" w14:textId="77777777" w:rsidR="0060291F" w:rsidRDefault="00000000">
            <w:pPr>
              <w:pStyle w:val="Normal1"/>
              <w:spacing w:line="22" w:lineRule="atLeast"/>
              <w:jc w:val="center"/>
              <w:rPr>
                <w:rFonts w:eastAsia="Arial"/>
              </w:rPr>
            </w:pPr>
            <w:r>
              <w:rPr>
                <w:rFonts w:eastAsia="Arial"/>
              </w:rPr>
              <w:t>Company website</w:t>
            </w:r>
          </w:p>
        </w:tc>
        <w:tc>
          <w:tcPr>
            <w:tcW w:w="1372" w:type="dxa"/>
            <w:tcBorders>
              <w:top w:val="single" w:sz="4" w:space="0" w:color="000000"/>
              <w:left w:val="single" w:sz="4" w:space="0" w:color="000000"/>
              <w:bottom w:val="single" w:sz="4" w:space="0" w:color="000000"/>
              <w:right w:val="single" w:sz="4" w:space="0" w:color="000000"/>
            </w:tcBorders>
            <w:vAlign w:val="center"/>
          </w:tcPr>
          <w:p w14:paraId="662B2E36" w14:textId="77777777" w:rsidR="0060291F" w:rsidRDefault="00000000">
            <w:pPr>
              <w:pStyle w:val="Normal1"/>
              <w:spacing w:line="22" w:lineRule="atLeast"/>
              <w:jc w:val="center"/>
              <w:rPr>
                <w:rFonts w:eastAsia="Arial"/>
              </w:rPr>
            </w:pPr>
            <w:r>
              <w:rPr>
                <w:rFonts w:eastAsia="Arial"/>
              </w:rPr>
              <w:t>Company email</w:t>
            </w:r>
          </w:p>
        </w:tc>
      </w:tr>
      <w:tr w:rsidR="007310B3" w:rsidRPr="00AA0184" w14:paraId="2073A506" w14:textId="77777777" w:rsidTr="00531F92">
        <w:trPr>
          <w:trHeight w:hRule="exact" w:val="748"/>
        </w:trPr>
        <w:tc>
          <w:tcPr>
            <w:tcW w:w="2166" w:type="dxa"/>
            <w:tcBorders>
              <w:top w:val="single" w:sz="4" w:space="0" w:color="000000"/>
              <w:left w:val="single" w:sz="4" w:space="0" w:color="000000"/>
              <w:bottom w:val="single" w:sz="4" w:space="0" w:color="000000"/>
              <w:right w:val="single" w:sz="4" w:space="0" w:color="000000"/>
            </w:tcBorders>
          </w:tcPr>
          <w:p w14:paraId="2A8D4DDC" w14:textId="0E651169"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F0C91E" w14:textId="4EB4265B"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02F5B" w14:textId="0C516936"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1372" w:type="dxa"/>
            <w:tcBorders>
              <w:top w:val="single" w:sz="4" w:space="0" w:color="000000"/>
              <w:left w:val="single" w:sz="4" w:space="0" w:color="000000"/>
              <w:bottom w:val="single" w:sz="4" w:space="0" w:color="000000"/>
              <w:right w:val="single" w:sz="4" w:space="0" w:color="000000"/>
            </w:tcBorders>
          </w:tcPr>
          <w:p w14:paraId="06059D63" w14:textId="2733A595" w:rsidR="007310B3" w:rsidRPr="007310B3" w:rsidRDefault="007310B3" w:rsidP="007310B3">
            <w:pPr>
              <w:pStyle w:val="Normal1"/>
              <w:spacing w:line="22" w:lineRule="atLeast"/>
              <w:rPr>
                <w:color w:val="0000FF"/>
                <w:lang w:eastAsia="zh-CN"/>
              </w:rPr>
            </w:pPr>
            <w:r w:rsidRPr="007310B3">
              <w:rPr>
                <w:color w:val="0000FF"/>
                <w:lang w:eastAsia="zh-CN"/>
              </w:rPr>
              <w:t>[Commercial sensitive]</w:t>
            </w:r>
          </w:p>
        </w:tc>
      </w:tr>
      <w:tr w:rsidR="007310B3" w:rsidRPr="00AA0184" w14:paraId="24C4547E" w14:textId="77777777" w:rsidTr="00531F92">
        <w:trPr>
          <w:trHeight w:hRule="exact" w:val="830"/>
        </w:trPr>
        <w:tc>
          <w:tcPr>
            <w:tcW w:w="2166" w:type="dxa"/>
            <w:tcBorders>
              <w:top w:val="single" w:sz="4" w:space="0" w:color="000000"/>
              <w:left w:val="single" w:sz="4" w:space="0" w:color="000000"/>
              <w:bottom w:val="single" w:sz="4" w:space="0" w:color="000000"/>
              <w:right w:val="single" w:sz="4" w:space="0" w:color="000000"/>
            </w:tcBorders>
          </w:tcPr>
          <w:p w14:paraId="0F8EAAA7" w14:textId="470E0F1B"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35897A" w14:textId="079977FD"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E81217" w14:textId="24D49E88" w:rsidR="007310B3" w:rsidRPr="00AA0184" w:rsidRDefault="007310B3" w:rsidP="007310B3">
            <w:pPr>
              <w:pStyle w:val="Normal1"/>
              <w:spacing w:line="22" w:lineRule="atLeast"/>
              <w:rPr>
                <w:color w:val="0000FF"/>
                <w:lang w:eastAsia="zh-CN"/>
              </w:rPr>
            </w:pPr>
            <w:r w:rsidRPr="007310B3">
              <w:rPr>
                <w:color w:val="0000FF"/>
                <w:lang w:eastAsia="zh-CN"/>
              </w:rPr>
              <w:t>[Commercial sensitive]</w:t>
            </w:r>
          </w:p>
        </w:tc>
        <w:tc>
          <w:tcPr>
            <w:tcW w:w="1372" w:type="dxa"/>
            <w:tcBorders>
              <w:top w:val="single" w:sz="4" w:space="0" w:color="000000"/>
              <w:left w:val="single" w:sz="4" w:space="0" w:color="000000"/>
              <w:bottom w:val="single" w:sz="4" w:space="0" w:color="000000"/>
              <w:right w:val="single" w:sz="4" w:space="0" w:color="000000"/>
            </w:tcBorders>
          </w:tcPr>
          <w:p w14:paraId="290AF777" w14:textId="308C7E38" w:rsidR="007310B3" w:rsidRPr="007310B3" w:rsidRDefault="007310B3" w:rsidP="007310B3">
            <w:pPr>
              <w:pStyle w:val="Normal1"/>
              <w:spacing w:line="22" w:lineRule="atLeast"/>
              <w:rPr>
                <w:color w:val="0000FF"/>
                <w:lang w:eastAsia="zh-CN"/>
              </w:rPr>
            </w:pPr>
            <w:r w:rsidRPr="007310B3">
              <w:rPr>
                <w:color w:val="0000FF"/>
                <w:lang w:eastAsia="zh-CN"/>
              </w:rPr>
              <w:t>[Commercial sensitive]</w:t>
            </w:r>
          </w:p>
        </w:tc>
      </w:tr>
    </w:tbl>
    <w:p w14:paraId="6895DFB2" w14:textId="77777777" w:rsidR="0060291F" w:rsidRDefault="00000000">
      <w:pPr>
        <w:pStyle w:val="Normal1"/>
        <w:spacing w:line="22" w:lineRule="atLeast"/>
        <w:rPr>
          <w:rFonts w:eastAsia="Arial"/>
        </w:rPr>
      </w:pPr>
      <w:r>
        <w:rPr>
          <w:rFonts w:eastAsia="Arial"/>
        </w:rPr>
        <w:t>Add additional rows as required</w:t>
      </w:r>
    </w:p>
    <w:p w14:paraId="58B3A813"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8" w:tgtFrame="_top">
        <w:r w:rsidR="0060291F">
          <w:rPr>
            <w:rStyle w:val="aa"/>
            <w:rFonts w:eastAsia="Yu Gothic Light"/>
            <w:sz w:val="18"/>
            <w:szCs w:val="18"/>
          </w:rPr>
          <w:t>guidance</w:t>
        </w:r>
      </w:hyperlink>
      <w:r>
        <w:rPr>
          <w:bCs/>
          <w:color w:val="C00000"/>
          <w:sz w:val="18"/>
          <w:szCs w:val="18"/>
        </w:rPr>
        <w:t>.</w:t>
      </w:r>
    </w:p>
    <w:p w14:paraId="7F43B6C4" w14:textId="77777777" w:rsidR="0060291F" w:rsidRDefault="0060291F">
      <w:pPr>
        <w:pStyle w:val="Normal1"/>
        <w:spacing w:line="22" w:lineRule="atLeast"/>
        <w:rPr>
          <w:b/>
          <w:szCs w:val="24"/>
        </w:rPr>
      </w:pPr>
    </w:p>
    <w:p w14:paraId="63C7838C" w14:textId="77777777" w:rsidR="0060291F" w:rsidRDefault="00000000">
      <w:pPr>
        <w:pStyle w:val="3"/>
        <w:tabs>
          <w:tab w:val="left" w:pos="0"/>
        </w:tabs>
      </w:pPr>
      <w:r>
        <w:t>B1.2 Upstream and downstream companies</w:t>
      </w:r>
    </w:p>
    <w:p w14:paraId="780E85EC" w14:textId="77777777" w:rsidR="0060291F" w:rsidRDefault="0060291F">
      <w:pPr>
        <w:pStyle w:val="Normal1"/>
        <w:shd w:val="clear" w:color="auto" w:fill="FFFFFF"/>
        <w:spacing w:line="22" w:lineRule="atLeast"/>
        <w:rPr>
          <w:rFonts w:eastAsia="Times New Roman"/>
          <w:color w:val="0070C0"/>
          <w:szCs w:val="24"/>
          <w:lang w:eastAsia="en-GB"/>
        </w:rPr>
      </w:pPr>
    </w:p>
    <w:p w14:paraId="6034966F" w14:textId="77777777" w:rsidR="0060291F" w:rsidRDefault="00000000">
      <w:pPr>
        <w:pStyle w:val="af0"/>
        <w:numPr>
          <w:ilvl w:val="0"/>
          <w:numId w:val="4"/>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5C7C0926" w14:textId="77777777" w:rsidR="0060291F" w:rsidRDefault="0060291F">
      <w:pPr>
        <w:pStyle w:val="Normal1"/>
        <w:shd w:val="clear" w:color="auto" w:fill="FFFFFF"/>
        <w:spacing w:line="22" w:lineRule="atLeast"/>
        <w:rPr>
          <w:rFonts w:eastAsia="Times New Roman"/>
          <w:color w:val="0070C0"/>
          <w:szCs w:val="24"/>
          <w:lang w:eastAsia="en-GB"/>
        </w:rPr>
      </w:pPr>
    </w:p>
    <w:tbl>
      <w:tblPr>
        <w:tblW w:w="5000" w:type="pct"/>
        <w:tblInd w:w="-5" w:type="dxa"/>
        <w:tblLayout w:type="fixed"/>
        <w:tblLook w:val="0000" w:firstRow="0" w:lastRow="0" w:firstColumn="0" w:lastColumn="0" w:noHBand="0" w:noVBand="0"/>
      </w:tblPr>
      <w:tblGrid>
        <w:gridCol w:w="2516"/>
        <w:gridCol w:w="2818"/>
        <w:gridCol w:w="2378"/>
        <w:gridCol w:w="2024"/>
      </w:tblGrid>
      <w:tr w:rsidR="0060291F" w14:paraId="25938137" w14:textId="77777777" w:rsidTr="006E5D17">
        <w:tc>
          <w:tcPr>
            <w:tcW w:w="2516" w:type="dxa"/>
            <w:tcBorders>
              <w:top w:val="single" w:sz="4" w:space="0" w:color="000000"/>
              <w:left w:val="single" w:sz="4" w:space="0" w:color="000000"/>
              <w:bottom w:val="single" w:sz="4" w:space="0" w:color="000000"/>
              <w:right w:val="single" w:sz="4" w:space="0" w:color="000000"/>
            </w:tcBorders>
            <w:vAlign w:val="center"/>
          </w:tcPr>
          <w:p w14:paraId="1D77D511" w14:textId="77777777" w:rsidR="0060291F" w:rsidRDefault="00000000">
            <w:pPr>
              <w:pStyle w:val="Normal1"/>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vAlign w:val="center"/>
          </w:tcPr>
          <w:p w14:paraId="1935B3FC" w14:textId="77777777" w:rsidR="0060291F" w:rsidRDefault="00000000">
            <w:pPr>
              <w:pStyle w:val="Normal1"/>
              <w:spacing w:line="22" w:lineRule="atLeast"/>
              <w:jc w:val="center"/>
              <w:rPr>
                <w:rFonts w:eastAsia="Arial"/>
              </w:rPr>
            </w:pPr>
            <w:r>
              <w:rPr>
                <w:rFonts w:eastAsia="Arial"/>
              </w:rPr>
              <w:t>Company location</w:t>
            </w:r>
          </w:p>
          <w:p w14:paraId="3C4696F9" w14:textId="77777777" w:rsidR="0060291F" w:rsidRDefault="00000000">
            <w:pPr>
              <w:pStyle w:val="Normal1"/>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vAlign w:val="center"/>
          </w:tcPr>
          <w:p w14:paraId="7B1AB2C8" w14:textId="77777777" w:rsidR="0060291F" w:rsidRDefault="00000000">
            <w:pPr>
              <w:pStyle w:val="Normal1"/>
              <w:spacing w:line="22" w:lineRule="atLeast"/>
              <w:jc w:val="center"/>
              <w:rPr>
                <w:rFonts w:eastAsia="Arial"/>
              </w:rPr>
            </w:pPr>
            <w:r>
              <w:rPr>
                <w:rFonts w:eastAsia="Arial"/>
              </w:rPr>
              <w:t xml:space="preserve">Contact details </w:t>
            </w:r>
          </w:p>
          <w:p w14:paraId="4A49AB2D" w14:textId="77777777" w:rsidR="0060291F" w:rsidRDefault="00000000">
            <w:pPr>
              <w:pStyle w:val="Normal1"/>
              <w:spacing w:line="22" w:lineRule="atLeast"/>
              <w:jc w:val="center"/>
              <w:rPr>
                <w:rFonts w:eastAsia="Arial"/>
              </w:rPr>
            </w:pPr>
            <w:r>
              <w:rPr>
                <w:rFonts w:eastAsia="Arial"/>
              </w:rPr>
              <w:t>(email/tel.)</w:t>
            </w:r>
          </w:p>
        </w:tc>
        <w:tc>
          <w:tcPr>
            <w:tcW w:w="2024" w:type="dxa"/>
            <w:tcBorders>
              <w:top w:val="single" w:sz="4" w:space="0" w:color="000000"/>
              <w:left w:val="single" w:sz="4" w:space="0" w:color="000000"/>
              <w:bottom w:val="single" w:sz="4" w:space="0" w:color="000000"/>
              <w:right w:val="single" w:sz="4" w:space="0" w:color="000000"/>
            </w:tcBorders>
            <w:vAlign w:val="center"/>
          </w:tcPr>
          <w:p w14:paraId="0738B564" w14:textId="77777777" w:rsidR="0060291F" w:rsidRDefault="00000000">
            <w:pPr>
              <w:pStyle w:val="Normal1"/>
              <w:spacing w:line="22" w:lineRule="atLeast"/>
              <w:jc w:val="center"/>
              <w:rPr>
                <w:rFonts w:eastAsia="Arial"/>
                <w:szCs w:val="24"/>
              </w:rPr>
            </w:pPr>
            <w:r>
              <w:rPr>
                <w:rFonts w:eastAsia="Arial"/>
                <w:szCs w:val="24"/>
              </w:rPr>
              <w:t>Relationship</w:t>
            </w:r>
          </w:p>
        </w:tc>
      </w:tr>
      <w:tr w:rsidR="006E5D17" w14:paraId="5731E83A" w14:textId="77777777" w:rsidTr="006E5D17">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26D0E430" w14:textId="7A724203" w:rsidR="006E5D17" w:rsidRDefault="006E5D17" w:rsidP="006E5D17">
            <w:pPr>
              <w:pStyle w:val="Normal1"/>
              <w:spacing w:line="22" w:lineRule="atLeast"/>
            </w:pPr>
            <w:r w:rsidRPr="002E0FC2">
              <w:rPr>
                <w:rFonts w:eastAsia="Arial"/>
                <w:color w:val="0000FF"/>
                <w:szCs w:val="24"/>
              </w:rPr>
              <w:t>     </w:t>
            </w:r>
            <w:r w:rsidRPr="002E0FC2">
              <w:rPr>
                <w:rFonts w:eastAsia="宋体" w:hint="eastAsia"/>
                <w:color w:val="0000FF"/>
                <w:szCs w:val="24"/>
                <w:lang w:eastAsia="zh-CN"/>
              </w:rPr>
              <w:t>N/A</w:t>
            </w:r>
          </w:p>
        </w:tc>
        <w:tc>
          <w:tcPr>
            <w:tcW w:w="2818" w:type="dxa"/>
            <w:tcBorders>
              <w:top w:val="single" w:sz="4" w:space="0" w:color="000000"/>
              <w:left w:val="single" w:sz="4" w:space="0" w:color="000000"/>
              <w:bottom w:val="single" w:sz="4" w:space="0" w:color="000000"/>
              <w:right w:val="single" w:sz="4" w:space="0" w:color="000000"/>
            </w:tcBorders>
          </w:tcPr>
          <w:p w14:paraId="36CECAAC" w14:textId="2990F299" w:rsidR="006E5D17" w:rsidRDefault="006E5D17" w:rsidP="006E5D17">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378" w:type="dxa"/>
            <w:tcBorders>
              <w:top w:val="single" w:sz="4" w:space="0" w:color="000000"/>
              <w:left w:val="single" w:sz="4" w:space="0" w:color="000000"/>
              <w:bottom w:val="single" w:sz="4" w:space="0" w:color="000000"/>
              <w:right w:val="single" w:sz="4" w:space="0" w:color="000000"/>
            </w:tcBorders>
          </w:tcPr>
          <w:p w14:paraId="3641FC08" w14:textId="79FEAF53" w:rsidR="006E5D17" w:rsidRDefault="006E5D17" w:rsidP="006E5D17">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024" w:type="dxa"/>
            <w:tcBorders>
              <w:top w:val="single" w:sz="4" w:space="0" w:color="000000"/>
              <w:left w:val="single" w:sz="4" w:space="0" w:color="000000"/>
              <w:bottom w:val="single" w:sz="4" w:space="0" w:color="000000"/>
              <w:right w:val="single" w:sz="4" w:space="0" w:color="000000"/>
            </w:tcBorders>
          </w:tcPr>
          <w:p w14:paraId="1C6E86B1" w14:textId="1C1CA0A2" w:rsidR="006E5D17" w:rsidRDefault="006E5D17" w:rsidP="006E5D17">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r>
      <w:tr w:rsidR="006E5D17" w14:paraId="7F6D3DBF" w14:textId="77777777" w:rsidTr="006E5D17">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30A6CE31" w14:textId="77777777" w:rsidR="006E5D17" w:rsidRDefault="006E5D17" w:rsidP="006E5D17">
            <w:pPr>
              <w:pStyle w:val="Normal1"/>
              <w:spacing w:line="22" w:lineRule="atLeast"/>
              <w:rPr>
                <w:rFonts w:eastAsia="Arial"/>
                <w:color w:val="0070C0"/>
                <w:szCs w:val="24"/>
              </w:rPr>
            </w:pPr>
          </w:p>
        </w:tc>
        <w:tc>
          <w:tcPr>
            <w:tcW w:w="2818" w:type="dxa"/>
            <w:tcBorders>
              <w:top w:val="single" w:sz="4" w:space="0" w:color="000000"/>
              <w:left w:val="single" w:sz="4" w:space="0" w:color="000000"/>
              <w:bottom w:val="single" w:sz="4" w:space="0" w:color="000000"/>
              <w:right w:val="single" w:sz="4" w:space="0" w:color="000000"/>
            </w:tcBorders>
          </w:tcPr>
          <w:p w14:paraId="0A40EE78" w14:textId="77777777" w:rsidR="006E5D17" w:rsidRDefault="006E5D17" w:rsidP="006E5D17">
            <w:pPr>
              <w:pStyle w:val="Normal1"/>
              <w:spacing w:line="22" w:lineRule="atLeast"/>
              <w:rPr>
                <w:rFonts w:eastAsia="Arial"/>
                <w:color w:val="0070C0"/>
                <w:szCs w:val="24"/>
              </w:rPr>
            </w:pPr>
          </w:p>
        </w:tc>
        <w:tc>
          <w:tcPr>
            <w:tcW w:w="2378" w:type="dxa"/>
            <w:tcBorders>
              <w:top w:val="single" w:sz="4" w:space="0" w:color="000000"/>
              <w:left w:val="single" w:sz="4" w:space="0" w:color="000000"/>
              <w:bottom w:val="single" w:sz="4" w:space="0" w:color="000000"/>
              <w:right w:val="single" w:sz="4" w:space="0" w:color="000000"/>
            </w:tcBorders>
          </w:tcPr>
          <w:p w14:paraId="78091BB3" w14:textId="77777777" w:rsidR="006E5D17" w:rsidRDefault="006E5D17" w:rsidP="006E5D17">
            <w:pPr>
              <w:pStyle w:val="Normal1"/>
              <w:spacing w:line="22" w:lineRule="atLeast"/>
              <w:rPr>
                <w:rFonts w:eastAsia="Arial"/>
                <w:color w:val="0070C0"/>
                <w:szCs w:val="24"/>
              </w:rPr>
            </w:pPr>
          </w:p>
        </w:tc>
        <w:tc>
          <w:tcPr>
            <w:tcW w:w="2024" w:type="dxa"/>
            <w:tcBorders>
              <w:top w:val="single" w:sz="4" w:space="0" w:color="000000"/>
              <w:left w:val="single" w:sz="4" w:space="0" w:color="000000"/>
              <w:bottom w:val="single" w:sz="4" w:space="0" w:color="000000"/>
              <w:right w:val="single" w:sz="4" w:space="0" w:color="000000"/>
            </w:tcBorders>
          </w:tcPr>
          <w:p w14:paraId="1078A561" w14:textId="77777777" w:rsidR="006E5D17" w:rsidRDefault="006E5D17" w:rsidP="006E5D17">
            <w:pPr>
              <w:pStyle w:val="Normal1"/>
              <w:spacing w:line="22" w:lineRule="atLeast"/>
              <w:rPr>
                <w:rFonts w:eastAsia="Arial"/>
                <w:color w:val="0070C0"/>
                <w:szCs w:val="24"/>
              </w:rPr>
            </w:pPr>
          </w:p>
        </w:tc>
      </w:tr>
      <w:tr w:rsidR="006E5D17" w14:paraId="11DF9967" w14:textId="77777777" w:rsidTr="006E5D17">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1CE6BB7B" w14:textId="77777777" w:rsidR="006E5D17" w:rsidRDefault="006E5D17" w:rsidP="006E5D17">
            <w:pPr>
              <w:pStyle w:val="Normal1"/>
              <w:spacing w:line="22" w:lineRule="atLeast"/>
            </w:pP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Pr>
          <w:p w14:paraId="5AB31128" w14:textId="77777777" w:rsidR="006E5D17" w:rsidRDefault="006E5D17" w:rsidP="006E5D17">
            <w:pPr>
              <w:pStyle w:val="Normal1"/>
              <w:spacing w:line="22" w:lineRule="atLeast"/>
            </w:pP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Pr>
          <w:p w14:paraId="22A62392" w14:textId="77777777" w:rsidR="006E5D17" w:rsidRDefault="006E5D17" w:rsidP="006E5D17">
            <w:pPr>
              <w:pStyle w:val="Normal1"/>
              <w:spacing w:line="22" w:lineRule="atLeast"/>
            </w:pPr>
            <w:r>
              <w:rPr>
                <w:rFonts w:eastAsia="Arial"/>
                <w:color w:val="0070C0"/>
                <w:szCs w:val="24"/>
              </w:rPr>
              <w:t>     </w:t>
            </w:r>
          </w:p>
        </w:tc>
        <w:tc>
          <w:tcPr>
            <w:tcW w:w="2024" w:type="dxa"/>
            <w:tcBorders>
              <w:top w:val="single" w:sz="4" w:space="0" w:color="000000"/>
              <w:left w:val="single" w:sz="4" w:space="0" w:color="000000"/>
              <w:bottom w:val="single" w:sz="4" w:space="0" w:color="000000"/>
              <w:right w:val="single" w:sz="4" w:space="0" w:color="000000"/>
            </w:tcBorders>
          </w:tcPr>
          <w:p w14:paraId="5AAF4B10" w14:textId="77777777" w:rsidR="006E5D17" w:rsidRDefault="006E5D17" w:rsidP="006E5D17">
            <w:pPr>
              <w:pStyle w:val="Normal1"/>
              <w:spacing w:line="22" w:lineRule="atLeast"/>
            </w:pPr>
            <w:r>
              <w:rPr>
                <w:rFonts w:eastAsia="Arial"/>
                <w:color w:val="0070C0"/>
                <w:szCs w:val="24"/>
              </w:rPr>
              <w:t>     </w:t>
            </w:r>
          </w:p>
        </w:tc>
      </w:tr>
    </w:tbl>
    <w:p w14:paraId="4A0CD02C" w14:textId="77777777" w:rsidR="0060291F" w:rsidRDefault="00000000">
      <w:pPr>
        <w:pStyle w:val="Normal1"/>
        <w:spacing w:line="22" w:lineRule="atLeast"/>
        <w:rPr>
          <w:rFonts w:eastAsia="Arial"/>
        </w:rPr>
      </w:pPr>
      <w:r>
        <w:rPr>
          <w:rFonts w:eastAsia="Arial"/>
        </w:rPr>
        <w:t>Add additional rows as required</w:t>
      </w:r>
    </w:p>
    <w:p w14:paraId="689AF3F6"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9" w:tgtFrame="_top">
        <w:r w:rsidR="0060291F">
          <w:rPr>
            <w:rStyle w:val="aa"/>
            <w:rFonts w:eastAsia="Yu Gothic Light"/>
            <w:sz w:val="18"/>
            <w:szCs w:val="18"/>
          </w:rPr>
          <w:t>guidance</w:t>
        </w:r>
      </w:hyperlink>
      <w:r>
        <w:rPr>
          <w:bCs/>
          <w:color w:val="C00000"/>
          <w:sz w:val="18"/>
          <w:szCs w:val="18"/>
        </w:rPr>
        <w:t>.</w:t>
      </w:r>
      <w:r>
        <w:br w:type="page"/>
      </w:r>
    </w:p>
    <w:p w14:paraId="1B8E0541" w14:textId="77777777" w:rsidR="0060291F" w:rsidRDefault="0060291F">
      <w:pPr>
        <w:pStyle w:val="Normal1"/>
        <w:suppressAutoHyphens w:val="0"/>
        <w:spacing w:after="160"/>
        <w:rPr>
          <w:b/>
          <w:szCs w:val="24"/>
        </w:rPr>
      </w:pPr>
    </w:p>
    <w:p w14:paraId="326C3CC5" w14:textId="77777777" w:rsidR="0060291F" w:rsidRDefault="00000000">
      <w:pPr>
        <w:pStyle w:val="3"/>
        <w:tabs>
          <w:tab w:val="left" w:pos="0"/>
        </w:tabs>
      </w:pPr>
      <w:r>
        <w:t>B1.3 Any other companies</w:t>
      </w:r>
    </w:p>
    <w:p w14:paraId="7D642735" w14:textId="77777777" w:rsidR="0060291F" w:rsidRDefault="0060291F">
      <w:pPr>
        <w:pStyle w:val="Normal1"/>
        <w:spacing w:line="22" w:lineRule="atLeast"/>
        <w:rPr>
          <w:b/>
          <w:szCs w:val="24"/>
        </w:rPr>
      </w:pPr>
    </w:p>
    <w:p w14:paraId="06410DB3" w14:textId="77777777" w:rsidR="0060291F" w:rsidRDefault="00000000">
      <w:pPr>
        <w:pStyle w:val="af0"/>
        <w:numPr>
          <w:ilvl w:val="0"/>
          <w:numId w:val="4"/>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79178904"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Pr>
          <w:p w14:paraId="08B73FCE" w14:textId="70BE4601" w:rsidR="0060291F" w:rsidRDefault="00F520C2">
            <w:pPr>
              <w:pStyle w:val="Normal1"/>
              <w:spacing w:line="22" w:lineRule="atLeast"/>
              <w:rPr>
                <w:rFonts w:eastAsia="Arial"/>
                <w:szCs w:val="24"/>
              </w:rPr>
            </w:pPr>
            <w:r w:rsidRPr="002E0FC2">
              <w:rPr>
                <w:rFonts w:eastAsia="宋体" w:hint="eastAsia"/>
                <w:color w:val="0000FF"/>
                <w:szCs w:val="24"/>
                <w:lang w:eastAsia="zh-CN"/>
              </w:rPr>
              <w:t>Guangdong Huaxing does not aware of any other known companies.</w:t>
            </w:r>
          </w:p>
        </w:tc>
      </w:tr>
    </w:tbl>
    <w:p w14:paraId="16F04DB9" w14:textId="77777777" w:rsidR="0060291F" w:rsidRDefault="00000000">
      <w:pPr>
        <w:pStyle w:val="Normal1"/>
      </w:pPr>
      <w:r>
        <w:rPr>
          <w:rFonts w:eastAsia="Arial"/>
        </w:rPr>
        <w:br/>
      </w:r>
    </w:p>
    <w:p w14:paraId="1BE28202" w14:textId="77777777" w:rsidR="0060291F" w:rsidRDefault="00000000">
      <w:pPr>
        <w:pStyle w:val="2"/>
        <w:tabs>
          <w:tab w:val="left" w:pos="0"/>
        </w:tabs>
      </w:pPr>
      <w:bookmarkStart w:id="10" w:name="_Toc115266760"/>
      <w:bookmarkStart w:id="11" w:name="_Toc110433997"/>
      <w:bookmarkStart w:id="12" w:name="_Toc98925166"/>
      <w:r>
        <w:t>B2. Scope</w:t>
      </w:r>
      <w:bookmarkEnd w:id="10"/>
      <w:bookmarkEnd w:id="11"/>
      <w:bookmarkEnd w:id="12"/>
    </w:p>
    <w:p w14:paraId="5BA24B5C" w14:textId="77777777" w:rsidR="0060291F" w:rsidRDefault="0060291F">
      <w:pPr>
        <w:pStyle w:val="Normal1"/>
        <w:spacing w:line="22" w:lineRule="atLeast"/>
        <w:rPr>
          <w:rFonts w:eastAsia="Yu Gothic"/>
          <w:szCs w:val="24"/>
        </w:rPr>
      </w:pPr>
    </w:p>
    <w:p w14:paraId="7C31F0F2" w14:textId="77777777" w:rsidR="0060291F" w:rsidRDefault="00000000">
      <w:pPr>
        <w:pStyle w:val="af0"/>
        <w:numPr>
          <w:ilvl w:val="0"/>
          <w:numId w:val="4"/>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22F55CAA"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6397266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39F0BD33" w14:textId="58D21AFA" w:rsidR="0060291F" w:rsidRPr="00F520C2" w:rsidRDefault="00F520C2">
            <w:pPr>
              <w:pStyle w:val="Normal1"/>
              <w:spacing w:line="22" w:lineRule="atLeast"/>
              <w:rPr>
                <w:lang w:eastAsia="zh-CN"/>
              </w:rPr>
            </w:pPr>
            <w:r w:rsidRPr="002E0FC2">
              <w:rPr>
                <w:rFonts w:eastAsia="宋体" w:hint="eastAsia"/>
                <w:color w:val="0000FF"/>
                <w:szCs w:val="24"/>
                <w:lang w:eastAsia="zh-CN"/>
              </w:rPr>
              <w:t>Guangdong Huaxing does not have any comments.</w:t>
            </w:r>
          </w:p>
        </w:tc>
      </w:tr>
    </w:tbl>
    <w:p w14:paraId="38A8B481" w14:textId="77777777" w:rsidR="0060291F" w:rsidRDefault="0060291F">
      <w:pPr>
        <w:pStyle w:val="Normal1"/>
        <w:spacing w:line="22" w:lineRule="atLeast"/>
      </w:pPr>
    </w:p>
    <w:p w14:paraId="3B217B1A" w14:textId="77777777" w:rsidR="0060291F" w:rsidRDefault="00000000">
      <w:pPr>
        <w:pStyle w:val="af0"/>
        <w:numPr>
          <w:ilvl w:val="0"/>
          <w:numId w:val="4"/>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0E7C5DCE"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03E7094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42754A4" w14:textId="2097FF54" w:rsidR="0060291F" w:rsidRPr="00F520C2" w:rsidRDefault="00F520C2">
            <w:pPr>
              <w:pStyle w:val="Normal1"/>
              <w:spacing w:line="22" w:lineRule="atLeast"/>
              <w:rPr>
                <w:lang w:eastAsia="zh-CN"/>
              </w:rPr>
            </w:pPr>
            <w:r w:rsidRPr="002E0FC2">
              <w:rPr>
                <w:rFonts w:eastAsia="宋体" w:hint="eastAsia"/>
                <w:color w:val="0000FF"/>
                <w:szCs w:val="24"/>
                <w:lang w:eastAsia="zh-CN"/>
              </w:rPr>
              <w:t>Guangdong Huaxing does not have any comments.</w:t>
            </w:r>
          </w:p>
        </w:tc>
      </w:tr>
    </w:tbl>
    <w:p w14:paraId="515A7E6B" w14:textId="77777777" w:rsidR="0060291F" w:rsidRDefault="0060291F">
      <w:pPr>
        <w:pStyle w:val="Normal1"/>
        <w:suppressAutoHyphens w:val="0"/>
        <w:spacing w:after="160"/>
      </w:pPr>
    </w:p>
    <w:p w14:paraId="17B0A21F" w14:textId="77777777" w:rsidR="0060291F" w:rsidRDefault="00000000">
      <w:pPr>
        <w:pStyle w:val="2"/>
        <w:tabs>
          <w:tab w:val="left" w:pos="0"/>
        </w:tabs>
      </w:pPr>
      <w:r>
        <w:t>B3. Product control numbers</w:t>
      </w:r>
    </w:p>
    <w:p w14:paraId="6E482B2B" w14:textId="77777777" w:rsidR="0060291F" w:rsidRDefault="0060291F">
      <w:pPr>
        <w:pStyle w:val="Normal1"/>
        <w:spacing w:line="22" w:lineRule="atLeast"/>
        <w:rPr>
          <w:rFonts w:eastAsia="Yu Gothic"/>
          <w:color w:val="0070C0"/>
          <w:szCs w:val="24"/>
        </w:rPr>
      </w:pPr>
    </w:p>
    <w:p w14:paraId="61ACFB64" w14:textId="77777777" w:rsidR="0060291F" w:rsidRDefault="00000000">
      <w:pPr>
        <w:pStyle w:val="Normal1"/>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44352563" w14:textId="77777777" w:rsidR="0060291F" w:rsidRDefault="0060291F">
      <w:pPr>
        <w:pStyle w:val="Normal1"/>
        <w:spacing w:line="22" w:lineRule="atLeast"/>
        <w:rPr>
          <w:rFonts w:eastAsia="Yu Gothic"/>
          <w:szCs w:val="24"/>
        </w:rPr>
      </w:pPr>
    </w:p>
    <w:p w14:paraId="45E81CAF" w14:textId="77777777" w:rsidR="0060291F" w:rsidRDefault="00000000">
      <w:pPr>
        <w:pStyle w:val="Normal1"/>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74A1379E" w14:textId="77777777" w:rsidR="0060291F" w:rsidRDefault="00000000">
      <w:pPr>
        <w:pStyle w:val="Normal1"/>
        <w:spacing w:line="22" w:lineRule="atLeast"/>
        <w:rPr>
          <w:rFonts w:eastAsia="Yu Gothic"/>
          <w:szCs w:val="24"/>
        </w:rPr>
      </w:pPr>
      <w:r>
        <w:br w:type="page"/>
      </w:r>
    </w:p>
    <w:p w14:paraId="67DFA4A1" w14:textId="77777777" w:rsidR="0060291F" w:rsidRDefault="0060291F">
      <w:pPr>
        <w:pStyle w:val="Normal1"/>
        <w:suppressAutoHyphens w:val="0"/>
        <w:spacing w:after="160"/>
        <w:rPr>
          <w:rFonts w:eastAsia="Yu Gothic"/>
          <w:szCs w:val="24"/>
        </w:rPr>
      </w:pPr>
    </w:p>
    <w:p w14:paraId="09BB94A0" w14:textId="77777777" w:rsidR="0060291F" w:rsidRDefault="00000000">
      <w:pPr>
        <w:pStyle w:val="Normal1"/>
        <w:spacing w:line="22" w:lineRule="atLeast"/>
        <w:rPr>
          <w:rFonts w:eastAsia="Yu Gothic"/>
          <w:szCs w:val="24"/>
        </w:rPr>
      </w:pPr>
      <w:r>
        <w:rPr>
          <w:rFonts w:eastAsia="Yu Gothic"/>
          <w:szCs w:val="24"/>
        </w:rPr>
        <w:t>We have created the following draft PCN table:</w:t>
      </w:r>
    </w:p>
    <w:p w14:paraId="7C417352" w14:textId="77777777" w:rsidR="0060291F" w:rsidRDefault="0060291F">
      <w:pPr>
        <w:pStyle w:val="Normal1"/>
        <w:spacing w:line="22" w:lineRule="atLeast"/>
        <w:rPr>
          <w:rFonts w:eastAsia="Yu Gothic"/>
          <w:szCs w:val="24"/>
        </w:rPr>
      </w:pPr>
    </w:p>
    <w:tbl>
      <w:tblPr>
        <w:tblW w:w="9340" w:type="dxa"/>
        <w:tblInd w:w="-10" w:type="dxa"/>
        <w:tblLayout w:type="fixed"/>
        <w:tblLook w:val="0000" w:firstRow="0" w:lastRow="0" w:firstColumn="0" w:lastColumn="0" w:noHBand="0" w:noVBand="0"/>
      </w:tblPr>
      <w:tblGrid>
        <w:gridCol w:w="1620"/>
        <w:gridCol w:w="960"/>
        <w:gridCol w:w="1480"/>
        <w:gridCol w:w="960"/>
        <w:gridCol w:w="1774"/>
        <w:gridCol w:w="993"/>
        <w:gridCol w:w="1553"/>
      </w:tblGrid>
      <w:tr w:rsidR="0060291F" w14:paraId="5D73A6AC" w14:textId="77777777">
        <w:trPr>
          <w:trHeight w:val="300"/>
        </w:trPr>
        <w:tc>
          <w:tcPr>
            <w:tcW w:w="1620" w:type="dxa"/>
            <w:tcBorders>
              <w:top w:val="single" w:sz="8" w:space="0" w:color="000000"/>
              <w:left w:val="single" w:sz="8" w:space="0" w:color="000000"/>
              <w:bottom w:val="single" w:sz="8" w:space="0" w:color="000000"/>
            </w:tcBorders>
            <w:shd w:val="clear" w:color="auto" w:fill="000000"/>
            <w:vAlign w:val="center"/>
          </w:tcPr>
          <w:p w14:paraId="75F20FA4"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vAlign w:val="center"/>
          </w:tcPr>
          <w:p w14:paraId="624EF459"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vAlign w:val="center"/>
          </w:tcPr>
          <w:p w14:paraId="0A00D839" w14:textId="77777777" w:rsidR="0060291F" w:rsidRDefault="00000000">
            <w:pPr>
              <w:pStyle w:val="Normal1"/>
              <w:suppressAutoHyphens w:val="0"/>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60291F" w14:paraId="636ACEAF" w14:textId="77777777">
        <w:trPr>
          <w:trHeight w:val="291"/>
        </w:trPr>
        <w:tc>
          <w:tcPr>
            <w:tcW w:w="1620" w:type="dxa"/>
            <w:vMerge w:val="restart"/>
            <w:tcBorders>
              <w:left w:val="single" w:sz="8" w:space="0" w:color="000000"/>
              <w:bottom w:val="single" w:sz="4" w:space="0" w:color="000000"/>
            </w:tcBorders>
            <w:shd w:val="clear" w:color="auto" w:fill="FFFFFF"/>
            <w:vAlign w:val="center"/>
          </w:tcPr>
          <w:p w14:paraId="38CDF584"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vAlign w:val="center"/>
          </w:tcPr>
          <w:p w14:paraId="5050AB6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vAlign w:val="center"/>
          </w:tcPr>
          <w:p w14:paraId="41CCA88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60291F" w14:paraId="29C12FD6" w14:textId="77777777">
        <w:trPr>
          <w:trHeight w:val="291"/>
        </w:trPr>
        <w:tc>
          <w:tcPr>
            <w:tcW w:w="1620" w:type="dxa"/>
            <w:vMerge/>
            <w:tcBorders>
              <w:left w:val="single" w:sz="8" w:space="0" w:color="000000"/>
              <w:bottom w:val="single" w:sz="4" w:space="0" w:color="000000"/>
            </w:tcBorders>
            <w:shd w:val="clear" w:color="auto" w:fill="FFFFFF"/>
            <w:vAlign w:val="center"/>
          </w:tcPr>
          <w:p w14:paraId="138808E3" w14:textId="77777777" w:rsidR="0060291F" w:rsidRDefault="0060291F"/>
        </w:tc>
        <w:tc>
          <w:tcPr>
            <w:tcW w:w="960" w:type="dxa"/>
            <w:tcBorders>
              <w:left w:val="single" w:sz="4" w:space="0" w:color="000000"/>
              <w:bottom w:val="dotted" w:sz="4" w:space="0" w:color="000000"/>
            </w:tcBorders>
            <w:shd w:val="clear" w:color="auto" w:fill="FFFFFF"/>
            <w:vAlign w:val="center"/>
          </w:tcPr>
          <w:p w14:paraId="64C9A2D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vAlign w:val="center"/>
          </w:tcPr>
          <w:p w14:paraId="2679CD2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60291F" w14:paraId="39DB7C8C" w14:textId="77777777">
        <w:trPr>
          <w:trHeight w:val="288"/>
        </w:trPr>
        <w:tc>
          <w:tcPr>
            <w:tcW w:w="1620" w:type="dxa"/>
            <w:vMerge/>
            <w:tcBorders>
              <w:left w:val="single" w:sz="8" w:space="0" w:color="000000"/>
              <w:bottom w:val="single" w:sz="4" w:space="0" w:color="000000"/>
            </w:tcBorders>
            <w:shd w:val="clear" w:color="auto" w:fill="FFFFFF"/>
            <w:vAlign w:val="center"/>
          </w:tcPr>
          <w:p w14:paraId="7354DB36" w14:textId="77777777" w:rsidR="0060291F" w:rsidRDefault="0060291F"/>
        </w:tc>
        <w:tc>
          <w:tcPr>
            <w:tcW w:w="960" w:type="dxa"/>
            <w:tcBorders>
              <w:left w:val="single" w:sz="4" w:space="0" w:color="000000"/>
              <w:bottom w:val="single" w:sz="4" w:space="0" w:color="000000"/>
            </w:tcBorders>
            <w:shd w:val="clear" w:color="auto" w:fill="FFFFFF"/>
            <w:vAlign w:val="center"/>
          </w:tcPr>
          <w:p w14:paraId="196AA8D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vAlign w:val="center"/>
          </w:tcPr>
          <w:p w14:paraId="2BDC34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60291F" w14:paraId="212DE075"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445D6F5"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vAlign w:val="center"/>
          </w:tcPr>
          <w:p w14:paraId="7654558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1C615AA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vAlign w:val="center"/>
          </w:tcPr>
          <w:p w14:paraId="5DDEBCC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44FE47B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vAlign w:val="center"/>
          </w:tcPr>
          <w:p w14:paraId="6A12DEC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70F925D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60291F" w14:paraId="7F45C9F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808AE42" w14:textId="77777777" w:rsidR="0060291F" w:rsidRDefault="0060291F"/>
        </w:tc>
        <w:tc>
          <w:tcPr>
            <w:tcW w:w="960" w:type="dxa"/>
            <w:tcBorders>
              <w:bottom w:val="dotted" w:sz="4" w:space="0" w:color="000000"/>
            </w:tcBorders>
            <w:shd w:val="clear" w:color="auto" w:fill="FFFFFF"/>
            <w:vAlign w:val="center"/>
          </w:tcPr>
          <w:p w14:paraId="00121E4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221416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vAlign w:val="center"/>
          </w:tcPr>
          <w:p w14:paraId="60D790B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48D7CB1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vAlign w:val="center"/>
          </w:tcPr>
          <w:p w14:paraId="19963E6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33E5504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60291F" w14:paraId="1ACEE2B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3361496B" w14:textId="77777777" w:rsidR="0060291F" w:rsidRDefault="0060291F"/>
        </w:tc>
        <w:tc>
          <w:tcPr>
            <w:tcW w:w="960" w:type="dxa"/>
            <w:tcBorders>
              <w:bottom w:val="dotted" w:sz="4" w:space="0" w:color="000000"/>
            </w:tcBorders>
            <w:shd w:val="clear" w:color="auto" w:fill="FFFFFF"/>
            <w:vAlign w:val="center"/>
          </w:tcPr>
          <w:p w14:paraId="364A552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5CB0A2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vAlign w:val="center"/>
          </w:tcPr>
          <w:p w14:paraId="7F64C3E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57BBBFD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vAlign w:val="center"/>
          </w:tcPr>
          <w:p w14:paraId="58BC90C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550ACF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60291F" w14:paraId="2B00FB5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0DDC5469" w14:textId="77777777" w:rsidR="0060291F" w:rsidRDefault="0060291F"/>
        </w:tc>
        <w:tc>
          <w:tcPr>
            <w:tcW w:w="960" w:type="dxa"/>
            <w:tcBorders>
              <w:bottom w:val="dotted" w:sz="4" w:space="0" w:color="000000"/>
            </w:tcBorders>
            <w:shd w:val="clear" w:color="auto" w:fill="FFFFFF"/>
            <w:vAlign w:val="center"/>
          </w:tcPr>
          <w:p w14:paraId="589EF00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646AF2A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vAlign w:val="center"/>
          </w:tcPr>
          <w:p w14:paraId="75EB5CF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615A2BF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vAlign w:val="center"/>
          </w:tcPr>
          <w:p w14:paraId="5B55CAC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0551B7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60291F" w14:paraId="2A09018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5FB7CE23" w14:textId="77777777" w:rsidR="0060291F" w:rsidRDefault="0060291F"/>
        </w:tc>
        <w:tc>
          <w:tcPr>
            <w:tcW w:w="960" w:type="dxa"/>
            <w:tcBorders>
              <w:bottom w:val="single" w:sz="4" w:space="0" w:color="000000"/>
            </w:tcBorders>
            <w:shd w:val="clear" w:color="auto" w:fill="FFFFFF"/>
            <w:vAlign w:val="center"/>
          </w:tcPr>
          <w:p w14:paraId="296C0D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31405A7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vAlign w:val="center"/>
          </w:tcPr>
          <w:p w14:paraId="0CDC73C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0051A71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vAlign w:val="center"/>
          </w:tcPr>
          <w:p w14:paraId="578471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0EF6B8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60291F" w14:paraId="194E8F08"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68C10D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vAlign w:val="center"/>
          </w:tcPr>
          <w:p w14:paraId="366F444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659A28E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vAlign w:val="center"/>
          </w:tcPr>
          <w:p w14:paraId="66204E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006DBF5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vAlign w:val="center"/>
          </w:tcPr>
          <w:p w14:paraId="0D52E76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4083BF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60291F" w14:paraId="72691A1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5D1DB8D" w14:textId="77777777" w:rsidR="0060291F" w:rsidRDefault="0060291F"/>
        </w:tc>
        <w:tc>
          <w:tcPr>
            <w:tcW w:w="960" w:type="dxa"/>
            <w:tcBorders>
              <w:bottom w:val="dotted" w:sz="4" w:space="0" w:color="000000"/>
            </w:tcBorders>
            <w:shd w:val="clear" w:color="auto" w:fill="FFFFFF"/>
            <w:vAlign w:val="center"/>
          </w:tcPr>
          <w:p w14:paraId="0EE0B28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D2D93B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vAlign w:val="center"/>
          </w:tcPr>
          <w:p w14:paraId="3889004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7ADC054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vAlign w:val="center"/>
          </w:tcPr>
          <w:p w14:paraId="65C4113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2DD57EA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60291F" w14:paraId="228CFE63"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51BF359" w14:textId="77777777" w:rsidR="0060291F" w:rsidRDefault="0060291F"/>
        </w:tc>
        <w:tc>
          <w:tcPr>
            <w:tcW w:w="960" w:type="dxa"/>
            <w:tcBorders>
              <w:bottom w:val="dotted" w:sz="4" w:space="0" w:color="000000"/>
            </w:tcBorders>
            <w:shd w:val="clear" w:color="auto" w:fill="FFFFFF"/>
            <w:vAlign w:val="center"/>
          </w:tcPr>
          <w:p w14:paraId="5C53805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0A6E54E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vAlign w:val="center"/>
          </w:tcPr>
          <w:p w14:paraId="45BB111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348B283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vAlign w:val="center"/>
          </w:tcPr>
          <w:p w14:paraId="5991F0A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4EC97B5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60291F" w14:paraId="473B2D8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1607F0A3" w14:textId="77777777" w:rsidR="0060291F" w:rsidRDefault="0060291F"/>
        </w:tc>
        <w:tc>
          <w:tcPr>
            <w:tcW w:w="960" w:type="dxa"/>
            <w:tcBorders>
              <w:bottom w:val="dotted" w:sz="4" w:space="0" w:color="000000"/>
            </w:tcBorders>
            <w:shd w:val="clear" w:color="auto" w:fill="FFFFFF"/>
            <w:vAlign w:val="center"/>
          </w:tcPr>
          <w:p w14:paraId="49A75A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3445172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vAlign w:val="center"/>
          </w:tcPr>
          <w:p w14:paraId="59965AA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781FD16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vAlign w:val="center"/>
          </w:tcPr>
          <w:p w14:paraId="77B1C42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79BF9EC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60291F" w14:paraId="1D3012B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44F84C4" w14:textId="77777777" w:rsidR="0060291F" w:rsidRDefault="0060291F"/>
        </w:tc>
        <w:tc>
          <w:tcPr>
            <w:tcW w:w="960" w:type="dxa"/>
            <w:tcBorders>
              <w:bottom w:val="single" w:sz="4" w:space="0" w:color="000000"/>
            </w:tcBorders>
            <w:shd w:val="clear" w:color="auto" w:fill="FFFFFF"/>
            <w:vAlign w:val="center"/>
          </w:tcPr>
          <w:p w14:paraId="39A5276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0FE63A5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vAlign w:val="center"/>
          </w:tcPr>
          <w:p w14:paraId="0E5A03B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2E4D359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vAlign w:val="center"/>
          </w:tcPr>
          <w:p w14:paraId="630E690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3ADF223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60291F" w14:paraId="650E6C0C"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vAlign w:val="center"/>
          </w:tcPr>
          <w:p w14:paraId="584B9B13"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vAlign w:val="center"/>
          </w:tcPr>
          <w:p w14:paraId="67890D8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0FD7F36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vAlign w:val="center"/>
          </w:tcPr>
          <w:p w14:paraId="6AA121E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vAlign w:val="center"/>
          </w:tcPr>
          <w:p w14:paraId="429DE42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vAlign w:val="center"/>
          </w:tcPr>
          <w:p w14:paraId="3E4641B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2855223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60291F" w14:paraId="583A6B10"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vAlign w:val="center"/>
          </w:tcPr>
          <w:p w14:paraId="755400EB" w14:textId="77777777" w:rsidR="0060291F" w:rsidRDefault="0060291F"/>
        </w:tc>
        <w:tc>
          <w:tcPr>
            <w:tcW w:w="960" w:type="dxa"/>
            <w:tcBorders>
              <w:bottom w:val="double" w:sz="6" w:space="0" w:color="000000"/>
            </w:tcBorders>
            <w:shd w:val="clear" w:color="auto" w:fill="FFFFFF"/>
            <w:vAlign w:val="center"/>
          </w:tcPr>
          <w:p w14:paraId="32B41B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vAlign w:val="center"/>
          </w:tcPr>
          <w:p w14:paraId="4283651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vAlign w:val="center"/>
          </w:tcPr>
          <w:p w14:paraId="45C9F1B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vAlign w:val="center"/>
          </w:tcPr>
          <w:p w14:paraId="6F4B6C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vAlign w:val="center"/>
          </w:tcPr>
          <w:p w14:paraId="3B92F9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vAlign w:val="center"/>
          </w:tcPr>
          <w:p w14:paraId="10884E8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60291F" w14:paraId="4491D9E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542A179B"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vAlign w:val="center"/>
          </w:tcPr>
          <w:p w14:paraId="6DD88A7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vAlign w:val="center"/>
          </w:tcPr>
          <w:p w14:paraId="2746074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60291F" w14:paraId="4A3992B4"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A605139" w14:textId="77777777" w:rsidR="0060291F" w:rsidRDefault="0060291F"/>
        </w:tc>
        <w:tc>
          <w:tcPr>
            <w:tcW w:w="960" w:type="dxa"/>
            <w:tcBorders>
              <w:bottom w:val="single" w:sz="4" w:space="0" w:color="000000"/>
            </w:tcBorders>
            <w:shd w:val="clear" w:color="auto" w:fill="FFFFFF"/>
            <w:vAlign w:val="center"/>
          </w:tcPr>
          <w:p w14:paraId="4C18D24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6F48783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60291F" w14:paraId="045910AB"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1DBDD571"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vAlign w:val="center"/>
          </w:tcPr>
          <w:p w14:paraId="16B1FF8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45A5CA9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73EA483D" w14:textId="77777777">
        <w:trPr>
          <w:trHeight w:val="291"/>
        </w:trPr>
        <w:tc>
          <w:tcPr>
            <w:tcW w:w="1620" w:type="dxa"/>
            <w:vMerge/>
            <w:tcBorders>
              <w:left w:val="single" w:sz="8" w:space="0" w:color="000000"/>
              <w:bottom w:val="single" w:sz="4" w:space="0" w:color="000000"/>
              <w:right w:val="single" w:sz="4" w:space="0" w:color="000000"/>
            </w:tcBorders>
            <w:vAlign w:val="center"/>
          </w:tcPr>
          <w:p w14:paraId="67E12A7D" w14:textId="77777777" w:rsidR="0060291F" w:rsidRDefault="0060291F"/>
        </w:tc>
        <w:tc>
          <w:tcPr>
            <w:tcW w:w="960" w:type="dxa"/>
            <w:tcBorders>
              <w:bottom w:val="single" w:sz="4" w:space="0" w:color="000000"/>
            </w:tcBorders>
            <w:shd w:val="clear" w:color="auto" w:fill="FFFFFF"/>
            <w:vAlign w:val="center"/>
          </w:tcPr>
          <w:p w14:paraId="4427EA5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A5682F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ECFBEB9"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DE2538D"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6EAC511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63B0C05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60291F" w14:paraId="068DD716" w14:textId="77777777">
        <w:trPr>
          <w:trHeight w:val="291"/>
        </w:trPr>
        <w:tc>
          <w:tcPr>
            <w:tcW w:w="1620" w:type="dxa"/>
            <w:vMerge/>
            <w:tcBorders>
              <w:left w:val="single" w:sz="8" w:space="0" w:color="000000"/>
              <w:bottom w:val="single" w:sz="4" w:space="0" w:color="000000"/>
              <w:right w:val="single" w:sz="4" w:space="0" w:color="000000"/>
            </w:tcBorders>
            <w:vAlign w:val="center"/>
          </w:tcPr>
          <w:p w14:paraId="52D46F03" w14:textId="77777777" w:rsidR="0060291F" w:rsidRDefault="0060291F"/>
        </w:tc>
        <w:tc>
          <w:tcPr>
            <w:tcW w:w="960" w:type="dxa"/>
            <w:tcBorders>
              <w:bottom w:val="single" w:sz="4" w:space="0" w:color="000000"/>
            </w:tcBorders>
            <w:shd w:val="clear" w:color="auto" w:fill="FFFFFF"/>
            <w:vAlign w:val="center"/>
          </w:tcPr>
          <w:p w14:paraId="3AB39B9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176486A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60291F" w14:paraId="35417D88" w14:textId="77777777">
        <w:trPr>
          <w:trHeight w:val="291"/>
        </w:trPr>
        <w:tc>
          <w:tcPr>
            <w:tcW w:w="1620" w:type="dxa"/>
            <w:vMerge w:val="restart"/>
            <w:tcBorders>
              <w:left w:val="single" w:sz="8" w:space="0" w:color="000000"/>
              <w:bottom w:val="double" w:sz="6" w:space="0" w:color="000000"/>
              <w:right w:val="single" w:sz="4" w:space="0" w:color="000000"/>
            </w:tcBorders>
            <w:vAlign w:val="center"/>
          </w:tcPr>
          <w:p w14:paraId="0A811F7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16A1D69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vAlign w:val="center"/>
          </w:tcPr>
          <w:p w14:paraId="59B2A3C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26CCA319" w14:textId="77777777">
        <w:trPr>
          <w:trHeight w:val="291"/>
        </w:trPr>
        <w:tc>
          <w:tcPr>
            <w:tcW w:w="1620" w:type="dxa"/>
            <w:vMerge/>
            <w:tcBorders>
              <w:left w:val="single" w:sz="8" w:space="0" w:color="000000"/>
              <w:bottom w:val="double" w:sz="6" w:space="0" w:color="000000"/>
              <w:right w:val="single" w:sz="4" w:space="0" w:color="000000"/>
            </w:tcBorders>
            <w:vAlign w:val="center"/>
          </w:tcPr>
          <w:p w14:paraId="2C799064" w14:textId="77777777" w:rsidR="0060291F" w:rsidRDefault="0060291F"/>
        </w:tc>
        <w:tc>
          <w:tcPr>
            <w:tcW w:w="960" w:type="dxa"/>
            <w:tcBorders>
              <w:bottom w:val="double" w:sz="6" w:space="0" w:color="000000"/>
            </w:tcBorders>
            <w:shd w:val="clear" w:color="auto" w:fill="FFFFFF"/>
            <w:vAlign w:val="center"/>
          </w:tcPr>
          <w:p w14:paraId="4EA518D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vAlign w:val="center"/>
          </w:tcPr>
          <w:p w14:paraId="2EB6685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CE016F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1399CE5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vAlign w:val="center"/>
          </w:tcPr>
          <w:p w14:paraId="0E8E05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vAlign w:val="center"/>
          </w:tcPr>
          <w:p w14:paraId="796759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60291F" w14:paraId="09BB309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0BDD57B3" w14:textId="77777777" w:rsidR="0060291F" w:rsidRDefault="0060291F"/>
        </w:tc>
        <w:tc>
          <w:tcPr>
            <w:tcW w:w="960" w:type="dxa"/>
            <w:tcBorders>
              <w:bottom w:val="dotted" w:sz="4" w:space="0" w:color="000000"/>
            </w:tcBorders>
            <w:shd w:val="clear" w:color="auto" w:fill="FFFFFF"/>
            <w:vAlign w:val="center"/>
          </w:tcPr>
          <w:p w14:paraId="457A255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79F6BCF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60291F" w14:paraId="6926257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6D43A575" w14:textId="77777777" w:rsidR="0060291F" w:rsidRDefault="0060291F"/>
        </w:tc>
        <w:tc>
          <w:tcPr>
            <w:tcW w:w="960" w:type="dxa"/>
            <w:tcBorders>
              <w:bottom w:val="single" w:sz="4" w:space="0" w:color="000000"/>
            </w:tcBorders>
            <w:shd w:val="clear" w:color="auto" w:fill="FFFFFF"/>
            <w:vAlign w:val="center"/>
          </w:tcPr>
          <w:p w14:paraId="572F77D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vAlign w:val="center"/>
          </w:tcPr>
          <w:p w14:paraId="531509C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60291F" w14:paraId="4527BCDF"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77802D8"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vAlign w:val="center"/>
          </w:tcPr>
          <w:p w14:paraId="521216A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vAlign w:val="center"/>
          </w:tcPr>
          <w:p w14:paraId="1AFBB3A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60291F" w14:paraId="49CEECDF"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085A17D" w14:textId="77777777" w:rsidR="0060291F" w:rsidRDefault="0060291F"/>
        </w:tc>
        <w:tc>
          <w:tcPr>
            <w:tcW w:w="960" w:type="dxa"/>
            <w:tcBorders>
              <w:bottom w:val="single" w:sz="4" w:space="0" w:color="000000"/>
            </w:tcBorders>
            <w:shd w:val="clear" w:color="auto" w:fill="FFFFFF"/>
            <w:vAlign w:val="center"/>
          </w:tcPr>
          <w:p w14:paraId="4190F02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705A0DC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60291F" w14:paraId="31C8EAA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22620AB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vAlign w:val="center"/>
          </w:tcPr>
          <w:p w14:paraId="2642EBC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vAlign w:val="center"/>
          </w:tcPr>
          <w:p w14:paraId="705CC39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60291F" w14:paraId="7552AF36" w14:textId="77777777">
        <w:trPr>
          <w:trHeight w:val="288"/>
        </w:trPr>
        <w:tc>
          <w:tcPr>
            <w:tcW w:w="1620" w:type="dxa"/>
            <w:vMerge/>
            <w:tcBorders>
              <w:left w:val="single" w:sz="8" w:space="0" w:color="000000"/>
              <w:bottom w:val="single" w:sz="4" w:space="0" w:color="000000"/>
              <w:right w:val="single" w:sz="4" w:space="0" w:color="000000"/>
            </w:tcBorders>
            <w:vAlign w:val="center"/>
          </w:tcPr>
          <w:p w14:paraId="03DDC363" w14:textId="77777777" w:rsidR="0060291F" w:rsidRDefault="0060291F"/>
        </w:tc>
        <w:tc>
          <w:tcPr>
            <w:tcW w:w="960" w:type="dxa"/>
            <w:tcBorders>
              <w:bottom w:val="dotted" w:sz="4" w:space="0" w:color="000000"/>
            </w:tcBorders>
            <w:shd w:val="clear" w:color="auto" w:fill="FFFFFF"/>
            <w:vAlign w:val="center"/>
          </w:tcPr>
          <w:p w14:paraId="6D9D567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480B51E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60291F" w14:paraId="7A1B53BE" w14:textId="77777777">
        <w:trPr>
          <w:trHeight w:val="291"/>
        </w:trPr>
        <w:tc>
          <w:tcPr>
            <w:tcW w:w="1620" w:type="dxa"/>
            <w:vMerge/>
            <w:tcBorders>
              <w:left w:val="single" w:sz="8" w:space="0" w:color="000000"/>
              <w:bottom w:val="single" w:sz="4" w:space="0" w:color="000000"/>
              <w:right w:val="single" w:sz="4" w:space="0" w:color="000000"/>
            </w:tcBorders>
            <w:vAlign w:val="center"/>
          </w:tcPr>
          <w:p w14:paraId="00189AB7" w14:textId="77777777" w:rsidR="0060291F" w:rsidRDefault="0060291F"/>
        </w:tc>
        <w:tc>
          <w:tcPr>
            <w:tcW w:w="960" w:type="dxa"/>
            <w:tcBorders>
              <w:bottom w:val="dotted" w:sz="4" w:space="0" w:color="000000"/>
            </w:tcBorders>
            <w:shd w:val="clear" w:color="auto" w:fill="FFFFFF"/>
            <w:vAlign w:val="center"/>
          </w:tcPr>
          <w:p w14:paraId="4AF407C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0EDAC74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60291F" w14:paraId="0C68B51B" w14:textId="77777777">
        <w:trPr>
          <w:trHeight w:val="300"/>
        </w:trPr>
        <w:tc>
          <w:tcPr>
            <w:tcW w:w="1620" w:type="dxa"/>
            <w:vMerge/>
            <w:tcBorders>
              <w:left w:val="single" w:sz="8" w:space="0" w:color="000000"/>
              <w:bottom w:val="single" w:sz="4" w:space="0" w:color="000000"/>
              <w:right w:val="single" w:sz="4" w:space="0" w:color="000000"/>
            </w:tcBorders>
            <w:vAlign w:val="center"/>
          </w:tcPr>
          <w:p w14:paraId="05688A47" w14:textId="77777777" w:rsidR="0060291F" w:rsidRDefault="0060291F"/>
        </w:tc>
        <w:tc>
          <w:tcPr>
            <w:tcW w:w="960" w:type="dxa"/>
            <w:tcBorders>
              <w:bottom w:val="single" w:sz="4" w:space="0" w:color="000000"/>
            </w:tcBorders>
            <w:shd w:val="clear" w:color="auto" w:fill="FFFFFF"/>
            <w:vAlign w:val="center"/>
          </w:tcPr>
          <w:p w14:paraId="168D68CA"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9F9BA31"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60291F" w14:paraId="092FCE02" w14:textId="77777777">
        <w:trPr>
          <w:trHeight w:val="288"/>
        </w:trPr>
        <w:tc>
          <w:tcPr>
            <w:tcW w:w="1620" w:type="dxa"/>
            <w:vMerge w:val="restart"/>
            <w:tcBorders>
              <w:left w:val="single" w:sz="8" w:space="0" w:color="000000"/>
              <w:bottom w:val="single" w:sz="8" w:space="0" w:color="000000"/>
              <w:right w:val="single" w:sz="4" w:space="0" w:color="000000"/>
            </w:tcBorders>
            <w:vAlign w:val="center"/>
          </w:tcPr>
          <w:p w14:paraId="27F89557"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vAlign w:val="center"/>
          </w:tcPr>
          <w:p w14:paraId="0685FDD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vAlign w:val="center"/>
          </w:tcPr>
          <w:p w14:paraId="5D6866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60291F" w14:paraId="0A9E09CA" w14:textId="77777777">
        <w:trPr>
          <w:trHeight w:val="300"/>
        </w:trPr>
        <w:tc>
          <w:tcPr>
            <w:tcW w:w="1620" w:type="dxa"/>
            <w:vMerge/>
            <w:tcBorders>
              <w:left w:val="single" w:sz="8" w:space="0" w:color="000000"/>
              <w:bottom w:val="single" w:sz="8" w:space="0" w:color="000000"/>
              <w:right w:val="single" w:sz="4" w:space="0" w:color="000000"/>
            </w:tcBorders>
            <w:vAlign w:val="center"/>
          </w:tcPr>
          <w:p w14:paraId="09FECFFD" w14:textId="77777777" w:rsidR="0060291F" w:rsidRDefault="0060291F"/>
        </w:tc>
        <w:tc>
          <w:tcPr>
            <w:tcW w:w="960" w:type="dxa"/>
            <w:tcBorders>
              <w:bottom w:val="single" w:sz="8" w:space="0" w:color="000000"/>
            </w:tcBorders>
            <w:shd w:val="clear" w:color="auto" w:fill="FFFFFF"/>
            <w:vAlign w:val="center"/>
          </w:tcPr>
          <w:p w14:paraId="0F7DC54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vAlign w:val="center"/>
          </w:tcPr>
          <w:p w14:paraId="6706CAC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6BEA4786" w14:textId="77777777" w:rsidR="0060291F" w:rsidRDefault="00000000">
      <w:pPr>
        <w:pStyle w:val="Normal1"/>
        <w:suppressAutoHyphens w:val="0"/>
        <w:spacing w:after="160"/>
        <w:rPr>
          <w:rFonts w:eastAsia="Yu Gothic"/>
          <w:szCs w:val="24"/>
        </w:rPr>
      </w:pPr>
      <w:r>
        <w:br w:type="page"/>
      </w:r>
    </w:p>
    <w:p w14:paraId="15C6C1EA" w14:textId="77777777" w:rsidR="0060291F" w:rsidRDefault="0060291F">
      <w:pPr>
        <w:pStyle w:val="Normal1"/>
        <w:suppressAutoHyphens w:val="0"/>
        <w:spacing w:after="160"/>
        <w:rPr>
          <w:rFonts w:eastAsia="Yu Gothic"/>
          <w:szCs w:val="24"/>
        </w:rPr>
      </w:pPr>
    </w:p>
    <w:p w14:paraId="0509E695" w14:textId="77777777" w:rsidR="0060291F" w:rsidRDefault="00000000">
      <w:pPr>
        <w:pStyle w:val="Normal1"/>
      </w:pPr>
      <w:r>
        <w:t>Some examples of products and their corresponding PCNs are below:</w:t>
      </w:r>
    </w:p>
    <w:p w14:paraId="67DF9AEC" w14:textId="77777777" w:rsidR="0060291F" w:rsidRDefault="0060291F">
      <w:pPr>
        <w:pStyle w:val="af0"/>
        <w:spacing w:line="22" w:lineRule="atLeast"/>
        <w:ind w:left="786"/>
        <w:rPr>
          <w:rFonts w:eastAsia="Yu Gothic"/>
          <w:szCs w:val="24"/>
        </w:rPr>
      </w:pPr>
    </w:p>
    <w:p w14:paraId="084743CD" w14:textId="77777777" w:rsidR="0060291F" w:rsidRDefault="00000000">
      <w:pPr>
        <w:pStyle w:val="af0"/>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3100D0D0" w14:textId="77777777" w:rsidR="0060291F" w:rsidRDefault="00000000">
      <w:pPr>
        <w:pStyle w:val="af0"/>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07577E07" w14:textId="77777777" w:rsidR="0060291F" w:rsidRDefault="00000000">
      <w:pPr>
        <w:pStyle w:val="af0"/>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428A8A71" w14:textId="77777777" w:rsidR="0060291F" w:rsidRDefault="0060291F">
      <w:pPr>
        <w:pStyle w:val="af0"/>
        <w:ind w:left="1134"/>
        <w:rPr>
          <w:rFonts w:eastAsia="Yu Gothic"/>
          <w:szCs w:val="24"/>
        </w:rPr>
      </w:pPr>
    </w:p>
    <w:p w14:paraId="57EDD7DB" w14:textId="77777777" w:rsidR="0060291F" w:rsidRDefault="00000000">
      <w:pPr>
        <w:pStyle w:val="af0"/>
        <w:numPr>
          <w:ilvl w:val="0"/>
          <w:numId w:val="4"/>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5A7EDF59"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1895E8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04B3DA9" w14:textId="1F6B688B" w:rsidR="0060291F" w:rsidRPr="00F520C2" w:rsidRDefault="00F520C2">
            <w:pPr>
              <w:pStyle w:val="Normal1"/>
              <w:spacing w:line="22" w:lineRule="atLeast"/>
              <w:rPr>
                <w:lang w:eastAsia="zh-CN"/>
              </w:rPr>
            </w:pPr>
            <w:r w:rsidRPr="002E0FC2">
              <w:rPr>
                <w:rFonts w:eastAsia="宋体" w:hint="eastAsia"/>
                <w:color w:val="0000FF"/>
                <w:szCs w:val="24"/>
                <w:lang w:eastAsia="zh-CN"/>
              </w:rPr>
              <w:t>Guangdong Huaxing does not have any comments.</w:t>
            </w:r>
          </w:p>
        </w:tc>
      </w:tr>
    </w:tbl>
    <w:p w14:paraId="3DFD1F1D" w14:textId="77777777" w:rsidR="0060291F" w:rsidRDefault="0060291F">
      <w:pPr>
        <w:pStyle w:val="Normal1"/>
        <w:spacing w:line="22" w:lineRule="atLeast"/>
        <w:rPr>
          <w:rFonts w:eastAsia="Yu Gothic"/>
          <w:szCs w:val="24"/>
        </w:rPr>
      </w:pPr>
    </w:p>
    <w:p w14:paraId="329F77EC" w14:textId="77777777" w:rsidR="0060291F" w:rsidRDefault="00000000">
      <w:pPr>
        <w:pStyle w:val="af0"/>
        <w:numPr>
          <w:ilvl w:val="0"/>
          <w:numId w:val="4"/>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2AC87127" w14:textId="77777777" w:rsidR="0060291F" w:rsidRDefault="00000000">
      <w:pPr>
        <w:pStyle w:val="Normal1"/>
        <w:spacing w:line="22" w:lineRule="atLeast"/>
      </w:pP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006503E0" w14:textId="77777777">
        <w:tc>
          <w:tcPr>
            <w:tcW w:w="9736" w:type="dxa"/>
            <w:tcBorders>
              <w:top w:val="single" w:sz="4" w:space="0" w:color="000000"/>
              <w:left w:val="single" w:sz="4" w:space="0" w:color="000000"/>
              <w:bottom w:val="single" w:sz="4" w:space="0" w:color="000000"/>
              <w:right w:val="single" w:sz="4" w:space="0" w:color="000000"/>
            </w:tcBorders>
          </w:tcPr>
          <w:p w14:paraId="66A9A588" w14:textId="5759AA95" w:rsidR="0060291F" w:rsidRDefault="00F520C2">
            <w:pPr>
              <w:pStyle w:val="Normal1"/>
              <w:spacing w:line="22" w:lineRule="atLeast"/>
              <w:rPr>
                <w:rFonts w:eastAsia="Yu Gothic"/>
                <w:szCs w:val="24"/>
              </w:rPr>
            </w:pPr>
            <w:r w:rsidRPr="002E0FC2">
              <w:rPr>
                <w:rFonts w:eastAsia="宋体" w:hint="eastAsia"/>
                <w:color w:val="0000FF"/>
                <w:szCs w:val="24"/>
                <w:lang w:eastAsia="zh-CN"/>
              </w:rPr>
              <w:t>Guangdong Huaxing does not have any comments.</w:t>
            </w:r>
          </w:p>
          <w:p w14:paraId="15402D5F" w14:textId="77777777" w:rsidR="0060291F" w:rsidRDefault="0060291F">
            <w:pPr>
              <w:pStyle w:val="Normal1"/>
              <w:spacing w:line="22" w:lineRule="atLeast"/>
              <w:rPr>
                <w:rFonts w:eastAsia="Yu Gothic"/>
                <w:szCs w:val="24"/>
              </w:rPr>
            </w:pPr>
          </w:p>
          <w:p w14:paraId="5A195C9E" w14:textId="77777777" w:rsidR="0060291F" w:rsidRDefault="0060291F">
            <w:pPr>
              <w:pStyle w:val="Normal1"/>
              <w:spacing w:line="22" w:lineRule="atLeast"/>
              <w:rPr>
                <w:rFonts w:eastAsia="Yu Gothic"/>
                <w:szCs w:val="24"/>
              </w:rPr>
            </w:pPr>
          </w:p>
          <w:p w14:paraId="1A0301B4" w14:textId="77777777" w:rsidR="0060291F" w:rsidRDefault="0060291F">
            <w:pPr>
              <w:pStyle w:val="Normal1"/>
              <w:spacing w:line="22" w:lineRule="atLeast"/>
              <w:rPr>
                <w:rFonts w:eastAsia="Yu Gothic"/>
                <w:szCs w:val="24"/>
              </w:rPr>
            </w:pPr>
          </w:p>
        </w:tc>
      </w:tr>
    </w:tbl>
    <w:p w14:paraId="3E5265AB" w14:textId="77777777" w:rsidR="0060291F" w:rsidRDefault="0060291F">
      <w:pPr>
        <w:pStyle w:val="Normal1"/>
        <w:spacing w:line="22" w:lineRule="atLeast"/>
        <w:rPr>
          <w:rFonts w:eastAsia="Yu Gothic"/>
          <w:szCs w:val="24"/>
        </w:rPr>
      </w:pPr>
    </w:p>
    <w:p w14:paraId="7A131AEC" w14:textId="77777777" w:rsidR="0060291F" w:rsidRDefault="00000000">
      <w:pPr>
        <w:pStyle w:val="af0"/>
        <w:numPr>
          <w:ilvl w:val="0"/>
          <w:numId w:val="4"/>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49FCDB1A"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categorisation of product features;</w:t>
      </w:r>
    </w:p>
    <w:p w14:paraId="046E4898"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15E3A206" w14:textId="77777777" w:rsidR="0060291F" w:rsidRDefault="00000000">
      <w:pPr>
        <w:pStyle w:val="af0"/>
        <w:numPr>
          <w:ilvl w:val="0"/>
          <w:numId w:val="6"/>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58CB7980" w14:textId="77777777" w:rsidR="0060291F" w:rsidRDefault="00000000">
      <w:pPr>
        <w:pStyle w:val="af0"/>
        <w:numPr>
          <w:ilvl w:val="0"/>
          <w:numId w:val="6"/>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100FB9E" w14:textId="77777777" w:rsidR="0060291F" w:rsidRDefault="0060291F">
      <w:pPr>
        <w:pStyle w:val="Normal1"/>
        <w:spacing w:line="22" w:lineRule="atLeast"/>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4E0389FB" w14:textId="77777777">
        <w:tc>
          <w:tcPr>
            <w:tcW w:w="9736" w:type="dxa"/>
            <w:tcBorders>
              <w:top w:val="single" w:sz="4" w:space="0" w:color="000000"/>
              <w:left w:val="single" w:sz="4" w:space="0" w:color="000000"/>
              <w:bottom w:val="single" w:sz="4" w:space="0" w:color="000000"/>
              <w:right w:val="single" w:sz="4" w:space="0" w:color="000000"/>
            </w:tcBorders>
          </w:tcPr>
          <w:p w14:paraId="6DC1A740" w14:textId="2AEAB341" w:rsidR="0060291F" w:rsidRDefault="00F520C2">
            <w:pPr>
              <w:pStyle w:val="Normal1"/>
              <w:spacing w:line="22" w:lineRule="atLeast"/>
              <w:rPr>
                <w:rFonts w:eastAsia="Yu Gothic"/>
                <w:szCs w:val="24"/>
              </w:rPr>
            </w:pPr>
            <w:r w:rsidRPr="002E0FC2">
              <w:rPr>
                <w:rFonts w:eastAsia="宋体" w:hint="eastAsia"/>
                <w:color w:val="0000FF"/>
                <w:szCs w:val="24"/>
                <w:lang w:eastAsia="zh-CN"/>
              </w:rPr>
              <w:t>Guangdong Huaxing does not have any comments.</w:t>
            </w:r>
          </w:p>
          <w:p w14:paraId="393A2DB3" w14:textId="77777777" w:rsidR="0060291F" w:rsidRDefault="0060291F">
            <w:pPr>
              <w:pStyle w:val="Normal1"/>
              <w:spacing w:line="22" w:lineRule="atLeast"/>
              <w:rPr>
                <w:rFonts w:eastAsia="Yu Gothic"/>
                <w:szCs w:val="24"/>
              </w:rPr>
            </w:pPr>
          </w:p>
          <w:p w14:paraId="07F7F1CA" w14:textId="77777777" w:rsidR="0060291F" w:rsidRDefault="0060291F">
            <w:pPr>
              <w:pStyle w:val="Normal1"/>
              <w:spacing w:line="22" w:lineRule="atLeast"/>
              <w:rPr>
                <w:rFonts w:eastAsia="Yu Gothic"/>
                <w:szCs w:val="24"/>
              </w:rPr>
            </w:pPr>
          </w:p>
        </w:tc>
      </w:tr>
    </w:tbl>
    <w:p w14:paraId="78D1337A" w14:textId="77777777" w:rsidR="0060291F" w:rsidRDefault="0060291F">
      <w:pPr>
        <w:pStyle w:val="Normal1"/>
        <w:spacing w:line="22" w:lineRule="atLeast"/>
        <w:rPr>
          <w:rFonts w:eastAsia="Yu Gothic"/>
          <w:szCs w:val="24"/>
        </w:rPr>
      </w:pPr>
    </w:p>
    <w:p w14:paraId="0CB0D299" w14:textId="77777777" w:rsidR="0060291F" w:rsidRDefault="00000000">
      <w:pPr>
        <w:pStyle w:val="af0"/>
        <w:numPr>
          <w:ilvl w:val="0"/>
          <w:numId w:val="4"/>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768BF40C" w14:textId="77777777" w:rsidR="0060291F" w:rsidRDefault="0060291F">
      <w:pPr>
        <w:pStyle w:val="Normal1"/>
        <w:spacing w:line="22" w:lineRule="atLeast"/>
        <w:rPr>
          <w:rFonts w:eastAsia="Yu Gothic"/>
          <w:color w:val="0070C0"/>
          <w:szCs w:val="24"/>
        </w:rPr>
      </w:pPr>
    </w:p>
    <w:tbl>
      <w:tblPr>
        <w:tblW w:w="9736" w:type="dxa"/>
        <w:tblInd w:w="-5" w:type="dxa"/>
        <w:tblLayout w:type="fixed"/>
        <w:tblLook w:val="0000" w:firstRow="0" w:lastRow="0" w:firstColumn="0" w:lastColumn="0" w:noHBand="0" w:noVBand="0"/>
      </w:tblPr>
      <w:tblGrid>
        <w:gridCol w:w="9736"/>
      </w:tblGrid>
      <w:tr w:rsidR="0060291F" w14:paraId="7D76E6DF" w14:textId="77777777">
        <w:tc>
          <w:tcPr>
            <w:tcW w:w="9736" w:type="dxa"/>
            <w:tcBorders>
              <w:top w:val="single" w:sz="4" w:space="0" w:color="000000"/>
              <w:left w:val="single" w:sz="4" w:space="0" w:color="000000"/>
              <w:bottom w:val="single" w:sz="4" w:space="0" w:color="000000"/>
              <w:right w:val="single" w:sz="4" w:space="0" w:color="000000"/>
            </w:tcBorders>
          </w:tcPr>
          <w:p w14:paraId="721E6099" w14:textId="205FBBD0" w:rsidR="0060291F" w:rsidRDefault="00F520C2">
            <w:pPr>
              <w:pStyle w:val="Normal1"/>
              <w:spacing w:line="22" w:lineRule="atLeast"/>
              <w:rPr>
                <w:rFonts w:eastAsia="Yu Gothic"/>
                <w:color w:val="0070C0"/>
                <w:szCs w:val="24"/>
              </w:rPr>
            </w:pPr>
            <w:r w:rsidRPr="002E0FC2">
              <w:rPr>
                <w:rFonts w:eastAsia="宋体" w:hint="eastAsia"/>
                <w:color w:val="0000FF"/>
                <w:szCs w:val="24"/>
                <w:lang w:eastAsia="zh-CN"/>
              </w:rPr>
              <w:t>Guangdong Huaxing does not have any comments.</w:t>
            </w:r>
          </w:p>
          <w:p w14:paraId="126CD1AF" w14:textId="77777777" w:rsidR="0060291F" w:rsidRDefault="0060291F">
            <w:pPr>
              <w:pStyle w:val="Normal1"/>
              <w:spacing w:line="22" w:lineRule="atLeast"/>
              <w:rPr>
                <w:rFonts w:eastAsia="Yu Gothic"/>
                <w:color w:val="0070C0"/>
                <w:szCs w:val="24"/>
              </w:rPr>
            </w:pPr>
          </w:p>
          <w:p w14:paraId="73B4E30A" w14:textId="77777777" w:rsidR="0060291F" w:rsidRDefault="0060291F">
            <w:pPr>
              <w:pStyle w:val="Normal1"/>
              <w:spacing w:line="22" w:lineRule="atLeast"/>
              <w:rPr>
                <w:rFonts w:eastAsia="Yu Gothic"/>
                <w:color w:val="0070C0"/>
                <w:szCs w:val="24"/>
              </w:rPr>
            </w:pPr>
          </w:p>
        </w:tc>
      </w:tr>
    </w:tbl>
    <w:p w14:paraId="5583FD1C" w14:textId="77777777" w:rsidR="0060291F" w:rsidRDefault="0060291F">
      <w:pPr>
        <w:pStyle w:val="Normal1"/>
        <w:spacing w:line="22" w:lineRule="atLeast"/>
        <w:rPr>
          <w:rFonts w:eastAsia="Yu Gothic"/>
          <w:szCs w:val="24"/>
        </w:rPr>
      </w:pPr>
    </w:p>
    <w:p w14:paraId="4391FE01" w14:textId="77777777" w:rsidR="0060291F" w:rsidRDefault="00000000">
      <w:pPr>
        <w:pStyle w:val="2"/>
        <w:tabs>
          <w:tab w:val="left" w:pos="0"/>
        </w:tabs>
      </w:pPr>
      <w:r>
        <w:rPr>
          <w:bCs/>
          <w:szCs w:val="32"/>
        </w:rPr>
        <w:t>B4. Particular market situation and representative third country</w:t>
      </w:r>
      <w:r>
        <w:rPr>
          <w:rFonts w:eastAsia="Yu Gothic"/>
          <w:color w:val="0070C0"/>
          <w:szCs w:val="24"/>
        </w:rPr>
        <w:br/>
      </w:r>
    </w:p>
    <w:p w14:paraId="52CA363E" w14:textId="77777777" w:rsidR="0060291F" w:rsidRDefault="00000000">
      <w:pPr>
        <w:pStyle w:val="Normal1"/>
      </w:pPr>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328FC61C" w14:textId="77777777" w:rsidR="0060291F" w:rsidRDefault="0060291F">
      <w:pPr>
        <w:pStyle w:val="Normal1"/>
      </w:pPr>
    </w:p>
    <w:p w14:paraId="50AFF4FD" w14:textId="77777777" w:rsidR="0060291F" w:rsidRDefault="00000000">
      <w:pPr>
        <w:pStyle w:val="af0"/>
        <w:numPr>
          <w:ilvl w:val="0"/>
          <w:numId w:val="4"/>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09567F6E" w14:textId="77777777" w:rsidR="0060291F" w:rsidRDefault="00000000">
      <w:pPr>
        <w:pStyle w:val="af0"/>
        <w:numPr>
          <w:ilvl w:val="0"/>
          <w:numId w:val="7"/>
        </w:numPr>
        <w:spacing w:line="22" w:lineRule="atLeast"/>
      </w:pPr>
      <w:r>
        <w:t>Prices are artificially low;</w:t>
      </w:r>
    </w:p>
    <w:p w14:paraId="5663598E" w14:textId="77777777" w:rsidR="0060291F" w:rsidRDefault="00000000">
      <w:pPr>
        <w:pStyle w:val="af0"/>
        <w:numPr>
          <w:ilvl w:val="0"/>
          <w:numId w:val="7"/>
        </w:numPr>
        <w:spacing w:line="22" w:lineRule="atLeast"/>
      </w:pPr>
      <w:r>
        <w:t>There is significant barter trade (e.g. goods exchanged for other goods);</w:t>
      </w:r>
    </w:p>
    <w:p w14:paraId="3C6F7813" w14:textId="77777777" w:rsidR="0060291F" w:rsidRDefault="00000000">
      <w:pPr>
        <w:pStyle w:val="af0"/>
        <w:numPr>
          <w:ilvl w:val="0"/>
          <w:numId w:val="7"/>
        </w:numPr>
        <w:spacing w:line="22" w:lineRule="atLeast"/>
      </w:pPr>
      <w:r>
        <w:t>Prices reflect non-commercial factors; or</w:t>
      </w:r>
    </w:p>
    <w:p w14:paraId="1B5E426D" w14:textId="77777777" w:rsidR="0060291F" w:rsidRDefault="00000000">
      <w:pPr>
        <w:pStyle w:val="af0"/>
        <w:numPr>
          <w:ilvl w:val="0"/>
          <w:numId w:val="7"/>
        </w:numPr>
        <w:spacing w:line="22" w:lineRule="atLeast"/>
      </w:pPr>
      <w:r>
        <w:t>Anything else.</w:t>
      </w:r>
    </w:p>
    <w:p w14:paraId="0A271B0E"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1DEC5AC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19459831" w14:textId="7D1994E8" w:rsidR="0060291F" w:rsidRPr="00F520C2" w:rsidRDefault="00F520C2">
            <w:pPr>
              <w:pStyle w:val="Normal1"/>
              <w:spacing w:line="22" w:lineRule="atLeast"/>
              <w:rPr>
                <w:lang w:eastAsia="zh-CN"/>
              </w:rPr>
            </w:pPr>
            <w:r w:rsidRPr="002E0FC2">
              <w:rPr>
                <w:rFonts w:eastAsia="宋体" w:hint="eastAsia"/>
                <w:color w:val="0000FF"/>
                <w:szCs w:val="24"/>
                <w:lang w:eastAsia="zh-CN"/>
              </w:rPr>
              <w:t>Guangdong Huaxing does not consider there is a PMS in the market for the goods concerned in the PRC.</w:t>
            </w:r>
          </w:p>
        </w:tc>
      </w:tr>
    </w:tbl>
    <w:p w14:paraId="0F6463DC"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30" w:tgtFrame="_top">
        <w:r w:rsidR="0060291F">
          <w:rPr>
            <w:rStyle w:val="aa"/>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1957AC4A" w14:textId="77777777" w:rsidR="0060291F" w:rsidRDefault="0060291F">
      <w:pPr>
        <w:pStyle w:val="Normal1"/>
        <w:spacing w:line="22" w:lineRule="atLeast"/>
        <w:rPr>
          <w:bCs/>
          <w:color w:val="C00000"/>
          <w:sz w:val="18"/>
          <w:szCs w:val="18"/>
        </w:rPr>
      </w:pPr>
    </w:p>
    <w:p w14:paraId="537963A8" w14:textId="77777777" w:rsidR="0060291F" w:rsidRDefault="00000000">
      <w:pPr>
        <w:pStyle w:val="Normal1"/>
        <w:spacing w:line="22" w:lineRule="atLeast"/>
        <w:rPr>
          <w:rFonts w:eastAsia="Yu Gothic"/>
          <w:szCs w:val="24"/>
        </w:rPr>
      </w:pPr>
      <w:r>
        <w:rPr>
          <w:rFonts w:eastAsia="Yu Gothic"/>
          <w:szCs w:val="24"/>
        </w:rPr>
        <w:lastRenderedPageBreak/>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72F0F686" w14:textId="77777777" w:rsidR="0060291F" w:rsidRDefault="0060291F">
      <w:pPr>
        <w:pStyle w:val="Normal1"/>
        <w:spacing w:line="22" w:lineRule="atLeast"/>
        <w:rPr>
          <w:rFonts w:eastAsia="Yu Gothic"/>
          <w:color w:val="0070C0"/>
          <w:szCs w:val="24"/>
        </w:rPr>
      </w:pPr>
    </w:p>
    <w:p w14:paraId="212E725C" w14:textId="77777777" w:rsidR="0060291F" w:rsidRDefault="00000000">
      <w:pPr>
        <w:pStyle w:val="af0"/>
        <w:numPr>
          <w:ilvl w:val="0"/>
          <w:numId w:val="4"/>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0DE5FAAF"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705D898" w14:textId="77777777">
        <w:trPr>
          <w:trHeight w:val="977"/>
        </w:trPr>
        <w:tc>
          <w:tcPr>
            <w:tcW w:w="9751" w:type="dxa"/>
            <w:tcBorders>
              <w:top w:val="single" w:sz="4" w:space="0" w:color="000000"/>
              <w:left w:val="single" w:sz="4" w:space="0" w:color="000000"/>
              <w:bottom w:val="single" w:sz="4" w:space="0" w:color="000000"/>
              <w:right w:val="single" w:sz="4" w:space="0" w:color="000000"/>
            </w:tcBorders>
          </w:tcPr>
          <w:p w14:paraId="4C1B75E4" w14:textId="77777777" w:rsidR="00902D5A" w:rsidRPr="002E0FC2" w:rsidRDefault="00902D5A" w:rsidP="00902D5A">
            <w:pPr>
              <w:pStyle w:val="Normal1"/>
              <w:spacing w:line="22" w:lineRule="atLeast"/>
              <w:rPr>
                <w:rFonts w:eastAsia="宋体"/>
                <w:color w:val="0000FF"/>
                <w:szCs w:val="24"/>
                <w:lang w:eastAsia="zh-CN"/>
              </w:rPr>
            </w:pPr>
            <w:r>
              <w:rPr>
                <w:rFonts w:eastAsia="宋体" w:hint="eastAsia"/>
                <w:color w:val="0000FF"/>
                <w:szCs w:val="24"/>
                <w:lang w:eastAsia="zh-CN"/>
              </w:rPr>
              <w:t>Guangdong Huaxing disagrees Brazil as an appropriate representative country.</w:t>
            </w:r>
          </w:p>
          <w:p w14:paraId="54869421" w14:textId="77777777" w:rsidR="00902D5A" w:rsidRDefault="00902D5A" w:rsidP="00902D5A">
            <w:pPr>
              <w:pStyle w:val="Normal1"/>
              <w:spacing w:line="22" w:lineRule="atLeast"/>
              <w:rPr>
                <w:rFonts w:eastAsia="宋体"/>
                <w:color w:val="0000FF"/>
                <w:szCs w:val="24"/>
                <w:lang w:eastAsia="zh-CN"/>
              </w:rPr>
            </w:pPr>
          </w:p>
          <w:p w14:paraId="4ACEB516" w14:textId="49ED89D5" w:rsidR="0060291F" w:rsidRPr="00902D5A" w:rsidRDefault="00902D5A" w:rsidP="00902D5A">
            <w:pPr>
              <w:pStyle w:val="Normal1"/>
              <w:spacing w:line="22" w:lineRule="atLeast"/>
              <w:rPr>
                <w:lang w:eastAsia="zh-CN"/>
              </w:rPr>
            </w:pPr>
            <w:r w:rsidRPr="002E0FC2">
              <w:rPr>
                <w:rFonts w:eastAsia="宋体" w:hint="eastAsia"/>
                <w:color w:val="0000FF"/>
                <w:szCs w:val="24"/>
                <w:lang w:eastAsia="zh-CN"/>
              </w:rPr>
              <w:t>Regarding Brazil, as searched by Guangdong Huaxing, it has no imports of the gullet glass, one of the primary materials of the product concerned during 2025.</w:t>
            </w:r>
            <w:r>
              <w:rPr>
                <w:rFonts w:eastAsia="宋体" w:hint="eastAsia"/>
                <w:color w:val="0000FF"/>
                <w:szCs w:val="24"/>
                <w:lang w:eastAsia="zh-CN"/>
              </w:rPr>
              <w:t xml:space="preserve"> </w:t>
            </w:r>
            <w:r w:rsidRPr="002E0FC2">
              <w:rPr>
                <w:rFonts w:eastAsia="宋体" w:hint="eastAsia"/>
                <w:color w:val="0000FF"/>
                <w:szCs w:val="24"/>
                <w:lang w:eastAsia="zh-CN"/>
              </w:rPr>
              <w:t xml:space="preserve"> </w:t>
            </w:r>
            <w:r>
              <w:rPr>
                <w:rFonts w:eastAsia="宋体" w:hint="eastAsia"/>
                <w:color w:val="0000FF"/>
                <w:szCs w:val="24"/>
                <w:lang w:eastAsia="zh-CN"/>
              </w:rPr>
              <w:t xml:space="preserve">See </w:t>
            </w:r>
            <w:r w:rsidRPr="00D54CFA">
              <w:rPr>
                <w:rFonts w:eastAsia="宋体" w:hint="eastAsia"/>
                <w:color w:val="0000FF"/>
                <w:szCs w:val="24"/>
                <w:u w:val="single"/>
                <w:lang w:eastAsia="zh-CN"/>
              </w:rPr>
              <w:t>Exhibit 2</w:t>
            </w:r>
            <w:r>
              <w:rPr>
                <w:rFonts w:eastAsia="宋体" w:hint="eastAsia"/>
                <w:color w:val="0000FF"/>
                <w:szCs w:val="24"/>
                <w:lang w:eastAsia="zh-CN"/>
              </w:rPr>
              <w:t xml:space="preserve">. </w:t>
            </w:r>
            <w:r w:rsidRPr="002E0FC2">
              <w:rPr>
                <w:rFonts w:eastAsia="宋体" w:hint="eastAsia"/>
                <w:color w:val="0000FF"/>
                <w:szCs w:val="24"/>
                <w:lang w:eastAsia="zh-CN"/>
              </w:rPr>
              <w:t xml:space="preserve">In </w:t>
            </w:r>
            <w:r w:rsidRPr="002E0FC2">
              <w:rPr>
                <w:rFonts w:eastAsia="宋体"/>
                <w:color w:val="0000FF"/>
                <w:szCs w:val="24"/>
                <w:lang w:eastAsia="zh-CN"/>
              </w:rPr>
              <w:t>addition</w:t>
            </w:r>
            <w:r w:rsidRPr="002E0FC2">
              <w:rPr>
                <w:rFonts w:eastAsia="宋体" w:hint="eastAsia"/>
                <w:color w:val="0000FF"/>
                <w:szCs w:val="24"/>
                <w:lang w:eastAsia="zh-CN"/>
              </w:rPr>
              <w:t>, Guangdong Huaxing considers that another primary material of the product concerned silica sand</w:t>
            </w:r>
            <w:r w:rsidRPr="002E0FC2">
              <w:rPr>
                <w:rFonts w:eastAsia="宋体"/>
                <w:color w:val="0000FF"/>
                <w:szCs w:val="24"/>
                <w:lang w:eastAsia="zh-CN"/>
              </w:rPr>
              <w:t>’</w:t>
            </w:r>
            <w:r w:rsidRPr="002E0FC2">
              <w:rPr>
                <w:rFonts w:eastAsia="宋体" w:hint="eastAsia"/>
                <w:color w:val="0000FF"/>
                <w:szCs w:val="24"/>
                <w:lang w:eastAsia="zh-CN"/>
              </w:rPr>
              <w:t>s import price of Brazil is abnormally high.</w:t>
            </w:r>
          </w:p>
        </w:tc>
      </w:tr>
    </w:tbl>
    <w:p w14:paraId="365323A0" w14:textId="77777777" w:rsidR="0060291F" w:rsidRDefault="0060291F">
      <w:pPr>
        <w:pStyle w:val="Normal1"/>
        <w:suppressAutoHyphens w:val="0"/>
        <w:spacing w:after="160"/>
        <w:rPr>
          <w:rFonts w:eastAsia="Yu Gothic"/>
          <w:color w:val="0070C0"/>
          <w:szCs w:val="24"/>
        </w:rPr>
      </w:pPr>
    </w:p>
    <w:p w14:paraId="2E8A73E3" w14:textId="77777777" w:rsidR="0060291F" w:rsidRDefault="00000000">
      <w:pPr>
        <w:pStyle w:val="af0"/>
        <w:numPr>
          <w:ilvl w:val="0"/>
          <w:numId w:val="4"/>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108C9F3D"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21376BF9" w14:textId="77777777">
        <w:trPr>
          <w:trHeight w:val="874"/>
        </w:trPr>
        <w:tc>
          <w:tcPr>
            <w:tcW w:w="9751" w:type="dxa"/>
            <w:tcBorders>
              <w:top w:val="single" w:sz="4" w:space="0" w:color="000000"/>
              <w:left w:val="single" w:sz="4" w:space="0" w:color="000000"/>
              <w:bottom w:val="single" w:sz="4" w:space="0" w:color="000000"/>
              <w:right w:val="single" w:sz="4" w:space="0" w:color="000000"/>
            </w:tcBorders>
          </w:tcPr>
          <w:p w14:paraId="0394FF06" w14:textId="77777777" w:rsidR="00902D5A" w:rsidRPr="002E0FC2" w:rsidRDefault="00902D5A" w:rsidP="00902D5A">
            <w:pPr>
              <w:pStyle w:val="Normal1"/>
              <w:spacing w:line="22" w:lineRule="atLeast"/>
              <w:rPr>
                <w:rFonts w:eastAsia="宋体"/>
                <w:color w:val="0000FF"/>
                <w:szCs w:val="24"/>
                <w:lang w:eastAsia="zh-CN"/>
              </w:rPr>
            </w:pPr>
            <w:r w:rsidRPr="002E0FC2">
              <w:rPr>
                <w:rFonts w:eastAsia="宋体" w:hint="eastAsia"/>
                <w:color w:val="0000FF"/>
                <w:szCs w:val="24"/>
                <w:lang w:eastAsia="zh-CN"/>
              </w:rPr>
              <w:t>Guangdong Huaxing suggests India or Mexico as an appropriate representative country.</w:t>
            </w:r>
          </w:p>
          <w:p w14:paraId="06082C7A" w14:textId="77777777" w:rsidR="00902D5A" w:rsidRPr="002E0FC2" w:rsidRDefault="00902D5A" w:rsidP="00902D5A">
            <w:pPr>
              <w:pStyle w:val="Normal1"/>
              <w:spacing w:line="22" w:lineRule="atLeast"/>
              <w:rPr>
                <w:rFonts w:eastAsia="宋体"/>
                <w:color w:val="0000FF"/>
                <w:szCs w:val="24"/>
                <w:lang w:eastAsia="zh-CN"/>
              </w:rPr>
            </w:pPr>
          </w:p>
          <w:p w14:paraId="029EE6A4" w14:textId="77777777" w:rsidR="00902D5A" w:rsidRPr="002E0FC2" w:rsidRDefault="00902D5A" w:rsidP="00902D5A">
            <w:pPr>
              <w:pStyle w:val="Normal1"/>
              <w:spacing w:line="22" w:lineRule="atLeast"/>
              <w:rPr>
                <w:rFonts w:eastAsia="宋体"/>
                <w:color w:val="0000FF"/>
                <w:szCs w:val="24"/>
                <w:lang w:eastAsia="zh-CN"/>
              </w:rPr>
            </w:pPr>
            <w:r w:rsidRPr="002E0FC2">
              <w:rPr>
                <w:rFonts w:eastAsia="宋体" w:hint="eastAsia"/>
                <w:color w:val="0000FF"/>
                <w:szCs w:val="24"/>
                <w:lang w:eastAsia="zh-CN"/>
              </w:rPr>
              <w:t xml:space="preserve">Regarding India, it has a mature glass container market of the product concerned. During 2025, India imported a large quantity of primary materials used for the product concerned. See </w:t>
            </w:r>
            <w:r w:rsidRPr="002E0FC2">
              <w:rPr>
                <w:rFonts w:eastAsia="宋体" w:hint="eastAsia"/>
                <w:color w:val="0000FF"/>
                <w:szCs w:val="24"/>
                <w:u w:val="single"/>
                <w:lang w:eastAsia="zh-CN"/>
              </w:rPr>
              <w:t>Exhibit 2</w:t>
            </w:r>
            <w:r w:rsidRPr="002E0FC2">
              <w:rPr>
                <w:rFonts w:eastAsia="宋体" w:hint="eastAsia"/>
                <w:color w:val="0000FF"/>
                <w:szCs w:val="24"/>
                <w:lang w:eastAsia="zh-CN"/>
              </w:rPr>
              <w:t xml:space="preserve"> sourced from UNCOMTRADE (</w:t>
            </w:r>
            <w:hyperlink r:id="rId31" w:history="1">
              <w:r w:rsidRPr="002E0FC2">
                <w:rPr>
                  <w:rStyle w:val="aa"/>
                  <w:rFonts w:eastAsia="宋体"/>
                  <w:color w:val="0000FF"/>
                  <w:szCs w:val="24"/>
                  <w:lang w:eastAsia="zh-CN"/>
                </w:rPr>
                <w:t>https://comtradeplus.un.org/TradeFlow</w:t>
              </w:r>
            </w:hyperlink>
            <w:r w:rsidRPr="002E0FC2">
              <w:rPr>
                <w:rFonts w:eastAsia="宋体" w:hint="eastAsia"/>
                <w:color w:val="0000FF"/>
                <w:szCs w:val="24"/>
                <w:lang w:eastAsia="zh-CN"/>
              </w:rPr>
              <w:t>). In addition, India has many public producers involved in the production of the glass products with public data accessible, e.g. AGI Glaspac (NSE:AGI), Borosil (NSE: BOROLTD), Piramal Glass, etc.</w:t>
            </w:r>
          </w:p>
          <w:p w14:paraId="2502DC66" w14:textId="77777777" w:rsidR="00902D5A" w:rsidRPr="002E0FC2" w:rsidRDefault="00902D5A" w:rsidP="00902D5A">
            <w:pPr>
              <w:pStyle w:val="Normal1"/>
              <w:spacing w:line="22" w:lineRule="atLeast"/>
              <w:rPr>
                <w:rFonts w:eastAsia="宋体"/>
                <w:color w:val="0000FF"/>
                <w:szCs w:val="24"/>
                <w:lang w:eastAsia="zh-CN"/>
              </w:rPr>
            </w:pPr>
          </w:p>
          <w:p w14:paraId="7DC59D7B" w14:textId="79CDFF15" w:rsidR="0060291F" w:rsidRPr="00902D5A" w:rsidRDefault="00902D5A" w:rsidP="00902D5A">
            <w:pPr>
              <w:pStyle w:val="Normal1"/>
              <w:spacing w:line="22" w:lineRule="atLeast"/>
              <w:rPr>
                <w:lang w:eastAsia="zh-CN"/>
              </w:rPr>
            </w:pPr>
            <w:r w:rsidRPr="002E0FC2">
              <w:rPr>
                <w:rFonts w:eastAsia="宋体" w:hint="eastAsia"/>
                <w:color w:val="0000FF"/>
                <w:szCs w:val="24"/>
                <w:lang w:eastAsia="zh-CN"/>
              </w:rPr>
              <w:t>Regarding Mexico, it has a similar level of economic development to China. According to the Annex E24, E25 and E26 in the Application, the development indicators of Mexico are closer to China</w:t>
            </w:r>
            <w:r>
              <w:rPr>
                <w:rFonts w:eastAsia="宋体" w:hint="eastAsia"/>
                <w:color w:val="0000FF"/>
                <w:szCs w:val="24"/>
                <w:lang w:eastAsia="zh-CN"/>
              </w:rPr>
              <w:t>, comparing to Brazil</w:t>
            </w:r>
            <w:r w:rsidRPr="002E0FC2">
              <w:rPr>
                <w:rFonts w:eastAsia="宋体" w:hint="eastAsia"/>
                <w:color w:val="0000FF"/>
                <w:szCs w:val="24"/>
                <w:lang w:eastAsia="zh-CN"/>
              </w:rPr>
              <w:t xml:space="preserve">. Furthermore, Mexico imports a larger quantity of primary materials used for the product concerned. See </w:t>
            </w:r>
            <w:r w:rsidRPr="002E0FC2">
              <w:rPr>
                <w:rFonts w:eastAsia="宋体" w:hint="eastAsia"/>
                <w:color w:val="0000FF"/>
                <w:szCs w:val="24"/>
                <w:u w:val="single"/>
                <w:lang w:eastAsia="zh-CN"/>
              </w:rPr>
              <w:t>Exhibit 2</w:t>
            </w:r>
            <w:r w:rsidRPr="002E0FC2">
              <w:rPr>
                <w:rFonts w:eastAsia="宋体" w:hint="eastAsia"/>
                <w:color w:val="0000FF"/>
                <w:szCs w:val="24"/>
                <w:lang w:eastAsia="zh-CN"/>
              </w:rPr>
              <w:t xml:space="preserve"> sourced from UNCOMTRADE.</w:t>
            </w:r>
          </w:p>
        </w:tc>
      </w:tr>
    </w:tbl>
    <w:p w14:paraId="663605B3" w14:textId="77777777" w:rsidR="0060291F" w:rsidRDefault="0060291F">
      <w:pPr>
        <w:pStyle w:val="Normal1"/>
        <w:spacing w:line="22" w:lineRule="atLeast"/>
        <w:rPr>
          <w:rFonts w:eastAsia="Yu Gothic"/>
        </w:rPr>
      </w:pPr>
    </w:p>
    <w:p w14:paraId="4185807D" w14:textId="77777777" w:rsidR="0060291F" w:rsidRDefault="00000000">
      <w:pPr>
        <w:pStyle w:val="af0"/>
        <w:numPr>
          <w:ilvl w:val="0"/>
          <w:numId w:val="4"/>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399F1AC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1871809"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Pr>
          <w:p w14:paraId="27D3C05B" w14:textId="7DFB6301" w:rsidR="0060291F" w:rsidRPr="006A4904" w:rsidRDefault="006A4904">
            <w:pPr>
              <w:pStyle w:val="Normal1"/>
              <w:spacing w:line="22" w:lineRule="atLeast"/>
              <w:rPr>
                <w:lang w:eastAsia="zh-CN"/>
              </w:rPr>
            </w:pPr>
            <w:r>
              <w:rPr>
                <w:rFonts w:eastAsia="宋体" w:hint="eastAsia"/>
                <w:color w:val="0000FF"/>
                <w:szCs w:val="24"/>
                <w:lang w:eastAsia="zh-CN"/>
              </w:rPr>
              <w:t>Please refer to the answer to Question 37 for the producers of Guangdong Huaxing</w:t>
            </w:r>
            <w:r>
              <w:rPr>
                <w:rFonts w:eastAsia="宋体"/>
                <w:color w:val="0000FF"/>
                <w:szCs w:val="24"/>
                <w:lang w:eastAsia="zh-CN"/>
              </w:rPr>
              <w:t>’</w:t>
            </w:r>
            <w:r>
              <w:rPr>
                <w:rFonts w:eastAsia="宋体" w:hint="eastAsia"/>
                <w:color w:val="0000FF"/>
                <w:szCs w:val="24"/>
                <w:lang w:eastAsia="zh-CN"/>
              </w:rPr>
              <w:t>s suggested representative third country.</w:t>
            </w:r>
          </w:p>
        </w:tc>
      </w:tr>
    </w:tbl>
    <w:p w14:paraId="36B1D4DB" w14:textId="77777777" w:rsidR="0060291F" w:rsidRDefault="0060291F">
      <w:pPr>
        <w:pStyle w:val="Normal1"/>
        <w:suppressAutoHyphens w:val="0"/>
        <w:spacing w:after="160"/>
        <w:rPr>
          <w:rFonts w:eastAsia="Yu Gothic"/>
          <w:color w:val="0070C0"/>
          <w:szCs w:val="24"/>
        </w:rPr>
      </w:pPr>
    </w:p>
    <w:p w14:paraId="5F3FA941" w14:textId="77777777" w:rsidR="0060291F" w:rsidRDefault="00000000">
      <w:pPr>
        <w:pStyle w:val="2"/>
        <w:tabs>
          <w:tab w:val="left" w:pos="0"/>
        </w:tabs>
      </w:pPr>
      <w:bookmarkStart w:id="13" w:name="_Toc115266764"/>
      <w:bookmarkStart w:id="14" w:name="_Toc110434001"/>
      <w:r>
        <w:t>B</w:t>
      </w:r>
      <w:bookmarkEnd w:id="13"/>
      <w:bookmarkEnd w:id="14"/>
      <w:r>
        <w:t>5. Other comments</w:t>
      </w:r>
    </w:p>
    <w:p w14:paraId="284D03CC" w14:textId="77777777" w:rsidR="0060291F" w:rsidRDefault="0060291F">
      <w:pPr>
        <w:pStyle w:val="Normal1"/>
        <w:spacing w:line="22" w:lineRule="atLeast"/>
        <w:rPr>
          <w:rFonts w:eastAsia="Yu Gothic"/>
          <w:szCs w:val="24"/>
        </w:rPr>
      </w:pPr>
    </w:p>
    <w:p w14:paraId="2D977324" w14:textId="77777777" w:rsidR="0060291F" w:rsidRDefault="00000000">
      <w:pPr>
        <w:pStyle w:val="af0"/>
        <w:numPr>
          <w:ilvl w:val="0"/>
          <w:numId w:val="4"/>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2628F13D"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32D38790" w14:textId="77777777">
        <w:trPr>
          <w:trHeight w:val="906"/>
        </w:trPr>
        <w:tc>
          <w:tcPr>
            <w:tcW w:w="9751" w:type="dxa"/>
            <w:tcBorders>
              <w:top w:val="single" w:sz="4" w:space="0" w:color="000000"/>
              <w:left w:val="single" w:sz="4" w:space="0" w:color="000000"/>
              <w:bottom w:val="single" w:sz="4" w:space="0" w:color="000000"/>
              <w:right w:val="single" w:sz="4" w:space="0" w:color="000000"/>
            </w:tcBorders>
          </w:tcPr>
          <w:p w14:paraId="0BBB7DBE" w14:textId="79D4ACA9" w:rsidR="0060291F" w:rsidRPr="006A4904" w:rsidRDefault="006A4904">
            <w:pPr>
              <w:pStyle w:val="Normal1"/>
              <w:spacing w:line="22" w:lineRule="atLeast"/>
              <w:rPr>
                <w:lang w:eastAsia="zh-CN"/>
              </w:rPr>
            </w:pPr>
            <w:r>
              <w:rPr>
                <w:rFonts w:eastAsia="宋体" w:hint="eastAsia"/>
                <w:color w:val="0000FF"/>
                <w:szCs w:val="24"/>
                <w:lang w:eastAsia="zh-CN"/>
              </w:rPr>
              <w:t>Guangdong Huaxing does not have additional comments.</w:t>
            </w:r>
          </w:p>
        </w:tc>
      </w:tr>
    </w:tbl>
    <w:p w14:paraId="78047939" w14:textId="77777777" w:rsidR="0060291F" w:rsidRDefault="00000000">
      <w:pPr>
        <w:pStyle w:val="Normal1"/>
        <w:spacing w:line="22" w:lineRule="atLeast"/>
      </w:pPr>
      <w:bookmarkStart w:id="15" w:name="_Toc115266742"/>
      <w:bookmarkEnd w:id="0"/>
      <w:bookmarkEnd w:id="15"/>
      <w:r>
        <w:rPr>
          <w:bCs/>
          <w:color w:val="C00000"/>
          <w:sz w:val="18"/>
          <w:szCs w:val="18"/>
        </w:rPr>
        <w:t xml:space="preserve">Consider redacting this information in your non-confidential version of this form, in accordance with our </w:t>
      </w:r>
      <w:hyperlink r:id="rId32" w:tgtFrame="_top">
        <w:r w:rsidR="0060291F">
          <w:rPr>
            <w:rStyle w:val="aa"/>
            <w:rFonts w:eastAsia="Yu Gothic Light"/>
            <w:sz w:val="18"/>
            <w:szCs w:val="18"/>
          </w:rPr>
          <w:t>guidance</w:t>
        </w:r>
      </w:hyperlink>
      <w:r>
        <w:rPr>
          <w:bCs/>
          <w:color w:val="C00000"/>
          <w:sz w:val="18"/>
          <w:szCs w:val="18"/>
        </w:rPr>
        <w:t>.</w:t>
      </w:r>
    </w:p>
    <w:sectPr w:rsidR="0060291F">
      <w:headerReference w:type="default" r:id="rId33"/>
      <w:footerReference w:type="default" r:id="rId34"/>
      <w:pgSz w:w="11906" w:h="16838"/>
      <w:pgMar w:top="1440" w:right="1080" w:bottom="1440" w:left="1080" w:header="708" w:footer="70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F060" w14:textId="77777777" w:rsidR="00715606" w:rsidRDefault="00715606">
      <w:pPr>
        <w:spacing w:after="0"/>
      </w:pPr>
      <w:r>
        <w:separator/>
      </w:r>
    </w:p>
  </w:endnote>
  <w:endnote w:type="continuationSeparator" w:id="0">
    <w:p w14:paraId="74A99844" w14:textId="77777777" w:rsidR="00715606" w:rsidRDefault="00715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Hiragino Sans"/>
    <w:panose1 w:val="020B0300000000000000"/>
    <w:charset w:val="80"/>
    <w:family w:val="swiss"/>
    <w:pitch w:val="variable"/>
    <w:sig w:usb0="E00002FF" w:usb1="2AC7FDFF" w:usb2="00000016" w:usb3="00000000" w:csb0="0002009F" w:csb1="00000000"/>
  </w:font>
  <w:font w:name="Aptos Display">
    <w:altName w:val="Helvetica Neue"/>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Liberation Sans">
    <w:panose1 w:val="020B0604020202020204"/>
    <w:charset w:val="86"/>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altName w:val="苹方-简"/>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FB11" w14:textId="77777777" w:rsidR="0060291F" w:rsidRDefault="00000000">
    <w:pPr>
      <w:pStyle w:val="af3"/>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17</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17</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147F" w14:textId="77777777" w:rsidR="00715606" w:rsidRDefault="00715606">
      <w:pPr>
        <w:rPr>
          <w:sz w:val="12"/>
        </w:rPr>
      </w:pPr>
      <w:r>
        <w:separator/>
      </w:r>
    </w:p>
  </w:footnote>
  <w:footnote w:type="continuationSeparator" w:id="0">
    <w:p w14:paraId="10057519" w14:textId="77777777" w:rsidR="00715606" w:rsidRDefault="00715606">
      <w:pPr>
        <w:rPr>
          <w:sz w:val="12"/>
        </w:rPr>
      </w:pPr>
      <w:r>
        <w:continuationSeparator/>
      </w:r>
    </w:p>
  </w:footnote>
  <w:footnote w:id="1">
    <w:p w14:paraId="649B393A" w14:textId="77777777" w:rsidR="0060291F" w:rsidRDefault="00000000">
      <w:pPr>
        <w:pStyle w:val="FootnoteText1"/>
      </w:pPr>
      <w:r>
        <w:rPr>
          <w:rStyle w:val="FootnoteCharacters"/>
        </w:rPr>
        <w:footnoteRef/>
      </w:r>
      <w:r>
        <w:t xml:space="preserve"> </w:t>
      </w:r>
      <w:hyperlink r:id="rId1" w:tgtFrame="_top">
        <w:r w:rsidR="0060291F">
          <w:rPr>
            <w:rStyle w:val="aa"/>
          </w:rPr>
          <w:t>https://www.gov.uk/government/publications/the-uk-trade-remedies-investigations-process/the-tras-investigation-process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52" w:type="dxa"/>
      <w:tblLayout w:type="fixed"/>
      <w:tblLook w:val="0000" w:firstRow="0" w:lastRow="0" w:firstColumn="0" w:lastColumn="0" w:noHBand="0" w:noVBand="0"/>
    </w:tblPr>
    <w:tblGrid>
      <w:gridCol w:w="3828"/>
      <w:gridCol w:w="2296"/>
      <w:gridCol w:w="3941"/>
    </w:tblGrid>
    <w:tr w:rsidR="0060291F" w:rsidRPr="005D244C" w14:paraId="0D148881" w14:textId="77777777">
      <w:tc>
        <w:tcPr>
          <w:tcW w:w="3828" w:type="dxa"/>
          <w:tcBorders>
            <w:top w:val="single" w:sz="4" w:space="0" w:color="FFFFFF"/>
            <w:left w:val="single" w:sz="4" w:space="0" w:color="FFFFFF"/>
            <w:bottom w:val="single" w:sz="4" w:space="0" w:color="FFFFFF"/>
            <w:right w:val="single" w:sz="4" w:space="0" w:color="FFFFFF"/>
          </w:tcBorders>
        </w:tcPr>
        <w:p w14:paraId="45AA69CC" w14:textId="77777777" w:rsidR="0060291F" w:rsidRDefault="00000000">
          <w:pPr>
            <w:pStyle w:val="Normal1"/>
            <w:spacing w:before="20" w:after="20"/>
          </w:pPr>
          <w:r>
            <w:rPr>
              <w:noProof/>
            </w:rPr>
            <w:drawing>
              <wp:inline distT="0" distB="0" distL="0" distR="0" wp14:anchorId="5B7AEE6B" wp14:editId="1619533E">
                <wp:extent cx="1437005"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437005" cy="810260"/>
                        </a:xfrm>
                        <a:prstGeom prst="rect">
                          <a:avLst/>
                        </a:prstGeom>
                        <a:noFill/>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Pr>
        <w:p w14:paraId="35A9858F" w14:textId="77777777" w:rsidR="0060291F" w:rsidRDefault="00000000">
          <w:pPr>
            <w:pStyle w:val="Normal1"/>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Pr>
        <w:p w14:paraId="43759F9B" w14:textId="77777777" w:rsidR="0060291F" w:rsidRDefault="00000000">
          <w:pPr>
            <w:pStyle w:val="af4"/>
            <w:spacing w:after="60"/>
            <w:ind w:left="1424"/>
            <w:rPr>
              <w:rFonts w:ascii="Arial" w:hAnsi="Arial"/>
              <w:sz w:val="19"/>
              <w:szCs w:val="19"/>
            </w:rPr>
          </w:pPr>
          <w:r>
            <w:rPr>
              <w:rFonts w:ascii="Arial" w:hAnsi="Arial"/>
              <w:sz w:val="19"/>
              <w:szCs w:val="19"/>
            </w:rPr>
            <w:t xml:space="preserve">Registration form and </w:t>
          </w:r>
        </w:p>
        <w:p w14:paraId="1278E34A" w14:textId="77777777" w:rsidR="0060291F" w:rsidRDefault="00000000">
          <w:pPr>
            <w:pStyle w:val="af4"/>
            <w:spacing w:after="60"/>
            <w:rPr>
              <w:rFonts w:ascii="Arial" w:hAnsi="Arial"/>
              <w:sz w:val="19"/>
              <w:szCs w:val="19"/>
            </w:rPr>
          </w:pPr>
          <w:r>
            <w:rPr>
              <w:rFonts w:ascii="Arial" w:hAnsi="Arial"/>
              <w:sz w:val="19"/>
              <w:szCs w:val="19"/>
            </w:rPr>
            <w:t>Pre-sampling questionnaire</w:t>
          </w:r>
        </w:p>
        <w:p w14:paraId="42B44987" w14:textId="2BE6DB20" w:rsidR="0060291F" w:rsidRDefault="005D244C">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sidR="00BD347C">
            <w:rPr>
              <w:color w:val="FF0000"/>
              <w:sz w:val="18"/>
              <w:szCs w:val="24"/>
            </w:rPr>
            <w:t xml:space="preserve"> Confidential</w:t>
          </w:r>
          <w:r w:rsidR="00BD347C">
            <w:rPr>
              <w:color w:val="FF0000"/>
              <w:sz w:val="18"/>
              <w:szCs w:val="24"/>
            </w:rPr>
            <w:tab/>
          </w:r>
        </w:p>
        <w:p w14:paraId="19758A00" w14:textId="5C63C5FD" w:rsidR="0060291F" w:rsidRDefault="005D244C">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Pr>
              <w:color w:val="FF0000"/>
              <w:sz w:val="18"/>
              <w:szCs w:val="24"/>
            </w:rPr>
            <w:t xml:space="preserve"> Non-confidential</w:t>
          </w:r>
        </w:p>
        <w:p w14:paraId="4D3BE031" w14:textId="77777777" w:rsidR="0060291F" w:rsidRDefault="0060291F">
          <w:pPr>
            <w:pStyle w:val="af4"/>
            <w:ind w:firstLine="148"/>
            <w:rPr>
              <w:rFonts w:ascii="Arial" w:hAnsi="Arial"/>
              <w:color w:val="FF0000"/>
              <w:sz w:val="18"/>
              <w:szCs w:val="24"/>
            </w:rPr>
          </w:pPr>
          <w:bookmarkStart w:id="16" w:name="_Hlk43194575"/>
          <w:bookmarkEnd w:id="16"/>
        </w:p>
      </w:tc>
    </w:tr>
  </w:tbl>
  <w:p w14:paraId="67C56207" w14:textId="77777777" w:rsidR="0060291F" w:rsidRDefault="006029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04D"/>
    <w:multiLevelType w:val="multilevel"/>
    <w:tmpl w:val="C79894C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272039B5"/>
    <w:multiLevelType w:val="multilevel"/>
    <w:tmpl w:val="176E5B50"/>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pStyle w:val="8"/>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2" w15:restartNumberingAfterBreak="0">
    <w:nsid w:val="53B03DE8"/>
    <w:multiLevelType w:val="multilevel"/>
    <w:tmpl w:val="7DD2581E"/>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6E5D25B6"/>
    <w:multiLevelType w:val="multilevel"/>
    <w:tmpl w:val="F2C07216"/>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01B1C4C"/>
    <w:multiLevelType w:val="multilevel"/>
    <w:tmpl w:val="95D471FA"/>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6382292"/>
    <w:multiLevelType w:val="multilevel"/>
    <w:tmpl w:val="F6DC1E58"/>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8B9197D"/>
    <w:multiLevelType w:val="multilevel"/>
    <w:tmpl w:val="F4EC859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7502994">
    <w:abstractNumId w:val="1"/>
  </w:num>
  <w:num w:numId="2" w16cid:durableId="481703700">
    <w:abstractNumId w:val="4"/>
  </w:num>
  <w:num w:numId="3" w16cid:durableId="1675372818">
    <w:abstractNumId w:val="5"/>
  </w:num>
  <w:num w:numId="4" w16cid:durableId="1637948180">
    <w:abstractNumId w:val="3"/>
  </w:num>
  <w:num w:numId="5" w16cid:durableId="1369598009">
    <w:abstractNumId w:val="6"/>
  </w:num>
  <w:num w:numId="6" w16cid:durableId="1605191433">
    <w:abstractNumId w:val="2"/>
  </w:num>
  <w:num w:numId="7" w16cid:durableId="1121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0291F"/>
    <w:rsid w:val="000536F3"/>
    <w:rsid w:val="00077862"/>
    <w:rsid w:val="000A6122"/>
    <w:rsid w:val="000F72C1"/>
    <w:rsid w:val="0011476A"/>
    <w:rsid w:val="001431E3"/>
    <w:rsid w:val="00264220"/>
    <w:rsid w:val="002C546E"/>
    <w:rsid w:val="002D0945"/>
    <w:rsid w:val="002E4DE4"/>
    <w:rsid w:val="002E7C92"/>
    <w:rsid w:val="002F0A98"/>
    <w:rsid w:val="00313CFA"/>
    <w:rsid w:val="00352F8B"/>
    <w:rsid w:val="004127D0"/>
    <w:rsid w:val="0041389A"/>
    <w:rsid w:val="00446E33"/>
    <w:rsid w:val="004F7588"/>
    <w:rsid w:val="00503498"/>
    <w:rsid w:val="00526AC1"/>
    <w:rsid w:val="005843F5"/>
    <w:rsid w:val="00593207"/>
    <w:rsid w:val="005D239F"/>
    <w:rsid w:val="005D244C"/>
    <w:rsid w:val="0060291F"/>
    <w:rsid w:val="00691461"/>
    <w:rsid w:val="006A4904"/>
    <w:rsid w:val="006C0A34"/>
    <w:rsid w:val="006C42AC"/>
    <w:rsid w:val="006D26C8"/>
    <w:rsid w:val="006E5D17"/>
    <w:rsid w:val="00715606"/>
    <w:rsid w:val="007310B3"/>
    <w:rsid w:val="007342B5"/>
    <w:rsid w:val="007618C7"/>
    <w:rsid w:val="0076707B"/>
    <w:rsid w:val="00770FCB"/>
    <w:rsid w:val="00777334"/>
    <w:rsid w:val="00784878"/>
    <w:rsid w:val="007878C9"/>
    <w:rsid w:val="007A5AF0"/>
    <w:rsid w:val="007A7A19"/>
    <w:rsid w:val="00811D13"/>
    <w:rsid w:val="008357B2"/>
    <w:rsid w:val="008559F3"/>
    <w:rsid w:val="008E0147"/>
    <w:rsid w:val="008F4E96"/>
    <w:rsid w:val="0090046C"/>
    <w:rsid w:val="009025B7"/>
    <w:rsid w:val="00902D5A"/>
    <w:rsid w:val="00923AEF"/>
    <w:rsid w:val="00926E4F"/>
    <w:rsid w:val="009A7CE9"/>
    <w:rsid w:val="00A8544E"/>
    <w:rsid w:val="00AA0184"/>
    <w:rsid w:val="00AB3596"/>
    <w:rsid w:val="00B04DE4"/>
    <w:rsid w:val="00B54443"/>
    <w:rsid w:val="00B9000B"/>
    <w:rsid w:val="00B943D3"/>
    <w:rsid w:val="00BC2A0F"/>
    <w:rsid w:val="00BD347C"/>
    <w:rsid w:val="00BF23CF"/>
    <w:rsid w:val="00BF6178"/>
    <w:rsid w:val="00C027DC"/>
    <w:rsid w:val="00C1651C"/>
    <w:rsid w:val="00C31A54"/>
    <w:rsid w:val="00C747DB"/>
    <w:rsid w:val="00CE2479"/>
    <w:rsid w:val="00CF2DF0"/>
    <w:rsid w:val="00D10F98"/>
    <w:rsid w:val="00D15F9D"/>
    <w:rsid w:val="00D30A42"/>
    <w:rsid w:val="00DC3E89"/>
    <w:rsid w:val="00E07634"/>
    <w:rsid w:val="00E268B6"/>
    <w:rsid w:val="00E31701"/>
    <w:rsid w:val="00E429C1"/>
    <w:rsid w:val="00E66B63"/>
    <w:rsid w:val="00E745AC"/>
    <w:rsid w:val="00E8702C"/>
    <w:rsid w:val="00E95BD6"/>
    <w:rsid w:val="00EB0A26"/>
    <w:rsid w:val="00EC3AC6"/>
    <w:rsid w:val="00EF2FE1"/>
    <w:rsid w:val="00F036A5"/>
    <w:rsid w:val="00F400D8"/>
    <w:rsid w:val="00F520C2"/>
    <w:rsid w:val="00FA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C6D1"/>
  <w15:docId w15:val="{84976F33-2B09-4D72-8725-A4049908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paragraph" w:styleId="1">
    <w:name w:val="heading 1"/>
    <w:basedOn w:val="Normal1"/>
    <w:next w:val="Normal1"/>
    <w:uiPriority w:val="9"/>
    <w:qFormat/>
    <w:pPr>
      <w:keepNext/>
      <w:keepLines/>
      <w:numPr>
        <w:numId w:val="1"/>
      </w:numPr>
      <w:spacing w:line="22" w:lineRule="atLeast"/>
      <w:outlineLvl w:val="0"/>
    </w:pPr>
    <w:rPr>
      <w:rFonts w:eastAsia="Yu Gothic Light"/>
      <w:b/>
      <w:sz w:val="36"/>
      <w:lang w:eastAsia="zh-CN"/>
    </w:rPr>
  </w:style>
  <w:style w:type="paragraph" w:styleId="2">
    <w:name w:val="heading 2"/>
    <w:basedOn w:val="Normal1"/>
    <w:next w:val="Normal1"/>
    <w:uiPriority w:val="9"/>
    <w:unhideWhenUsed/>
    <w:qFormat/>
    <w:pPr>
      <w:keepNext/>
      <w:keepLines/>
      <w:numPr>
        <w:ilvl w:val="1"/>
        <w:numId w:val="1"/>
      </w:numPr>
      <w:spacing w:line="22" w:lineRule="atLeast"/>
      <w:outlineLvl w:val="1"/>
    </w:pPr>
    <w:rPr>
      <w:rFonts w:eastAsia="Yu Gothic Light"/>
      <w:b/>
      <w:sz w:val="32"/>
      <w:szCs w:val="26"/>
      <w:lang w:eastAsia="zh-CN"/>
    </w:rPr>
  </w:style>
  <w:style w:type="paragraph" w:styleId="3">
    <w:name w:val="heading 3"/>
    <w:basedOn w:val="Normal1"/>
    <w:next w:val="Normal1"/>
    <w:uiPriority w:val="9"/>
    <w:unhideWhenUsed/>
    <w:qFormat/>
    <w:pPr>
      <w:keepNext/>
      <w:keepLines/>
      <w:numPr>
        <w:ilvl w:val="2"/>
        <w:numId w:val="1"/>
      </w:numPr>
      <w:spacing w:before="160" w:after="80"/>
      <w:outlineLvl w:val="2"/>
    </w:pPr>
    <w:rPr>
      <w:rFonts w:eastAsia="Yu Gothic Light" w:cs="Times New Roman"/>
      <w:color w:val="7C9163"/>
      <w:sz w:val="28"/>
      <w:szCs w:val="28"/>
    </w:rPr>
  </w:style>
  <w:style w:type="paragraph" w:styleId="4">
    <w:name w:val="heading 4"/>
    <w:basedOn w:val="Normal1"/>
    <w:next w:val="Normal1"/>
    <w:uiPriority w:val="9"/>
    <w:semiHidden/>
    <w:unhideWhenUsed/>
    <w:qFormat/>
    <w:pPr>
      <w:keepNext/>
      <w:keepLines/>
      <w:numPr>
        <w:ilvl w:val="3"/>
        <w:numId w:val="1"/>
      </w:numPr>
      <w:spacing w:before="80" w:after="40"/>
      <w:outlineLvl w:val="3"/>
    </w:pPr>
    <w:rPr>
      <w:rFonts w:eastAsia="Yu Gothic Light" w:cs="Times New Roman"/>
      <w:i/>
      <w:iCs/>
      <w:color w:val="7C9163"/>
    </w:rPr>
  </w:style>
  <w:style w:type="paragraph" w:styleId="5">
    <w:name w:val="heading 5"/>
    <w:basedOn w:val="Normal1"/>
    <w:next w:val="Normal1"/>
    <w:uiPriority w:val="9"/>
    <w:semiHidden/>
    <w:unhideWhenUsed/>
    <w:qFormat/>
    <w:pPr>
      <w:keepNext/>
      <w:keepLines/>
      <w:numPr>
        <w:ilvl w:val="4"/>
        <w:numId w:val="1"/>
      </w:numPr>
      <w:spacing w:before="80" w:after="40"/>
      <w:outlineLvl w:val="4"/>
    </w:pPr>
    <w:rPr>
      <w:rFonts w:eastAsia="Yu Gothic Light" w:cs="Times New Roman"/>
      <w:color w:val="7C9163"/>
    </w:rPr>
  </w:style>
  <w:style w:type="paragraph" w:styleId="6">
    <w:name w:val="heading 6"/>
    <w:basedOn w:val="Normal1"/>
    <w:next w:val="Normal1"/>
    <w:uiPriority w:val="9"/>
    <w:semiHidden/>
    <w:unhideWhenUsed/>
    <w:qFormat/>
    <w:pPr>
      <w:keepNext/>
      <w:keepLines/>
      <w:numPr>
        <w:ilvl w:val="5"/>
        <w:numId w:val="1"/>
      </w:numPr>
      <w:spacing w:before="40" w:after="160"/>
      <w:outlineLvl w:val="5"/>
    </w:pPr>
    <w:rPr>
      <w:rFonts w:eastAsia="Yu Gothic Light" w:cs="Times New Roman"/>
      <w:i/>
      <w:iCs/>
      <w:color w:val="595959"/>
    </w:rPr>
  </w:style>
  <w:style w:type="paragraph" w:styleId="7">
    <w:name w:val="heading 7"/>
    <w:basedOn w:val="Normal1"/>
    <w:next w:val="Normal1"/>
    <w:qFormat/>
    <w:pPr>
      <w:keepNext/>
      <w:keepLines/>
      <w:numPr>
        <w:ilvl w:val="6"/>
        <w:numId w:val="1"/>
      </w:numPr>
      <w:spacing w:before="40" w:after="160"/>
      <w:outlineLvl w:val="6"/>
    </w:pPr>
    <w:rPr>
      <w:rFonts w:eastAsia="Yu Gothic Light" w:cs="Times New Roman"/>
      <w:color w:val="595959"/>
    </w:rPr>
  </w:style>
  <w:style w:type="paragraph" w:styleId="8">
    <w:name w:val="heading 8"/>
    <w:basedOn w:val="Normal1"/>
    <w:next w:val="Normal1"/>
    <w:qFormat/>
    <w:pPr>
      <w:keepNext/>
      <w:keepLines/>
      <w:numPr>
        <w:ilvl w:val="7"/>
        <w:numId w:val="1"/>
      </w:numPr>
      <w:outlineLvl w:val="7"/>
    </w:pPr>
    <w:rPr>
      <w:rFonts w:eastAsia="Yu Gothic Light" w:cs="Times New Roman"/>
      <w:i/>
      <w:iCs/>
      <w:color w:val="272727"/>
    </w:rPr>
  </w:style>
  <w:style w:type="paragraph" w:styleId="9">
    <w:name w:val="heading 9"/>
    <w:basedOn w:val="Normal1"/>
    <w:next w:val="Normal1"/>
    <w:qFormat/>
    <w:pPr>
      <w:keepNext/>
      <w:keepLines/>
      <w:numPr>
        <w:ilvl w:val="8"/>
        <w:numId w:val="1"/>
      </w:numPr>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ptos Display" w:eastAsia="Yu Gothic Light" w:hAnsi="Aptos Display" w:cs="Times New Roman"/>
      <w:color w:val="7C9163"/>
      <w:sz w:val="40"/>
      <w:szCs w:val="40"/>
    </w:rPr>
  </w:style>
  <w:style w:type="character" w:customStyle="1" w:styleId="Heading2Char">
    <w:name w:val="Heading 2 Char"/>
    <w:basedOn w:val="a0"/>
    <w:qFormat/>
    <w:rPr>
      <w:rFonts w:ascii="Aptos Display" w:eastAsia="Yu Gothic Light" w:hAnsi="Aptos Display" w:cs="Times New Roman"/>
      <w:color w:val="7C9163"/>
      <w:sz w:val="32"/>
      <w:szCs w:val="32"/>
    </w:rPr>
  </w:style>
  <w:style w:type="character" w:customStyle="1" w:styleId="Heading3Char">
    <w:name w:val="Heading 3 Char"/>
    <w:basedOn w:val="a0"/>
    <w:qFormat/>
    <w:rPr>
      <w:rFonts w:eastAsia="Yu Gothic Light" w:cs="Times New Roman"/>
      <w:color w:val="7C9163"/>
      <w:sz w:val="28"/>
      <w:szCs w:val="28"/>
    </w:rPr>
  </w:style>
  <w:style w:type="character" w:customStyle="1" w:styleId="Heading4Char">
    <w:name w:val="Heading 4 Char"/>
    <w:basedOn w:val="a0"/>
    <w:qFormat/>
    <w:rPr>
      <w:rFonts w:eastAsia="Yu Gothic Light" w:cs="Times New Roman"/>
      <w:i/>
      <w:iCs/>
      <w:color w:val="7C9163"/>
    </w:rPr>
  </w:style>
  <w:style w:type="character" w:customStyle="1" w:styleId="Heading5Char">
    <w:name w:val="Heading 5 Char"/>
    <w:basedOn w:val="a0"/>
    <w:qFormat/>
    <w:rPr>
      <w:rFonts w:eastAsia="Yu Gothic Light" w:cs="Times New Roman"/>
      <w:color w:val="7C9163"/>
    </w:rPr>
  </w:style>
  <w:style w:type="character" w:customStyle="1" w:styleId="Heading6Char">
    <w:name w:val="Heading 6 Char"/>
    <w:basedOn w:val="a0"/>
    <w:qFormat/>
    <w:rPr>
      <w:rFonts w:ascii="Arial" w:eastAsia="Yu Gothic Light" w:hAnsi="Arial" w:cs="Times New Roman"/>
      <w:i/>
      <w:iCs/>
      <w:color w:val="595959"/>
      <w:kern w:val="0"/>
      <w:sz w:val="24"/>
    </w:rPr>
  </w:style>
  <w:style w:type="character" w:customStyle="1" w:styleId="Heading7Char">
    <w:name w:val="Heading 7 Char"/>
    <w:basedOn w:val="a0"/>
    <w:qFormat/>
    <w:rPr>
      <w:rFonts w:ascii="Arial" w:eastAsia="Yu Gothic Light" w:hAnsi="Arial" w:cs="Times New Roman"/>
      <w:color w:val="595959"/>
      <w:kern w:val="0"/>
      <w:sz w:val="24"/>
    </w:rPr>
  </w:style>
  <w:style w:type="character" w:customStyle="1" w:styleId="Heading8Char">
    <w:name w:val="Heading 8 Char"/>
    <w:basedOn w:val="a0"/>
    <w:qFormat/>
    <w:rPr>
      <w:rFonts w:ascii="Arial" w:eastAsia="Yu Gothic Light" w:hAnsi="Arial" w:cs="Times New Roman"/>
      <w:i/>
      <w:iCs/>
      <w:color w:val="272727"/>
      <w:kern w:val="0"/>
      <w:sz w:val="24"/>
    </w:rPr>
  </w:style>
  <w:style w:type="character" w:customStyle="1" w:styleId="Heading9Char">
    <w:name w:val="Heading 9 Char"/>
    <w:basedOn w:val="a0"/>
    <w:qFormat/>
    <w:rPr>
      <w:rFonts w:ascii="Arial" w:eastAsia="Yu Gothic Light" w:hAnsi="Arial" w:cs="Times New Roman"/>
      <w:color w:val="272727"/>
      <w:kern w:val="0"/>
      <w:sz w:val="24"/>
    </w:rPr>
  </w:style>
  <w:style w:type="character" w:customStyle="1" w:styleId="TitleChar">
    <w:name w:val="Title Char"/>
    <w:basedOn w:val="a0"/>
    <w:qFormat/>
    <w:rPr>
      <w:rFonts w:ascii="Aptos Display" w:eastAsia="Yu Gothic Light" w:hAnsi="Aptos Display" w:cs="Times New Roman"/>
      <w:spacing w:val="-10"/>
      <w:kern w:val="2"/>
      <w:sz w:val="56"/>
      <w:szCs w:val="56"/>
    </w:rPr>
  </w:style>
  <w:style w:type="character" w:customStyle="1" w:styleId="SubtitleChar">
    <w:name w:val="Subtitle Char"/>
    <w:basedOn w:val="a0"/>
    <w:qFormat/>
    <w:rPr>
      <w:rFonts w:eastAsia="Yu Gothic Light" w:cs="Times New Roman"/>
      <w:color w:val="595959"/>
      <w:spacing w:val="15"/>
      <w:sz w:val="28"/>
      <w:szCs w:val="28"/>
    </w:rPr>
  </w:style>
  <w:style w:type="character" w:customStyle="1" w:styleId="QuoteChar">
    <w:name w:val="Quote Char"/>
    <w:basedOn w:val="a0"/>
    <w:qFormat/>
    <w:rPr>
      <w:i/>
      <w:iCs/>
      <w:color w:val="404040"/>
    </w:rPr>
  </w:style>
  <w:style w:type="character" w:styleId="a3">
    <w:name w:val="Intense Emphasis"/>
    <w:basedOn w:val="a0"/>
    <w:qFormat/>
    <w:rPr>
      <w:i/>
      <w:iCs/>
      <w:color w:val="7C9163"/>
    </w:rPr>
  </w:style>
  <w:style w:type="character" w:customStyle="1" w:styleId="IntenseQuoteChar">
    <w:name w:val="Intense Quote Char"/>
    <w:basedOn w:val="a0"/>
    <w:qFormat/>
    <w:rPr>
      <w:i/>
      <w:iCs/>
      <w:color w:val="7C9163"/>
    </w:rPr>
  </w:style>
  <w:style w:type="character" w:styleId="a4">
    <w:name w:val="Intense Reference"/>
    <w:basedOn w:val="a0"/>
    <w:qFormat/>
    <w:rPr>
      <w:b/>
      <w:bCs/>
      <w:smallCaps/>
      <w:color w:val="7C9163"/>
      <w:spacing w:val="5"/>
    </w:rPr>
  </w:style>
  <w:style w:type="character" w:customStyle="1" w:styleId="HeaderChar">
    <w:name w:val="Header Char"/>
    <w:basedOn w:val="a0"/>
    <w:qFormat/>
    <w:rPr>
      <w:rFonts w:ascii="Arial" w:hAnsi="Arial"/>
      <w:kern w:val="0"/>
      <w:sz w:val="24"/>
    </w:rPr>
  </w:style>
  <w:style w:type="character" w:customStyle="1" w:styleId="FooterChar">
    <w:name w:val="Footer Char"/>
    <w:basedOn w:val="a0"/>
    <w:qFormat/>
    <w:rPr>
      <w:rFonts w:ascii="Arial" w:hAnsi="Arial"/>
      <w:kern w:val="0"/>
      <w:sz w:val="24"/>
    </w:rPr>
  </w:style>
  <w:style w:type="character" w:customStyle="1" w:styleId="CommentReference">
    <w:name w:val="Comment Reference"/>
    <w:basedOn w:val="a0"/>
    <w:qFormat/>
    <w:rPr>
      <w:sz w:val="16"/>
      <w:szCs w:val="16"/>
    </w:rPr>
  </w:style>
  <w:style w:type="character" w:customStyle="1" w:styleId="CommentTextChar">
    <w:name w:val="Comment Text Char"/>
    <w:basedOn w:val="a0"/>
    <w:qFormat/>
    <w:rPr>
      <w:rFonts w:ascii="Arial" w:eastAsia="Yu Gothic" w:hAnsi="Arial"/>
      <w:kern w:val="0"/>
      <w:sz w:val="20"/>
      <w:szCs w:val="20"/>
    </w:rPr>
  </w:style>
  <w:style w:type="character" w:customStyle="1" w:styleId="BalloonTextChar">
    <w:name w:val="Balloon Text Char"/>
    <w:basedOn w:val="a0"/>
    <w:qFormat/>
    <w:rPr>
      <w:rFonts w:ascii="Segoe UI" w:hAnsi="Segoe UI" w:cs="Segoe UI"/>
      <w:kern w:val="0"/>
      <w:sz w:val="18"/>
      <w:szCs w:val="18"/>
    </w:rPr>
  </w:style>
  <w:style w:type="character" w:customStyle="1" w:styleId="CommentSubjectChar">
    <w:name w:val="Comment Subject Char"/>
    <w:basedOn w:val="CommentTextChar"/>
    <w:qFormat/>
    <w:rPr>
      <w:rFonts w:ascii="Arial" w:eastAsia="Yu Gothic" w:hAnsi="Arial"/>
      <w:b/>
      <w:bCs/>
      <w:kern w:val="0"/>
      <w:sz w:val="20"/>
      <w:szCs w:val="20"/>
    </w:rPr>
  </w:style>
  <w:style w:type="character" w:customStyle="1" w:styleId="Hyperlink1">
    <w:name w:val="Hyperlink1"/>
    <w:basedOn w:val="a0"/>
    <w:qFormat/>
    <w:rPr>
      <w:color w:val="8E58B6"/>
      <w:u w:val="single"/>
    </w:rPr>
  </w:style>
  <w:style w:type="character" w:styleId="a5">
    <w:name w:val="Mention"/>
    <w:basedOn w:val="a0"/>
    <w:qFormat/>
    <w:rPr>
      <w:color w:val="2B579A"/>
      <w:shd w:val="clear" w:color="auto" w:fill="E6E6E6"/>
    </w:rPr>
  </w:style>
  <w:style w:type="character" w:styleId="a6">
    <w:name w:val="Placeholder Text"/>
    <w:basedOn w:val="a0"/>
    <w:qFormat/>
    <w:rPr>
      <w:color w:val="808080"/>
    </w:rPr>
  </w:style>
  <w:style w:type="character" w:styleId="a7">
    <w:name w:val="FollowedHyperlink"/>
    <w:basedOn w:val="a0"/>
    <w:qFormat/>
    <w:rPr>
      <w:color w:val="7F6F6F"/>
      <w:u w:val="single"/>
    </w:rPr>
  </w:style>
  <w:style w:type="character" w:styleId="a8">
    <w:name w:val="Unresolved Mention"/>
    <w:basedOn w:val="a0"/>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FootnoteTextChar">
    <w:name w:val="Footnote Text Char"/>
    <w:basedOn w:val="a0"/>
    <w:qFormat/>
    <w:rPr>
      <w:rFonts w:ascii="Arial" w:hAnsi="Arial"/>
      <w:kern w:val="0"/>
      <w:sz w:val="20"/>
      <w:szCs w:val="20"/>
    </w:rPr>
  </w:style>
  <w:style w:type="character" w:styleId="a9">
    <w:name w:val="footnote reference"/>
    <w:basedOn w:val="a0"/>
    <w:rPr>
      <w:vertAlign w:val="superscript"/>
    </w:rPr>
  </w:style>
  <w:style w:type="character" w:customStyle="1" w:styleId="WWCharLFO1LVL1">
    <w:name w:val="WW_CharLFO1LVL1"/>
    <w:qFormat/>
    <w:rPr>
      <w:rFonts w:ascii="Aptos" w:eastAsia="Aptos" w:hAnsi="Aptos" w:cs="Ari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Aptos" w:eastAsia="Aptos" w:hAnsi="Aptos" w:cs="Aria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color w:val="auto"/>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7LVL1">
    <w:name w:val="WW_CharLFO7LVL1"/>
    <w:qFormat/>
    <w:rPr>
      <w:color w:val="auto"/>
    </w:rPr>
  </w:style>
  <w:style w:type="character" w:customStyle="1" w:styleId="WWCharLFO8LVL1">
    <w:name w:val="WW_CharLFO8LVL1"/>
    <w:qFormat/>
    <w:rPr>
      <w:color w:val="auto"/>
    </w:rPr>
  </w:style>
  <w:style w:type="character" w:customStyle="1" w:styleId="WWCharLFO9LVL1">
    <w:name w:val="WW_CharLFO9LVL1"/>
    <w:qFormat/>
    <w:rPr>
      <w:color w:val="auto"/>
    </w:rPr>
  </w:style>
  <w:style w:type="character" w:customStyle="1" w:styleId="WWCharLFO13LVL1">
    <w:name w:val="WW_CharLFO13LVL1"/>
    <w:qFormat/>
    <w:rPr>
      <w:color w:val="auto"/>
    </w:rPr>
  </w:style>
  <w:style w:type="character" w:customStyle="1" w:styleId="WWCharLFO14LVL1">
    <w:name w:val="WW_CharLFO14LVL1"/>
    <w:qFormat/>
    <w:rPr>
      <w:color w:val="auto"/>
    </w:rPr>
  </w:style>
  <w:style w:type="character" w:customStyle="1" w:styleId="WWCharLFO15LVL1">
    <w:name w:val="WW_CharLFO15LVL1"/>
    <w:qFormat/>
    <w:rPr>
      <w:rFonts w:ascii="Symbol" w:hAnsi="Symbol"/>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7LVL1">
    <w:name w:val="WW_CharLFO17LVL1"/>
    <w:qFormat/>
    <w:rPr>
      <w:color w:val="auto"/>
    </w:rPr>
  </w:style>
  <w:style w:type="character" w:customStyle="1" w:styleId="WWCharLFO18LVL1">
    <w:name w:val="WW_CharLFO18LVL1"/>
    <w:qFormat/>
    <w:rPr>
      <w:color w:val="auto"/>
    </w:rPr>
  </w:style>
  <w:style w:type="character" w:customStyle="1" w:styleId="WWCharLFO19LVL1">
    <w:name w:val="WW_CharLFO19LVL1"/>
    <w:qFormat/>
    <w:rPr>
      <w:color w:val="auto"/>
    </w:rPr>
  </w:style>
  <w:style w:type="character" w:customStyle="1" w:styleId="WWCharLFO20LVL1">
    <w:name w:val="WW_CharLFO20LVL1"/>
    <w:qFormat/>
    <w:rPr>
      <w:color w:val="auto"/>
    </w:rPr>
  </w:style>
  <w:style w:type="character" w:customStyle="1" w:styleId="WWCharLFO21LVL1">
    <w:name w:val="WW_CharLFO21LVL1"/>
    <w:qFormat/>
    <w:rPr>
      <w:rFonts w:ascii="Arial" w:eastAsia="Aptos" w:hAnsi="Arial" w:cs="Arial"/>
    </w:rPr>
  </w:style>
  <w:style w:type="character" w:customStyle="1" w:styleId="WWCharLFO21LVL2">
    <w:name w:val="WW_CharLFO21LVL2"/>
    <w:qFormat/>
    <w:rPr>
      <w:rFonts w:ascii="Courier New" w:hAnsi="Courier New" w:cs="Courier New"/>
    </w:rPr>
  </w:style>
  <w:style w:type="character" w:customStyle="1" w:styleId="WWCharLFO21LVL3">
    <w:name w:val="WW_CharLFO21LVL3"/>
    <w:qFormat/>
    <w:rPr>
      <w:rFonts w:ascii="Wingdings" w:hAnsi="Wingdings"/>
    </w:rPr>
  </w:style>
  <w:style w:type="character" w:customStyle="1" w:styleId="WWCharLFO21LVL4">
    <w:name w:val="WW_CharLFO21LVL4"/>
    <w:qFormat/>
    <w:rPr>
      <w:rFonts w:ascii="Symbol" w:hAnsi="Symbol"/>
    </w:rPr>
  </w:style>
  <w:style w:type="character" w:customStyle="1" w:styleId="WWCharLFO21LVL5">
    <w:name w:val="WW_CharLFO21LVL5"/>
    <w:qFormat/>
    <w:rPr>
      <w:rFonts w:ascii="Courier New" w:hAnsi="Courier New" w:cs="Courier New"/>
    </w:rPr>
  </w:style>
  <w:style w:type="character" w:customStyle="1" w:styleId="WWCharLFO21LVL6">
    <w:name w:val="WW_CharLFO21LVL6"/>
    <w:qFormat/>
    <w:rPr>
      <w:rFonts w:ascii="Wingdings" w:hAnsi="Wingdings"/>
    </w:rPr>
  </w:style>
  <w:style w:type="character" w:customStyle="1" w:styleId="WWCharLFO21LVL7">
    <w:name w:val="WW_CharLFO21LVL7"/>
    <w:qFormat/>
    <w:rPr>
      <w:rFonts w:ascii="Symbol" w:hAnsi="Symbol"/>
    </w:rPr>
  </w:style>
  <w:style w:type="character" w:customStyle="1" w:styleId="WWCharLFO21LVL8">
    <w:name w:val="WW_CharLFO21LVL8"/>
    <w:qFormat/>
    <w:rPr>
      <w:rFonts w:ascii="Courier New" w:hAnsi="Courier New" w:cs="Courier New"/>
    </w:rPr>
  </w:style>
  <w:style w:type="character" w:customStyle="1" w:styleId="WWCharLFO21LVL9">
    <w:name w:val="WW_CharLFO21LVL9"/>
    <w:qFormat/>
    <w:rPr>
      <w:rFonts w:ascii="Wingdings" w:hAnsi="Wingdings"/>
    </w:rPr>
  </w:style>
  <w:style w:type="character" w:customStyle="1" w:styleId="FootnoteAnchor">
    <w:name w:val="Footnote Anchor"/>
    <w:qFormat/>
    <w:rPr>
      <w:vertAlign w:val="superscript"/>
    </w:rPr>
  </w:style>
  <w:style w:type="character" w:customStyle="1" w:styleId="FootnoteCharacters">
    <w:name w:val="Footnote Characters"/>
    <w:qFormat/>
  </w:style>
  <w:style w:type="character" w:styleId="aa">
    <w:name w:val="Hyperlink"/>
    <w:rPr>
      <w:color w:val="000080"/>
      <w:u w:val="single"/>
    </w:rPr>
  </w:style>
  <w:style w:type="character" w:styleId="ab">
    <w:name w:val="endnote reference"/>
    <w:rPr>
      <w:vertAlign w:val="superscript"/>
    </w:rPr>
  </w:style>
  <w:style w:type="character" w:customStyle="1" w:styleId="EndnoteCharacters">
    <w:name w:val="Endnote Characters"/>
    <w:qFormat/>
  </w:style>
  <w:style w:type="paragraph" w:customStyle="1" w:styleId="Heading">
    <w:name w:val="Heading"/>
    <w:basedOn w:val="a"/>
    <w:next w:val="ac"/>
    <w:qFormat/>
    <w:pPr>
      <w:keepNext/>
      <w:spacing w:before="240" w:after="120"/>
    </w:pPr>
    <w:rPr>
      <w:rFonts w:ascii="Liberation Sans" w:eastAsia="MS Gothic" w:hAnsi="Liberation Sans" w:cs="Tahoma"/>
      <w:sz w:val="28"/>
      <w:szCs w:val="28"/>
    </w:rPr>
  </w:style>
  <w:style w:type="paragraph" w:styleId="ac">
    <w:name w:val="Body Text"/>
    <w:basedOn w:val="a"/>
    <w:pPr>
      <w:spacing w:after="140" w:line="276" w:lineRule="auto"/>
    </w:pPr>
  </w:style>
  <w:style w:type="paragraph" w:customStyle="1" w:styleId="Normal1">
    <w:name w:val="Normal1"/>
    <w:qFormat/>
    <w:pPr>
      <w:suppressAutoHyphens/>
    </w:pPr>
    <w:rPr>
      <w:rFonts w:ascii="Arial" w:hAnsi="Arial"/>
      <w:kern w:val="0"/>
      <w:sz w:val="24"/>
    </w:rPr>
  </w:style>
  <w:style w:type="paragraph" w:styleId="ad">
    <w:name w:val="Title"/>
    <w:basedOn w:val="Normal1"/>
    <w:next w:val="Normal1"/>
    <w:uiPriority w:val="10"/>
    <w:qFormat/>
    <w:pPr>
      <w:spacing w:after="80"/>
    </w:pPr>
    <w:rPr>
      <w:rFonts w:ascii="Aptos Display" w:eastAsia="Yu Gothic Light" w:hAnsi="Aptos Display" w:cs="Times New Roman"/>
      <w:spacing w:val="-10"/>
      <w:kern w:val="2"/>
      <w:sz w:val="56"/>
      <w:szCs w:val="56"/>
    </w:rPr>
  </w:style>
  <w:style w:type="paragraph" w:styleId="ae">
    <w:name w:val="Subtitle"/>
    <w:basedOn w:val="Normal1"/>
    <w:next w:val="Normal1"/>
    <w:uiPriority w:val="11"/>
    <w:qFormat/>
    <w:rPr>
      <w:rFonts w:eastAsia="Yu Gothic Light" w:cs="Times New Roman"/>
      <w:color w:val="595959"/>
      <w:spacing w:val="15"/>
      <w:sz w:val="28"/>
      <w:szCs w:val="28"/>
    </w:rPr>
  </w:style>
  <w:style w:type="paragraph" w:styleId="af">
    <w:name w:val="Quote"/>
    <w:basedOn w:val="Normal1"/>
    <w:next w:val="Normal1"/>
    <w:qFormat/>
    <w:pPr>
      <w:spacing w:before="160" w:after="160"/>
      <w:jc w:val="center"/>
    </w:pPr>
    <w:rPr>
      <w:i/>
      <w:iCs/>
      <w:color w:val="404040"/>
    </w:rPr>
  </w:style>
  <w:style w:type="paragraph" w:styleId="af0">
    <w:name w:val="List Paragraph"/>
    <w:basedOn w:val="Normal1"/>
    <w:qFormat/>
    <w:pPr>
      <w:ind w:left="720"/>
    </w:pPr>
  </w:style>
  <w:style w:type="paragraph" w:styleId="af1">
    <w:name w:val="Intense Quote"/>
    <w:basedOn w:val="Normal1"/>
    <w:next w:val="Normal1"/>
    <w:qFormat/>
    <w:pPr>
      <w:pBdr>
        <w:top w:val="single" w:sz="4" w:space="10" w:color="7C9163"/>
        <w:bottom w:val="single" w:sz="4" w:space="10" w:color="7C9163"/>
      </w:pBdr>
      <w:spacing w:before="360" w:after="360"/>
      <w:ind w:left="864" w:right="864"/>
      <w:jc w:val="center"/>
    </w:pPr>
    <w:rPr>
      <w:i/>
      <w:iCs/>
      <w:color w:val="7C9163"/>
    </w:rPr>
  </w:style>
  <w:style w:type="paragraph" w:customStyle="1" w:styleId="HeaderandFooter">
    <w:name w:val="Header and Footer"/>
    <w:basedOn w:val="a"/>
    <w:qFormat/>
    <w:pPr>
      <w:suppressLineNumbers/>
      <w:tabs>
        <w:tab w:val="center" w:pos="4986"/>
        <w:tab w:val="right" w:pos="9972"/>
      </w:tabs>
    </w:pPr>
  </w:style>
  <w:style w:type="paragraph" w:styleId="af2">
    <w:name w:val="header"/>
    <w:basedOn w:val="Normal1"/>
    <w:pPr>
      <w:tabs>
        <w:tab w:val="center" w:pos="4513"/>
        <w:tab w:val="right" w:pos="9026"/>
      </w:tabs>
    </w:pPr>
  </w:style>
  <w:style w:type="paragraph" w:styleId="af3">
    <w:name w:val="footer"/>
    <w:basedOn w:val="Normal1"/>
    <w:pPr>
      <w:tabs>
        <w:tab w:val="center" w:pos="4513"/>
        <w:tab w:val="right" w:pos="9026"/>
      </w:tabs>
    </w:pPr>
  </w:style>
  <w:style w:type="paragraph" w:styleId="af4">
    <w:name w:val="No Spacing"/>
    <w:qFormat/>
    <w:pPr>
      <w:suppressAutoHyphens/>
    </w:pPr>
    <w:rPr>
      <w:kern w:val="0"/>
    </w:rPr>
  </w:style>
  <w:style w:type="paragraph" w:customStyle="1" w:styleId="CommentText">
    <w:name w:val="Comment Text"/>
    <w:basedOn w:val="Normal1"/>
    <w:qFormat/>
    <w:rPr>
      <w:rFonts w:eastAsia="Yu Gothic"/>
      <w:sz w:val="20"/>
      <w:szCs w:val="20"/>
    </w:rPr>
  </w:style>
  <w:style w:type="paragraph" w:styleId="af5">
    <w:name w:val="Balloon Text"/>
    <w:basedOn w:val="Normal1"/>
    <w:qFormat/>
    <w:rPr>
      <w:rFonts w:ascii="Segoe UI" w:hAnsi="Segoe UI" w:cs="Segoe UI"/>
      <w:sz w:val="18"/>
      <w:szCs w:val="18"/>
    </w:rPr>
  </w:style>
  <w:style w:type="paragraph" w:customStyle="1" w:styleId="CommentSubject">
    <w:name w:val="Comment Subject"/>
    <w:basedOn w:val="CommentText"/>
    <w:next w:val="CommentText"/>
    <w:qFormat/>
    <w:pPr>
      <w:spacing w:after="160"/>
    </w:pPr>
    <w:rPr>
      <w:rFonts w:eastAsia="Aptos"/>
      <w:b/>
      <w:bCs/>
    </w:rPr>
  </w:style>
  <w:style w:type="paragraph" w:customStyle="1" w:styleId="Default">
    <w:name w:val="Default"/>
    <w:qFormat/>
    <w:pPr>
      <w:suppressAutoHyphens/>
      <w:autoSpaceDE w:val="0"/>
    </w:pPr>
    <w:rPr>
      <w:rFonts w:ascii="Times New Roman" w:hAnsi="Times New Roman" w:cs="Times New Roman"/>
      <w:color w:val="000000"/>
      <w:kern w:val="0"/>
      <w:sz w:val="24"/>
      <w:szCs w:val="24"/>
    </w:rPr>
  </w:style>
  <w:style w:type="paragraph" w:styleId="af6">
    <w:name w:val="Revision"/>
    <w:qFormat/>
    <w:pPr>
      <w:suppressAutoHyphens/>
    </w:pPr>
    <w:rPr>
      <w:kern w:val="0"/>
    </w:rPr>
  </w:style>
  <w:style w:type="paragraph" w:styleId="TOC">
    <w:name w:val="TOC Heading"/>
    <w:basedOn w:val="1"/>
    <w:next w:val="Normal1"/>
    <w:qFormat/>
    <w:pPr>
      <w:numPr>
        <w:numId w:val="0"/>
      </w:numPr>
      <w:spacing w:before="240" w:after="160"/>
    </w:pPr>
    <w:rPr>
      <w:b w:val="0"/>
      <w:szCs w:val="32"/>
      <w:lang w:val="en-US"/>
    </w:rPr>
  </w:style>
  <w:style w:type="paragraph" w:styleId="TOC2">
    <w:name w:val="toc 2"/>
    <w:basedOn w:val="Normal1"/>
    <w:next w:val="Normal1"/>
    <w:autoRedefine/>
    <w:qFormat/>
    <w:pPr>
      <w:tabs>
        <w:tab w:val="right" w:leader="dot" w:pos="9016"/>
      </w:tabs>
      <w:spacing w:after="100"/>
      <w:ind w:left="220"/>
    </w:pPr>
    <w:rPr>
      <w:b/>
      <w:bCs/>
    </w:rPr>
  </w:style>
  <w:style w:type="paragraph" w:styleId="TOC1">
    <w:name w:val="toc 1"/>
    <w:basedOn w:val="Normal1"/>
    <w:next w:val="Normal1"/>
    <w:autoRedefine/>
    <w:qFormat/>
    <w:pPr>
      <w:tabs>
        <w:tab w:val="right" w:leader="dot" w:pos="9016"/>
      </w:tabs>
      <w:spacing w:after="100"/>
    </w:pPr>
  </w:style>
  <w:style w:type="paragraph" w:customStyle="1" w:styleId="paragraph">
    <w:name w:val="paragraph"/>
    <w:basedOn w:val="Normal1"/>
    <w:qFormat/>
    <w:pPr>
      <w:spacing w:before="100" w:after="100"/>
    </w:pPr>
    <w:rPr>
      <w:rFonts w:ascii="Times New Roman" w:eastAsia="Times New Roman" w:hAnsi="Times New Roman" w:cs="Times New Roman"/>
      <w:szCs w:val="24"/>
      <w:lang w:eastAsia="en-GB"/>
    </w:rPr>
  </w:style>
  <w:style w:type="paragraph" w:styleId="TOC3">
    <w:name w:val="toc 3"/>
    <w:basedOn w:val="Normal1"/>
    <w:next w:val="Normal1"/>
    <w:autoRedefine/>
    <w:qFormat/>
    <w:pPr>
      <w:tabs>
        <w:tab w:val="right" w:leader="dot" w:pos="9016"/>
      </w:tabs>
      <w:spacing w:after="100"/>
      <w:ind w:left="480"/>
    </w:pPr>
    <w:rPr>
      <w:rFonts w:eastAsia="Yu Gothic Light" w:cs="Times New Roman"/>
      <w:b/>
    </w:rPr>
  </w:style>
  <w:style w:type="paragraph" w:styleId="af7">
    <w:name w:val="Normal (Web)"/>
    <w:basedOn w:val="Normal1"/>
    <w:qFormat/>
    <w:pPr>
      <w:spacing w:before="100" w:after="100"/>
    </w:pPr>
    <w:rPr>
      <w:rFonts w:ascii="Times New Roman" w:eastAsia="Times New Roman" w:hAnsi="Times New Roman" w:cs="Times New Roman"/>
      <w:szCs w:val="24"/>
      <w:lang w:eastAsia="en-GB"/>
    </w:rPr>
  </w:style>
  <w:style w:type="paragraph" w:customStyle="1" w:styleId="FootnoteText1">
    <w:name w:val="Footnote Text1"/>
    <w:basedOn w:val="Normal1"/>
    <w:qFormat/>
    <w:rPr>
      <w:sz w:val="20"/>
      <w:szCs w:val="20"/>
    </w:rPr>
  </w:style>
  <w:style w:type="paragraph" w:customStyle="1" w:styleId="TableContents">
    <w:name w:val="Table Contents"/>
    <w:basedOn w:val="a"/>
    <w:qFormat/>
    <w:pPr>
      <w:widowControl w:val="0"/>
      <w:suppressLineNumbers/>
    </w:pPr>
  </w:style>
  <w:style w:type="paragraph" w:styleId="af8">
    <w:name w:val="footnote text"/>
    <w:basedOn w:val="a"/>
    <w:pPr>
      <w:suppressLineNumbers/>
      <w:ind w:left="340" w:hanging="340"/>
    </w:pPr>
    <w:rPr>
      <w:sz w:val="20"/>
      <w:szCs w:val="20"/>
    </w:rPr>
  </w:style>
  <w:style w:type="character" w:styleId="af9">
    <w:name w:val="annotation reference"/>
    <w:basedOn w:val="a0"/>
    <w:uiPriority w:val="99"/>
    <w:semiHidden/>
    <w:unhideWhenUsed/>
    <w:rsid w:val="006C0A34"/>
    <w:rPr>
      <w:sz w:val="21"/>
      <w:szCs w:val="21"/>
    </w:rPr>
  </w:style>
  <w:style w:type="paragraph" w:styleId="afa">
    <w:name w:val="annotation text"/>
    <w:basedOn w:val="a"/>
    <w:link w:val="afb"/>
    <w:uiPriority w:val="99"/>
    <w:unhideWhenUsed/>
    <w:rsid w:val="006C0A34"/>
  </w:style>
  <w:style w:type="character" w:customStyle="1" w:styleId="afb">
    <w:name w:val="批注文字 字符"/>
    <w:basedOn w:val="a0"/>
    <w:link w:val="afa"/>
    <w:uiPriority w:val="99"/>
    <w:rsid w:val="006C0A34"/>
  </w:style>
  <w:style w:type="paragraph" w:styleId="afc">
    <w:name w:val="annotation subject"/>
    <w:basedOn w:val="afa"/>
    <w:next w:val="afa"/>
    <w:link w:val="afd"/>
    <w:uiPriority w:val="99"/>
    <w:semiHidden/>
    <w:unhideWhenUsed/>
    <w:rsid w:val="006C0A34"/>
    <w:rPr>
      <w:b/>
      <w:bCs/>
    </w:rPr>
  </w:style>
  <w:style w:type="character" w:customStyle="1" w:styleId="afd">
    <w:name w:val="批注主题 字符"/>
    <w:basedOn w:val="afb"/>
    <w:link w:val="afc"/>
    <w:uiPriority w:val="99"/>
    <w:semiHidden/>
    <w:rsid w:val="006C0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oter" Target="footer1.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7C02%7C%7Cd31ecf55ab5e4e36e59808dc9f33088a%7C6d05c46229564ec4a0d4480181c849f9%7C0%7C0%7C638560288742689294%7CUnknown%7CTWFpbGZsb3d8eyJWIjoiMC4wLjAwMDAiLCJQIjoiV2luMzIiLCJBTiI6Ik1haWwiLCJXVCI6Mn0%3D%7C0%7C%7C%7C&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7C02%7C%7Cd31ecf55ab5e4e36e59808dc9f33088a%7C6d05c46229564ec4a0d4480181c849f9%7C0%7C0%7C638560288742678141%7CUnknown%7CTWFpbGZsb3d8eyJWIjoiMC4wLjAwMDAiLCJQIjoiV2luMzIiLCJBTiI6Ik1haWwiLCJXVCI6Mn0%3D%7C0%7C%7C%7C&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theme" Target="theme/theme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comtradeplus.un.org/TradeFlow"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fontTable" Target="fontTable.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BFCC688-3171-4710-92A3-2A679C83E9E0}"/>
</file>

<file path=customXml/itemProps2.xml><?xml version="1.0" encoding="utf-8"?>
<ds:datastoreItem xmlns:ds="http://schemas.openxmlformats.org/officeDocument/2006/customXml" ds:itemID="{023F3275-5D11-4919-84F6-BA8C6666299A}"/>
</file>

<file path=customXml/itemProps3.xml><?xml version="1.0" encoding="utf-8"?>
<ds:datastoreItem xmlns:ds="http://schemas.openxmlformats.org/officeDocument/2006/customXml" ds:itemID="{A73D40A7-913F-41D2-AFB9-3C64239CF869}"/>
</file>

<file path=docProps/app.xml><?xml version="1.0" encoding="utf-8"?>
<Properties xmlns="http://schemas.openxmlformats.org/officeDocument/2006/extended-properties" xmlns:vt="http://schemas.openxmlformats.org/officeDocument/2006/docPropsVTypes">
  <Template>Normal.dotm</Template>
  <TotalTime>412</TotalTime>
  <Pages>23</Pages>
  <Words>5894</Words>
  <Characters>31651</Characters>
  <Application>Microsoft Office Word</Application>
  <DocSecurity>0</DocSecurity>
  <Lines>1376</Lines>
  <Paragraphs>708</Paragraphs>
  <ScaleCrop>false</ScaleCrop>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74</cp:revision>
  <dcterms:created xsi:type="dcterms:W3CDTF">2026-03-05T09:34:00Z</dcterms:created>
  <dcterms:modified xsi:type="dcterms:W3CDTF">2026-03-31T07:11:00Z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