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58CF9A27" w:rsidR="00DB1EC5" w:rsidRPr="00DB1EC5" w:rsidRDefault="00D608C3" w:rsidP="00DB1EC5">
            <w:pPr>
              <w:rPr>
                <w:rFonts w:ascii="Arial" w:hAnsi="Arial" w:cs="Arial"/>
              </w:rPr>
            </w:pPr>
            <w:r>
              <w:rPr>
                <w:rFonts w:ascii="Arial" w:hAnsi="Arial" w:cs="Arial"/>
              </w:rPr>
              <w:t xml:space="preserve">British Steel </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4A06C2E7" w:rsidR="00512CF7" w:rsidRPr="00E54A55" w:rsidRDefault="00D608C3" w:rsidP="00512CF7">
            <w:pPr>
              <w:ind w:left="414" w:hanging="414"/>
              <w:rPr>
                <w:rFonts w:ascii="Arial" w:eastAsia="Aptos" w:hAnsi="Arial" w:cs="Arial"/>
              </w:rPr>
            </w:pPr>
            <w:r>
              <w:rPr>
                <w:rFonts w:ascii="Arial" w:hAnsi="Arial" w:cs="Arial"/>
              </w:rPr>
              <w:t>X</w:t>
            </w:r>
            <w:r w:rsidR="00512CF7" w:rsidRPr="00E54A55">
              <w:rPr>
                <w:rFonts w:ascii="Arial" w:hAnsi="Arial" w:cs="Arial"/>
              </w:rPr>
              <w:t xml:space="preserve">   </w:t>
            </w:r>
            <w:r w:rsidR="00512CF7">
              <w:rPr>
                <w:rFonts w:ascii="Arial" w:hAnsi="Arial" w:cs="Arial"/>
              </w:rPr>
              <w:t>UK P</w:t>
            </w:r>
            <w:r w:rsidR="00512CF7"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30E90FED" w:rsidR="00DB1EC5" w:rsidRPr="00DB1EC5" w:rsidRDefault="00D608C3" w:rsidP="00DB1EC5">
      <w:pPr>
        <w:spacing w:after="0" w:line="240" w:lineRule="auto"/>
        <w:rPr>
          <w:rFonts w:ascii="Arial" w:hAnsi="Arial" w:cs="Arial"/>
        </w:rPr>
      </w:pPr>
      <w:r>
        <w:rPr>
          <w:rFonts w:ascii="Segoe UI Symbol" w:hAnsi="Segoe UI Symbol" w:cs="Segoe UI Symbol"/>
          <w:b/>
          <w:bCs/>
        </w:rPr>
        <w:t xml:space="preserve"> </w:t>
      </w:r>
      <w:r w:rsidR="00DB1EC5" w:rsidRPr="00DB1EC5">
        <w:rPr>
          <w:rFonts w:ascii="Arial" w:hAnsi="Arial" w:cs="Arial"/>
        </w:rPr>
        <w:t>Confidential</w:t>
      </w:r>
    </w:p>
    <w:p w14:paraId="005FEACB" w14:textId="7647C033" w:rsidR="00DB1EC5" w:rsidRPr="00DB1EC5" w:rsidRDefault="0079143E" w:rsidP="00DB1EC5">
      <w:pPr>
        <w:spacing w:after="0" w:line="240" w:lineRule="auto"/>
        <w:rPr>
          <w:rFonts w:ascii="Arial" w:hAnsi="Arial" w:cs="Arial"/>
        </w:rPr>
      </w:pPr>
      <w:r>
        <w:rPr>
          <w:rFonts w:ascii="Arial" w:hAnsi="Arial" w:cs="Arial"/>
        </w:rPr>
        <w:t xml:space="preserve">X </w:t>
      </w:r>
      <w:r w:rsidR="00DB1EC5"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lastRenderedPageBreak/>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lastRenderedPageBreak/>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 xml:space="preserve">Whether the amount or allocation of the TRQ is appropriate for domestic market </w:t>
      </w:r>
      <w:proofErr w:type="gramStart"/>
      <w:r w:rsidRPr="00DB1EC5">
        <w:rPr>
          <w:rFonts w:ascii="Arial" w:hAnsi="Arial" w:cs="Arial"/>
        </w:rPr>
        <w:t>conditions;</w:t>
      </w:r>
      <w:proofErr w:type="gramEnd"/>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 xml:space="preserve">The desirability of maintaining, as far as possible, traditional trade </w:t>
      </w:r>
      <w:proofErr w:type="gramStart"/>
      <w:r w:rsidRPr="00DB1EC5">
        <w:rPr>
          <w:rFonts w:ascii="Arial" w:hAnsi="Arial" w:cs="Arial"/>
        </w:rPr>
        <w:t>flows;</w:t>
      </w:r>
      <w:proofErr w:type="gramEnd"/>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w:t>
      </w:r>
      <w:proofErr w:type="gramStart"/>
      <w:r w:rsidRPr="00DB1EC5">
        <w:rPr>
          <w:rFonts w:ascii="Arial" w:hAnsi="Arial" w:cs="Arial"/>
        </w:rPr>
        <w:t>B(</w:t>
      </w:r>
      <w:proofErr w:type="gramEnd"/>
      <w:r w:rsidRPr="00DB1EC5">
        <w:rPr>
          <w:rFonts w:ascii="Arial" w:hAnsi="Arial" w:cs="Arial"/>
        </w:rPr>
        <w:t>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w:t>
      </w:r>
      <w:proofErr w:type="gramStart"/>
      <w:r w:rsidRPr="00FE7408">
        <w:rPr>
          <w:rFonts w:ascii="Arial" w:hAnsi="Arial" w:cs="Arial"/>
        </w:rPr>
        <w:t>A</w:t>
      </w:r>
      <w:r w:rsidR="006825C1">
        <w:rPr>
          <w:rFonts w:ascii="Arial" w:hAnsi="Arial" w:cs="Arial"/>
        </w:rPr>
        <w:t xml:space="preserve"> </w:t>
      </w:r>
      <w:r w:rsidRPr="00FE7408">
        <w:rPr>
          <w:rFonts w:ascii="Arial" w:hAnsi="Arial" w:cs="Arial"/>
        </w:rPr>
        <w:t xml:space="preserve"> </w:t>
      </w:r>
      <w:r w:rsidR="001E484C">
        <w:rPr>
          <w:rFonts w:ascii="Arial" w:hAnsi="Arial" w:cs="Arial"/>
        </w:rPr>
        <w:t>to</w:t>
      </w:r>
      <w:proofErr w:type="gramEnd"/>
      <w:r w:rsidR="001E484C">
        <w:rPr>
          <w:rFonts w:ascii="Arial" w:hAnsi="Arial" w:cs="Arial"/>
        </w:rPr>
        <w:t xml:space="preserve">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lastRenderedPageBreak/>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4E290439" w:rsidR="00DB1EC5" w:rsidRDefault="007F6D73" w:rsidP="00DB1EC5">
                            <w:r>
                              <w:t xml:space="preserve">British Steel is a UK producer of some products in Category 12A and want to ensure our views are represented.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4E290439" w:rsidR="00DB1EC5" w:rsidRDefault="007F6D73" w:rsidP="00DB1EC5">
                      <w:r>
                        <w:t xml:space="preserve">British Steel is a UK producer of some products in Category 12A and want to ensure our views are represented.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029088B8" w14:textId="650C05A6" w:rsidR="00DB1EC5" w:rsidRDefault="007F6D73" w:rsidP="00DB1EC5">
                            <w:r>
                              <w:rPr>
                                <w:rStyle w:val="PlaceholderText"/>
                              </w:rPr>
                              <w:t xml:space="preserve">British Steel has capability to produce products within </w:t>
                            </w:r>
                            <w:r w:rsidR="0079143E">
                              <w:rPr>
                                <w:rStyle w:val="PlaceholderText"/>
                              </w:rPr>
                              <w:t>Category 12A</w:t>
                            </w:r>
                            <w:r>
                              <w:rPr>
                                <w:rStyle w:val="PlaceholderText"/>
                              </w:rPr>
                              <w:t xml:space="preserve">, these products are produced on the mill in Skinningrove and are classified within our Special Profiles portfolio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029088B8" w14:textId="650C05A6" w:rsidR="00DB1EC5" w:rsidRDefault="007F6D73" w:rsidP="00DB1EC5">
                      <w:r>
                        <w:rPr>
                          <w:rStyle w:val="PlaceholderText"/>
                        </w:rPr>
                        <w:t xml:space="preserve">British Steel has capability to produce products within </w:t>
                      </w:r>
                      <w:r w:rsidR="0079143E">
                        <w:rPr>
                          <w:rStyle w:val="PlaceholderText"/>
                        </w:rPr>
                        <w:t>Category 12A</w:t>
                      </w:r>
                      <w:r>
                        <w:rPr>
                          <w:rStyle w:val="PlaceholderText"/>
                        </w:rPr>
                        <w:t xml:space="preserve">, these products are produced on the mill in Skinningrove and are classified within our Special Profiles portfolio </w:t>
                      </w:r>
                    </w:p>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w:lastRenderedPageBreak/>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lastRenderedPageBreak/>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EndPr/>
    <w:sdtContent>
      <w:sdt>
        <w:sdtPr>
          <w:id w:val="-1769616900"/>
          <w:docPartObj>
            <w:docPartGallery w:val="Page Numbers (Top of Page)"/>
            <w:docPartUnique/>
          </w:docPartObj>
        </w:sdtPr>
        <w:sdtEnd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29E6250F" w:rsidR="00732946" w:rsidRPr="00AC0F0B" w:rsidRDefault="00732946" w:rsidP="00732946">
          <w:pPr>
            <w:pStyle w:val="Header"/>
          </w:pPr>
          <w:r w:rsidRPr="00AC0F0B">
            <w:t xml:space="preserve"> Confidential</w:t>
          </w:r>
          <w:r w:rsidRPr="00AC0F0B">
            <w:tab/>
          </w:r>
          <w:r w:rsidR="0079143E">
            <w:t>X</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5E6D"/>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3E"/>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7F6D73"/>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91090"/>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08C3"/>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1C27B040-9188-4EE5-8200-1F9E92990F6D}"/>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6846</Characters>
  <Application>Microsoft Office Word</Application>
  <DocSecurity>0</DocSecurity>
  <Lines>263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2026-01-23T16:58:00Z</dcterms:created>
  <dcterms:modified xsi:type="dcterms:W3CDTF">2026-01-23T16:58:00Z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