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0617" w14:textId="62C13E37" w:rsidR="00DB1864" w:rsidRDefault="00722BE3" w:rsidP="00722BE3">
      <w:pPr>
        <w:jc w:val="center"/>
      </w:pPr>
      <w:r>
        <w:rPr>
          <w:noProof/>
          <w:color w:val="1F497D"/>
          <w:sz w:val="22"/>
          <w:szCs w:val="22"/>
          <w:lang w:eastAsia="en-GB"/>
        </w:rPr>
        <w:drawing>
          <wp:inline distT="0" distB="0" distL="0" distR="0" wp14:anchorId="4F09A580" wp14:editId="0DF7493C">
            <wp:extent cx="3514725" cy="1209675"/>
            <wp:effectExtent l="0" t="0" r="9525" b="9525"/>
            <wp:docPr id="1117476517" name="Picture 1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B040" w14:textId="6F847901" w:rsidR="00722BE3" w:rsidRPr="00394804" w:rsidRDefault="00722BE3" w:rsidP="00722BE3">
      <w:pPr>
        <w:jc w:val="center"/>
        <w:rPr>
          <w:rFonts w:ascii="Arial" w:hAnsi="Arial" w:cs="Arial"/>
        </w:rPr>
      </w:pPr>
      <w:r w:rsidRPr="00394804">
        <w:rPr>
          <w:rFonts w:ascii="Arial" w:hAnsi="Arial" w:cs="Arial"/>
        </w:rPr>
        <w:t>Club Mill Road,</w:t>
      </w:r>
    </w:p>
    <w:p w14:paraId="2572B337" w14:textId="6F77360C" w:rsidR="00722BE3" w:rsidRPr="00394804" w:rsidRDefault="00722BE3" w:rsidP="00722BE3">
      <w:pPr>
        <w:jc w:val="center"/>
        <w:rPr>
          <w:rFonts w:ascii="Arial" w:hAnsi="Arial" w:cs="Arial"/>
        </w:rPr>
      </w:pPr>
      <w:r w:rsidRPr="00394804">
        <w:rPr>
          <w:rFonts w:ascii="Arial" w:hAnsi="Arial" w:cs="Arial"/>
        </w:rPr>
        <w:t>Sheffield</w:t>
      </w:r>
    </w:p>
    <w:p w14:paraId="03BD7442" w14:textId="14C80F76" w:rsidR="00722BE3" w:rsidRPr="00394804" w:rsidRDefault="00722BE3" w:rsidP="00722BE3">
      <w:pPr>
        <w:jc w:val="center"/>
        <w:rPr>
          <w:rFonts w:ascii="Arial" w:hAnsi="Arial" w:cs="Arial"/>
        </w:rPr>
      </w:pPr>
      <w:r w:rsidRPr="00394804">
        <w:rPr>
          <w:rFonts w:ascii="Arial" w:hAnsi="Arial" w:cs="Arial"/>
        </w:rPr>
        <w:t>South Yorkshire S6 2FH</w:t>
      </w:r>
    </w:p>
    <w:p w14:paraId="2EE74AD9" w14:textId="4B616A90" w:rsidR="00722BE3" w:rsidRPr="00394804" w:rsidRDefault="00722BE3" w:rsidP="00722BE3">
      <w:pPr>
        <w:jc w:val="center"/>
        <w:rPr>
          <w:rFonts w:ascii="Arial" w:hAnsi="Arial" w:cs="Arial"/>
        </w:rPr>
      </w:pPr>
      <w:r w:rsidRPr="00394804">
        <w:rPr>
          <w:rFonts w:ascii="Arial" w:hAnsi="Arial" w:cs="Arial"/>
        </w:rPr>
        <w:t xml:space="preserve">Web: </w:t>
      </w:r>
      <w:hyperlink r:id="rId8" w:history="1">
        <w:r w:rsidRPr="00394804">
          <w:rPr>
            <w:rStyle w:val="Hyperlink"/>
            <w:rFonts w:ascii="Arial" w:hAnsi="Arial" w:cs="Arial"/>
          </w:rPr>
          <w:t>www.chapmans-uk.com</w:t>
        </w:r>
      </w:hyperlink>
    </w:p>
    <w:p w14:paraId="73BBA684" w14:textId="77777777" w:rsidR="00394804" w:rsidRPr="00394804" w:rsidRDefault="005808DE" w:rsidP="00722BE3">
      <w:pPr>
        <w:jc w:val="center"/>
        <w:rPr>
          <w:rFonts w:ascii="Arial" w:hAnsi="Arial" w:cs="Arial"/>
        </w:rPr>
      </w:pPr>
      <w:proofErr w:type="gramStart"/>
      <w:r w:rsidRPr="00394804">
        <w:rPr>
          <w:rFonts w:ascii="Arial" w:hAnsi="Arial" w:cs="Arial"/>
        </w:rPr>
        <w:t>Reference :</w:t>
      </w:r>
      <w:proofErr w:type="gramEnd"/>
      <w:r w:rsidRPr="00394804">
        <w:rPr>
          <w:rFonts w:ascii="Arial" w:hAnsi="Arial" w:cs="Arial"/>
        </w:rPr>
        <w:t xml:space="preserve"> Steel Safe</w:t>
      </w:r>
      <w:r w:rsidR="008F3B6B" w:rsidRPr="00394804">
        <w:rPr>
          <w:rFonts w:ascii="Arial" w:hAnsi="Arial" w:cs="Arial"/>
        </w:rPr>
        <w:t xml:space="preserve"> G</w:t>
      </w:r>
      <w:r w:rsidRPr="00394804">
        <w:rPr>
          <w:rFonts w:ascii="Arial" w:hAnsi="Arial" w:cs="Arial"/>
        </w:rPr>
        <w:t>auding</w:t>
      </w:r>
      <w:r w:rsidR="008F3B6B" w:rsidRPr="00394804">
        <w:rPr>
          <w:rFonts w:ascii="Arial" w:hAnsi="Arial" w:cs="Arial"/>
        </w:rPr>
        <w:t xml:space="preserve"> </w:t>
      </w:r>
      <w:r w:rsidR="00BA1A35" w:rsidRPr="00394804">
        <w:rPr>
          <w:rFonts w:ascii="Arial" w:hAnsi="Arial" w:cs="Arial"/>
        </w:rPr>
        <w:t>–</w:t>
      </w:r>
      <w:r w:rsidR="008F3B6B" w:rsidRPr="00394804">
        <w:rPr>
          <w:rFonts w:ascii="Arial" w:hAnsi="Arial" w:cs="Arial"/>
        </w:rPr>
        <w:t xml:space="preserve"> </w:t>
      </w:r>
      <w:r w:rsidR="00BA1A35" w:rsidRPr="00394804">
        <w:rPr>
          <w:rFonts w:ascii="Arial" w:hAnsi="Arial" w:cs="Arial"/>
        </w:rPr>
        <w:t>Category 12A</w:t>
      </w:r>
    </w:p>
    <w:p w14:paraId="13054270" w14:textId="32783E9E" w:rsidR="00394804" w:rsidRDefault="00A90A6D" w:rsidP="00C631D1">
      <w:r>
        <w:t xml:space="preserve">Chapmans are a steel components manufacturer </w:t>
      </w:r>
      <w:r w:rsidR="007D6B24">
        <w:t>serving the European agricultural sector. We</w:t>
      </w:r>
      <w:r w:rsidR="00270135">
        <w:t xml:space="preserve"> are part of the food chain perhaps highlighted in the Covid period when </w:t>
      </w:r>
      <w:r w:rsidR="000C33AF">
        <w:t>Uk Government wrote to us, asking that we remai</w:t>
      </w:r>
      <w:r w:rsidR="00CA4B30">
        <w:t>n</w:t>
      </w:r>
      <w:r w:rsidR="000C33AF">
        <w:t xml:space="preserve"> operating “to help feed the nation”. </w:t>
      </w:r>
      <w:r w:rsidR="007D6B24">
        <w:t xml:space="preserve"> </w:t>
      </w:r>
    </w:p>
    <w:p w14:paraId="0DE856A0" w14:textId="4B8E1AA7" w:rsidR="00130066" w:rsidRDefault="00C631D1" w:rsidP="00C631D1">
      <w:r>
        <w:t xml:space="preserve">Our Company uses a steel supply chain of producers of hot rolled black bar and </w:t>
      </w:r>
      <w:r w:rsidR="003A79ED">
        <w:t>hot rolled coil which is then de-coiled into flat sheet</w:t>
      </w:r>
      <w:r w:rsidR="002228F5">
        <w:t xml:space="preserve">. </w:t>
      </w:r>
      <w:r w:rsidR="00FC1434">
        <w:t>I</w:t>
      </w:r>
      <w:r w:rsidR="00662121">
        <w:t>t is th</w:t>
      </w:r>
      <w:r w:rsidR="00D8425D">
        <w:t xml:space="preserve">is </w:t>
      </w:r>
      <w:r w:rsidR="00FC1434">
        <w:t xml:space="preserve">steel </w:t>
      </w:r>
      <w:r w:rsidR="00662121">
        <w:t>type</w:t>
      </w:r>
      <w:r w:rsidR="00FC1434">
        <w:t xml:space="preserve"> that is of most concern as it falls into </w:t>
      </w:r>
      <w:r w:rsidR="005776B5">
        <w:t>Category 12A safeguarding</w:t>
      </w:r>
      <w:r w:rsidR="00D8425D">
        <w:t>.</w:t>
      </w:r>
    </w:p>
    <w:p w14:paraId="3962EC06" w14:textId="7931FC65" w:rsidR="00697ECE" w:rsidRDefault="00697ECE" w:rsidP="00C631D1">
      <w:r>
        <w:t>We use a steel grade known as “boron</w:t>
      </w:r>
      <w:proofErr w:type="gramStart"/>
      <w:r>
        <w:t xml:space="preserve">” </w:t>
      </w:r>
      <w:r w:rsidR="00D8425D">
        <w:t>.</w:t>
      </w:r>
      <w:proofErr w:type="gramEnd"/>
    </w:p>
    <w:p w14:paraId="724980AB" w14:textId="035830B7" w:rsidR="00C93AFD" w:rsidRDefault="002720E5" w:rsidP="00C631D1">
      <w:r>
        <w:t xml:space="preserve">An integrated steel producer is vital </w:t>
      </w:r>
      <w:proofErr w:type="gramStart"/>
      <w:r w:rsidR="005A5B94">
        <w:t>in order to</w:t>
      </w:r>
      <w:proofErr w:type="gramEnd"/>
      <w:r w:rsidR="005A5B94">
        <w:t xml:space="preserve"> </w:t>
      </w:r>
      <w:r w:rsidR="000470A4">
        <w:t xml:space="preserve">obtain a competitive supply price </w:t>
      </w:r>
      <w:r w:rsidR="00483010">
        <w:t xml:space="preserve">to any </w:t>
      </w:r>
      <w:r w:rsidR="00A75B5E">
        <w:t>steel user</w:t>
      </w:r>
      <w:r w:rsidR="00483010">
        <w:t xml:space="preserve"> </w:t>
      </w:r>
      <w:r w:rsidR="00FB0B4B">
        <w:t xml:space="preserve">since the billet cost is the largest cost by far of the </w:t>
      </w:r>
      <w:r w:rsidR="00AB1845">
        <w:t xml:space="preserve">total </w:t>
      </w:r>
      <w:r w:rsidR="00FB0B4B">
        <w:t>end cost price</w:t>
      </w:r>
      <w:r w:rsidR="00AB1845">
        <w:t>.</w:t>
      </w:r>
    </w:p>
    <w:p w14:paraId="26E6B4B6" w14:textId="6951841E" w:rsidR="005808DE" w:rsidRDefault="00324D4F" w:rsidP="00394804">
      <w:r>
        <w:t>We therefore source off integrated hot rolled</w:t>
      </w:r>
      <w:r w:rsidR="00C76516">
        <w:t xml:space="preserve"> EU</w:t>
      </w:r>
      <w:r>
        <w:t xml:space="preserve"> bar mills </w:t>
      </w:r>
      <w:r w:rsidR="00072C77">
        <w:t>using electric arc scrap</w:t>
      </w:r>
      <w:r w:rsidR="000B3251">
        <w:t>-</w:t>
      </w:r>
      <w:r w:rsidR="00072C77">
        <w:t xml:space="preserve">based furnaces. </w:t>
      </w:r>
    </w:p>
    <w:p w14:paraId="52BC8BC1" w14:textId="38DE9C26" w:rsidR="00072C77" w:rsidRDefault="00072C77" w:rsidP="00394804">
      <w:r>
        <w:t xml:space="preserve">If we look at </w:t>
      </w:r>
      <w:r w:rsidR="000B3251">
        <w:t>o</w:t>
      </w:r>
      <w:r>
        <w:t>the</w:t>
      </w:r>
      <w:r w:rsidR="000B3251">
        <w:t>r</w:t>
      </w:r>
      <w:r>
        <w:t xml:space="preserve"> Uk options outside Liberty</w:t>
      </w:r>
      <w:r w:rsidR="008D1C2B">
        <w:t xml:space="preserve"> mill which isn’t operating anyway, there </w:t>
      </w:r>
      <w:proofErr w:type="gramStart"/>
      <w:r w:rsidR="008D1C2B">
        <w:t>is :</w:t>
      </w:r>
      <w:proofErr w:type="gramEnd"/>
      <w:r w:rsidR="008D1C2B">
        <w:t xml:space="preserve"> </w:t>
      </w:r>
    </w:p>
    <w:p w14:paraId="5D54ECE3" w14:textId="77777777" w:rsidR="0004087B" w:rsidRDefault="003120EA" w:rsidP="008D1C2B">
      <w:pPr>
        <w:pStyle w:val="ListParagraph"/>
        <w:numPr>
          <w:ilvl w:val="0"/>
          <w:numId w:val="1"/>
        </w:numPr>
      </w:pPr>
      <w:r>
        <w:t xml:space="preserve">The Rotherham </w:t>
      </w:r>
      <w:r w:rsidR="0004087B">
        <w:t xml:space="preserve">steel </w:t>
      </w:r>
      <w:r>
        <w:t xml:space="preserve">mill which is integrated BUT it only rolls round bar which </w:t>
      </w:r>
      <w:r w:rsidR="00C35427">
        <w:t>is less than 10% of our demand</w:t>
      </w:r>
    </w:p>
    <w:p w14:paraId="1F4ABB99" w14:textId="45DD398C" w:rsidR="008D1C2B" w:rsidRDefault="0004087B" w:rsidP="008D1C2B">
      <w:pPr>
        <w:pStyle w:val="ListParagraph"/>
        <w:numPr>
          <w:ilvl w:val="0"/>
          <w:numId w:val="1"/>
        </w:numPr>
      </w:pPr>
      <w:r>
        <w:t>The old ASW, Cardiff mill, now called 7</w:t>
      </w:r>
      <w:r w:rsidR="009E3BDA">
        <w:t xml:space="preserve"> </w:t>
      </w:r>
      <w:r w:rsidR="00F717C7">
        <w:t>Steel</w:t>
      </w:r>
      <w:r w:rsidR="00540EC7">
        <w:t xml:space="preserve"> but this does not produce boron grade and offers only the lower grade steels</w:t>
      </w:r>
      <w:r w:rsidR="00C35427">
        <w:t xml:space="preserve"> </w:t>
      </w:r>
    </w:p>
    <w:p w14:paraId="25B38C2B" w14:textId="2AEE964D" w:rsidR="007F13EC" w:rsidRDefault="002C5040" w:rsidP="002C5040">
      <w:r>
        <w:t>It</w:t>
      </w:r>
      <w:r w:rsidR="00901622">
        <w:t xml:space="preserve"> i</w:t>
      </w:r>
      <w:r>
        <w:t xml:space="preserve">s a fact that </w:t>
      </w:r>
      <w:r w:rsidR="006813C6">
        <w:t xml:space="preserve">boron </w:t>
      </w:r>
      <w:r w:rsidR="00901622">
        <w:t xml:space="preserve">grade </w:t>
      </w:r>
      <w:r w:rsidR="006813C6">
        <w:t xml:space="preserve">steels are not used in any real volume in the Uk. </w:t>
      </w:r>
    </w:p>
    <w:p w14:paraId="6431D18E" w14:textId="5DB1404A" w:rsidR="00A83328" w:rsidRDefault="007F13EC" w:rsidP="002C5040">
      <w:r>
        <w:t xml:space="preserve">The conclusion therefore with </w:t>
      </w:r>
      <w:r w:rsidR="006D20E3">
        <w:t xml:space="preserve">steel bar </w:t>
      </w:r>
      <w:r>
        <w:t>sourcing</w:t>
      </w:r>
      <w:r w:rsidR="006D20E3">
        <w:t xml:space="preserve"> is that there is no integrated </w:t>
      </w:r>
      <w:r w:rsidR="00EF2878">
        <w:t>steel producer in the Uk for boron</w:t>
      </w:r>
      <w:r w:rsidR="000671D4">
        <w:t xml:space="preserve"> grade</w:t>
      </w:r>
      <w:r w:rsidR="00EF2878">
        <w:t xml:space="preserve"> steels.</w:t>
      </w:r>
      <w:r>
        <w:t xml:space="preserve"> </w:t>
      </w:r>
      <w:r w:rsidR="00D93510">
        <w:t xml:space="preserve"> </w:t>
      </w:r>
    </w:p>
    <w:p w14:paraId="5EB217F0" w14:textId="645AC01E" w:rsidR="002C5040" w:rsidRDefault="00A83328" w:rsidP="002C5040">
      <w:r>
        <w:t xml:space="preserve">If we turn to </w:t>
      </w:r>
      <w:r w:rsidR="004530E5">
        <w:t>the impact of having to incur Duty on our incoming</w:t>
      </w:r>
      <w:r w:rsidR="00F055C1">
        <w:t xml:space="preserve"> steel due 12A </w:t>
      </w:r>
      <w:r w:rsidR="004065E2">
        <w:t>quota becoming exhausted,</w:t>
      </w:r>
      <w:r w:rsidR="00A367EB">
        <w:t xml:space="preserve"> this will lead to us being uncompetitive against our European competitors, who will be paying for steel 20% below our level. </w:t>
      </w:r>
      <w:r w:rsidR="00B71663">
        <w:t xml:space="preserve">In terms of what this </w:t>
      </w:r>
      <w:r w:rsidR="00B71663">
        <w:lastRenderedPageBreak/>
        <w:t xml:space="preserve">means </w:t>
      </w:r>
      <w:r w:rsidR="00D64FB1">
        <w:t xml:space="preserve">on our selling price, this could lead to a near 10% price increase on our selling price which would lead to order cancellations. </w:t>
      </w:r>
    </w:p>
    <w:p w14:paraId="59432A4B" w14:textId="59E146A7" w:rsidR="00673DB5" w:rsidRDefault="00673DB5" w:rsidP="002C5040">
      <w:r>
        <w:t xml:space="preserve">Since we are a seasonal business, we cannot </w:t>
      </w:r>
      <w:r w:rsidR="006C73E7">
        <w:t>physically store our steel to try to avoid peaks of national imported steel entering Uk Customs</w:t>
      </w:r>
      <w:r w:rsidR="00676384">
        <w:t xml:space="preserve"> whilst we cannot predict exactly the types of product lines that our customers will orde</w:t>
      </w:r>
      <w:r w:rsidR="001E3093">
        <w:t>r.</w:t>
      </w:r>
      <w:r w:rsidR="00F0783B">
        <w:t xml:space="preserve"> </w:t>
      </w:r>
    </w:p>
    <w:p w14:paraId="533C7CE9" w14:textId="6BCFF2D5" w:rsidR="008B6C8A" w:rsidRDefault="008B6C8A" w:rsidP="002C5040">
      <w:r>
        <w:t xml:space="preserve">Our overall conclusion is that </w:t>
      </w:r>
      <w:r w:rsidR="00C757AB">
        <w:t xml:space="preserve">the impact from no quarterly </w:t>
      </w:r>
      <w:r w:rsidR="00DE09DE">
        <w:t xml:space="preserve">Quota </w:t>
      </w:r>
      <w:r w:rsidR="00C757AB">
        <w:t xml:space="preserve">“rollover”, </w:t>
      </w:r>
      <w:r w:rsidR="002A11E2">
        <w:t xml:space="preserve">a reduction in the overall quota volume in 12A and the consequential Duty </w:t>
      </w:r>
      <w:r w:rsidR="000A2967">
        <w:t>penalty will soon put our Company out of business, ceasin</w:t>
      </w:r>
      <w:r w:rsidR="006E6E0D">
        <w:t xml:space="preserve">g trading within a short period of time. </w:t>
      </w:r>
      <w:r w:rsidR="00714E06">
        <w:t xml:space="preserve">With no viable Uk integrated </w:t>
      </w:r>
      <w:r w:rsidR="00F83759">
        <w:t xml:space="preserve">steel </w:t>
      </w:r>
      <w:r w:rsidR="00714E06">
        <w:t>producer source</w:t>
      </w:r>
      <w:r w:rsidR="00F83759">
        <w:t xml:space="preserve"> for steel bars, </w:t>
      </w:r>
      <w:r w:rsidR="00DD1D55">
        <w:t>there is no alternative</w:t>
      </w:r>
      <w:r w:rsidR="00D63B62">
        <w:t xml:space="preserve"> supply route apart from moving all manufacturing </w:t>
      </w:r>
      <w:r w:rsidR="00DE09DE">
        <w:t>to</w:t>
      </w:r>
      <w:r w:rsidR="00D63B62">
        <w:t xml:space="preserve"> offshore</w:t>
      </w:r>
      <w:r w:rsidR="00DE09DE">
        <w:t xml:space="preserve">, likely to be within the EU. </w:t>
      </w:r>
    </w:p>
    <w:sectPr w:rsidR="008B6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5655"/>
    <w:multiLevelType w:val="hybridMultilevel"/>
    <w:tmpl w:val="9D7E8F96"/>
    <w:lvl w:ilvl="0" w:tplc="04E4E8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0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E3"/>
    <w:rsid w:val="000051D1"/>
    <w:rsid w:val="0004087B"/>
    <w:rsid w:val="00046619"/>
    <w:rsid w:val="000470A4"/>
    <w:rsid w:val="000512C3"/>
    <w:rsid w:val="000671D4"/>
    <w:rsid w:val="00072C77"/>
    <w:rsid w:val="000A2967"/>
    <w:rsid w:val="000B22AF"/>
    <w:rsid w:val="000B3251"/>
    <w:rsid w:val="000C33AF"/>
    <w:rsid w:val="00130066"/>
    <w:rsid w:val="0018580D"/>
    <w:rsid w:val="00197C24"/>
    <w:rsid w:val="001E3093"/>
    <w:rsid w:val="0020786A"/>
    <w:rsid w:val="002228F5"/>
    <w:rsid w:val="002611EB"/>
    <w:rsid w:val="00270135"/>
    <w:rsid w:val="002720E5"/>
    <w:rsid w:val="002A11E2"/>
    <w:rsid w:val="002B294A"/>
    <w:rsid w:val="002C5040"/>
    <w:rsid w:val="003120EA"/>
    <w:rsid w:val="00324D4F"/>
    <w:rsid w:val="003442C9"/>
    <w:rsid w:val="00363129"/>
    <w:rsid w:val="003947A2"/>
    <w:rsid w:val="00394804"/>
    <w:rsid w:val="003A67FD"/>
    <w:rsid w:val="003A79ED"/>
    <w:rsid w:val="003C14E9"/>
    <w:rsid w:val="003D588C"/>
    <w:rsid w:val="003E1B70"/>
    <w:rsid w:val="003F4D93"/>
    <w:rsid w:val="004065E2"/>
    <w:rsid w:val="004530E5"/>
    <w:rsid w:val="00472B35"/>
    <w:rsid w:val="00483010"/>
    <w:rsid w:val="004A0D2D"/>
    <w:rsid w:val="00525EC7"/>
    <w:rsid w:val="00540EC7"/>
    <w:rsid w:val="0054514F"/>
    <w:rsid w:val="005522DC"/>
    <w:rsid w:val="00563E19"/>
    <w:rsid w:val="005776B5"/>
    <w:rsid w:val="005808DE"/>
    <w:rsid w:val="005A5B94"/>
    <w:rsid w:val="00610191"/>
    <w:rsid w:val="00643B53"/>
    <w:rsid w:val="00645463"/>
    <w:rsid w:val="00662121"/>
    <w:rsid w:val="00673DB5"/>
    <w:rsid w:val="00676384"/>
    <w:rsid w:val="006813C6"/>
    <w:rsid w:val="00697ECE"/>
    <w:rsid w:val="006B516C"/>
    <w:rsid w:val="006C6F2C"/>
    <w:rsid w:val="006C73E7"/>
    <w:rsid w:val="006D20E3"/>
    <w:rsid w:val="006E608E"/>
    <w:rsid w:val="006E6E0D"/>
    <w:rsid w:val="00714E06"/>
    <w:rsid w:val="00722BE3"/>
    <w:rsid w:val="00725AE6"/>
    <w:rsid w:val="00731F78"/>
    <w:rsid w:val="007D6B24"/>
    <w:rsid w:val="007E06FA"/>
    <w:rsid w:val="007F13EC"/>
    <w:rsid w:val="007F413C"/>
    <w:rsid w:val="008010E5"/>
    <w:rsid w:val="00827936"/>
    <w:rsid w:val="008335D9"/>
    <w:rsid w:val="00890DF4"/>
    <w:rsid w:val="00896B6C"/>
    <w:rsid w:val="008B6C8A"/>
    <w:rsid w:val="008C40A8"/>
    <w:rsid w:val="008D1C2B"/>
    <w:rsid w:val="008D650E"/>
    <w:rsid w:val="008F3B6B"/>
    <w:rsid w:val="00901622"/>
    <w:rsid w:val="00976838"/>
    <w:rsid w:val="009C64BA"/>
    <w:rsid w:val="009E3BDA"/>
    <w:rsid w:val="009E59D0"/>
    <w:rsid w:val="00A367EB"/>
    <w:rsid w:val="00A6519A"/>
    <w:rsid w:val="00A717E1"/>
    <w:rsid w:val="00A75B5E"/>
    <w:rsid w:val="00A83328"/>
    <w:rsid w:val="00A90A6D"/>
    <w:rsid w:val="00A9675C"/>
    <w:rsid w:val="00AB1845"/>
    <w:rsid w:val="00AB3E89"/>
    <w:rsid w:val="00AD37CD"/>
    <w:rsid w:val="00AF55B0"/>
    <w:rsid w:val="00B05863"/>
    <w:rsid w:val="00B44489"/>
    <w:rsid w:val="00B71663"/>
    <w:rsid w:val="00B856C9"/>
    <w:rsid w:val="00BA1A35"/>
    <w:rsid w:val="00BD4807"/>
    <w:rsid w:val="00BF232C"/>
    <w:rsid w:val="00C35427"/>
    <w:rsid w:val="00C631D1"/>
    <w:rsid w:val="00C63B0C"/>
    <w:rsid w:val="00C64E0B"/>
    <w:rsid w:val="00C757AB"/>
    <w:rsid w:val="00C76516"/>
    <w:rsid w:val="00C859C1"/>
    <w:rsid w:val="00C93AFD"/>
    <w:rsid w:val="00CA42E7"/>
    <w:rsid w:val="00CA4B30"/>
    <w:rsid w:val="00D03E5D"/>
    <w:rsid w:val="00D63B62"/>
    <w:rsid w:val="00D64FB1"/>
    <w:rsid w:val="00D8425D"/>
    <w:rsid w:val="00D93510"/>
    <w:rsid w:val="00DB1864"/>
    <w:rsid w:val="00DB40B6"/>
    <w:rsid w:val="00DD1D55"/>
    <w:rsid w:val="00DD307E"/>
    <w:rsid w:val="00DD427E"/>
    <w:rsid w:val="00DE09DE"/>
    <w:rsid w:val="00E01692"/>
    <w:rsid w:val="00EC661F"/>
    <w:rsid w:val="00ED1600"/>
    <w:rsid w:val="00ED29CA"/>
    <w:rsid w:val="00EF2878"/>
    <w:rsid w:val="00F055C1"/>
    <w:rsid w:val="00F0783B"/>
    <w:rsid w:val="00F717C7"/>
    <w:rsid w:val="00F83759"/>
    <w:rsid w:val="00FB0B4B"/>
    <w:rsid w:val="00FC1434"/>
    <w:rsid w:val="00FC46CF"/>
    <w:rsid w:val="00F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AF37"/>
  <w15:chartTrackingRefBased/>
  <w15:docId w15:val="{615F356A-B391-4747-994D-78435B2C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B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pmans-uk.com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cid:image001.jpg@01DC5EB2.A11B68F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www.chapmans-uk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9B3B6B6-5A38-43B4-A98C-71010B0E3DE2}"/>
</file>

<file path=customXml/itemProps2.xml><?xml version="1.0" encoding="utf-8"?>
<ds:datastoreItem xmlns:ds="http://schemas.openxmlformats.org/officeDocument/2006/customXml" ds:itemID="{DC78933B-FE6E-49F3-9767-8754F4603735}"/>
</file>

<file path=customXml/itemProps3.xml><?xml version="1.0" encoding="utf-8"?>
<ds:datastoreItem xmlns:ds="http://schemas.openxmlformats.org/officeDocument/2006/customXml" ds:itemID="{089842AA-BAB5-427C-AF16-F254608BF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2104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2026-01-23T13:41:00Z</cp:lastPrinted>
  <dcterms:created xsi:type="dcterms:W3CDTF">2026-01-23T13:57:00Z</dcterms:created>
  <dcterms:modified xsi:type="dcterms:W3CDTF">2026-01-23T13:57:00Z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