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a6"/>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687C426B" w:rsidR="007F2D27" w:rsidRDefault="00F128B6" w:rsidP="00A22C01">
            <w:pPr>
              <w:tabs>
                <w:tab w:val="left" w:pos="2130"/>
              </w:tabs>
              <w:spacing w:line="22" w:lineRule="atLeast"/>
              <w:rPr>
                <w:rFonts w:eastAsia="Arial" w:cs="Arial"/>
                <w:color w:val="FF0000"/>
              </w:rPr>
            </w:pPr>
            <w:r w:rsidRPr="007D5723">
              <w:rPr>
                <w:rFonts w:eastAsia="Arial" w:cs="Arial"/>
                <w:color w:val="FF0000"/>
                <w:highlight w:val="yellow"/>
              </w:rPr>
              <w:t xml:space="preserve">GUANGZHOU SYMBOL BICYCLE </w:t>
            </w:r>
            <w:proofErr w:type="gramStart"/>
            <w:r w:rsidRPr="007D5723">
              <w:rPr>
                <w:rFonts w:eastAsia="Arial" w:cs="Arial"/>
                <w:color w:val="FF0000"/>
                <w:highlight w:val="yellow"/>
              </w:rPr>
              <w:t>CO.,LTD.</w:t>
            </w:r>
            <w:proofErr w:type="gramEnd"/>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bookmarkStart w:id="0" w:name="_Hlk136608357"/>
    <w:p w14:paraId="17131CAA" w14:textId="6555E7C8" w:rsidR="007F2D27" w:rsidRPr="00294B82" w:rsidRDefault="0022764E"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D5723">
            <w:rPr>
              <w:rFonts w:ascii="MS Gothic" w:eastAsia="MS Gothic" w:hAnsi="MS Gothic" w:cs="Segoe UI Symbol" w:hint="eastAsia"/>
              <w:b/>
              <w:bCs/>
              <w:color w:val="000000" w:themeColor="text1"/>
              <w:szCs w:val="24"/>
            </w:rPr>
            <w:t>☐</w:t>
          </w:r>
        </w:sdtContent>
      </w:sdt>
      <w:bookmarkEnd w:id="0"/>
      <w:r w:rsidR="007F2D27" w:rsidRPr="00294B82">
        <w:rPr>
          <w:rFonts w:eastAsia="Arial" w:cs="Arial"/>
          <w:color w:val="000000" w:themeColor="text1"/>
          <w:szCs w:val="24"/>
        </w:rPr>
        <w:t>Confidential</w:t>
      </w:r>
    </w:p>
    <w:bookmarkStart w:id="1" w:name="_Hlk136612921"/>
    <w:p w14:paraId="533F57BC" w14:textId="18A71AAC" w:rsidR="007F2D27" w:rsidRPr="00294B82" w:rsidRDefault="0022764E"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EndPr/>
        <w:sdtContent>
          <w:r w:rsidR="00345A2F">
            <w:rPr>
              <w:rFonts w:ascii="MS Gothic" w:eastAsia="MS Gothic" w:hAnsi="MS Gothic" w:cs="Segoe UI Symbol" w:hint="eastAsia"/>
              <w:b/>
              <w:bCs/>
              <w:color w:val="000000" w:themeColor="text1"/>
              <w:szCs w:val="24"/>
            </w:rPr>
            <w:t>☒</w:t>
          </w:r>
        </w:sdtContent>
      </w:sdt>
      <w:bookmarkEnd w:id="1"/>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ad"/>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22764E">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ad"/>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ad"/>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ad"/>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ad"/>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ad"/>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22764E">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ad"/>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ad"/>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ad"/>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22764E">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ad"/>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ad"/>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ad"/>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ad"/>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22764E">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ad"/>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22764E">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ad"/>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ad"/>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ad"/>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ad"/>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ad"/>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22764E">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ad"/>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2"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2"/>
      </w:pPr>
      <w:bookmarkStart w:id="3" w:name="_The_scope_of"/>
      <w:bookmarkStart w:id="4" w:name="_Toc135642783"/>
      <w:bookmarkEnd w:id="3"/>
      <w:r w:rsidRPr="00B100CF">
        <w:rPr>
          <w:rStyle w:val="normaltextrun"/>
        </w:rPr>
        <w:t xml:space="preserve">The scope of this </w:t>
      </w:r>
      <w:r w:rsidR="0051125A" w:rsidRPr="00B100CF">
        <w:rPr>
          <w:rStyle w:val="normaltextrun"/>
        </w:rPr>
        <w:t>review</w:t>
      </w:r>
      <w:bookmarkEnd w:id="4"/>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ad"/>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5" w:name="_Toc135642784"/>
      <w:r w:rsidRPr="009879E2">
        <w:rPr>
          <w:rStyle w:val="normaltextrun"/>
        </w:rPr>
        <w:lastRenderedPageBreak/>
        <w:t>Instructions</w:t>
      </w:r>
      <w:bookmarkEnd w:id="5"/>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3"/>
        <w:spacing w:line="240" w:lineRule="auto"/>
      </w:pPr>
      <w:bookmarkStart w:id="6" w:name="_Toc135642785"/>
      <w:r w:rsidRPr="008568B4">
        <w:t xml:space="preserve">Who should complete this </w:t>
      </w:r>
      <w:proofErr w:type="gramStart"/>
      <w:r w:rsidRPr="008568B4">
        <w:t>form</w:t>
      </w:r>
      <w:bookmarkEnd w:id="6"/>
      <w:proofErr w:type="gramEnd"/>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3"/>
        <w:rPr>
          <w:i/>
          <w:iCs/>
          <w:sz w:val="24"/>
        </w:rPr>
      </w:pPr>
      <w:bookmarkStart w:id="7" w:name="_Toc135642786"/>
      <w:r w:rsidRPr="008568B4">
        <w:t>Why you are being asked to complete this pre-sampling</w:t>
      </w:r>
      <w:r w:rsidR="00CE56FD" w:rsidRPr="008568B4">
        <w:t xml:space="preserve"> questionnaire</w:t>
      </w:r>
      <w:bookmarkEnd w:id="7"/>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8" w:name="_Toc6319072"/>
      <w:bookmarkStart w:id="9" w:name="_Toc135642787"/>
      <w:bookmarkEnd w:id="2"/>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8"/>
      <w:bookmarkEnd w:id="9"/>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10"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ad"/>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11"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10"/>
      <w:bookmarkEnd w:id="11"/>
    </w:p>
    <w:p w14:paraId="12C6142A" w14:textId="77777777" w:rsidR="007F2D27" w:rsidRDefault="007F2D27" w:rsidP="007F2D27">
      <w:pPr>
        <w:pStyle w:val="af7"/>
        <w:rPr>
          <w:rFonts w:ascii="Arial" w:hAnsi="Arial" w:cs="Arial"/>
          <w:color w:val="000000"/>
        </w:rPr>
      </w:pPr>
      <w:bookmarkStart w:id="12" w:name="_Hlk4494759"/>
      <w:bookmarkEnd w:id="12"/>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ad"/>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2"/>
      </w:pPr>
      <w:r w:rsidRPr="5CF3746A">
        <w:br w:type="page"/>
      </w:r>
      <w:bookmarkStart w:id="13"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3"/>
    </w:p>
    <w:p w14:paraId="45E87B99" w14:textId="77777777" w:rsidR="007F2D27" w:rsidRDefault="007F2D27" w:rsidP="007F2D27"/>
    <w:p w14:paraId="02DA845D" w14:textId="77777777" w:rsidR="007F2D27" w:rsidRPr="0030546A" w:rsidRDefault="007F2D27" w:rsidP="007F2D27">
      <w:pPr>
        <w:pStyle w:val="3"/>
      </w:pPr>
      <w:bookmarkStart w:id="14" w:name="_Toc135642790"/>
      <w:r>
        <w:t>A1 – Your company’s activities</w:t>
      </w:r>
      <w:bookmarkEnd w:id="14"/>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fldChar w:fldCharType="separate"/>
      </w:r>
      <w:r w:rsidRPr="005C5D55">
        <w:rPr>
          <w:rStyle w:val="ad"/>
        </w:rPr>
        <w:t>the s</w:t>
      </w:r>
      <w:r w:rsidRPr="00182351">
        <w:rPr>
          <w:rStyle w:val="ad"/>
          <w:color w:val="4472C4" w:themeColor="accent1"/>
        </w:rPr>
        <w:t xml:space="preserve">cope of this </w:t>
      </w:r>
      <w:r w:rsidR="0051125A" w:rsidRPr="00182351">
        <w:rPr>
          <w:rStyle w:val="ad"/>
          <w:rFonts w:cs="Arial"/>
          <w:bCs/>
          <w:color w:val="4472C4" w:themeColor="accent1"/>
          <w:shd w:val="clear" w:color="auto" w:fill="FFFFFF"/>
        </w:rPr>
        <w:t>review</w:t>
      </w:r>
      <w:r w:rsidRPr="00182351">
        <w:rPr>
          <w:rStyle w:val="ad"/>
          <w:rFonts w:cs="Arial"/>
          <w:bCs/>
          <w:color w:val="4472C4" w:themeColor="accent1"/>
          <w:shd w:val="clear" w:color="auto" w:fill="FFFFFF"/>
        </w:rPr>
        <w:t>’.</w:t>
      </w:r>
      <w:r w:rsidRPr="00182351">
        <w:rPr>
          <w:rStyle w:val="ad"/>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16A1EF13" w:rsidR="007F2D27" w:rsidRPr="006D0D1A" w:rsidRDefault="0022764E" w:rsidP="007F2D27">
      <w:pPr>
        <w:spacing w:after="120" w:line="240" w:lineRule="auto"/>
        <w:ind w:left="992" w:hanging="272"/>
        <w:textAlignment w:val="baseline"/>
        <w:rPr>
          <w:rFonts w:ascii="Segoe UI" w:eastAsia="Times New Roman" w:hAnsi="Segoe UI" w:cs="Segoe UI"/>
          <w:sz w:val="18"/>
          <w:szCs w:val="18"/>
          <w:lang w:eastAsia="en-GB"/>
        </w:rPr>
      </w:pPr>
      <w:sdt>
        <w:sdtPr>
          <w:rPr>
            <w:rFonts w:ascii="Segoe UI Symbol" w:eastAsia="Segoe UI Symbol" w:hAnsi="Segoe UI Symbol" w:cs="Segoe UI Symbol"/>
            <w:b/>
            <w:bCs/>
            <w:color w:val="000000" w:themeColor="text1"/>
            <w:szCs w:val="24"/>
          </w:rPr>
          <w:id w:val="1864633945"/>
          <w14:checkbox>
            <w14:checked w14:val="1"/>
            <w14:checkedState w14:val="2612" w14:font="MS Gothic"/>
            <w14:uncheckedState w14:val="2610" w14:font="MS Gothic"/>
          </w14:checkbox>
        </w:sdtPr>
        <w:sdtEndPr/>
        <w:sdtContent>
          <w:r w:rsidR="00357679">
            <w:rPr>
              <w:rFonts w:ascii="MS Gothic" w:eastAsia="MS Gothic" w:hAnsi="MS Gothic" w:cs="Segoe UI Symbol" w:hint="eastAsia"/>
              <w:b/>
              <w:bCs/>
              <w:color w:val="000000" w:themeColor="text1"/>
              <w:szCs w:val="24"/>
            </w:rPr>
            <w:t>☒</w:t>
          </w:r>
        </w:sdtContent>
      </w:sdt>
      <w:r w:rsidR="00357679" w:rsidRPr="006D0D1A">
        <w:rPr>
          <w:rFonts w:eastAsia="Times New Roman" w:cs="Arial"/>
          <w:szCs w:val="24"/>
          <w:lang w:eastAsia="en-GB"/>
        </w:rPr>
        <w:t xml:space="preserve"> </w:t>
      </w:r>
      <w:r w:rsidR="007F2D27" w:rsidRPr="006D0D1A">
        <w:rPr>
          <w:rFonts w:eastAsia="Times New Roman" w:cs="Arial"/>
          <w:szCs w:val="24"/>
          <w:lang w:eastAsia="en-GB"/>
        </w:rPr>
        <w:t>overseas</w:t>
      </w:r>
      <w:r w:rsidR="007F2D27">
        <w:rPr>
          <w:rFonts w:eastAsia="Times New Roman" w:cs="Arial"/>
          <w:szCs w:val="24"/>
          <w:lang w:eastAsia="en-GB"/>
        </w:rPr>
        <w:t xml:space="preserve"> </w:t>
      </w:r>
      <w:r w:rsidR="007F2D27" w:rsidRPr="006D0D1A">
        <w:rPr>
          <w:rFonts w:eastAsia="Times New Roman" w:cs="Arial"/>
          <w:szCs w:val="24"/>
          <w:lang w:eastAsia="en-GB"/>
        </w:rPr>
        <w:t>exporter</w:t>
      </w:r>
      <w:r w:rsidR="007F2D27">
        <w:rPr>
          <w:rFonts w:eastAsia="Times New Roman" w:cs="Arial"/>
          <w:szCs w:val="24"/>
          <w:lang w:eastAsia="en-GB"/>
        </w:rPr>
        <w:t xml:space="preserve"> </w:t>
      </w:r>
      <w:r w:rsidR="007F2D27" w:rsidRPr="006D0D1A">
        <w:rPr>
          <w:rFonts w:eastAsia="Times New Roman" w:cs="Arial"/>
          <w:szCs w:val="24"/>
          <w:lang w:eastAsia="en-GB"/>
        </w:rPr>
        <w:t>of</w:t>
      </w:r>
      <w:r w:rsidR="007F2D27">
        <w:rPr>
          <w:rFonts w:eastAsia="Times New Roman" w:cs="Arial"/>
          <w:szCs w:val="24"/>
          <w:lang w:eastAsia="en-GB"/>
        </w:rPr>
        <w:t xml:space="preserve"> </w:t>
      </w:r>
      <w:r w:rsidR="007F2D27"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22764E" w:rsidP="007F2D27">
                            <w:pPr>
                              <w:rPr>
                                <w:rFonts w:cs="Arial"/>
                              </w:rPr>
                            </w:pPr>
                            <w:sdt>
                              <w:sdtPr>
                                <w:rPr>
                                  <w:rFonts w:cs="Arial"/>
                                  <w:i/>
                                  <w:color w:val="44964C" w:themeColor="background1" w:themeShade="80"/>
                                </w:rPr>
                                <w:id w:val="367729234"/>
                                <w:placeholder>
                                  <w:docPart w:val="0C5E8F58F2FD4B20A31C16B6ADF63D6F"/>
                                </w:placeholder>
                                <w:temporary/>
                                <w:showingPlcHdr/>
                                <w15:appearance w15:val="tags"/>
                              </w:sdtPr>
                              <w:sdtEnd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2E336704" w14:textId="28221BA6" w:rsidR="007F2D27" w:rsidRDefault="00BE0765" w:rsidP="007F2D27">
                      <w:pPr>
                        <w:rPr>
                          <w:rFonts w:cs="Arial"/>
                        </w:rPr>
                      </w:pPr>
                      <w:sdt>
                        <w:sdtPr>
                          <w:rPr>
                            <w:rFonts w:cs="Arial"/>
                            <w:i/>
                            <w:color w:val="44964C" w:themeColor="background1" w:themeShade="80"/>
                          </w:rPr>
                          <w:id w:val="367729234"/>
                          <w:placeholder>
                            <w:docPart w:val="0C5E8F58F2FD4B20A31C16B6ADF63D6F"/>
                          </w:placeholder>
                          <w:temporary/>
                          <w:showingPlcHdr/>
                          <w15:appearance w15:val="tags"/>
                        </w:sdtPr>
                        <w:sdtEnd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22764E" w:rsidP="007F2D27">
                            <w:pPr>
                              <w:rPr>
                                <w:rFonts w:cs="Arial"/>
                              </w:rPr>
                            </w:pPr>
                            <w:sdt>
                              <w:sdtPr>
                                <w:rPr>
                                  <w:rFonts w:cs="Arial"/>
                                  <w:i/>
                                  <w:color w:val="44964C" w:themeColor="background1" w:themeShade="80"/>
                                </w:rPr>
                                <w:id w:val="496773891"/>
                                <w:placeholder>
                                  <w:docPart w:val="0C5E8F58F2FD4B20A31C16B6ADF63D6F"/>
                                </w:placeholder>
                                <w:temporary/>
                                <w:showingPlcHdr/>
                                <w15:appearance w15:val="tags"/>
                              </w:sdtPr>
                              <w:sdtEnd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370F063E" w14:textId="000F54CC" w:rsidR="007F2D27" w:rsidRDefault="00BE0765" w:rsidP="007F2D27">
                      <w:pPr>
                        <w:rPr>
                          <w:rFonts w:cs="Arial"/>
                        </w:rPr>
                      </w:pPr>
                      <w:sdt>
                        <w:sdtPr>
                          <w:rPr>
                            <w:rFonts w:cs="Arial"/>
                            <w:i/>
                            <w:color w:val="44964C" w:themeColor="background1" w:themeShade="80"/>
                          </w:rPr>
                          <w:id w:val="496773891"/>
                          <w:placeholder>
                            <w:docPart w:val="0C5E8F58F2FD4B20A31C16B6ADF63D6F"/>
                          </w:placeholder>
                          <w:temporary/>
                          <w:showingPlcHdr/>
                          <w15:appearance w15:val="tags"/>
                        </w:sdtPr>
                        <w:sdtEndPr/>
                        <w:sdtContent>
                          <w:r w:rsidR="007F2D27" w:rsidRPr="006B63EE">
                            <w:rPr>
                              <w:rStyle w:val="af4"/>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5" w:name="_Toc135642791"/>
      <w:r>
        <w:lastRenderedPageBreak/>
        <w:t>A2 – Associated parties and operational links</w:t>
      </w:r>
      <w:bookmarkEnd w:id="15"/>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9FD3A4"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9FD3A4"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9FD3A4"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9FD3A4"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9FD3A4"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9FD3A4"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66FF1A61" w14:textId="77777777" w:rsidR="007F2D27" w:rsidRDefault="007F2D27" w:rsidP="00A22C01">
            <w:pPr>
              <w:spacing w:line="22" w:lineRule="atLeast"/>
              <w:rPr>
                <w:rFonts w:eastAsia="Arial" w:cs="Arial"/>
                <w:i/>
                <w:iCs/>
              </w:rPr>
            </w:pPr>
          </w:p>
          <w:p w14:paraId="22CA088E" w14:textId="77777777" w:rsidR="00C92BAC" w:rsidRDefault="00C92BAC" w:rsidP="00A22C01">
            <w:pPr>
              <w:spacing w:line="22" w:lineRule="atLeast"/>
              <w:rPr>
                <w:rFonts w:eastAsia="Arial"/>
                <w:i/>
                <w:iCs/>
              </w:rPr>
            </w:pPr>
          </w:p>
          <w:p w14:paraId="4E2F1FB3" w14:textId="63A3ED0D" w:rsidR="00C92BAC" w:rsidRPr="002B459E" w:rsidRDefault="00C92BAC" w:rsidP="00A22C01">
            <w:pPr>
              <w:spacing w:line="22" w:lineRule="atLeast"/>
              <w:rPr>
                <w:rFonts w:eastAsia="Arial" w:cs="Arial"/>
                <w:i/>
                <w:iCs/>
              </w:rPr>
            </w:pPr>
          </w:p>
        </w:tc>
        <w:tc>
          <w:tcPr>
            <w:tcW w:w="1017" w:type="pct"/>
          </w:tcPr>
          <w:p w14:paraId="00DFE24F" w14:textId="1FB0029F" w:rsidR="007F2D27" w:rsidRPr="001F2C0B" w:rsidRDefault="007F2D27" w:rsidP="00A22C01">
            <w:pPr>
              <w:spacing w:line="22" w:lineRule="atLeast"/>
              <w:rPr>
                <w:rFonts w:eastAsia="等线" w:cs="Arial"/>
                <w:lang w:eastAsia="zh-CN"/>
              </w:rPr>
            </w:pPr>
          </w:p>
        </w:tc>
        <w:tc>
          <w:tcPr>
            <w:tcW w:w="782" w:type="pct"/>
          </w:tcPr>
          <w:p w14:paraId="14F7B1BD" w14:textId="77777777" w:rsidR="007F2D27" w:rsidRPr="002B459E" w:rsidRDefault="007F2D27" w:rsidP="00A22C01">
            <w:pPr>
              <w:spacing w:line="22" w:lineRule="atLeast"/>
              <w:rPr>
                <w:rFonts w:eastAsia="Arial" w:cs="Arial"/>
              </w:rPr>
            </w:pPr>
          </w:p>
        </w:tc>
        <w:tc>
          <w:tcPr>
            <w:tcW w:w="1015" w:type="pct"/>
          </w:tcPr>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9FD3A4"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8"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8"/>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9" w:name="_Toc135642793"/>
      <w:r>
        <w:t xml:space="preserve">B1 </w:t>
      </w:r>
      <w:r w:rsidRPr="00B73FE1">
        <w:t>–</w:t>
      </w:r>
      <w:r>
        <w:t xml:space="preserve"> </w:t>
      </w:r>
      <w:r w:rsidRPr="00B73FE1">
        <w:t>Production</w:t>
      </w:r>
      <w:bookmarkEnd w:id="19"/>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9FD3A4" w:themeFill="background1" w:themeFillShade="D9"/>
          </w:tcPr>
          <w:p w14:paraId="16A07E83" w14:textId="77777777" w:rsidR="004968E7" w:rsidRPr="00BC4F5B" w:rsidRDefault="004968E7" w:rsidP="00A22C01">
            <w:pPr>
              <w:keepNext/>
              <w:keepLines/>
              <w:spacing w:line="22" w:lineRule="atLeast"/>
              <w:rPr>
                <w:rFonts w:cs="Arial"/>
                <w:u w:val="single"/>
              </w:rPr>
            </w:pPr>
            <w:bookmarkStart w:id="20" w:name="_Hlk134534263"/>
          </w:p>
        </w:tc>
        <w:tc>
          <w:tcPr>
            <w:tcW w:w="1667" w:type="pct"/>
            <w:shd w:val="clear" w:color="auto" w:fill="9FD3A4"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9FD3A4"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20"/>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2FCD857F" w:rsidR="004968E7" w:rsidRPr="0076743C" w:rsidRDefault="0034101D" w:rsidP="00A22C01">
            <w:pPr>
              <w:keepNext/>
              <w:keepLines/>
              <w:spacing w:line="22" w:lineRule="atLeast"/>
              <w:rPr>
                <w:rFonts w:cs="Arial"/>
                <w:highlight w:val="yellow"/>
                <w:lang w:eastAsia="zh-CN"/>
              </w:rPr>
            </w:pPr>
            <w:r w:rsidRPr="0076743C">
              <w:rPr>
                <w:rFonts w:cs="Arial" w:hint="eastAsia"/>
                <w:highlight w:val="yellow"/>
                <w:lang w:eastAsia="zh-CN"/>
              </w:rPr>
              <w:t>1</w:t>
            </w:r>
            <w:r w:rsidRPr="0076743C">
              <w:rPr>
                <w:rFonts w:cs="Arial"/>
                <w:highlight w:val="yellow"/>
                <w:lang w:eastAsia="zh-CN"/>
              </w:rPr>
              <w:t>5</w:t>
            </w:r>
            <w:r w:rsidR="0076743C" w:rsidRPr="0076743C">
              <w:rPr>
                <w:rFonts w:cs="Arial"/>
                <w:highlight w:val="yellow"/>
                <w:lang w:eastAsia="zh-CN"/>
              </w:rPr>
              <w:t>0</w:t>
            </w:r>
            <w:r w:rsidRPr="0076743C">
              <w:rPr>
                <w:rFonts w:cs="Arial"/>
                <w:highlight w:val="yellow"/>
                <w:lang w:eastAsia="zh-CN"/>
              </w:rPr>
              <w:t>00</w:t>
            </w:r>
            <w:r w:rsidR="00CF0B49" w:rsidRPr="0076743C">
              <w:rPr>
                <w:rFonts w:cs="Arial"/>
                <w:highlight w:val="yellow"/>
                <w:lang w:eastAsia="zh-CN"/>
              </w:rPr>
              <w:t>0</w:t>
            </w:r>
            <w:r w:rsidRPr="0076743C">
              <w:rPr>
                <w:rFonts w:cs="Arial"/>
                <w:highlight w:val="yellow"/>
                <w:lang w:eastAsia="zh-CN"/>
              </w:rPr>
              <w:t>0</w:t>
            </w:r>
            <w:r w:rsidR="0076743C" w:rsidRPr="0076743C">
              <w:rPr>
                <w:rFonts w:cs="Arial" w:hint="eastAsia"/>
                <w:highlight w:val="yellow"/>
                <w:lang w:eastAsia="zh-CN"/>
              </w:rPr>
              <w:t>-</w:t>
            </w:r>
            <w:r w:rsidR="0076743C" w:rsidRPr="0076743C">
              <w:rPr>
                <w:rFonts w:cs="Arial"/>
                <w:highlight w:val="yellow"/>
                <w:lang w:eastAsia="zh-CN"/>
              </w:rPr>
              <w:t>1600000</w:t>
            </w:r>
          </w:p>
        </w:tc>
        <w:tc>
          <w:tcPr>
            <w:tcW w:w="1666" w:type="pct"/>
          </w:tcPr>
          <w:p w14:paraId="075FC896" w14:textId="2E6C34CE" w:rsidR="004968E7" w:rsidRPr="0076743C" w:rsidRDefault="0034101D" w:rsidP="00A22C01">
            <w:pPr>
              <w:keepNext/>
              <w:keepLines/>
              <w:spacing w:line="22" w:lineRule="atLeast"/>
              <w:rPr>
                <w:rFonts w:cs="Arial"/>
                <w:highlight w:val="yellow"/>
                <w:lang w:eastAsia="zh-CN"/>
              </w:rPr>
            </w:pPr>
            <w:r w:rsidRPr="0076743C">
              <w:rPr>
                <w:rFonts w:cs="Arial" w:hint="eastAsia"/>
                <w:highlight w:val="yellow"/>
                <w:lang w:eastAsia="zh-CN"/>
              </w:rPr>
              <w:t>4</w:t>
            </w:r>
            <w:r w:rsidR="0076743C" w:rsidRPr="0076743C">
              <w:rPr>
                <w:rFonts w:cs="Arial"/>
                <w:highlight w:val="yellow"/>
                <w:lang w:eastAsia="zh-CN"/>
              </w:rPr>
              <w:t>0</w:t>
            </w:r>
            <w:r w:rsidRPr="0076743C">
              <w:rPr>
                <w:rFonts w:cs="Arial"/>
                <w:highlight w:val="yellow"/>
                <w:lang w:eastAsia="zh-CN"/>
              </w:rPr>
              <w:t>000</w:t>
            </w:r>
            <w:r w:rsidR="0076743C" w:rsidRPr="0076743C">
              <w:rPr>
                <w:rFonts w:cs="Arial" w:hint="eastAsia"/>
                <w:highlight w:val="yellow"/>
                <w:lang w:eastAsia="zh-CN"/>
              </w:rPr>
              <w:t>-</w:t>
            </w:r>
            <w:r w:rsidR="0076743C" w:rsidRPr="0076743C">
              <w:rPr>
                <w:rFonts w:cs="Arial"/>
                <w:highlight w:val="yellow"/>
                <w:lang w:eastAsia="zh-CN"/>
              </w:rPr>
              <w:t>50000</w:t>
            </w: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2B22E054" w:rsidR="004968E7" w:rsidRPr="0076743C" w:rsidRDefault="0034101D" w:rsidP="00A22C01">
            <w:pPr>
              <w:keepNext/>
              <w:keepLines/>
              <w:spacing w:line="22" w:lineRule="atLeast"/>
              <w:rPr>
                <w:rFonts w:cs="Arial"/>
                <w:highlight w:val="yellow"/>
                <w:lang w:eastAsia="zh-CN"/>
              </w:rPr>
            </w:pPr>
            <w:r w:rsidRPr="0076743C">
              <w:rPr>
                <w:rFonts w:cs="Arial" w:hint="eastAsia"/>
                <w:highlight w:val="yellow"/>
                <w:lang w:eastAsia="zh-CN"/>
              </w:rPr>
              <w:t>3</w:t>
            </w:r>
            <w:r w:rsidR="0076743C" w:rsidRPr="0076743C">
              <w:rPr>
                <w:rFonts w:cs="Arial"/>
                <w:highlight w:val="yellow"/>
                <w:lang w:eastAsia="zh-CN"/>
              </w:rPr>
              <w:t>0</w:t>
            </w:r>
            <w:r w:rsidRPr="0076743C">
              <w:rPr>
                <w:rFonts w:cs="Arial"/>
                <w:highlight w:val="yellow"/>
                <w:lang w:eastAsia="zh-CN"/>
              </w:rPr>
              <w:t>00000</w:t>
            </w:r>
            <w:r w:rsidR="0076743C" w:rsidRPr="0076743C">
              <w:rPr>
                <w:rFonts w:cs="Arial" w:hint="eastAsia"/>
                <w:highlight w:val="yellow"/>
                <w:lang w:eastAsia="zh-CN"/>
              </w:rPr>
              <w:t>-</w:t>
            </w:r>
            <w:r w:rsidR="0076743C" w:rsidRPr="0076743C">
              <w:rPr>
                <w:rFonts w:cs="Arial"/>
                <w:highlight w:val="yellow"/>
                <w:lang w:eastAsia="zh-CN"/>
              </w:rPr>
              <w:t>4000000</w:t>
            </w:r>
          </w:p>
        </w:tc>
        <w:tc>
          <w:tcPr>
            <w:tcW w:w="1666" w:type="pct"/>
          </w:tcPr>
          <w:p w14:paraId="6B38FCFF" w14:textId="1F43ABCE" w:rsidR="004968E7" w:rsidRPr="0076743C" w:rsidRDefault="0076743C" w:rsidP="00A22C01">
            <w:pPr>
              <w:keepNext/>
              <w:keepLines/>
              <w:spacing w:line="22" w:lineRule="atLeast"/>
              <w:rPr>
                <w:rFonts w:cs="Arial"/>
                <w:highlight w:val="yellow"/>
                <w:lang w:eastAsia="zh-CN"/>
              </w:rPr>
            </w:pPr>
            <w:r w:rsidRPr="0076743C">
              <w:rPr>
                <w:rFonts w:cs="Arial"/>
                <w:highlight w:val="yellow"/>
                <w:lang w:eastAsia="zh-CN"/>
              </w:rPr>
              <w:t>9</w:t>
            </w:r>
            <w:r w:rsidR="0034101D" w:rsidRPr="0076743C">
              <w:rPr>
                <w:rFonts w:cs="Arial"/>
                <w:highlight w:val="yellow"/>
                <w:lang w:eastAsia="zh-CN"/>
              </w:rPr>
              <w:t>0000</w:t>
            </w:r>
            <w:r w:rsidRPr="0076743C">
              <w:rPr>
                <w:rFonts w:cs="Arial" w:hint="eastAsia"/>
                <w:highlight w:val="yellow"/>
                <w:lang w:eastAsia="zh-CN"/>
              </w:rPr>
              <w:t>-</w:t>
            </w:r>
            <w:r w:rsidRPr="0076743C">
              <w:rPr>
                <w:rFonts w:cs="Arial"/>
                <w:highlight w:val="yellow"/>
                <w:lang w:eastAsia="zh-CN"/>
              </w:rPr>
              <w:t>120000</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21"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Start w:id="22" w:name="_GoBack"/>
      <w:bookmarkEnd w:id="21"/>
      <w:bookmarkEnd w:id="22"/>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9FD3A4"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9FD3A4"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9FD3A4"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9FD3A4"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38592175" w:rsidR="00E059A5" w:rsidRPr="0076743C" w:rsidRDefault="0034101D" w:rsidP="00E059A5">
            <w:pPr>
              <w:keepNext/>
              <w:keepLines/>
              <w:spacing w:line="22" w:lineRule="atLeast"/>
              <w:rPr>
                <w:rFonts w:cs="Arial"/>
                <w:highlight w:val="yellow"/>
                <w:lang w:eastAsia="zh-CN"/>
              </w:rPr>
            </w:pPr>
            <w:r w:rsidRPr="0076743C">
              <w:rPr>
                <w:rFonts w:cs="Arial" w:hint="eastAsia"/>
                <w:highlight w:val="yellow"/>
                <w:lang w:eastAsia="zh-CN"/>
              </w:rPr>
              <w:t>4</w:t>
            </w:r>
            <w:r w:rsidRPr="0076743C">
              <w:rPr>
                <w:rFonts w:cs="Arial"/>
                <w:highlight w:val="yellow"/>
                <w:lang w:eastAsia="zh-CN"/>
              </w:rPr>
              <w:t>0</w:t>
            </w:r>
            <w:r w:rsidR="0076743C" w:rsidRPr="0076743C">
              <w:rPr>
                <w:rFonts w:cs="Arial"/>
                <w:highlight w:val="yellow"/>
                <w:lang w:eastAsia="zh-CN"/>
              </w:rPr>
              <w:t>000</w:t>
            </w:r>
            <w:r w:rsidR="0076743C" w:rsidRPr="0076743C">
              <w:rPr>
                <w:rFonts w:cs="Arial" w:hint="eastAsia"/>
                <w:highlight w:val="yellow"/>
                <w:lang w:eastAsia="zh-CN"/>
              </w:rPr>
              <w:t>-</w:t>
            </w:r>
            <w:r w:rsidR="0076743C" w:rsidRPr="0076743C">
              <w:rPr>
                <w:rFonts w:cs="Arial"/>
                <w:highlight w:val="yellow"/>
                <w:lang w:eastAsia="zh-CN"/>
              </w:rPr>
              <w:t>50000</w:t>
            </w:r>
          </w:p>
        </w:tc>
        <w:tc>
          <w:tcPr>
            <w:tcW w:w="1033" w:type="pct"/>
          </w:tcPr>
          <w:p w14:paraId="1D00E47D" w14:textId="16D3F761" w:rsidR="0076743C" w:rsidRPr="0076743C" w:rsidRDefault="0034101D" w:rsidP="00E059A5">
            <w:pPr>
              <w:keepNext/>
              <w:keepLines/>
              <w:spacing w:line="22" w:lineRule="atLeast"/>
              <w:rPr>
                <w:rFonts w:cs="Arial" w:hint="eastAsia"/>
                <w:highlight w:val="yellow"/>
                <w:lang w:eastAsia="zh-CN"/>
              </w:rPr>
            </w:pPr>
            <w:r w:rsidRPr="0076743C">
              <w:rPr>
                <w:rFonts w:cs="Arial" w:hint="eastAsia"/>
                <w:highlight w:val="yellow"/>
                <w:lang w:eastAsia="zh-CN"/>
              </w:rPr>
              <w:t>1</w:t>
            </w:r>
            <w:r w:rsidR="0076743C" w:rsidRPr="0076743C">
              <w:rPr>
                <w:rFonts w:cs="Arial"/>
                <w:highlight w:val="yellow"/>
                <w:lang w:eastAsia="zh-CN"/>
              </w:rPr>
              <w:t>000</w:t>
            </w:r>
            <w:r w:rsidR="0076743C" w:rsidRPr="0076743C">
              <w:rPr>
                <w:rFonts w:cs="Arial" w:hint="eastAsia"/>
                <w:highlight w:val="yellow"/>
                <w:lang w:eastAsia="zh-CN"/>
              </w:rPr>
              <w:t>-</w:t>
            </w:r>
            <w:r w:rsidR="0076743C" w:rsidRPr="0076743C">
              <w:rPr>
                <w:rFonts w:cs="Arial"/>
                <w:highlight w:val="yellow"/>
                <w:lang w:eastAsia="zh-CN"/>
              </w:rPr>
              <w:t>2000</w:t>
            </w:r>
          </w:p>
        </w:tc>
        <w:tc>
          <w:tcPr>
            <w:tcW w:w="826" w:type="pct"/>
          </w:tcPr>
          <w:p w14:paraId="442C030C" w14:textId="7281AB31" w:rsidR="00E059A5" w:rsidRPr="0076743C" w:rsidRDefault="0034101D" w:rsidP="00E059A5">
            <w:pPr>
              <w:keepNext/>
              <w:keepLines/>
              <w:spacing w:line="22" w:lineRule="atLeast"/>
              <w:rPr>
                <w:rFonts w:cs="Arial"/>
                <w:highlight w:val="yellow"/>
                <w:lang w:eastAsia="zh-CN"/>
              </w:rPr>
            </w:pPr>
            <w:r w:rsidRPr="0076743C">
              <w:rPr>
                <w:rFonts w:cs="Arial" w:hint="eastAsia"/>
                <w:highlight w:val="yellow"/>
                <w:lang w:eastAsia="zh-CN"/>
              </w:rPr>
              <w:t>4</w:t>
            </w:r>
            <w:r w:rsidR="0076743C" w:rsidRPr="0076743C">
              <w:rPr>
                <w:rFonts w:cs="Arial"/>
                <w:highlight w:val="yellow"/>
                <w:lang w:eastAsia="zh-CN"/>
              </w:rPr>
              <w:t>0</w:t>
            </w:r>
            <w:r w:rsidRPr="0076743C">
              <w:rPr>
                <w:rFonts w:cs="Arial"/>
                <w:highlight w:val="yellow"/>
                <w:lang w:eastAsia="zh-CN"/>
              </w:rPr>
              <w:t>0</w:t>
            </w:r>
            <w:r w:rsidR="0076743C" w:rsidRPr="0076743C">
              <w:rPr>
                <w:rFonts w:cs="Arial"/>
                <w:highlight w:val="yellow"/>
                <w:lang w:eastAsia="zh-CN"/>
              </w:rPr>
              <w:t>000</w:t>
            </w:r>
            <w:r w:rsidR="0076743C" w:rsidRPr="0076743C">
              <w:rPr>
                <w:rFonts w:cs="Arial" w:hint="eastAsia"/>
                <w:highlight w:val="yellow"/>
                <w:lang w:eastAsia="zh-CN"/>
              </w:rPr>
              <w:t>-</w:t>
            </w:r>
            <w:r w:rsidR="0076743C" w:rsidRPr="0076743C">
              <w:rPr>
                <w:rFonts w:cs="Arial"/>
                <w:highlight w:val="yellow"/>
                <w:lang w:eastAsia="zh-CN"/>
              </w:rPr>
              <w:t>50000</w:t>
            </w: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5F69842D" w:rsidR="00E059A5" w:rsidRPr="0076743C" w:rsidRDefault="0068290A" w:rsidP="00E059A5">
            <w:pPr>
              <w:keepNext/>
              <w:keepLines/>
              <w:spacing w:line="22" w:lineRule="atLeast"/>
              <w:rPr>
                <w:rFonts w:cs="Arial" w:hint="eastAsia"/>
                <w:highlight w:val="yellow"/>
                <w:lang w:eastAsia="zh-CN"/>
              </w:rPr>
            </w:pPr>
            <w:r w:rsidRPr="0076743C">
              <w:rPr>
                <w:rFonts w:cs="Arial" w:hint="eastAsia"/>
                <w:highlight w:val="yellow"/>
                <w:lang w:eastAsia="zh-CN"/>
              </w:rPr>
              <w:t>0</w:t>
            </w:r>
          </w:p>
        </w:tc>
        <w:tc>
          <w:tcPr>
            <w:tcW w:w="1033" w:type="pct"/>
          </w:tcPr>
          <w:p w14:paraId="7796D10E" w14:textId="6E009A6C" w:rsidR="00E059A5" w:rsidRPr="0076743C" w:rsidRDefault="0068290A" w:rsidP="00E059A5">
            <w:pPr>
              <w:keepNext/>
              <w:keepLines/>
              <w:spacing w:line="22" w:lineRule="atLeast"/>
              <w:rPr>
                <w:rFonts w:cs="Arial" w:hint="eastAsia"/>
                <w:highlight w:val="yellow"/>
                <w:lang w:eastAsia="zh-CN"/>
              </w:rPr>
            </w:pPr>
            <w:r w:rsidRPr="0076743C">
              <w:rPr>
                <w:rFonts w:cs="Arial" w:hint="eastAsia"/>
                <w:highlight w:val="yellow"/>
                <w:lang w:eastAsia="zh-CN"/>
              </w:rPr>
              <w:t>0</w:t>
            </w:r>
          </w:p>
        </w:tc>
        <w:tc>
          <w:tcPr>
            <w:tcW w:w="826" w:type="pct"/>
          </w:tcPr>
          <w:p w14:paraId="1D2977B2" w14:textId="2831068A" w:rsidR="00E059A5" w:rsidRPr="0076743C" w:rsidRDefault="0068290A" w:rsidP="00E059A5">
            <w:pPr>
              <w:keepNext/>
              <w:keepLines/>
              <w:spacing w:line="22" w:lineRule="atLeast"/>
              <w:rPr>
                <w:rFonts w:cs="Arial" w:hint="eastAsia"/>
                <w:highlight w:val="yellow"/>
                <w:lang w:eastAsia="zh-CN"/>
              </w:rPr>
            </w:pPr>
            <w:r w:rsidRPr="0076743C">
              <w:rPr>
                <w:rFonts w:cs="Arial" w:hint="eastAsia"/>
                <w:highlight w:val="yellow"/>
                <w:lang w:eastAsia="zh-CN"/>
              </w:rPr>
              <w:t>0</w:t>
            </w: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BD4A5C9" w:rsidR="00E059A5" w:rsidRPr="0076743C" w:rsidRDefault="0068290A" w:rsidP="00E059A5">
            <w:pPr>
              <w:keepNext/>
              <w:keepLines/>
              <w:spacing w:line="22" w:lineRule="atLeast"/>
              <w:rPr>
                <w:rFonts w:cs="Arial" w:hint="eastAsia"/>
                <w:highlight w:val="yellow"/>
                <w:lang w:eastAsia="zh-CN"/>
              </w:rPr>
            </w:pPr>
            <w:r w:rsidRPr="0076743C">
              <w:rPr>
                <w:rFonts w:cs="Arial" w:hint="eastAsia"/>
                <w:highlight w:val="yellow"/>
                <w:lang w:eastAsia="zh-CN"/>
              </w:rPr>
              <w:t>0</w:t>
            </w:r>
          </w:p>
        </w:tc>
        <w:tc>
          <w:tcPr>
            <w:tcW w:w="1033" w:type="pct"/>
          </w:tcPr>
          <w:p w14:paraId="318CF022" w14:textId="27E8FF11" w:rsidR="00E059A5" w:rsidRPr="0076743C" w:rsidRDefault="0068290A" w:rsidP="00E059A5">
            <w:pPr>
              <w:keepNext/>
              <w:keepLines/>
              <w:spacing w:line="22" w:lineRule="atLeast"/>
              <w:rPr>
                <w:rFonts w:cs="Arial" w:hint="eastAsia"/>
                <w:highlight w:val="yellow"/>
                <w:lang w:eastAsia="zh-CN"/>
              </w:rPr>
            </w:pPr>
            <w:r w:rsidRPr="0076743C">
              <w:rPr>
                <w:rFonts w:cs="Arial" w:hint="eastAsia"/>
                <w:highlight w:val="yellow"/>
                <w:lang w:eastAsia="zh-CN"/>
              </w:rPr>
              <w:t>0</w:t>
            </w:r>
          </w:p>
        </w:tc>
        <w:tc>
          <w:tcPr>
            <w:tcW w:w="826" w:type="pct"/>
          </w:tcPr>
          <w:p w14:paraId="55FB0FCB" w14:textId="308DEA25" w:rsidR="00E059A5" w:rsidRPr="0076743C" w:rsidRDefault="0068290A" w:rsidP="00E059A5">
            <w:pPr>
              <w:keepNext/>
              <w:keepLines/>
              <w:spacing w:line="22" w:lineRule="atLeast"/>
              <w:rPr>
                <w:rFonts w:cs="Arial" w:hint="eastAsia"/>
                <w:highlight w:val="yellow"/>
                <w:lang w:eastAsia="zh-CN"/>
              </w:rPr>
            </w:pPr>
            <w:r w:rsidRPr="0076743C">
              <w:rPr>
                <w:rFonts w:cs="Arial" w:hint="eastAsia"/>
                <w:highlight w:val="yellow"/>
                <w:lang w:eastAsia="zh-CN"/>
              </w:rPr>
              <w:t>0</w:t>
            </w: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4F5C6568" w:rsidR="00E059A5" w:rsidRPr="0076743C" w:rsidRDefault="0068290A" w:rsidP="00E059A5">
            <w:pPr>
              <w:keepNext/>
              <w:keepLines/>
              <w:spacing w:line="22" w:lineRule="atLeast"/>
              <w:rPr>
                <w:rFonts w:cs="Arial" w:hint="eastAsia"/>
                <w:highlight w:val="yellow"/>
                <w:lang w:eastAsia="zh-CN"/>
              </w:rPr>
            </w:pPr>
            <w:r w:rsidRPr="0076743C">
              <w:rPr>
                <w:rFonts w:cs="Arial" w:hint="eastAsia"/>
                <w:highlight w:val="yellow"/>
                <w:lang w:eastAsia="zh-CN"/>
              </w:rPr>
              <w:t>0</w:t>
            </w:r>
          </w:p>
        </w:tc>
        <w:tc>
          <w:tcPr>
            <w:tcW w:w="1033" w:type="pct"/>
          </w:tcPr>
          <w:p w14:paraId="43A7439C" w14:textId="26AB2A10" w:rsidR="00E059A5" w:rsidRPr="0076743C" w:rsidRDefault="0068290A" w:rsidP="00E059A5">
            <w:pPr>
              <w:keepNext/>
              <w:keepLines/>
              <w:spacing w:line="22" w:lineRule="atLeast"/>
              <w:rPr>
                <w:rFonts w:cs="Arial" w:hint="eastAsia"/>
                <w:highlight w:val="yellow"/>
                <w:lang w:eastAsia="zh-CN"/>
              </w:rPr>
            </w:pPr>
            <w:r w:rsidRPr="0076743C">
              <w:rPr>
                <w:rFonts w:cs="Arial" w:hint="eastAsia"/>
                <w:highlight w:val="yellow"/>
                <w:lang w:eastAsia="zh-CN"/>
              </w:rPr>
              <w:t>0</w:t>
            </w:r>
          </w:p>
        </w:tc>
        <w:tc>
          <w:tcPr>
            <w:tcW w:w="826" w:type="pct"/>
          </w:tcPr>
          <w:p w14:paraId="2D2205F0" w14:textId="0F797524" w:rsidR="00E059A5" w:rsidRPr="0076743C" w:rsidRDefault="0068290A" w:rsidP="00E059A5">
            <w:pPr>
              <w:keepNext/>
              <w:keepLines/>
              <w:spacing w:line="22" w:lineRule="atLeast"/>
              <w:rPr>
                <w:rFonts w:cs="Arial" w:hint="eastAsia"/>
                <w:highlight w:val="yellow"/>
                <w:lang w:eastAsia="zh-CN"/>
              </w:rPr>
            </w:pPr>
            <w:r w:rsidRPr="0076743C">
              <w:rPr>
                <w:rFonts w:cs="Arial" w:hint="eastAsia"/>
                <w:highlight w:val="yellow"/>
                <w:lang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3" w:name="_Toc135642795"/>
      <w:r>
        <w:t>B3 – C</w:t>
      </w:r>
      <w:r w:rsidR="003C6080">
        <w:t>ommodity</w:t>
      </w:r>
      <w:r>
        <w:t xml:space="preserve"> codes</w:t>
      </w:r>
      <w:bookmarkEnd w:id="23"/>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7145F7B8" w:rsidR="007F2D27" w:rsidRDefault="001F2C0B" w:rsidP="007F2D27">
                            <w:pPr>
                              <w:rPr>
                                <w:rFonts w:cs="Arial"/>
                              </w:rPr>
                            </w:pPr>
                            <w:r w:rsidRPr="001F2C0B">
                              <w:rPr>
                                <w:rFonts w:cs="Arial"/>
                                <w:i/>
                                <w:color w:val="44964C" w:themeColor="background1" w:themeShade="80"/>
                                <w:highlight w:val="yellow"/>
                              </w:rPr>
                              <w:t>8711600010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">
                <v:textbox>
                  <w:txbxContent>
                    <w:p w14:paraId="49386343" w14:textId="7145F7B8" w:rsidR="007F2D27" w:rsidRDefault="001F2C0B" w:rsidP="007F2D27">
                      <w:pPr>
                        <w:rPr>
                          <w:rFonts w:cs="Arial"/>
                        </w:rPr>
                      </w:pPr>
                      <w:r w:rsidRPr="001F2C0B">
                        <w:rPr>
                          <w:rFonts w:cs="Arial"/>
                          <w:i/>
                          <w:color w:val="44964C" w:themeColor="background1" w:themeShade="80"/>
                          <w:highlight w:val="yellow"/>
                        </w:rPr>
                        <w:t>8711600010</w:t>
                      </w:r>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2"/>
      </w:pPr>
      <w:bookmarkStart w:id="24" w:name="_Section_C_–"/>
      <w:bookmarkStart w:id="25" w:name="_Toc135642796"/>
      <w:bookmarkEnd w:id="24"/>
      <w:r w:rsidRPr="00996E7D">
        <w:lastRenderedPageBreak/>
        <w:t>Section</w:t>
      </w:r>
      <w:r>
        <w:t xml:space="preserve"> </w:t>
      </w:r>
      <w:r w:rsidRPr="00996E7D">
        <w:t>C</w:t>
      </w:r>
      <w:r>
        <w:t xml:space="preserve"> – </w:t>
      </w:r>
      <w:r w:rsidRPr="00182351">
        <w:t>Individual anti-dumping amount</w:t>
      </w:r>
      <w:bookmarkEnd w:id="25"/>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5A7B670F" w:rsidR="007F2D27" w:rsidRDefault="0022764E" w:rsidP="007F2D27">
      <w:pPr>
        <w:keepNext/>
        <w:keepLines/>
        <w:spacing w:after="0"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sdtContent>
          <w:r w:rsidR="001F2C0B">
            <w:rPr>
              <w:rFonts w:ascii="MS Gothic" w:eastAsia="MS Gothic" w:hAnsi="MS Gothic" w:cs="Arial" w:hint="eastAsia"/>
            </w:rPr>
            <w:t>☒</w:t>
          </w:r>
        </w:sdtContent>
      </w:sdt>
      <w:r w:rsidR="007F2D27">
        <w:rPr>
          <w:rFonts w:cs="Arial"/>
        </w:rPr>
        <w:t xml:space="preserve"> - Yes </w:t>
      </w:r>
    </w:p>
    <w:p w14:paraId="07F3AD9B" w14:textId="77777777" w:rsidR="007F2D27" w:rsidRDefault="0022764E"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a7"/>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a7"/>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2"/>
      </w:pPr>
      <w:bookmarkStart w:id="26" w:name="_Toc135642797"/>
      <w:r>
        <w:lastRenderedPageBreak/>
        <w:t>Section D – Additional information</w:t>
      </w:r>
      <w:bookmarkEnd w:id="26"/>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7" w:name="_Toc98925164"/>
      <w:bookmarkStart w:id="28" w:name="_Toc110433995"/>
      <w:bookmarkStart w:id="29"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7"/>
      <w:bookmarkEnd w:id="28"/>
      <w:bookmarkEnd w:id="29"/>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0" w:name="_Toc98925166"/>
      <w:bookmarkStart w:id="31" w:name="_Toc110433997"/>
      <w:bookmarkStart w:id="32"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0"/>
      <w:bookmarkEnd w:id="31"/>
      <w:bookmarkEnd w:id="32"/>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0EFD40E0" w:rsidR="007F2D27" w:rsidRPr="007F2D27" w:rsidRDefault="0022764E"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sidR="001F2C0B">
            <w:rPr>
              <w:rFonts w:ascii="MS Gothic" w:eastAsia="MS Gothic" w:hAnsi="MS Gothic" w:cs="Arial" w:hint="eastAsia"/>
              <w:szCs w:val="24"/>
            </w:rPr>
            <w:t>☒</w:t>
          </w:r>
        </w:sdtContent>
      </w:sdt>
      <w:r w:rsidR="007F2D27" w:rsidRPr="007F2D27">
        <w:rPr>
          <w:rFonts w:eastAsiaTheme="minorEastAsia" w:cs="Arial"/>
          <w:szCs w:val="24"/>
        </w:rPr>
        <w:t>Yes</w:t>
      </w:r>
    </w:p>
    <w:p w14:paraId="3196C404" w14:textId="5E01B209" w:rsidR="007F2D27" w:rsidRPr="007F2D27" w:rsidRDefault="0022764E"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F53EA0">
            <w:rPr>
              <w:rFonts w:ascii="MS Gothic" w:eastAsia="MS Gothic" w:hAnsi="MS Gothic" w:cs="Arial" w:hint="eastAsia"/>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4AE8FF1" w:rsidR="007F2D27" w:rsidRPr="00F26047" w:rsidRDefault="007F2D27" w:rsidP="007F2D27">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">
                <v:textbox>
                  <w:txbxContent>
                    <w:p w14:paraId="1FEA3AE1" w14:textId="24AE8FF1" w:rsidR="007F2D27" w:rsidRPr="00F26047" w:rsidRDefault="007F2D27" w:rsidP="007F2D27">
                      <w:pPr>
                        <w:rPr>
                          <w:rFonts w:cs="Arial"/>
                          <w:sz w:val="22"/>
                        </w:rPr>
                      </w:pPr>
                    </w:p>
                  </w:txbxContent>
                </v:textbox>
                <w10:wrap type="square" anchorx="margin"/>
              </v:shape>
            </w:pict>
          </mc:Fallback>
        </mc:AlternateContent>
      </w:r>
    </w:p>
    <w:p w14:paraId="3EB0779F" w14:textId="77777777" w:rsidR="0072418C" w:rsidRDefault="0072418C" w:rsidP="00505147">
      <w:pPr>
        <w:keepNext/>
        <w:keepLines/>
        <w:shd w:val="clear" w:color="auto" w:fill="CCE8CF" w:themeFill="background1"/>
        <w:spacing w:before="40" w:after="0" w:line="240" w:lineRule="auto"/>
        <w:outlineLvl w:val="2"/>
        <w:rPr>
          <w:rFonts w:eastAsiaTheme="majorEastAsia" w:cstheme="majorBidi"/>
          <w:b/>
          <w:sz w:val="28"/>
          <w:szCs w:val="24"/>
        </w:rPr>
      </w:pPr>
      <w:bookmarkStart w:id="33" w:name="_Toc98925167"/>
      <w:bookmarkStart w:id="34" w:name="_Toc110433998"/>
    </w:p>
    <w:p w14:paraId="3198D89C" w14:textId="77777777" w:rsidR="0072418C" w:rsidRDefault="0072418C" w:rsidP="00505147">
      <w:pPr>
        <w:keepNext/>
        <w:keepLines/>
        <w:shd w:val="clear" w:color="auto" w:fill="CCE8C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CCE8CF" w:themeFill="background1"/>
        <w:spacing w:before="40" w:after="0" w:line="240" w:lineRule="auto"/>
        <w:outlineLvl w:val="2"/>
        <w:rPr>
          <w:rFonts w:eastAsiaTheme="majorEastAsia" w:cstheme="majorBidi"/>
          <w:b/>
          <w:sz w:val="28"/>
          <w:szCs w:val="24"/>
        </w:rPr>
      </w:pPr>
      <w:bookmarkStart w:id="35"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3"/>
      <w:bookmarkEnd w:id="34"/>
      <w:bookmarkEnd w:id="35"/>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CCE8CF" w:themeFill="background1"/>
        <w:spacing w:after="0" w:line="240" w:lineRule="auto"/>
        <w:rPr>
          <w:rFonts w:eastAsiaTheme="minorEastAsia"/>
          <w:szCs w:val="24"/>
        </w:rPr>
      </w:pPr>
    </w:p>
    <w:p w14:paraId="081509B6" w14:textId="77777777" w:rsidR="007F2D27" w:rsidRPr="004A2F59" w:rsidRDefault="007F2D27" w:rsidP="00505147">
      <w:pPr>
        <w:shd w:val="clear" w:color="auto" w:fill="CCE8C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CCE8C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CCE8C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CCE8C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CCE8C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CCE8C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9FD3A4" w:themeFill="background1" w:themeFillShade="D9"/>
          </w:tcPr>
          <w:p w14:paraId="562496F7"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9FD3A4" w:themeFill="background1" w:themeFillShade="D9"/>
          </w:tcPr>
          <w:p w14:paraId="54C05D84" w14:textId="77777777" w:rsidR="00505147" w:rsidRPr="00E247DE" w:rsidRDefault="00505147"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9FD3A4" w:themeFill="background1" w:themeFillShade="D9"/>
          </w:tcPr>
          <w:p w14:paraId="72D07E58"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CCE8CF" w:themeFill="background1"/>
          </w:tcPr>
          <w:p w14:paraId="6C8F3ACC"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shd w:val="clear" w:color="auto" w:fill="CCE8CF" w:themeFill="background1"/>
          </w:tcPr>
          <w:p w14:paraId="4DCF8E5B" w14:textId="77777777" w:rsidR="00505147" w:rsidRPr="00E247DE" w:rsidRDefault="00505147"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CCE8CF" w:themeFill="background1"/>
          </w:tcPr>
          <w:p w14:paraId="2E9528C7"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9FD3A4" w:themeFill="background1" w:themeFillShade="D9"/>
          </w:tcPr>
          <w:p w14:paraId="57BEF988"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shd w:val="clear" w:color="auto" w:fill="9FD3A4" w:themeFill="background1" w:themeFillShade="D9"/>
          </w:tcPr>
          <w:p w14:paraId="5477C54D" w14:textId="77777777" w:rsidR="00505147" w:rsidRPr="00E247DE" w:rsidRDefault="00505147"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9FD3A4" w:themeFill="background1" w:themeFillShade="D9"/>
          </w:tcPr>
          <w:p w14:paraId="11D8EE39"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9FD3A4" w:themeFill="background1" w:themeFillShade="D9"/>
          </w:tcPr>
          <w:p w14:paraId="51D9E2F7"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shd w:val="clear" w:color="auto" w:fill="9FD3A4" w:themeFill="background1" w:themeFillShade="D9"/>
          </w:tcPr>
          <w:p w14:paraId="2EE5013D" w14:textId="77777777" w:rsidR="00505147" w:rsidRPr="00E247DE" w:rsidRDefault="00505147"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9FD3A4" w:themeFill="background1" w:themeFillShade="D9"/>
          </w:tcPr>
          <w:p w14:paraId="226D3D08" w14:textId="77777777" w:rsidR="00505147" w:rsidRPr="00E247DE" w:rsidRDefault="00505147"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af7"/>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9FD3A4" w:themeFill="background1" w:themeFillShade="D9"/>
          </w:tcPr>
          <w:p w14:paraId="5904AD76"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shd w:val="clear" w:color="auto" w:fill="9FD3A4" w:themeFill="background1" w:themeFillShade="D9"/>
          </w:tcPr>
          <w:p w14:paraId="237F732B" w14:textId="77777777" w:rsidR="00505147" w:rsidRPr="00E247DE" w:rsidRDefault="00505147"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9FD3A4" w:themeFill="background1" w:themeFillShade="D9"/>
          </w:tcPr>
          <w:p w14:paraId="6B71F04A" w14:textId="77777777" w:rsidR="00505147" w:rsidRPr="00E247DE" w:rsidRDefault="00505147"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9FD3A4" w:themeFill="background1" w:themeFillShade="D9"/>
          </w:tcPr>
          <w:p w14:paraId="4892FDF2" w14:textId="77777777" w:rsidR="00505147" w:rsidRPr="00E247DE" w:rsidRDefault="00505147" w:rsidP="003021DF">
            <w:pPr>
              <w:pStyle w:val="af7"/>
              <w:spacing w:before="120" w:beforeAutospacing="0" w:after="120" w:afterAutospacing="0"/>
              <w:jc w:val="center"/>
              <w:rPr>
                <w:rFonts w:ascii="Arial" w:hAnsi="Arial" w:cs="Arial"/>
                <w:b/>
                <w:bCs/>
              </w:rPr>
            </w:pPr>
          </w:p>
        </w:tc>
        <w:tc>
          <w:tcPr>
            <w:tcW w:w="2693" w:type="dxa"/>
            <w:shd w:val="clear" w:color="auto" w:fill="9FD3A4" w:themeFill="background1" w:themeFillShade="D9"/>
          </w:tcPr>
          <w:p w14:paraId="4A2505DB" w14:textId="77777777" w:rsidR="00505147" w:rsidRPr="00E247DE" w:rsidRDefault="00505147"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9FD3A4" w:themeFill="background1" w:themeFillShade="D9"/>
          </w:tcPr>
          <w:p w14:paraId="095E6D57" w14:textId="77777777" w:rsidR="00505147" w:rsidRPr="00E247DE" w:rsidRDefault="00505147" w:rsidP="003021DF">
            <w:pPr>
              <w:pStyle w:val="af7"/>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9FD3A4" w:themeFill="background1" w:themeFillShade="D9"/>
          </w:tcPr>
          <w:p w14:paraId="20D32F2A"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60C5163A"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9FD3A4" w:themeFill="background1" w:themeFillShade="D9"/>
          </w:tcPr>
          <w:p w14:paraId="03F2A337"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9FD3A4" w:themeFill="background1" w:themeFillShade="D9"/>
          </w:tcPr>
          <w:p w14:paraId="2C402D4A"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9FD3A4"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9FD3A4"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9FD3A4" w:themeFill="background1" w:themeFillShade="D9"/>
          </w:tcPr>
          <w:p w14:paraId="7C1E5FF6"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9FD3A4"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9FD3A4"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9FD3A4" w:themeFill="background1" w:themeFillShade="D9"/>
          </w:tcPr>
          <w:p w14:paraId="412176C5" w14:textId="77777777" w:rsidR="00505147" w:rsidRPr="000707DD" w:rsidRDefault="00505147" w:rsidP="003021DF">
            <w:pPr>
              <w:pStyle w:val="af7"/>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9FD3A4" w:themeFill="background1" w:themeFillShade="D9"/>
          </w:tcPr>
          <w:p w14:paraId="3BD63790" w14:textId="77777777" w:rsidR="00505147" w:rsidRPr="000707DD" w:rsidRDefault="00505147"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9FD3A4" w:themeFill="background1" w:themeFillShade="D9"/>
            <w:vAlign w:val="center"/>
          </w:tcPr>
          <w:p w14:paraId="241E5A8B" w14:textId="77777777" w:rsidR="00505147" w:rsidRPr="000707DD" w:rsidRDefault="00505147" w:rsidP="003021DF">
            <w:pPr>
              <w:pStyle w:val="af7"/>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af7"/>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af7"/>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9FD3A4" w:themeFill="background1" w:themeFillShade="D9"/>
          </w:tcPr>
          <w:p w14:paraId="5CAF9EEF"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58711E99"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9FD3A4" w:themeFill="background1" w:themeFillShade="D9"/>
            <w:vAlign w:val="center"/>
          </w:tcPr>
          <w:p w14:paraId="06AFC361"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9FD3A4" w:themeFill="background1" w:themeFillShade="D9"/>
          </w:tcPr>
          <w:p w14:paraId="0607EED0"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9FD3A4" w:themeFill="background1" w:themeFillShade="D9"/>
          </w:tcPr>
          <w:p w14:paraId="79615FD3"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9FD3A4" w:themeFill="background1" w:themeFillShade="D9"/>
          </w:tcPr>
          <w:p w14:paraId="27A61FAF"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9FD3A4" w:themeFill="background1" w:themeFillShade="D9"/>
          </w:tcPr>
          <w:p w14:paraId="40C807F7"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54E672E9"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9FD3A4" w:themeFill="background1" w:themeFillShade="D9"/>
          </w:tcPr>
          <w:p w14:paraId="27D328DE" w14:textId="77777777" w:rsidR="00505147" w:rsidRPr="00BC3179" w:rsidRDefault="00505147"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9FD3A4" w:themeFill="background1" w:themeFillShade="D9"/>
          </w:tcPr>
          <w:p w14:paraId="1327A72E"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73454715"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9FD3A4" w:themeFill="background1" w:themeFillShade="D9"/>
          </w:tcPr>
          <w:p w14:paraId="43C4D362"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9FD3A4" w:themeFill="background1" w:themeFillShade="D9"/>
          </w:tcPr>
          <w:p w14:paraId="3B353074"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9FD3A4"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9FD3A4" w:themeFill="background1" w:themeFillShade="D9"/>
          </w:tcPr>
          <w:p w14:paraId="78FF5625"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9FD3A4" w:themeFill="background1" w:themeFillShade="D9"/>
          </w:tcPr>
          <w:p w14:paraId="7698D3FB"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9FD3A4" w:themeFill="background1" w:themeFillShade="D9"/>
          </w:tcPr>
          <w:p w14:paraId="60093ED7"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9FD3A4" w:themeFill="background1" w:themeFillShade="D9"/>
          </w:tcPr>
          <w:p w14:paraId="34269D22" w14:textId="77777777" w:rsidR="00505147" w:rsidRPr="00BC3179" w:rsidRDefault="00505147" w:rsidP="003021DF">
            <w:pPr>
              <w:pStyle w:val="af7"/>
              <w:spacing w:before="120" w:beforeAutospacing="0" w:after="120" w:afterAutospacing="0"/>
              <w:rPr>
                <w:rFonts w:ascii="Arial" w:hAnsi="Arial" w:cs="Arial"/>
              </w:rPr>
            </w:pPr>
          </w:p>
        </w:tc>
        <w:tc>
          <w:tcPr>
            <w:tcW w:w="2693" w:type="dxa"/>
            <w:shd w:val="clear" w:color="auto" w:fill="9FD3A4" w:themeFill="background1" w:themeFillShade="D9"/>
          </w:tcPr>
          <w:p w14:paraId="4866EE27"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9FD3A4" w:themeFill="background1" w:themeFillShade="D9"/>
          </w:tcPr>
          <w:p w14:paraId="2FCB2EFA"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af7"/>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9FD3A4" w:themeFill="background1" w:themeFillShade="D9"/>
          </w:tcPr>
          <w:p w14:paraId="7EBF5EE0" w14:textId="77777777" w:rsidR="00505147" w:rsidRPr="00BC3179" w:rsidRDefault="00505147"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9FD3A4"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9FD3A4"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af7"/>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CCE8C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CCE8C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6" w:name="_Toc98925168"/>
      <w:bookmarkStart w:id="37" w:name="_Toc100131697"/>
      <w:bookmarkStart w:id="38" w:name="_Toc110433999"/>
      <w:bookmarkStart w:id="39" w:name="_Toc115266762"/>
    </w:p>
    <w:p w14:paraId="2B7E34D9" w14:textId="72F08C94" w:rsidR="007F2D27" w:rsidRPr="0072418C" w:rsidRDefault="007F2D27" w:rsidP="0072418C">
      <w:pPr>
        <w:shd w:val="clear" w:color="auto" w:fill="CCE8C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22764E" w:rsidP="007F2D27">
                            <w:pPr>
                              <w:rPr>
                                <w:rFonts w:cs="Arial"/>
                                <w:sz w:val="22"/>
                              </w:rPr>
                            </w:pPr>
                            <w:sdt>
                              <w:sdtPr>
                                <w:rPr>
                                  <w:rFonts w:cs="Arial"/>
                                  <w:i/>
                                  <w:color w:val="44964C" w:themeColor="background1" w:themeShade="80"/>
                                  <w:sz w:val="22"/>
                                </w:rPr>
                                <w:id w:val="1448897901"/>
                                <w:temporary/>
                                <w:showingPlcHdr/>
                                <w15:appearance w15:val="tags"/>
                              </w:sdtPr>
                              <w:sdtEnd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">
                <v:textbox>
                  <w:txbxContent>
                    <w:p w14:paraId="23FFF0F4" w14:textId="77777777" w:rsidR="007F2D27" w:rsidRDefault="00BE0765" w:rsidP="007F2D27">
                      <w:pPr>
                        <w:rPr>
                          <w:rFonts w:cs="Arial"/>
                          <w:sz w:val="22"/>
                        </w:rPr>
                      </w:pPr>
                      <w:sdt>
                        <w:sdtPr>
                          <w:rPr>
                            <w:rFonts w:cs="Arial"/>
                            <w:i/>
                            <w:color w:val="44964C" w:themeColor="background1" w:themeShade="80"/>
                            <w:sz w:val="22"/>
                          </w:rPr>
                          <w:id w:val="1448897901"/>
                          <w:temporary/>
                          <w:showingPlcHdr/>
                          <w15:appearance w15:val="tags"/>
                        </w:sdtPr>
                        <w:sdtEndPr/>
                        <w:sdtContent>
                          <w:r w:rsidR="007F2D27" w:rsidRPr="007918FD">
                            <w:rPr>
                              <w:rStyle w:val="af4"/>
                            </w:rPr>
                            <w:t>Click or tap here to enter text.</w:t>
                          </w:r>
                        </w:sdtContent>
                      </w:sdt>
                    </w:p>
                  </w:txbxContent>
                </v:textbox>
                <w10:wrap type="square" anchorx="margin"/>
              </v:shape>
            </w:pict>
          </mc:Fallback>
        </mc:AlternateContent>
      </w:r>
      <w:bookmarkEnd w:id="36"/>
      <w:bookmarkEnd w:id="37"/>
      <w:bookmarkEnd w:id="38"/>
      <w:bookmarkEnd w:id="39"/>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40" w:name="_Toc98925169"/>
      <w:bookmarkStart w:id="41" w:name="_Toc110434000"/>
      <w:bookmarkStart w:id="42"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40"/>
      <w:bookmarkEnd w:id="41"/>
      <w:bookmarkEnd w:id="42"/>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9FD3A4"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9FD3A4"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3" w:name="_Toc110434001"/>
      <w:bookmarkStart w:id="44"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3"/>
      <w:bookmarkEnd w:id="44"/>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22764E" w:rsidP="007F2D27">
                            <w:pPr>
                              <w:rPr>
                                <w:rFonts w:cs="Arial"/>
                                <w:sz w:val="22"/>
                              </w:rPr>
                            </w:pPr>
                            <w:sdt>
                              <w:sdtPr>
                                <w:rPr>
                                  <w:rFonts w:cs="Arial"/>
                                  <w:i/>
                                  <w:color w:val="44964C" w:themeColor="background1" w:themeShade="80"/>
                                  <w:sz w:val="22"/>
                                </w:rPr>
                                <w:id w:val="-1177109924"/>
                                <w:temporary/>
                                <w:showingPlcHdr/>
                                <w15:appearance w15:val="tags"/>
                              </w:sdtPr>
                              <w:sdtEnd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">
                <v:textbox>
                  <w:txbxContent>
                    <w:p w14:paraId="1443B3CC" w14:textId="77777777" w:rsidR="007F2D27" w:rsidRDefault="00BE0765" w:rsidP="007F2D27">
                      <w:pPr>
                        <w:rPr>
                          <w:rFonts w:cs="Arial"/>
                          <w:sz w:val="22"/>
                        </w:rPr>
                      </w:pPr>
                      <w:sdt>
                        <w:sdtPr>
                          <w:rPr>
                            <w:rFonts w:cs="Arial"/>
                            <w:i/>
                            <w:color w:val="44964C" w:themeColor="background1" w:themeShade="80"/>
                            <w:sz w:val="22"/>
                          </w:rPr>
                          <w:id w:val="-1177109924"/>
                          <w:temporary/>
                          <w:showingPlcHdr/>
                          <w15:appearance w15:val="tags"/>
                        </w:sdtPr>
                        <w:sdtEndPr/>
                        <w:sdtContent>
                          <w:r w:rsidR="007F2D27" w:rsidRPr="007918FD">
                            <w:rPr>
                              <w:rStyle w:val="af4"/>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ad"/>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EC66F" w14:textId="77777777" w:rsidR="0022764E" w:rsidRDefault="0022764E">
      <w:pPr>
        <w:spacing w:after="0" w:line="240" w:lineRule="auto"/>
      </w:pPr>
      <w:r>
        <w:separator/>
      </w:r>
    </w:p>
  </w:endnote>
  <w:endnote w:type="continuationSeparator" w:id="0">
    <w:p w14:paraId="51371F64" w14:textId="77777777" w:rsidR="0022764E" w:rsidRDefault="0022764E">
      <w:pPr>
        <w:spacing w:after="0" w:line="240" w:lineRule="auto"/>
      </w:pPr>
      <w:r>
        <w:continuationSeparator/>
      </w:r>
    </w:p>
  </w:endnote>
  <w:endnote w:type="continuationNotice" w:id="1">
    <w:p w14:paraId="2CD67B87" w14:textId="77777777" w:rsidR="0022764E" w:rsidRDefault="00227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429B5" w14:textId="77777777" w:rsidR="0022764E" w:rsidRDefault="0022764E">
      <w:pPr>
        <w:spacing w:after="0" w:line="240" w:lineRule="auto"/>
      </w:pPr>
      <w:r>
        <w:separator/>
      </w:r>
    </w:p>
  </w:footnote>
  <w:footnote w:type="continuationSeparator" w:id="0">
    <w:p w14:paraId="71E217A6" w14:textId="77777777" w:rsidR="0022764E" w:rsidRDefault="0022764E">
      <w:pPr>
        <w:spacing w:after="0" w:line="240" w:lineRule="auto"/>
      </w:pPr>
      <w:r>
        <w:continuationSeparator/>
      </w:r>
    </w:p>
  </w:footnote>
  <w:footnote w:type="continuationNotice" w:id="1">
    <w:p w14:paraId="12D5FC41" w14:textId="77777777" w:rsidR="0022764E" w:rsidRDefault="002276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6"/>
      <w:tblW w:w="10065" w:type="dxa"/>
      <w:tblInd w:w="-147"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6"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7" w:name="_Hlk43194575"/>
          <w:r>
            <w:rPr>
              <w:rFonts w:ascii="Arial" w:hAnsi="Arial" w:cs="Arial"/>
              <w:sz w:val="19"/>
              <w:szCs w:val="19"/>
            </w:rPr>
            <w:t>Trade Remedies Autho</w:t>
          </w:r>
          <w:r>
            <w:rPr>
              <w:sz w:val="19"/>
              <w:szCs w:val="19"/>
            </w:rPr>
            <w:t>rity</w:t>
          </w:r>
        </w:p>
        <w:p w14:paraId="106E5CBC" w14:textId="3A842165" w:rsidR="00A22C01" w:rsidRPr="00A747EF" w:rsidRDefault="0022764E"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3E4745">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Non-Confidential</w:t>
          </w:r>
        </w:p>
        <w:bookmarkEnd w:id="17"/>
        <w:p w14:paraId="74E85150" w14:textId="77777777" w:rsidR="00A22C01" w:rsidRPr="008F68F3" w:rsidRDefault="00A22C01" w:rsidP="00A22C01">
          <w:pPr>
            <w:pStyle w:val="af3"/>
            <w:ind w:firstLine="148"/>
            <w:rPr>
              <w:rFonts w:ascii="Arial" w:hAnsi="Arial" w:cs="Arial"/>
              <w:color w:val="FF0000"/>
              <w:sz w:val="18"/>
            </w:rPr>
          </w:pPr>
        </w:p>
      </w:tc>
    </w:tr>
    <w:bookmarkEnd w:id="16"/>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19"/>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66965"/>
    <w:rsid w:val="00182351"/>
    <w:rsid w:val="00183521"/>
    <w:rsid w:val="001850F5"/>
    <w:rsid w:val="00193F62"/>
    <w:rsid w:val="001A7C67"/>
    <w:rsid w:val="001B2A69"/>
    <w:rsid w:val="001E481C"/>
    <w:rsid w:val="001F2C0B"/>
    <w:rsid w:val="0022764E"/>
    <w:rsid w:val="00230D8A"/>
    <w:rsid w:val="00234F2E"/>
    <w:rsid w:val="002736E2"/>
    <w:rsid w:val="0028719D"/>
    <w:rsid w:val="00292C9B"/>
    <w:rsid w:val="002C79C0"/>
    <w:rsid w:val="00313665"/>
    <w:rsid w:val="0034101D"/>
    <w:rsid w:val="00345A2F"/>
    <w:rsid w:val="00357679"/>
    <w:rsid w:val="003C40BD"/>
    <w:rsid w:val="003C6080"/>
    <w:rsid w:val="003E0659"/>
    <w:rsid w:val="003E4745"/>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36B7D"/>
    <w:rsid w:val="00540092"/>
    <w:rsid w:val="005A357E"/>
    <w:rsid w:val="005C2E03"/>
    <w:rsid w:val="005D2893"/>
    <w:rsid w:val="005E4FAA"/>
    <w:rsid w:val="005F0B1E"/>
    <w:rsid w:val="00612568"/>
    <w:rsid w:val="006127D4"/>
    <w:rsid w:val="006342CA"/>
    <w:rsid w:val="00640527"/>
    <w:rsid w:val="00643E33"/>
    <w:rsid w:val="00652ECF"/>
    <w:rsid w:val="0068290A"/>
    <w:rsid w:val="006863D7"/>
    <w:rsid w:val="00696D59"/>
    <w:rsid w:val="00705C31"/>
    <w:rsid w:val="00714E65"/>
    <w:rsid w:val="007177E2"/>
    <w:rsid w:val="0072418C"/>
    <w:rsid w:val="00731CD6"/>
    <w:rsid w:val="00734E50"/>
    <w:rsid w:val="007565B8"/>
    <w:rsid w:val="00757D9C"/>
    <w:rsid w:val="007602CC"/>
    <w:rsid w:val="0076743C"/>
    <w:rsid w:val="00786D2A"/>
    <w:rsid w:val="007C324A"/>
    <w:rsid w:val="007D3107"/>
    <w:rsid w:val="007D5723"/>
    <w:rsid w:val="007E4EBB"/>
    <w:rsid w:val="007F28E8"/>
    <w:rsid w:val="007F2D27"/>
    <w:rsid w:val="007F72FD"/>
    <w:rsid w:val="008066DE"/>
    <w:rsid w:val="00825B9D"/>
    <w:rsid w:val="008406E7"/>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BE0765"/>
    <w:rsid w:val="00C304FC"/>
    <w:rsid w:val="00C31979"/>
    <w:rsid w:val="00C7517A"/>
    <w:rsid w:val="00C921B0"/>
    <w:rsid w:val="00C92BAC"/>
    <w:rsid w:val="00CC46D0"/>
    <w:rsid w:val="00CD17D8"/>
    <w:rsid w:val="00CE56FD"/>
    <w:rsid w:val="00CF0B49"/>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128B6"/>
    <w:rsid w:val="00F53EA0"/>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17653"/>
    <w:rsid w:val="00232DED"/>
    <w:rsid w:val="003E7F95"/>
    <w:rsid w:val="00411B18"/>
    <w:rsid w:val="004319C4"/>
    <w:rsid w:val="00574689"/>
    <w:rsid w:val="005A357E"/>
    <w:rsid w:val="005B6116"/>
    <w:rsid w:val="006F6EFF"/>
    <w:rsid w:val="007448B3"/>
    <w:rsid w:val="00806F2F"/>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A0BE1858-3B77-456D-A197-CAB71033DAE2}"/>
</file>

<file path=customXml/itemProps2.xml><?xml version="1.0" encoding="utf-8"?>
<ds:datastoreItem xmlns:ds="http://schemas.openxmlformats.org/officeDocument/2006/customXml" ds:itemID="{56C536BD-A05E-4329-BFAD-A56AC08AA273}"/>
</file>

<file path=customXml/itemProps3.xml><?xml version="1.0" encoding="utf-8"?>
<ds:datastoreItem xmlns:ds="http://schemas.openxmlformats.org/officeDocument/2006/customXml" ds:itemID="{F0908C3F-1575-4B86-8F44-700D88289D93}"/>
</file>

<file path=docProps/app.xml><?xml version="1.0" encoding="utf-8"?>
<Properties xmlns="http://schemas.openxmlformats.org/officeDocument/2006/extended-properties" xmlns:vt="http://schemas.openxmlformats.org/officeDocument/2006/docPropsVTypes">
  <Template>Normal.dotm</Template>
  <TotalTime>0</TotalTime>
  <Pages>15</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2023-06-02T07:39:00Z</dcterms:created>
  <dcterms:modified xsi:type="dcterms:W3CDTF">2023-08-01T04:30:00Z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