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AA7E" w14:textId="3AF6A18C" w:rsidR="00782D36" w:rsidRPr="000E0F6E" w:rsidRDefault="00782D36">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120A069C" w14:textId="77777777" w:rsidR="0052229E" w:rsidRPr="0067189F" w:rsidRDefault="0052229E" w:rsidP="0052229E">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25AC52B5" w14:textId="77777777" w:rsidR="0052229E" w:rsidRPr="0067189F" w:rsidRDefault="0052229E" w:rsidP="0052229E">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720695D" w:rsidR="00653676" w:rsidRPr="0052229E" w:rsidRDefault="0052229E">
            <w:pPr>
              <w:tabs>
                <w:tab w:val="left" w:pos="2130"/>
              </w:tabs>
              <w:rPr>
                <w:rFonts w:eastAsia="Arial" w:cs="Arial"/>
              </w:rPr>
            </w:pPr>
            <w:r>
              <w:rPr>
                <w:rFonts w:eastAsia="Arial" w:cs="Arial"/>
              </w:rPr>
              <w:t>01 January 2019 – 31 December 2019</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Default="002C20D2">
            <w:pPr>
              <w:tabs>
                <w:tab w:val="left" w:pos="2130"/>
              </w:tabs>
              <w:rPr>
                <w:rFonts w:eastAsia="Arial" w:cs="Arial"/>
                <w:b/>
                <w:bCs/>
                <w:color w:val="FF0000"/>
              </w:rPr>
            </w:pPr>
            <w:r w:rsidRPr="002C20D2">
              <w:rPr>
                <w:rFonts w:eastAsia="Arial" w:cs="Arial"/>
                <w:b/>
                <w:bCs/>
              </w:rPr>
              <w:t>Injury</w:t>
            </w:r>
            <w:r w:rsidR="001B2798">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3533F4B5" w:rsidR="00653676" w:rsidRPr="0052229E" w:rsidRDefault="0052229E">
            <w:pPr>
              <w:tabs>
                <w:tab w:val="left" w:pos="2130"/>
              </w:tabs>
              <w:rPr>
                <w:rFonts w:eastAsia="Arial" w:cs="Arial"/>
              </w:rPr>
            </w:pPr>
            <w:r>
              <w:rPr>
                <w:rFonts w:eastAsia="Arial" w:cs="Arial"/>
              </w:rPr>
              <w:t>01 January 2016 – 31 December 2019</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38E61EBB" w:rsidR="005E2B0A" w:rsidRPr="0052229E" w:rsidRDefault="0052229E">
            <w:pPr>
              <w:tabs>
                <w:tab w:val="left" w:pos="2130"/>
              </w:tabs>
              <w:rPr>
                <w:rFonts w:eastAsia="Arial" w:cs="Arial"/>
              </w:rPr>
            </w:pPr>
            <w:r>
              <w:rPr>
                <w:rFonts w:eastAsia="Arial" w:cs="Arial"/>
              </w:rPr>
              <w:t>14 August 2020</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39714A23" w14:textId="77777777" w:rsidR="005E2B0A" w:rsidRDefault="0052229E">
            <w:pPr>
              <w:tabs>
                <w:tab w:val="left" w:pos="2130"/>
              </w:tabs>
              <w:rPr>
                <w:rFonts w:eastAsia="Arial" w:cs="Arial"/>
              </w:rPr>
            </w:pPr>
            <w:r>
              <w:rPr>
                <w:rFonts w:eastAsia="Arial" w:cs="Arial"/>
              </w:rPr>
              <w:t>Michanne Haynes-Prempeh</w:t>
            </w:r>
          </w:p>
          <w:p w14:paraId="1F1A5B20" w14:textId="77777777" w:rsidR="0052229E" w:rsidRDefault="0052229E">
            <w:pPr>
              <w:tabs>
                <w:tab w:val="left" w:pos="2130"/>
              </w:tabs>
              <w:rPr>
                <w:rFonts w:eastAsia="Arial" w:cs="Arial"/>
              </w:rPr>
            </w:pPr>
            <w:r>
              <w:rPr>
                <w:rFonts w:eastAsia="Arial" w:cs="Arial"/>
              </w:rPr>
              <w:t>Lead Investigator</w:t>
            </w:r>
          </w:p>
          <w:p w14:paraId="5173929B" w14:textId="77777777" w:rsidR="0052229E" w:rsidRDefault="0052229E">
            <w:pPr>
              <w:tabs>
                <w:tab w:val="left" w:pos="2130"/>
              </w:tabs>
              <w:rPr>
                <w:rFonts w:eastAsia="Arial" w:cs="Arial"/>
              </w:rPr>
            </w:pPr>
          </w:p>
          <w:p w14:paraId="19640FD4" w14:textId="7934957E" w:rsidR="0052229E" w:rsidRPr="0052229E" w:rsidRDefault="0018372F">
            <w:pPr>
              <w:tabs>
                <w:tab w:val="left" w:pos="2130"/>
              </w:tabs>
              <w:rPr>
                <w:rFonts w:eastAsia="Arial" w:cs="Arial"/>
              </w:rPr>
            </w:pPr>
            <w:hyperlink r:id="rId12" w:history="1">
              <w:r w:rsidR="006E68FD" w:rsidRPr="00223958">
                <w:rPr>
                  <w:rStyle w:val="Hyperlink"/>
                  <w:rFonts w:eastAsia="Arial" w:cs="Arial"/>
                </w:rPr>
                <w:t>TD0003@traderemedies.gov.uk</w:t>
              </w:r>
            </w:hyperlink>
            <w:r w:rsidR="0052229E">
              <w:rPr>
                <w:rFonts w:eastAsia="Arial" w:cs="Arial"/>
              </w:rPr>
              <w:t xml:space="preserve"> </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07D8" w14:textId="53E5B78B" w:rsidR="003A5CB0" w:rsidRDefault="003A5CB0" w:rsidP="005C02E3">
      <w:pPr>
        <w:rPr>
          <w:rFonts w:eastAsia="Arial" w:cs="Arial"/>
        </w:rPr>
      </w:pPr>
    </w:p>
    <w:p w14:paraId="2EBF33AD" w14:textId="782E4810" w:rsidR="003A5CB0" w:rsidRDefault="003A5CB0" w:rsidP="005C02E3">
      <w:pPr>
        <w:rPr>
          <w:rFonts w:eastAsia="Arial" w:cs="Arial"/>
        </w:rPr>
      </w:pPr>
    </w:p>
    <w:p w14:paraId="051257B3" w14:textId="2BBB1837" w:rsidR="003A5CB0" w:rsidRDefault="003A5CB0"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2E96F159"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6C0F7F">
        <w:rPr>
          <w:rFonts w:eastAsia="Arial" w:cs="Arial"/>
          <w:b/>
          <w:bCs/>
          <w:szCs w:val="24"/>
        </w:rPr>
        <w:t>14 August 2020.</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23969D36" w14:textId="013007BC" w:rsidR="00FD3E43"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46778761" w:history="1">
            <w:r w:rsidR="00FD3E43" w:rsidRPr="00255E7C">
              <w:rPr>
                <w:rStyle w:val="Hyperlink"/>
                <w:noProof/>
              </w:rPr>
              <w:t>The scope of this review</w:t>
            </w:r>
            <w:r w:rsidR="00FD3E43">
              <w:rPr>
                <w:noProof/>
                <w:webHidden/>
              </w:rPr>
              <w:tab/>
            </w:r>
            <w:r w:rsidR="00FD3E43">
              <w:rPr>
                <w:noProof/>
                <w:webHidden/>
              </w:rPr>
              <w:fldChar w:fldCharType="begin"/>
            </w:r>
            <w:r w:rsidR="00FD3E43">
              <w:rPr>
                <w:noProof/>
                <w:webHidden/>
              </w:rPr>
              <w:instrText xml:space="preserve"> PAGEREF _Toc46778761 \h </w:instrText>
            </w:r>
            <w:r w:rsidR="00FD3E43">
              <w:rPr>
                <w:noProof/>
                <w:webHidden/>
              </w:rPr>
            </w:r>
            <w:r w:rsidR="00FD3E43">
              <w:rPr>
                <w:noProof/>
                <w:webHidden/>
              </w:rPr>
              <w:fldChar w:fldCharType="separate"/>
            </w:r>
            <w:r w:rsidR="00FD3E43">
              <w:rPr>
                <w:noProof/>
                <w:webHidden/>
              </w:rPr>
              <w:t>4</w:t>
            </w:r>
            <w:r w:rsidR="00FD3E43">
              <w:rPr>
                <w:noProof/>
                <w:webHidden/>
              </w:rPr>
              <w:fldChar w:fldCharType="end"/>
            </w:r>
          </w:hyperlink>
        </w:p>
        <w:p w14:paraId="6419DB0F" w14:textId="7DC05D4D" w:rsidR="00FD3E43" w:rsidRDefault="0018372F">
          <w:pPr>
            <w:pStyle w:val="TOC2"/>
            <w:tabs>
              <w:tab w:val="right" w:leader="dot" w:pos="9016"/>
            </w:tabs>
            <w:rPr>
              <w:rFonts w:asciiTheme="minorHAnsi" w:eastAsiaTheme="minorEastAsia" w:hAnsiTheme="minorHAnsi"/>
              <w:noProof/>
              <w:sz w:val="22"/>
              <w:lang w:eastAsia="en-GB"/>
            </w:rPr>
          </w:pPr>
          <w:hyperlink w:anchor="_Toc46778762" w:history="1">
            <w:r w:rsidR="00FD3E43" w:rsidRPr="00255E7C">
              <w:rPr>
                <w:rStyle w:val="Hyperlink"/>
                <w:noProof/>
              </w:rPr>
              <w:t>Instructions</w:t>
            </w:r>
            <w:r w:rsidR="00FD3E43">
              <w:rPr>
                <w:noProof/>
                <w:webHidden/>
              </w:rPr>
              <w:tab/>
            </w:r>
            <w:r w:rsidR="00FD3E43">
              <w:rPr>
                <w:noProof/>
                <w:webHidden/>
              </w:rPr>
              <w:fldChar w:fldCharType="begin"/>
            </w:r>
            <w:r w:rsidR="00FD3E43">
              <w:rPr>
                <w:noProof/>
                <w:webHidden/>
              </w:rPr>
              <w:instrText xml:space="preserve"> PAGEREF _Toc46778762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EF5C25D" w14:textId="3BB9694D" w:rsidR="00FD3E43" w:rsidRDefault="0018372F">
          <w:pPr>
            <w:pStyle w:val="TOC3"/>
            <w:tabs>
              <w:tab w:val="right" w:leader="dot" w:pos="9016"/>
            </w:tabs>
            <w:rPr>
              <w:rFonts w:asciiTheme="minorHAnsi" w:eastAsiaTheme="minorEastAsia" w:hAnsiTheme="minorHAnsi"/>
              <w:noProof/>
              <w:sz w:val="22"/>
              <w:lang w:eastAsia="en-GB"/>
            </w:rPr>
          </w:pPr>
          <w:hyperlink w:anchor="_Toc46778763" w:history="1">
            <w:r w:rsidR="00FD3E43" w:rsidRPr="00255E7C">
              <w:rPr>
                <w:rStyle w:val="Hyperlink"/>
                <w:rFonts w:eastAsia="Times New Roman" w:cs="Arial"/>
                <w:noProof/>
                <w:lang w:eastAsia="en-GB"/>
              </w:rPr>
              <w:t> </w:t>
            </w:r>
            <w:r w:rsidR="00FD3E43" w:rsidRPr="00255E7C">
              <w:rPr>
                <w:rStyle w:val="Hyperlink"/>
                <w:noProof/>
              </w:rPr>
              <w:t>I - Why you are being asked to complete this pre-sampling questionnaire</w:t>
            </w:r>
            <w:r w:rsidR="00FD3E43">
              <w:rPr>
                <w:noProof/>
                <w:webHidden/>
              </w:rPr>
              <w:tab/>
            </w:r>
            <w:r w:rsidR="00FD3E43">
              <w:rPr>
                <w:noProof/>
                <w:webHidden/>
              </w:rPr>
              <w:fldChar w:fldCharType="begin"/>
            </w:r>
            <w:r w:rsidR="00FD3E43">
              <w:rPr>
                <w:noProof/>
                <w:webHidden/>
              </w:rPr>
              <w:instrText xml:space="preserve"> PAGEREF _Toc46778763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52E438D" w14:textId="2A916201" w:rsidR="00FD3E43" w:rsidRDefault="0018372F">
          <w:pPr>
            <w:pStyle w:val="TOC3"/>
            <w:tabs>
              <w:tab w:val="right" w:leader="dot" w:pos="9016"/>
            </w:tabs>
            <w:rPr>
              <w:rFonts w:asciiTheme="minorHAnsi" w:eastAsiaTheme="minorEastAsia" w:hAnsiTheme="minorHAnsi"/>
              <w:noProof/>
              <w:sz w:val="22"/>
              <w:lang w:eastAsia="en-GB"/>
            </w:rPr>
          </w:pPr>
          <w:hyperlink w:anchor="_Toc46778764" w:history="1">
            <w:r w:rsidR="00FD3E43" w:rsidRPr="00255E7C">
              <w:rPr>
                <w:rStyle w:val="Hyperlink"/>
                <w:noProof/>
              </w:rPr>
              <w:t>II – Who should complete this form</w:t>
            </w:r>
            <w:r w:rsidR="00FD3E43">
              <w:rPr>
                <w:noProof/>
                <w:webHidden/>
              </w:rPr>
              <w:tab/>
            </w:r>
            <w:r w:rsidR="00FD3E43">
              <w:rPr>
                <w:noProof/>
                <w:webHidden/>
              </w:rPr>
              <w:fldChar w:fldCharType="begin"/>
            </w:r>
            <w:r w:rsidR="00FD3E43">
              <w:rPr>
                <w:noProof/>
                <w:webHidden/>
              </w:rPr>
              <w:instrText xml:space="preserve"> PAGEREF _Toc46778764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1AE242EE" w14:textId="2EE4747A" w:rsidR="00FD3E43" w:rsidRDefault="0018372F">
          <w:pPr>
            <w:pStyle w:val="TOC3"/>
            <w:tabs>
              <w:tab w:val="right" w:leader="dot" w:pos="9016"/>
            </w:tabs>
            <w:rPr>
              <w:rFonts w:asciiTheme="minorHAnsi" w:eastAsiaTheme="minorEastAsia" w:hAnsiTheme="minorHAnsi"/>
              <w:noProof/>
              <w:sz w:val="22"/>
              <w:lang w:eastAsia="en-GB"/>
            </w:rPr>
          </w:pPr>
          <w:hyperlink w:anchor="_Toc46778765" w:history="1">
            <w:r w:rsidR="00FD3E43" w:rsidRPr="00255E7C">
              <w:rPr>
                <w:rStyle w:val="Hyperlink"/>
                <w:noProof/>
                <w:lang w:eastAsia="zh-CN"/>
              </w:rPr>
              <w:t>III – Deadline for response</w:t>
            </w:r>
            <w:r w:rsidR="00FD3E43">
              <w:rPr>
                <w:noProof/>
                <w:webHidden/>
              </w:rPr>
              <w:tab/>
            </w:r>
            <w:r w:rsidR="00FD3E43">
              <w:rPr>
                <w:noProof/>
                <w:webHidden/>
              </w:rPr>
              <w:fldChar w:fldCharType="begin"/>
            </w:r>
            <w:r w:rsidR="00FD3E43">
              <w:rPr>
                <w:noProof/>
                <w:webHidden/>
              </w:rPr>
              <w:instrText xml:space="preserve"> PAGEREF _Toc46778765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752E5B9B" w14:textId="55D7FCFD" w:rsidR="00FD3E43" w:rsidRDefault="0018372F">
          <w:pPr>
            <w:pStyle w:val="TOC3"/>
            <w:tabs>
              <w:tab w:val="right" w:leader="dot" w:pos="9016"/>
            </w:tabs>
            <w:rPr>
              <w:rFonts w:asciiTheme="minorHAnsi" w:eastAsiaTheme="minorEastAsia" w:hAnsiTheme="minorHAnsi"/>
              <w:noProof/>
              <w:sz w:val="22"/>
              <w:lang w:eastAsia="en-GB"/>
            </w:rPr>
          </w:pPr>
          <w:hyperlink w:anchor="_Toc46778766" w:history="1">
            <w:r w:rsidR="00FD3E43" w:rsidRPr="00255E7C">
              <w:rPr>
                <w:rStyle w:val="Hyperlink"/>
                <w:noProof/>
                <w:lang w:eastAsia="zh-CN"/>
              </w:rPr>
              <w:t>IV – Note about confidentiality</w:t>
            </w:r>
            <w:r w:rsidR="00FD3E43">
              <w:rPr>
                <w:noProof/>
                <w:webHidden/>
              </w:rPr>
              <w:tab/>
            </w:r>
            <w:r w:rsidR="00FD3E43">
              <w:rPr>
                <w:noProof/>
                <w:webHidden/>
              </w:rPr>
              <w:fldChar w:fldCharType="begin"/>
            </w:r>
            <w:r w:rsidR="00FD3E43">
              <w:rPr>
                <w:noProof/>
                <w:webHidden/>
              </w:rPr>
              <w:instrText xml:space="preserve"> PAGEREF _Toc46778766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0E7D3D87" w14:textId="3AB6AAF1" w:rsidR="00FD3E43" w:rsidRDefault="0018372F">
          <w:pPr>
            <w:pStyle w:val="TOC3"/>
            <w:tabs>
              <w:tab w:val="right" w:leader="dot" w:pos="9016"/>
            </w:tabs>
            <w:rPr>
              <w:rFonts w:asciiTheme="minorHAnsi" w:eastAsiaTheme="minorEastAsia" w:hAnsiTheme="minorHAnsi"/>
              <w:noProof/>
              <w:sz w:val="22"/>
              <w:lang w:eastAsia="en-GB"/>
            </w:rPr>
          </w:pPr>
          <w:hyperlink w:anchor="_Toc46778767" w:history="1">
            <w:r w:rsidR="00FD3E43" w:rsidRPr="00255E7C">
              <w:rPr>
                <w:rStyle w:val="Hyperlink"/>
                <w:noProof/>
                <w:lang w:eastAsia="zh-CN"/>
              </w:rPr>
              <w:t>V – Period of Investigation</w:t>
            </w:r>
            <w:r w:rsidR="00FD3E43">
              <w:rPr>
                <w:noProof/>
                <w:webHidden/>
              </w:rPr>
              <w:tab/>
            </w:r>
            <w:r w:rsidR="00FD3E43">
              <w:rPr>
                <w:noProof/>
                <w:webHidden/>
              </w:rPr>
              <w:fldChar w:fldCharType="begin"/>
            </w:r>
            <w:r w:rsidR="00FD3E43">
              <w:rPr>
                <w:noProof/>
                <w:webHidden/>
              </w:rPr>
              <w:instrText xml:space="preserve"> PAGEREF _Toc46778767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75AE0D07" w14:textId="19FBC0B3" w:rsidR="00FD3E43" w:rsidRDefault="0018372F">
          <w:pPr>
            <w:pStyle w:val="TOC3"/>
            <w:tabs>
              <w:tab w:val="right" w:leader="dot" w:pos="9016"/>
            </w:tabs>
            <w:rPr>
              <w:rFonts w:asciiTheme="minorHAnsi" w:eastAsiaTheme="minorEastAsia" w:hAnsiTheme="minorHAnsi"/>
              <w:noProof/>
              <w:sz w:val="22"/>
              <w:lang w:eastAsia="en-GB"/>
            </w:rPr>
          </w:pPr>
          <w:hyperlink w:anchor="_Toc46778768" w:history="1">
            <w:r w:rsidR="00FD3E43" w:rsidRPr="00255E7C">
              <w:rPr>
                <w:rStyle w:val="Hyperlink"/>
                <w:noProof/>
                <w:lang w:eastAsia="zh-CN"/>
              </w:rPr>
              <w:t>VI – Injury Period</w:t>
            </w:r>
            <w:r w:rsidR="00FD3E43">
              <w:rPr>
                <w:noProof/>
                <w:webHidden/>
              </w:rPr>
              <w:tab/>
            </w:r>
            <w:r w:rsidR="00FD3E43">
              <w:rPr>
                <w:noProof/>
                <w:webHidden/>
              </w:rPr>
              <w:fldChar w:fldCharType="begin"/>
            </w:r>
            <w:r w:rsidR="00FD3E43">
              <w:rPr>
                <w:noProof/>
                <w:webHidden/>
              </w:rPr>
              <w:instrText xml:space="preserve"> PAGEREF _Toc46778768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3136AD18" w14:textId="5B0BD9F2" w:rsidR="00FD3E43" w:rsidRDefault="0018372F">
          <w:pPr>
            <w:pStyle w:val="TOC2"/>
            <w:tabs>
              <w:tab w:val="right" w:leader="dot" w:pos="9016"/>
            </w:tabs>
            <w:rPr>
              <w:rFonts w:asciiTheme="minorHAnsi" w:eastAsiaTheme="minorEastAsia" w:hAnsiTheme="minorHAnsi"/>
              <w:noProof/>
              <w:sz w:val="22"/>
              <w:lang w:eastAsia="en-GB"/>
            </w:rPr>
          </w:pPr>
          <w:hyperlink w:anchor="_Toc46778769" w:history="1">
            <w:r w:rsidR="00FD3E43" w:rsidRPr="00255E7C">
              <w:rPr>
                <w:rStyle w:val="Hyperlink"/>
                <w:noProof/>
              </w:rPr>
              <w:t>Section A – Activities of your company and any associated parties</w:t>
            </w:r>
            <w:r w:rsidR="00FD3E43">
              <w:rPr>
                <w:noProof/>
                <w:webHidden/>
              </w:rPr>
              <w:tab/>
            </w:r>
            <w:r w:rsidR="00FD3E43">
              <w:rPr>
                <w:noProof/>
                <w:webHidden/>
              </w:rPr>
              <w:fldChar w:fldCharType="begin"/>
            </w:r>
            <w:r w:rsidR="00FD3E43">
              <w:rPr>
                <w:noProof/>
                <w:webHidden/>
              </w:rPr>
              <w:instrText xml:space="preserve"> PAGEREF _Toc46778769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199B4CC2" w14:textId="436D9416" w:rsidR="00FD3E43" w:rsidRDefault="0018372F">
          <w:pPr>
            <w:pStyle w:val="TOC3"/>
            <w:tabs>
              <w:tab w:val="right" w:leader="dot" w:pos="9016"/>
            </w:tabs>
            <w:rPr>
              <w:rFonts w:asciiTheme="minorHAnsi" w:eastAsiaTheme="minorEastAsia" w:hAnsiTheme="minorHAnsi"/>
              <w:noProof/>
              <w:sz w:val="22"/>
              <w:lang w:eastAsia="en-GB"/>
            </w:rPr>
          </w:pPr>
          <w:hyperlink w:anchor="_Toc46778770" w:history="1">
            <w:r w:rsidR="00FD3E43" w:rsidRPr="00255E7C">
              <w:rPr>
                <w:rStyle w:val="Hyperlink"/>
                <w:noProof/>
              </w:rPr>
              <w:t>A1 – Your company’s activities</w:t>
            </w:r>
            <w:r w:rsidR="00FD3E43">
              <w:rPr>
                <w:noProof/>
                <w:webHidden/>
              </w:rPr>
              <w:tab/>
            </w:r>
            <w:r w:rsidR="00FD3E43">
              <w:rPr>
                <w:noProof/>
                <w:webHidden/>
              </w:rPr>
              <w:fldChar w:fldCharType="begin"/>
            </w:r>
            <w:r w:rsidR="00FD3E43">
              <w:rPr>
                <w:noProof/>
                <w:webHidden/>
              </w:rPr>
              <w:instrText xml:space="preserve"> PAGEREF _Toc46778770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75DC7C8D" w14:textId="1E259AD4" w:rsidR="00FD3E43" w:rsidRDefault="0018372F">
          <w:pPr>
            <w:pStyle w:val="TOC3"/>
            <w:tabs>
              <w:tab w:val="right" w:leader="dot" w:pos="9016"/>
            </w:tabs>
            <w:rPr>
              <w:rFonts w:asciiTheme="minorHAnsi" w:eastAsiaTheme="minorEastAsia" w:hAnsiTheme="minorHAnsi"/>
              <w:noProof/>
              <w:sz w:val="22"/>
              <w:lang w:eastAsia="en-GB"/>
            </w:rPr>
          </w:pPr>
          <w:hyperlink w:anchor="_Toc46778771" w:history="1">
            <w:r w:rsidR="00FD3E43" w:rsidRPr="00255E7C">
              <w:rPr>
                <w:rStyle w:val="Hyperlink"/>
                <w:noProof/>
              </w:rPr>
              <w:t>A2 – Associated parties and operational links</w:t>
            </w:r>
            <w:r w:rsidR="00FD3E43">
              <w:rPr>
                <w:noProof/>
                <w:webHidden/>
              </w:rPr>
              <w:tab/>
            </w:r>
            <w:r w:rsidR="00FD3E43">
              <w:rPr>
                <w:noProof/>
                <w:webHidden/>
              </w:rPr>
              <w:fldChar w:fldCharType="begin"/>
            </w:r>
            <w:r w:rsidR="00FD3E43">
              <w:rPr>
                <w:noProof/>
                <w:webHidden/>
              </w:rPr>
              <w:instrText xml:space="preserve"> PAGEREF _Toc46778771 \h </w:instrText>
            </w:r>
            <w:r w:rsidR="00FD3E43">
              <w:rPr>
                <w:noProof/>
                <w:webHidden/>
              </w:rPr>
            </w:r>
            <w:r w:rsidR="00FD3E43">
              <w:rPr>
                <w:noProof/>
                <w:webHidden/>
              </w:rPr>
              <w:fldChar w:fldCharType="separate"/>
            </w:r>
            <w:r w:rsidR="00FD3E43">
              <w:rPr>
                <w:noProof/>
                <w:webHidden/>
              </w:rPr>
              <w:t>8</w:t>
            </w:r>
            <w:r w:rsidR="00FD3E43">
              <w:rPr>
                <w:noProof/>
                <w:webHidden/>
              </w:rPr>
              <w:fldChar w:fldCharType="end"/>
            </w:r>
          </w:hyperlink>
        </w:p>
        <w:p w14:paraId="26A31167" w14:textId="6C07A1A4" w:rsidR="00FD3E43" w:rsidRDefault="0018372F">
          <w:pPr>
            <w:pStyle w:val="TOC2"/>
            <w:tabs>
              <w:tab w:val="right" w:leader="dot" w:pos="9016"/>
            </w:tabs>
            <w:rPr>
              <w:rFonts w:asciiTheme="minorHAnsi" w:eastAsiaTheme="minorEastAsia" w:hAnsiTheme="minorHAnsi"/>
              <w:noProof/>
              <w:sz w:val="22"/>
              <w:lang w:eastAsia="en-GB"/>
            </w:rPr>
          </w:pPr>
          <w:hyperlink w:anchor="_Toc46778772" w:history="1">
            <w:r w:rsidR="00FD3E43" w:rsidRPr="00255E7C">
              <w:rPr>
                <w:rStyle w:val="Hyperlink"/>
                <w:noProof/>
              </w:rPr>
              <w:t>Section B – Details of companies you import from</w:t>
            </w:r>
            <w:r w:rsidR="00FD3E43">
              <w:rPr>
                <w:noProof/>
                <w:webHidden/>
              </w:rPr>
              <w:tab/>
            </w:r>
            <w:r w:rsidR="00FD3E43">
              <w:rPr>
                <w:noProof/>
                <w:webHidden/>
              </w:rPr>
              <w:fldChar w:fldCharType="begin"/>
            </w:r>
            <w:r w:rsidR="00FD3E43">
              <w:rPr>
                <w:noProof/>
                <w:webHidden/>
              </w:rPr>
              <w:instrText xml:space="preserve"> PAGEREF _Toc46778772 \h </w:instrText>
            </w:r>
            <w:r w:rsidR="00FD3E43">
              <w:rPr>
                <w:noProof/>
                <w:webHidden/>
              </w:rPr>
            </w:r>
            <w:r w:rsidR="00FD3E43">
              <w:rPr>
                <w:noProof/>
                <w:webHidden/>
              </w:rPr>
              <w:fldChar w:fldCharType="separate"/>
            </w:r>
            <w:r w:rsidR="00FD3E43">
              <w:rPr>
                <w:noProof/>
                <w:webHidden/>
              </w:rPr>
              <w:t>9</w:t>
            </w:r>
            <w:r w:rsidR="00FD3E43">
              <w:rPr>
                <w:noProof/>
                <w:webHidden/>
              </w:rPr>
              <w:fldChar w:fldCharType="end"/>
            </w:r>
          </w:hyperlink>
        </w:p>
        <w:p w14:paraId="58DF70B6" w14:textId="1467AD8C" w:rsidR="00FD3E43" w:rsidRDefault="0018372F">
          <w:pPr>
            <w:pStyle w:val="TOC2"/>
            <w:tabs>
              <w:tab w:val="right" w:leader="dot" w:pos="9016"/>
            </w:tabs>
            <w:rPr>
              <w:rFonts w:asciiTheme="minorHAnsi" w:eastAsiaTheme="minorEastAsia" w:hAnsiTheme="minorHAnsi"/>
              <w:noProof/>
              <w:sz w:val="22"/>
              <w:lang w:eastAsia="en-GB"/>
            </w:rPr>
          </w:pPr>
          <w:hyperlink w:anchor="_Toc46778773" w:history="1">
            <w:r w:rsidR="00FD3E43" w:rsidRPr="00255E7C">
              <w:rPr>
                <w:rStyle w:val="Hyperlink"/>
                <w:noProof/>
              </w:rPr>
              <w:t>Section C – Sales, imports and domestic purchases</w:t>
            </w:r>
            <w:r w:rsidR="00FD3E43">
              <w:rPr>
                <w:noProof/>
                <w:webHidden/>
              </w:rPr>
              <w:tab/>
            </w:r>
            <w:r w:rsidR="00FD3E43">
              <w:rPr>
                <w:noProof/>
                <w:webHidden/>
              </w:rPr>
              <w:fldChar w:fldCharType="begin"/>
            </w:r>
            <w:r w:rsidR="00FD3E43">
              <w:rPr>
                <w:noProof/>
                <w:webHidden/>
              </w:rPr>
              <w:instrText xml:space="preserve"> PAGEREF _Toc46778773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0EF3DD39" w14:textId="40FB0940" w:rsidR="00FD3E43" w:rsidRDefault="0018372F">
          <w:pPr>
            <w:pStyle w:val="TOC3"/>
            <w:tabs>
              <w:tab w:val="right" w:leader="dot" w:pos="9016"/>
            </w:tabs>
            <w:rPr>
              <w:rFonts w:asciiTheme="minorHAnsi" w:eastAsiaTheme="minorEastAsia" w:hAnsiTheme="minorHAnsi"/>
              <w:noProof/>
              <w:sz w:val="22"/>
              <w:lang w:eastAsia="en-GB"/>
            </w:rPr>
          </w:pPr>
          <w:hyperlink w:anchor="_Toc46778774" w:history="1">
            <w:r w:rsidR="00FD3E43" w:rsidRPr="00255E7C">
              <w:rPr>
                <w:rStyle w:val="Hyperlink"/>
                <w:noProof/>
              </w:rPr>
              <w:t>C1 – Total company revenue</w:t>
            </w:r>
            <w:r w:rsidR="00FD3E43">
              <w:rPr>
                <w:noProof/>
                <w:webHidden/>
              </w:rPr>
              <w:tab/>
            </w:r>
            <w:r w:rsidR="00FD3E43">
              <w:rPr>
                <w:noProof/>
                <w:webHidden/>
              </w:rPr>
              <w:fldChar w:fldCharType="begin"/>
            </w:r>
            <w:r w:rsidR="00FD3E43">
              <w:rPr>
                <w:noProof/>
                <w:webHidden/>
              </w:rPr>
              <w:instrText xml:space="preserve"> PAGEREF _Toc46778774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3C7A84C9" w14:textId="7185EA6A" w:rsidR="00FD3E43" w:rsidRDefault="0018372F">
          <w:pPr>
            <w:pStyle w:val="TOC3"/>
            <w:tabs>
              <w:tab w:val="right" w:leader="dot" w:pos="9016"/>
            </w:tabs>
            <w:rPr>
              <w:rFonts w:asciiTheme="minorHAnsi" w:eastAsiaTheme="minorEastAsia" w:hAnsiTheme="minorHAnsi"/>
              <w:noProof/>
              <w:sz w:val="22"/>
              <w:lang w:eastAsia="en-GB"/>
            </w:rPr>
          </w:pPr>
          <w:hyperlink w:anchor="_Toc46778775" w:history="1">
            <w:r w:rsidR="00FD3E43" w:rsidRPr="00255E7C">
              <w:rPr>
                <w:rStyle w:val="Hyperlink"/>
                <w:noProof/>
              </w:rPr>
              <w:t>C2 – Your imports of the goods subject to review</w:t>
            </w:r>
            <w:r w:rsidR="00FD3E43">
              <w:rPr>
                <w:noProof/>
                <w:webHidden/>
              </w:rPr>
              <w:tab/>
            </w:r>
            <w:r w:rsidR="00FD3E43">
              <w:rPr>
                <w:noProof/>
                <w:webHidden/>
              </w:rPr>
              <w:fldChar w:fldCharType="begin"/>
            </w:r>
            <w:r w:rsidR="00FD3E43">
              <w:rPr>
                <w:noProof/>
                <w:webHidden/>
              </w:rPr>
              <w:instrText xml:space="preserve"> PAGEREF _Toc46778775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4344EBE2" w14:textId="067BBA32" w:rsidR="00FD3E43" w:rsidRDefault="0018372F">
          <w:pPr>
            <w:pStyle w:val="TOC3"/>
            <w:tabs>
              <w:tab w:val="right" w:leader="dot" w:pos="9016"/>
            </w:tabs>
            <w:rPr>
              <w:rFonts w:asciiTheme="minorHAnsi" w:eastAsiaTheme="minorEastAsia" w:hAnsiTheme="minorHAnsi"/>
              <w:noProof/>
              <w:sz w:val="22"/>
              <w:lang w:eastAsia="en-GB"/>
            </w:rPr>
          </w:pPr>
          <w:hyperlink w:anchor="_Toc46778776" w:history="1">
            <w:r w:rsidR="00FD3E43" w:rsidRPr="00255E7C">
              <w:rPr>
                <w:rStyle w:val="Hyperlink"/>
                <w:noProof/>
              </w:rPr>
              <w:t>C3 – Like goods purchased from a UK producer</w:t>
            </w:r>
            <w:r w:rsidR="00FD3E43">
              <w:rPr>
                <w:noProof/>
                <w:webHidden/>
              </w:rPr>
              <w:tab/>
            </w:r>
            <w:r w:rsidR="00FD3E43">
              <w:rPr>
                <w:noProof/>
                <w:webHidden/>
              </w:rPr>
              <w:fldChar w:fldCharType="begin"/>
            </w:r>
            <w:r w:rsidR="00FD3E43">
              <w:rPr>
                <w:noProof/>
                <w:webHidden/>
              </w:rPr>
              <w:instrText xml:space="preserve"> PAGEREF _Toc46778776 \h </w:instrText>
            </w:r>
            <w:r w:rsidR="00FD3E43">
              <w:rPr>
                <w:noProof/>
                <w:webHidden/>
              </w:rPr>
            </w:r>
            <w:r w:rsidR="00FD3E43">
              <w:rPr>
                <w:noProof/>
                <w:webHidden/>
              </w:rPr>
              <w:fldChar w:fldCharType="separate"/>
            </w:r>
            <w:r w:rsidR="00FD3E43">
              <w:rPr>
                <w:noProof/>
                <w:webHidden/>
              </w:rPr>
              <w:t>12</w:t>
            </w:r>
            <w:r w:rsidR="00FD3E43">
              <w:rPr>
                <w:noProof/>
                <w:webHidden/>
              </w:rPr>
              <w:fldChar w:fldCharType="end"/>
            </w:r>
          </w:hyperlink>
        </w:p>
        <w:p w14:paraId="461A2746" w14:textId="3623AA99" w:rsidR="00FD3E43" w:rsidRDefault="0018372F">
          <w:pPr>
            <w:pStyle w:val="TOC2"/>
            <w:tabs>
              <w:tab w:val="right" w:leader="dot" w:pos="9016"/>
            </w:tabs>
            <w:rPr>
              <w:rFonts w:asciiTheme="minorHAnsi" w:eastAsiaTheme="minorEastAsia" w:hAnsiTheme="minorHAnsi"/>
              <w:noProof/>
              <w:sz w:val="22"/>
              <w:lang w:eastAsia="en-GB"/>
            </w:rPr>
          </w:pPr>
          <w:hyperlink w:anchor="_Toc46778777" w:history="1">
            <w:r w:rsidR="00FD3E43" w:rsidRPr="00255E7C">
              <w:rPr>
                <w:rStyle w:val="Hyperlink"/>
                <w:noProof/>
              </w:rPr>
              <w:t>Section D – Additional information</w:t>
            </w:r>
            <w:r w:rsidR="00FD3E43">
              <w:rPr>
                <w:noProof/>
                <w:webHidden/>
              </w:rPr>
              <w:tab/>
            </w:r>
            <w:r w:rsidR="00FD3E43">
              <w:rPr>
                <w:noProof/>
                <w:webHidden/>
              </w:rPr>
              <w:fldChar w:fldCharType="begin"/>
            </w:r>
            <w:r w:rsidR="00FD3E43">
              <w:rPr>
                <w:noProof/>
                <w:webHidden/>
              </w:rPr>
              <w:instrText xml:space="preserve"> PAGEREF _Toc46778777 \h </w:instrText>
            </w:r>
            <w:r w:rsidR="00FD3E43">
              <w:rPr>
                <w:noProof/>
                <w:webHidden/>
              </w:rPr>
            </w:r>
            <w:r w:rsidR="00FD3E43">
              <w:rPr>
                <w:noProof/>
                <w:webHidden/>
              </w:rPr>
              <w:fldChar w:fldCharType="separate"/>
            </w:r>
            <w:r w:rsidR="00FD3E43">
              <w:rPr>
                <w:noProof/>
                <w:webHidden/>
              </w:rPr>
              <w:t>13</w:t>
            </w:r>
            <w:r w:rsidR="00FD3E43">
              <w:rPr>
                <w:noProof/>
                <w:webHidden/>
              </w:rPr>
              <w:fldChar w:fldCharType="end"/>
            </w:r>
          </w:hyperlink>
        </w:p>
        <w:p w14:paraId="74619107" w14:textId="3D3F6098" w:rsidR="00FD3E43" w:rsidRDefault="0018372F">
          <w:pPr>
            <w:pStyle w:val="TOC2"/>
            <w:tabs>
              <w:tab w:val="right" w:leader="dot" w:pos="9016"/>
            </w:tabs>
            <w:rPr>
              <w:rFonts w:asciiTheme="minorHAnsi" w:eastAsiaTheme="minorEastAsia" w:hAnsiTheme="minorHAnsi"/>
              <w:noProof/>
              <w:sz w:val="22"/>
              <w:lang w:eastAsia="en-GB"/>
            </w:rPr>
          </w:pPr>
          <w:hyperlink w:anchor="_Toc46778778" w:history="1">
            <w:r w:rsidR="00FD3E43" w:rsidRPr="00255E7C">
              <w:rPr>
                <w:rStyle w:val="Hyperlink"/>
                <w:noProof/>
              </w:rPr>
              <w:t>Section E – Certification</w:t>
            </w:r>
            <w:r w:rsidR="00FD3E43">
              <w:rPr>
                <w:noProof/>
                <w:webHidden/>
              </w:rPr>
              <w:tab/>
            </w:r>
            <w:r w:rsidR="00FD3E43">
              <w:rPr>
                <w:noProof/>
                <w:webHidden/>
              </w:rPr>
              <w:fldChar w:fldCharType="begin"/>
            </w:r>
            <w:r w:rsidR="00FD3E43">
              <w:rPr>
                <w:noProof/>
                <w:webHidden/>
              </w:rPr>
              <w:instrText xml:space="preserve"> PAGEREF _Toc46778778 \h </w:instrText>
            </w:r>
            <w:r w:rsidR="00FD3E43">
              <w:rPr>
                <w:noProof/>
                <w:webHidden/>
              </w:rPr>
            </w:r>
            <w:r w:rsidR="00FD3E43">
              <w:rPr>
                <w:noProof/>
                <w:webHidden/>
              </w:rPr>
              <w:fldChar w:fldCharType="separate"/>
            </w:r>
            <w:r w:rsidR="00FD3E43">
              <w:rPr>
                <w:noProof/>
                <w:webHidden/>
              </w:rPr>
              <w:t>15</w:t>
            </w:r>
            <w:r w:rsidR="00FD3E43">
              <w:rPr>
                <w:noProof/>
                <w:webHidden/>
              </w:rPr>
              <w:fldChar w:fldCharType="end"/>
            </w:r>
          </w:hyperlink>
        </w:p>
        <w:p w14:paraId="5A2B3BBF" w14:textId="08363B89"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28F30EE0" w:rsidR="00D427AE" w:rsidRPr="006C0F7F" w:rsidRDefault="00D427AE">
      <w:pPr>
        <w:pStyle w:val="Heading2"/>
        <w:rPr>
          <w:rStyle w:val="normaltextrun"/>
        </w:rPr>
      </w:pPr>
      <w:bookmarkStart w:id="4" w:name="_The_scope_of"/>
      <w:bookmarkStart w:id="5" w:name="_Toc31358798"/>
      <w:bookmarkStart w:id="6" w:name="_Toc46778761"/>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bookmarkEnd w:id="5"/>
      <w:r w:rsidR="006C0F7F">
        <w:rPr>
          <w:rStyle w:val="normaltextrun"/>
        </w:rPr>
        <w:t>review</w:t>
      </w:r>
      <w:bookmarkEnd w:id="6"/>
    </w:p>
    <w:p w14:paraId="7794C208" w14:textId="764EE66A" w:rsidR="00D427AE"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E50AE3F" w14:textId="64CFBCE4" w:rsidR="00D427AE" w:rsidRPr="00333C61" w:rsidRDefault="00D427AE" w:rsidP="00333C61">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subject</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to</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review</w:t>
      </w:r>
      <w:r w:rsidR="001B2798" w:rsidRPr="00333C61">
        <w:rPr>
          <w:rStyle w:val="normaltextrun"/>
          <w:rFonts w:ascii="Arial" w:eastAsiaTheme="minorEastAsia" w:hAnsi="Arial"/>
          <w:b/>
          <w:sz w:val="28"/>
        </w:rPr>
        <w:t xml:space="preserve"> </w:t>
      </w:r>
    </w:p>
    <w:p w14:paraId="78399660"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52E33DAA" w14:textId="77777777" w:rsidR="006C0F7F" w:rsidRPr="00077819" w:rsidRDefault="006C0F7F" w:rsidP="006C0F7F">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72C19133" w14:textId="77777777" w:rsidR="006C0F7F" w:rsidRPr="00077819" w:rsidRDefault="006C0F7F" w:rsidP="006C0F7F">
      <w:pPr>
        <w:pStyle w:val="paragraph"/>
        <w:spacing w:before="0" w:beforeAutospacing="0" w:after="0" w:afterAutospacing="0"/>
        <w:textAlignment w:val="baseline"/>
        <w:rPr>
          <w:rFonts w:ascii="Segoe UI" w:hAnsi="Segoe UI" w:cs="Segoe UI"/>
          <w:sz w:val="18"/>
          <w:szCs w:val="18"/>
        </w:rPr>
      </w:pPr>
    </w:p>
    <w:p w14:paraId="06EC47B1" w14:textId="77777777" w:rsidR="006C0F7F" w:rsidRPr="00077819" w:rsidRDefault="006C0F7F" w:rsidP="006C0F7F">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31871603" w14:textId="77777777" w:rsidR="006C0F7F" w:rsidRDefault="006C0F7F" w:rsidP="006C0F7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6643A39" w14:textId="77777777" w:rsidR="006C0F7F" w:rsidRDefault="006C0F7F" w:rsidP="006C0F7F">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6E1A5AF8"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0420DA21"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7B5CC52E" w14:textId="77777777" w:rsidR="006C0F7F" w:rsidRPr="00077819" w:rsidRDefault="006C0F7F" w:rsidP="006C0F7F">
      <w:pPr>
        <w:spacing w:after="0"/>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1056176"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3678A723" w14:textId="77777777" w:rsidR="006C0F7F" w:rsidRPr="00077819" w:rsidRDefault="006C0F7F" w:rsidP="006C0F7F">
      <w:pPr>
        <w:spacing w:after="0"/>
        <w:jc w:val="both"/>
        <w:textAlignment w:val="baseline"/>
        <w:rPr>
          <w:rFonts w:eastAsia="Times New Roman" w:cs="Arial"/>
          <w:lang w:eastAsia="en-GB"/>
        </w:rPr>
      </w:pPr>
      <w:r w:rsidRPr="00077819">
        <w:rPr>
          <w:rFonts w:eastAsia="Times New Roman" w:cs="Arial"/>
          <w:color w:val="000000"/>
          <w:lang w:eastAsia="en-GB"/>
        </w:rPr>
        <w:t>7312 10 69 91 </w:t>
      </w:r>
    </w:p>
    <w:p w14:paraId="4DB0B731" w14:textId="77777777" w:rsidR="006C0F7F" w:rsidRDefault="006C0F7F" w:rsidP="006C0F7F">
      <w:pPr>
        <w:pStyle w:val="paragraph"/>
        <w:spacing w:before="0" w:beforeAutospacing="0" w:after="0" w:afterAutospacing="0"/>
        <w:textAlignment w:val="baseline"/>
        <w:rPr>
          <w:rStyle w:val="normaltextrun"/>
          <w:rFonts w:ascii="Arial" w:hAnsi="Arial" w:cs="Arial"/>
        </w:rPr>
      </w:pPr>
    </w:p>
    <w:p w14:paraId="0F70A59A" w14:textId="77777777" w:rsidR="006C0F7F" w:rsidRDefault="006C0F7F" w:rsidP="006C0F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1799C59" w14:textId="2DB4DE87"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16FD521" w14:textId="2A77F917" w:rsidR="00D427AE" w:rsidRDefault="00D42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1B2798">
        <w:rPr>
          <w:rStyle w:val="normaltextrun"/>
          <w:rFonts w:ascii="Arial" w:hAnsi="Arial" w:cs="Arial"/>
        </w:rPr>
        <w:t xml:space="preserve"> </w:t>
      </w:r>
      <w:r>
        <w:rPr>
          <w:rStyle w:val="normaltextrun"/>
          <w:rFonts w:ascii="Arial" w:hAnsi="Arial" w:cs="Arial"/>
        </w:rPr>
        <w:t>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these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will</w:t>
      </w:r>
      <w:r w:rsidR="001B2798">
        <w:rPr>
          <w:rStyle w:val="normaltextrun"/>
          <w:rFonts w:ascii="Arial" w:hAnsi="Arial" w:cs="Arial"/>
        </w:rPr>
        <w:t xml:space="preserve"> </w:t>
      </w:r>
      <w:r>
        <w:rPr>
          <w:rStyle w:val="normaltextrun"/>
          <w:rFonts w:ascii="Arial" w:hAnsi="Arial" w:cs="Arial"/>
        </w:rPr>
        <w:t>be</w:t>
      </w:r>
      <w:r w:rsidR="001B2798">
        <w:rPr>
          <w:rStyle w:val="normaltextrun"/>
          <w:rFonts w:ascii="Arial" w:hAnsi="Arial" w:cs="Arial"/>
        </w:rPr>
        <w:t xml:space="preserve"> </w:t>
      </w:r>
      <w:r>
        <w:rPr>
          <w:rStyle w:val="normaltextrun"/>
          <w:rFonts w:ascii="Arial" w:hAnsi="Arial" w:cs="Arial"/>
        </w:rPr>
        <w:t>referred</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as</w:t>
      </w:r>
      <w:r w:rsidR="006C0F7F">
        <w:rPr>
          <w:rStyle w:val="normaltextrun"/>
          <w:rFonts w:ascii="Arial" w:hAnsi="Arial" w:cs="Arial"/>
        </w:rPr>
        <w:t xml:space="preserve"> </w:t>
      </w:r>
      <w:r w:rsidRPr="006C0F7F">
        <w:rPr>
          <w:rStyle w:val="normaltextrun"/>
          <w:rFonts w:ascii="Arial" w:hAnsi="Arial" w:cs="Arial"/>
        </w:rPr>
        <w:t>‘the</w:t>
      </w:r>
      <w:r w:rsidR="001B2798" w:rsidRPr="006C0F7F">
        <w:rPr>
          <w:rStyle w:val="normaltextrun"/>
          <w:rFonts w:ascii="Arial" w:hAnsi="Arial" w:cs="Arial"/>
        </w:rPr>
        <w:t xml:space="preserve"> </w:t>
      </w:r>
      <w:r w:rsidRPr="006C0F7F">
        <w:rPr>
          <w:rStyle w:val="normaltextrun"/>
          <w:rFonts w:ascii="Arial" w:hAnsi="Arial" w:cs="Arial"/>
        </w:rPr>
        <w:t>goods</w:t>
      </w:r>
      <w:r w:rsidR="001B2798" w:rsidRPr="006C0F7F">
        <w:rPr>
          <w:rStyle w:val="normaltextrun"/>
          <w:rFonts w:ascii="Arial" w:hAnsi="Arial" w:cs="Arial"/>
        </w:rPr>
        <w:t xml:space="preserve"> </w:t>
      </w:r>
      <w:r w:rsidRPr="006C0F7F">
        <w:rPr>
          <w:rStyle w:val="normaltextrun"/>
          <w:rFonts w:ascii="Arial" w:hAnsi="Arial" w:cs="Arial"/>
        </w:rPr>
        <w:t>subject</w:t>
      </w:r>
      <w:r w:rsidR="001B2798" w:rsidRPr="006C0F7F">
        <w:rPr>
          <w:rStyle w:val="normaltextrun"/>
          <w:rFonts w:ascii="Arial" w:hAnsi="Arial" w:cs="Arial"/>
        </w:rPr>
        <w:t xml:space="preserve"> </w:t>
      </w:r>
      <w:r w:rsidRPr="006C0F7F">
        <w:rPr>
          <w:rStyle w:val="normaltextrun"/>
          <w:rFonts w:ascii="Arial" w:hAnsi="Arial" w:cs="Arial"/>
        </w:rPr>
        <w:t>to</w:t>
      </w:r>
      <w:r w:rsidR="001B2798" w:rsidRPr="006C0F7F">
        <w:rPr>
          <w:rStyle w:val="normaltextrun"/>
          <w:rFonts w:ascii="Arial" w:hAnsi="Arial" w:cs="Arial"/>
        </w:rPr>
        <w:t xml:space="preserve"> </w:t>
      </w:r>
      <w:r w:rsidRPr="006C0F7F">
        <w:rPr>
          <w:rStyle w:val="normaltextrun"/>
          <w:rFonts w:ascii="Arial" w:hAnsi="Arial" w:cs="Arial"/>
        </w:rPr>
        <w:t>review</w:t>
      </w:r>
      <w:r w:rsidR="006C0F7F">
        <w:rPr>
          <w:rStyle w:val="normaltextrun"/>
          <w:rFonts w:ascii="Arial" w:hAnsi="Arial" w:cs="Arial"/>
        </w:rPr>
        <w:t>’</w:t>
      </w:r>
      <w:r>
        <w:rPr>
          <w:rStyle w:val="normaltextrun"/>
          <w:rFonts w:ascii="Arial" w:hAnsi="Arial" w:cs="Arial"/>
          <w:color w:val="FF0000"/>
        </w:rPr>
        <w:t>.</w:t>
      </w:r>
      <w:r w:rsidR="001B2798">
        <w:rPr>
          <w:rStyle w:val="normaltextrun"/>
          <w:rFonts w:ascii="Arial" w:hAnsi="Arial" w:cs="Arial"/>
          <w:color w:val="FF0000"/>
        </w:rPr>
        <w:t xml:space="preserve"> </w:t>
      </w:r>
      <w:r>
        <w:rPr>
          <w:rStyle w:val="normaltextrun"/>
          <w:rFonts w:ascii="Arial" w:hAnsi="Arial" w:cs="Arial"/>
        </w:rPr>
        <w:t>Any</w:t>
      </w:r>
      <w:r w:rsidR="001B2798">
        <w:rPr>
          <w:rStyle w:val="normaltextrun"/>
          <w:rFonts w:ascii="Arial" w:hAnsi="Arial" w:cs="Arial"/>
        </w:rPr>
        <w:t xml:space="preserve"> </w:t>
      </w:r>
      <w:r>
        <w:rPr>
          <w:rStyle w:val="normaltextrun"/>
          <w:rFonts w:ascii="Arial" w:hAnsi="Arial" w:cs="Arial"/>
        </w:rPr>
        <w:t>reference</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sidRPr="006C0F7F">
        <w:rPr>
          <w:rStyle w:val="normaltextrun"/>
          <w:rFonts w:ascii="Arial" w:hAnsi="Arial" w:cs="Arial"/>
          <w:bCs/>
        </w:rPr>
        <w:t>‘goods</w:t>
      </w:r>
      <w:r w:rsidR="001B2798" w:rsidRPr="006C0F7F">
        <w:rPr>
          <w:rStyle w:val="normaltextrun"/>
          <w:rFonts w:ascii="Arial" w:hAnsi="Arial" w:cs="Arial"/>
          <w:bCs/>
        </w:rPr>
        <w:t xml:space="preserve"> </w:t>
      </w:r>
      <w:r w:rsidRPr="006C0F7F">
        <w:rPr>
          <w:rStyle w:val="normaltextrun"/>
          <w:rFonts w:ascii="Arial" w:hAnsi="Arial" w:cs="Arial"/>
          <w:bCs/>
        </w:rPr>
        <w:t>subject</w:t>
      </w:r>
      <w:r w:rsidR="001B2798" w:rsidRPr="006C0F7F">
        <w:rPr>
          <w:rStyle w:val="normaltextrun"/>
          <w:rFonts w:ascii="Arial" w:hAnsi="Arial" w:cs="Arial"/>
          <w:bCs/>
        </w:rPr>
        <w:t xml:space="preserve"> </w:t>
      </w:r>
      <w:r w:rsidRPr="006C0F7F">
        <w:rPr>
          <w:rStyle w:val="normaltextrun"/>
          <w:rFonts w:ascii="Arial" w:hAnsi="Arial" w:cs="Arial"/>
          <w:bCs/>
        </w:rPr>
        <w:t>to</w:t>
      </w:r>
      <w:r w:rsidR="001B2798" w:rsidRPr="006C0F7F">
        <w:rPr>
          <w:rStyle w:val="normaltextrun"/>
          <w:rFonts w:ascii="Arial" w:hAnsi="Arial" w:cs="Arial"/>
          <w:bCs/>
        </w:rPr>
        <w:t xml:space="preserve"> </w:t>
      </w:r>
      <w:r w:rsidRPr="006C0F7F">
        <w:rPr>
          <w:rStyle w:val="normaltextrun"/>
          <w:rFonts w:ascii="Arial" w:hAnsi="Arial" w:cs="Arial"/>
          <w:bCs/>
        </w:rPr>
        <w:t>review’</w:t>
      </w:r>
      <w:r w:rsidR="001B2798">
        <w:rPr>
          <w:rStyle w:val="normaltextrun"/>
          <w:rFonts w:ascii="Arial" w:hAnsi="Arial" w:cs="Arial"/>
          <w:b/>
          <w:bCs/>
        </w:rPr>
        <w:t xml:space="preserve"> </w:t>
      </w: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954CC7">
        <w:rPr>
          <w:rStyle w:val="normaltextrun"/>
          <w:rFonts w:ascii="Arial" w:hAnsi="Arial" w:cs="Arial"/>
        </w:rPr>
        <w:t xml:space="preserve"> 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refers</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description</w:t>
      </w:r>
      <w:r w:rsidR="001B2798">
        <w:rPr>
          <w:rStyle w:val="normaltextrun"/>
          <w:rFonts w:ascii="Arial" w:hAnsi="Arial" w:cs="Arial"/>
        </w:rPr>
        <w:t xml:space="preserve"> </w:t>
      </w:r>
      <w:r>
        <w:rPr>
          <w:rStyle w:val="normaltextrun"/>
          <w:rFonts w:ascii="Arial" w:hAnsi="Arial" w:cs="Arial"/>
        </w:rPr>
        <w:t>above,</w:t>
      </w:r>
      <w:r w:rsidR="001B2798">
        <w:rPr>
          <w:rStyle w:val="normaltextrun"/>
          <w:rFonts w:ascii="Arial" w:hAnsi="Arial" w:cs="Arial"/>
        </w:rPr>
        <w:t xml:space="preserve"> </w:t>
      </w:r>
      <w:r>
        <w:rPr>
          <w:rStyle w:val="normaltextrun"/>
          <w:rFonts w:ascii="Arial" w:hAnsi="Arial" w:cs="Arial"/>
        </w:rPr>
        <w:t>regardless</w:t>
      </w:r>
      <w:r w:rsidR="001B2798">
        <w:rPr>
          <w:rStyle w:val="normaltextrun"/>
          <w:rFonts w:ascii="Arial" w:hAnsi="Arial" w:cs="Arial"/>
        </w:rPr>
        <w:t xml:space="preserve"> </w:t>
      </w:r>
      <w:r>
        <w:rPr>
          <w:rStyle w:val="normaltextrun"/>
          <w:rFonts w:ascii="Arial" w:hAnsi="Arial" w:cs="Arial"/>
        </w:rPr>
        <w:t>of</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sidR="00DC75F9">
        <w:rPr>
          <w:rStyle w:val="normaltextrun"/>
          <w:rFonts w:ascii="Arial" w:hAnsi="Arial" w:cs="Arial"/>
        </w:rPr>
        <w:t>commodity</w:t>
      </w:r>
      <w:r w:rsidR="001B2798">
        <w:rPr>
          <w:rStyle w:val="normaltextrun"/>
          <w:rFonts w:ascii="Arial" w:hAnsi="Arial" w:cs="Arial"/>
        </w:rPr>
        <w:t xml:space="preserve"> </w:t>
      </w:r>
      <w:r>
        <w:rPr>
          <w:rStyle w:val="normaltextrun"/>
          <w:rFonts w:ascii="Arial" w:hAnsi="Arial" w:cs="Arial"/>
        </w:rPr>
        <w:t>code</w:t>
      </w:r>
      <w:r w:rsidR="001B2798">
        <w:rPr>
          <w:rStyle w:val="normaltextrun"/>
          <w:rFonts w:ascii="Arial" w:hAnsi="Arial" w:cs="Arial"/>
        </w:rPr>
        <w:t xml:space="preserve"> </w:t>
      </w:r>
      <w:r>
        <w:rPr>
          <w:rStyle w:val="normaltextrun"/>
          <w:rFonts w:ascii="Arial" w:hAnsi="Arial" w:cs="Arial"/>
        </w:rPr>
        <w:t>under</w:t>
      </w:r>
      <w:r w:rsidR="001B2798">
        <w:rPr>
          <w:rStyle w:val="normaltextrun"/>
          <w:rFonts w:ascii="Arial" w:hAnsi="Arial" w:cs="Arial"/>
        </w:rPr>
        <w:t xml:space="preserve"> </w:t>
      </w:r>
      <w:r>
        <w:rPr>
          <w:rStyle w:val="normaltextrun"/>
          <w:rFonts w:ascii="Arial" w:hAnsi="Arial" w:cs="Arial"/>
        </w:rPr>
        <w:t>which</w:t>
      </w:r>
      <w:r w:rsidR="001B2798">
        <w:rPr>
          <w:rStyle w:val="normaltextrun"/>
          <w:rFonts w:ascii="Arial" w:hAnsi="Arial" w:cs="Arial"/>
        </w:rPr>
        <w:t xml:space="preserve"> </w:t>
      </w:r>
      <w:r>
        <w:rPr>
          <w:rStyle w:val="normaltextrun"/>
          <w:rFonts w:ascii="Arial" w:hAnsi="Arial" w:cs="Arial"/>
        </w:rPr>
        <w:t>they</w:t>
      </w:r>
      <w:r w:rsidR="001B2798">
        <w:rPr>
          <w:rStyle w:val="normaltextrun"/>
          <w:rFonts w:ascii="Arial" w:hAnsi="Arial" w:cs="Arial"/>
        </w:rPr>
        <w:t xml:space="preserve"> </w:t>
      </w:r>
      <w:r>
        <w:rPr>
          <w:rStyle w:val="normaltextrun"/>
          <w:rFonts w:ascii="Arial" w:hAnsi="Arial" w:cs="Arial"/>
        </w:rPr>
        <w:t>are</w:t>
      </w:r>
      <w:r w:rsidR="001B2798">
        <w:rPr>
          <w:rStyle w:val="normaltextrun"/>
          <w:rFonts w:ascii="Arial" w:hAnsi="Arial" w:cs="Arial"/>
        </w:rPr>
        <w:t xml:space="preserve"> </w:t>
      </w:r>
      <w:r w:rsidR="00D719C3">
        <w:rPr>
          <w:rStyle w:val="normaltextrun"/>
          <w:rFonts w:ascii="Arial" w:hAnsi="Arial" w:cs="Arial"/>
        </w:rPr>
        <w:t>imported</w:t>
      </w:r>
      <w:r>
        <w:rPr>
          <w:rStyle w:val="normaltextrun"/>
          <w:rFonts w:ascii="Arial" w:hAnsi="Arial" w:cs="Arial"/>
        </w:rPr>
        <w:t>.</w:t>
      </w:r>
      <w:r w:rsidR="001B2798">
        <w:rPr>
          <w:rStyle w:val="eop"/>
          <w:rFonts w:ascii="Arial" w:hAnsi="Arial" w:cs="Arial"/>
        </w:rPr>
        <w:t xml:space="preserve"> </w:t>
      </w:r>
    </w:p>
    <w:p w14:paraId="4A5021D0" w14:textId="28C0A779" w:rsidR="00D427AE" w:rsidRDefault="001B2798">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w:t>
      </w:r>
    </w:p>
    <w:p w14:paraId="7F2E05B2" w14:textId="77777777" w:rsidR="00D427AE"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23FC4847" w14:textId="59801BFC"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w:t>
      </w:r>
      <w:r w:rsidR="006C0F7F">
        <w:rPr>
          <w:rStyle w:val="normaltextrun"/>
          <w:rFonts w:ascii="Arial" w:hAnsi="Arial" w:cs="Arial"/>
        </w:rPr>
        <w:t xml:space="preserve"> </w:t>
      </w:r>
      <w:r w:rsidRPr="006C0F7F">
        <w:rPr>
          <w:rStyle w:val="normaltextrun"/>
          <w:rFonts w:ascii="Arial" w:hAnsi="Arial" w:cs="Arial"/>
          <w:bCs/>
        </w:rPr>
        <w:t>subject to review.</w:t>
      </w:r>
      <w:r w:rsidRPr="006C0F7F">
        <w:rPr>
          <w:rStyle w:val="normaltextrun"/>
          <w:rFonts w:ascii="Arial" w:hAnsi="Arial" w:cs="Arial"/>
        </w:rPr>
        <w:t xml:space="preserve"> </w:t>
      </w:r>
      <w:r w:rsidRPr="7F4C7934">
        <w:rPr>
          <w:rStyle w:val="normaltextrun"/>
          <w:rFonts w:ascii="Arial" w:hAnsi="Arial" w:cs="Arial"/>
        </w:rPr>
        <w:t>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6C0F7F">
        <w:rPr>
          <w:rStyle w:val="normaltextrun"/>
          <w:rFonts w:ascii="Arial" w:hAnsi="Arial" w:cs="Arial"/>
          <w:bCs/>
        </w:rPr>
        <w:t>the People’s Republic of China,</w:t>
      </w:r>
      <w:r w:rsidRPr="006C0F7F">
        <w:rPr>
          <w:rStyle w:val="normaltextrun"/>
          <w:rFonts w:ascii="Arial" w:hAnsi="Arial" w:cs="Arial"/>
        </w:rPr>
        <w:t xml:space="preserve"> </w:t>
      </w:r>
      <w:r w:rsidRPr="7F4C7934">
        <w:rPr>
          <w:rStyle w:val="normaltextrun"/>
          <w:rFonts w:ascii="Arial" w:hAnsi="Arial" w:cs="Arial"/>
        </w:rPr>
        <w:t xml:space="preserve">which are </w:t>
      </w:r>
      <w:r w:rsidR="002D53B2">
        <w:rPr>
          <w:rStyle w:val="normaltextrun"/>
          <w:rFonts w:ascii="Arial" w:hAnsi="Arial" w:cs="Arial"/>
        </w:rPr>
        <w:t xml:space="preserve">like the goods </w:t>
      </w:r>
      <w:r w:rsidR="002D53B2" w:rsidRPr="006C0F7F">
        <w:rPr>
          <w:rStyle w:val="normaltextrun"/>
          <w:rFonts w:ascii="Arial" w:hAnsi="Arial" w:cs="Arial"/>
          <w:bCs/>
        </w:rPr>
        <w:t>subject to review</w:t>
      </w:r>
      <w:r w:rsidR="002D53B2" w:rsidRPr="006C0F7F">
        <w:rPr>
          <w:rStyle w:val="normaltextrun"/>
          <w:rFonts w:ascii="Arial" w:hAnsi="Arial" w:cs="Arial"/>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EE3B458"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r w:rsidRPr="006C0F7F">
        <w:rPr>
          <w:rStyle w:val="normaltextrun"/>
          <w:rFonts w:ascii="Arial" w:hAnsi="Arial" w:cs="Arial"/>
          <w:b/>
          <w:bCs/>
        </w:rPr>
        <w:t>subject</w:t>
      </w:r>
      <w:r w:rsidR="001B2798" w:rsidRPr="006C0F7F">
        <w:rPr>
          <w:rStyle w:val="normaltextrun"/>
          <w:rFonts w:ascii="Arial" w:hAnsi="Arial" w:cs="Arial"/>
          <w:b/>
          <w:bCs/>
        </w:rPr>
        <w:t xml:space="preserve"> </w:t>
      </w:r>
      <w:r w:rsidRPr="006C0F7F">
        <w:rPr>
          <w:rStyle w:val="normaltextrun"/>
          <w:rFonts w:ascii="Arial" w:hAnsi="Arial" w:cs="Arial"/>
          <w:b/>
          <w:bCs/>
        </w:rPr>
        <w:t>to</w:t>
      </w:r>
      <w:r w:rsidR="001B2798" w:rsidRPr="006C0F7F">
        <w:rPr>
          <w:rStyle w:val="normaltextrun"/>
          <w:rFonts w:ascii="Arial" w:hAnsi="Arial" w:cs="Arial"/>
          <w:b/>
          <w:bCs/>
        </w:rPr>
        <w:t xml:space="preserve"> </w:t>
      </w:r>
      <w:r w:rsidRPr="006C0F7F">
        <w:rPr>
          <w:rStyle w:val="normaltextrun"/>
          <w:rFonts w:ascii="Arial" w:hAnsi="Arial" w:cs="Arial"/>
          <w:b/>
          <w:bCs/>
        </w:rPr>
        <w:t>review</w:t>
      </w:r>
      <w:r w:rsidR="001B2798" w:rsidRPr="006C0F7F">
        <w:rPr>
          <w:rStyle w:val="normaltextrun"/>
          <w:rFonts w:ascii="Arial" w:hAnsi="Arial" w:cs="Arial"/>
          <w:b/>
          <w:bCs/>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7" w:name="_Toc46778762"/>
      <w:bookmarkEnd w:id="3"/>
      <w:r w:rsidRPr="00ED637B">
        <w:lastRenderedPageBreak/>
        <w:t>Instructions</w:t>
      </w:r>
      <w:bookmarkEnd w:id="7"/>
      <w:r w:rsidR="001B2798">
        <w:t xml:space="preserve"> </w:t>
      </w:r>
    </w:p>
    <w:p w14:paraId="553EA562" w14:textId="6134A415" w:rsidR="004E2907" w:rsidRDefault="004E2907">
      <w:pPr>
        <w:pStyle w:val="Heading2"/>
        <w:rPr>
          <w:rFonts w:eastAsia="Arial" w:cs="Arial"/>
          <w:b w:val="0"/>
          <w:bCs/>
        </w:rPr>
      </w:pPr>
      <w:bookmarkStart w:id="8" w:name="_Toc8201101"/>
    </w:p>
    <w:bookmarkEnd w:id="8"/>
    <w:p w14:paraId="732705F2" w14:textId="39F537BB" w:rsidR="00EA0643" w:rsidRPr="002B4BF7" w:rsidRDefault="3F6512B8" w:rsidP="7F4C7934">
      <w:pPr>
        <w:textAlignment w:val="baseline"/>
        <w:rPr>
          <w:rFonts w:ascii="Segoe UI" w:eastAsia="Times New Roman" w:hAnsi="Segoe UI" w:cs="Segoe UI"/>
          <w:lang w:eastAsia="en-GB"/>
        </w:rPr>
      </w:pPr>
      <w:r w:rsidRPr="002B4BF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w:t>
      </w:r>
      <w:r w:rsidR="00C53333" w:rsidRPr="002B4BF7">
        <w:rPr>
          <w:rFonts w:eastAsia="Times New Roman" w:cs="Arial"/>
          <w:lang w:eastAsia="en-GB"/>
        </w:rPr>
        <w:t xml:space="preserve">has </w:t>
      </w:r>
      <w:r w:rsidRPr="002B4BF7">
        <w:rPr>
          <w:rFonts w:eastAsia="Times New Roman" w:cs="Arial"/>
          <w:lang w:eastAsia="en-GB"/>
        </w:rPr>
        <w:t>decide</w:t>
      </w:r>
      <w:r w:rsidR="00C53333" w:rsidRPr="002B4BF7">
        <w:rPr>
          <w:rFonts w:eastAsia="Times New Roman" w:cs="Arial"/>
          <w:lang w:eastAsia="en-GB"/>
        </w:rPr>
        <w:t>d</w:t>
      </w:r>
      <w:r w:rsidRPr="002B4BF7">
        <w:rPr>
          <w:rFonts w:eastAsia="Times New Roman" w:cs="Arial"/>
          <w:lang w:eastAsia="en-GB"/>
        </w:rPr>
        <w:t xml:space="preserve"> to transition after EU exit. This transition review will consider whether</w:t>
      </w:r>
      <w:r w:rsidR="163476AE" w:rsidRPr="002B4BF7">
        <w:rPr>
          <w:rFonts w:eastAsia="Times New Roman" w:cs="Arial"/>
          <w:lang w:eastAsia="en-GB"/>
        </w:rPr>
        <w:t xml:space="preserve"> </w:t>
      </w:r>
      <w:r w:rsidR="002B4BF7" w:rsidRPr="00F807DD">
        <w:rPr>
          <w:rFonts w:eastAsia="Times New Roman" w:cs="Arial"/>
          <w:bCs/>
          <w:lang w:eastAsia="en-GB"/>
        </w:rPr>
        <w:t xml:space="preserve">the anti-dumping measure for </w:t>
      </w:r>
      <w:r w:rsidR="002B4BF7" w:rsidRPr="00F807DD">
        <w:rPr>
          <w:rFonts w:cs="Arial"/>
          <w:bCs/>
        </w:rPr>
        <w:t xml:space="preserve">certain pre- and post-stressing wires and wire strands of non-alloy steel (PSC wires and strands) </w:t>
      </w:r>
      <w:r w:rsidR="002B4BF7" w:rsidRPr="00F807DD">
        <w:rPr>
          <w:rStyle w:val="normaltextrun"/>
          <w:rFonts w:cs="Arial"/>
          <w:bCs/>
        </w:rPr>
        <w:t>exported from the People’s Republic of China</w:t>
      </w:r>
      <w:r w:rsidR="002B4BF7" w:rsidRPr="00F807DD">
        <w:rPr>
          <w:rFonts w:eastAsia="Times New Roman" w:cs="Arial"/>
          <w:bCs/>
          <w:lang w:eastAsia="en-GB"/>
        </w:rPr>
        <w:t xml:space="preserve"> is necessary or sufficient to offset dumping </w:t>
      </w:r>
      <w:r w:rsidR="002B4BF7" w:rsidRPr="003E289D">
        <w:rPr>
          <w:rFonts w:eastAsia="Times New Roman" w:cs="Arial"/>
          <w:lang w:eastAsia="en-GB"/>
        </w:rPr>
        <w:t xml:space="preserve">and whether there would be injury to the UK industry if that measure was removed.  </w:t>
      </w:r>
    </w:p>
    <w:p w14:paraId="5FE488BA" w14:textId="77777777" w:rsidR="009E2E72" w:rsidRPr="00E76AF0" w:rsidRDefault="009E2E72">
      <w:pPr>
        <w:spacing w:after="0" w:line="240" w:lineRule="auto"/>
        <w:textAlignment w:val="baseline"/>
        <w:rPr>
          <w:rFonts w:ascii="Segoe UI" w:eastAsia="Times New Roman" w:hAnsi="Segoe UI" w:cs="Segoe UI"/>
          <w:sz w:val="18"/>
          <w:szCs w:val="18"/>
          <w:highlight w:val="green"/>
          <w:lang w:eastAsia="en-GB"/>
        </w:rPr>
      </w:pPr>
    </w:p>
    <w:p w14:paraId="2F290CAA" w14:textId="21EA83DF" w:rsidR="00E76AF0" w:rsidRDefault="00E76AF0">
      <w:pPr>
        <w:pStyle w:val="Heading3"/>
        <w:rPr>
          <w:i/>
          <w:iCs/>
          <w:sz w:val="24"/>
        </w:rPr>
      </w:pPr>
      <w:bookmarkStart w:id="9" w:name="_Toc46778763"/>
      <w:r w:rsidRPr="002B4BF7">
        <w:rPr>
          <w:rFonts w:eastAsia="Times New Roman" w:cs="Arial"/>
          <w:color w:val="000000"/>
          <w:sz w:val="24"/>
          <w:lang w:eastAsia="en-GB"/>
        </w:rPr>
        <w:t> </w:t>
      </w:r>
      <w:r w:rsidRPr="002B4BF7">
        <w:t>I</w:t>
      </w:r>
      <w:r w:rsidR="001B2798" w:rsidRPr="002B4BF7">
        <w:t xml:space="preserve"> </w:t>
      </w:r>
      <w:r w:rsidRPr="002B4BF7">
        <w:t>-</w:t>
      </w:r>
      <w:r w:rsidR="001B2798" w:rsidRPr="002B4BF7">
        <w:t xml:space="preserve"> </w:t>
      </w:r>
      <w:r w:rsidRPr="002B4BF7">
        <w:t>Why</w:t>
      </w:r>
      <w:r w:rsidR="001B2798" w:rsidRPr="002B4BF7">
        <w:t xml:space="preserve"> </w:t>
      </w:r>
      <w:r w:rsidRPr="002B4BF7">
        <w:t>you</w:t>
      </w:r>
      <w:r w:rsidR="001B2798" w:rsidRPr="002B4BF7">
        <w:t xml:space="preserve"> </w:t>
      </w:r>
      <w:r w:rsidRPr="002B4BF7">
        <w:t>are</w:t>
      </w:r>
      <w:r w:rsidR="001B2798" w:rsidRPr="002B4BF7">
        <w:t xml:space="preserve"> </w:t>
      </w:r>
      <w:r w:rsidRPr="002B4BF7">
        <w:t>being</w:t>
      </w:r>
      <w:r w:rsidR="001B2798" w:rsidRPr="002B4BF7">
        <w:t xml:space="preserve"> </w:t>
      </w:r>
      <w:r w:rsidRPr="002B4BF7">
        <w:t>asked</w:t>
      </w:r>
      <w:r w:rsidR="001B2798" w:rsidRPr="002B4BF7">
        <w:t xml:space="preserve"> </w:t>
      </w:r>
      <w:r w:rsidRPr="002B4BF7">
        <w:t>to</w:t>
      </w:r>
      <w:r w:rsidR="001B2798" w:rsidRPr="002B4BF7">
        <w:t xml:space="preserve"> </w:t>
      </w:r>
      <w:r w:rsidRPr="002B4BF7">
        <w:t>complete</w:t>
      </w:r>
      <w:r w:rsidR="001B2798" w:rsidRPr="002B4BF7">
        <w:t xml:space="preserve"> </w:t>
      </w:r>
      <w:r w:rsidRPr="002B4BF7">
        <w:t>this</w:t>
      </w:r>
      <w:r w:rsidR="001B2798" w:rsidRPr="002B4BF7">
        <w:t xml:space="preserve"> </w:t>
      </w:r>
      <w:r w:rsidRPr="002B4BF7">
        <w:t>pre-sampling</w:t>
      </w:r>
      <w:r w:rsidR="001B2798" w:rsidRPr="002B4BF7">
        <w:t xml:space="preserve"> </w:t>
      </w:r>
      <w:r w:rsidRPr="002B4BF7">
        <w:t>questionnaire</w:t>
      </w:r>
      <w:bookmarkEnd w:id="9"/>
    </w:p>
    <w:p w14:paraId="79602227" w14:textId="77777777" w:rsidR="00E76AF0" w:rsidRPr="00E76AF0" w:rsidRDefault="00E76AF0">
      <w:pPr>
        <w:spacing w:after="0" w:line="240" w:lineRule="auto"/>
        <w:textAlignment w:val="baseline"/>
        <w:rPr>
          <w:rFonts w:ascii="Segoe UI" w:eastAsia="Times New Roman" w:hAnsi="Segoe UI" w:cs="Segoe UI"/>
          <w:sz w:val="18"/>
          <w:szCs w:val="18"/>
          <w:lang w:eastAsia="en-GB"/>
        </w:rPr>
      </w:pPr>
    </w:p>
    <w:p w14:paraId="2CE0D264" w14:textId="38FFC32C" w:rsidR="00620E5D" w:rsidRDefault="002B4BF7" w:rsidP="002B4BF7">
      <w:pPr>
        <w:spacing w:after="0" w:line="240" w:lineRule="auto"/>
        <w:textAlignment w:val="baseline"/>
        <w:rPr>
          <w:rFonts w:cs="Arial"/>
        </w:rPr>
      </w:pPr>
      <w:r>
        <w:rPr>
          <w:rFonts w:eastAsia="Times New Roman" w:cs="Arial"/>
          <w:bCs/>
          <w:lang w:eastAsia="en-GB"/>
        </w:rPr>
        <w:t>We are seeking your cooperation as a UK importer</w:t>
      </w:r>
      <w:r w:rsidRPr="00077819">
        <w:rPr>
          <w:rFonts w:eastAsia="Times New Roman" w:cs="Arial"/>
          <w:b/>
          <w:lang w:eastAsia="en-GB"/>
        </w:rPr>
        <w:t xml:space="preserve"> </w:t>
      </w:r>
      <w:r w:rsidRPr="00077819">
        <w:rPr>
          <w:rFonts w:cs="Arial"/>
        </w:rPr>
        <w:t xml:space="preserve">of the </w:t>
      </w:r>
      <w:r>
        <w:rPr>
          <w:rFonts w:cs="Arial"/>
        </w:rPr>
        <w:t>good subject to review</w:t>
      </w:r>
      <w:r w:rsidRPr="00077819">
        <w:rPr>
          <w:rFonts w:cs="Arial"/>
        </w:rPr>
        <w:t>,</w:t>
      </w:r>
      <w:r>
        <w:rPr>
          <w:rFonts w:cs="Arial"/>
        </w:rPr>
        <w:t xml:space="preserve"> to inform our review of whether the current anti-dumping measure should be maintained, varied or discontinued.</w:t>
      </w:r>
    </w:p>
    <w:p w14:paraId="0213210B" w14:textId="77777777" w:rsidR="002B4BF7" w:rsidRDefault="002B4BF7" w:rsidP="002B4BF7">
      <w:pPr>
        <w:spacing w:after="0" w:line="240" w:lineRule="auto"/>
        <w:textAlignment w:val="baseline"/>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r w:rsidR="009A2E4E" w:rsidRPr="005C02E3">
        <w:rPr>
          <w:rFonts w:cs="Arial"/>
        </w:rPr>
        <w:t xml:space="preserve">a large number of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14"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0" w:name="_Toc10642842"/>
      <w:bookmarkStart w:id="11" w:name="_Toc46778764"/>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0"/>
      <w:bookmarkEnd w:id="11"/>
    </w:p>
    <w:p w14:paraId="0CFF9CBF" w14:textId="77777777" w:rsidR="00AB6E20" w:rsidRPr="00131AA6" w:rsidRDefault="00AB6E20">
      <w:pPr>
        <w:spacing w:after="0"/>
        <w:rPr>
          <w:rFonts w:eastAsia="Arial" w:cs="Arial"/>
        </w:rPr>
      </w:pPr>
    </w:p>
    <w:p w14:paraId="452CF3FF" w14:textId="1ED86C94" w:rsidR="00AB6E20" w:rsidRDefault="00C27F00">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bookmarkStart w:id="12" w:name="_Hlk46734135"/>
      <w:r w:rsidR="002B4BF7" w:rsidRPr="00077819">
        <w:rPr>
          <w:rFonts w:cs="Arial"/>
        </w:rPr>
        <w:t>certain pre- and post-stressing wires and wire strands of non-alloy steel (PSC wires and strands)</w:t>
      </w:r>
      <w:r w:rsidR="002B4BF7">
        <w:rPr>
          <w:rFonts w:cs="Arial"/>
        </w:rPr>
        <w:t xml:space="preserve">, </w:t>
      </w:r>
      <w:bookmarkEnd w:id="12"/>
      <w:r w:rsidR="002C20D2" w:rsidRPr="00C27F00">
        <w:rPr>
          <w:rFonts w:eastAsia="Arial" w:cs="Arial"/>
        </w:rPr>
        <w:t>imported</w:t>
      </w:r>
      <w:r w:rsidR="001B2798" w:rsidRPr="00C27F00">
        <w:rPr>
          <w:rFonts w:eastAsia="Arial" w:cs="Arial"/>
        </w:rPr>
        <w:t xml:space="preserve"> </w:t>
      </w:r>
      <w:r w:rsidR="002C20D2" w:rsidRPr="00C27F00">
        <w:rPr>
          <w:rFonts w:eastAsia="Arial" w:cs="Arial"/>
        </w:rPr>
        <w:t>from</w:t>
      </w:r>
      <w:r w:rsidR="001B2798" w:rsidRPr="00C27F00">
        <w:rPr>
          <w:rFonts w:eastAsia="Arial" w:cs="Arial"/>
        </w:rPr>
        <w:t xml:space="preserve"> </w:t>
      </w:r>
      <w:r w:rsidR="002B4BF7">
        <w:rPr>
          <w:rFonts w:eastAsia="Arial" w:cs="Arial"/>
        </w:rPr>
        <w:t>the People’s Republic of China</w:t>
      </w:r>
      <w:r w:rsidR="001B2798" w:rsidRPr="002B4BF7">
        <w:rPr>
          <w:rFonts w:eastAsia="Arial" w:cs="Arial"/>
        </w:rPr>
        <w:t xml:space="preserve"> </w:t>
      </w:r>
      <w:r w:rsidR="00C93F6C" w:rsidRPr="00C27F00">
        <w:rPr>
          <w:rFonts w:eastAsia="Arial" w:cs="Arial"/>
        </w:rPr>
        <w:t>(‘the</w:t>
      </w:r>
      <w:r w:rsidR="001B2798" w:rsidRPr="00C27F00">
        <w:rPr>
          <w:rFonts w:eastAsia="Arial" w:cs="Arial"/>
        </w:rPr>
        <w:t xml:space="preserve"> </w:t>
      </w:r>
      <w:r w:rsidR="00C93F6C" w:rsidRPr="00C27F00">
        <w:rPr>
          <w:rFonts w:eastAsia="Arial" w:cs="Arial"/>
        </w:rPr>
        <w:t>goods</w:t>
      </w:r>
      <w:r w:rsidR="001B2798" w:rsidRPr="00C27F00">
        <w:rPr>
          <w:rFonts w:eastAsia="Arial" w:cs="Arial"/>
        </w:rPr>
        <w:t xml:space="preserve"> </w:t>
      </w:r>
      <w:r w:rsidR="002B4BF7">
        <w:rPr>
          <w:rFonts w:eastAsia="Arial" w:cs="Arial"/>
          <w:bCs/>
        </w:rPr>
        <w:t>subject to review</w:t>
      </w:r>
      <w:r w:rsidR="00661F96" w:rsidRPr="005C02E3">
        <w:rPr>
          <w:rFonts w:eastAsia="Arial" w:cs="Arial"/>
        </w:rPr>
        <w:t>’</w:t>
      </w:r>
      <w:r w:rsidR="00C93F6C" w:rsidRPr="002C20D2">
        <w:rPr>
          <w:rFonts w:eastAsia="Arial" w:cs="Arial"/>
        </w:rPr>
        <w:t>)</w:t>
      </w:r>
      <w:r w:rsidR="002C20D2" w:rsidRPr="002C20D2">
        <w:rPr>
          <w:rFonts w:eastAsia="Arial" w:cs="Arial"/>
        </w:rPr>
        <w:t>.</w:t>
      </w:r>
    </w:p>
    <w:p w14:paraId="63AE38CB" w14:textId="2DC5B5B7" w:rsidR="002B238F" w:rsidRDefault="002B238F">
      <w:pPr>
        <w:spacing w:after="0" w:line="240" w:lineRule="auto"/>
        <w:rPr>
          <w:rFonts w:eastAsia="Arial" w:cs="Arial"/>
        </w:rPr>
      </w:pP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3" w:name="_Toc6319072"/>
      <w:bookmarkStart w:id="14" w:name="_Toc10642843"/>
      <w:bookmarkStart w:id="15" w:name="_Toc46778765"/>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3"/>
      <w:bookmarkEnd w:id="14"/>
      <w:bookmarkEnd w:id="15"/>
    </w:p>
    <w:p w14:paraId="48784E2B" w14:textId="77777777" w:rsidR="00AB6E20" w:rsidRPr="00524199" w:rsidRDefault="00AB6E20">
      <w:pPr>
        <w:spacing w:after="0"/>
        <w:rPr>
          <w:rFonts w:eastAsia="Arial" w:cs="Arial"/>
          <w:lang w:eastAsia="zh-CN"/>
        </w:rPr>
      </w:pPr>
    </w:p>
    <w:p w14:paraId="5A86C2B4" w14:textId="74F2FF45" w:rsidR="002C112A" w:rsidRPr="002B4BF7" w:rsidRDefault="002C112A">
      <w:pPr>
        <w:spacing w:line="240" w:lineRule="auto"/>
      </w:pPr>
      <w:bookmarkStart w:id="16"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2B4BF7">
        <w:rPr>
          <w:b/>
          <w:bCs/>
        </w:rPr>
        <w:t>14 August 2020</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2B4BF7">
        <w:rPr>
          <w:b/>
          <w:bCs/>
        </w:rPr>
        <w:t xml:space="preserve">Michanne Haynes-Prempeh, </w:t>
      </w:r>
      <w:hyperlink r:id="rId15" w:history="1">
        <w:r w:rsidR="002B4BF7" w:rsidRPr="003C158A">
          <w:rPr>
            <w:rStyle w:val="Hyperlink"/>
            <w:b/>
            <w:bCs/>
          </w:rPr>
          <w:t>TD0003@traderemedies.gov.uk</w:t>
        </w:r>
      </w:hyperlink>
      <w:r w:rsidR="002B4BF7">
        <w:rPr>
          <w:b/>
          <w:bCs/>
        </w:rPr>
        <w:t xml:space="preserve"> </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7" w:name="_Toc10642844"/>
      <w:bookmarkStart w:id="18" w:name="_Toc46778766"/>
      <w:r w:rsidRPr="002C20D2">
        <w:rPr>
          <w:lang w:eastAsia="zh-CN"/>
        </w:rPr>
        <w:lastRenderedPageBreak/>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6"/>
      <w:bookmarkEnd w:id="17"/>
      <w:bookmarkEnd w:id="18"/>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31910CEC"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6" w:anchor="how-we-handle-confidential-information" w:history="1">
        <w:r w:rsidR="0045297F" w:rsidRPr="007745D7">
          <w:rPr>
            <w:rStyle w:val="Hyperlink"/>
            <w:rFonts w:ascii="Arial" w:hAnsi="Arial" w:cs="Arial"/>
            <w:b/>
            <w:bCs/>
          </w:rPr>
          <w:t>https://www.gov.uk/government/publications/the-uk-trade-remedies-investigations-process/an-introduction-to-our-investigations-process#how-we-handle-confidential-information</w:t>
        </w:r>
      </w:hyperlink>
      <w:r w:rsidR="0045297F">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067BC139" w:rsidR="00AB6E20" w:rsidRPr="00BE40DD" w:rsidRDefault="008616C3" w:rsidP="008616C3">
      <w:pPr>
        <w:pStyle w:val="NormalWeb"/>
        <w:rPr>
          <w:rFonts w:ascii="Arial" w:hAnsi="Arial" w:cs="Arial"/>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BE40DD" w:rsidRPr="003C158A">
          <w:rPr>
            <w:rStyle w:val="Hyperlink"/>
            <w:rFonts w:ascii="Arial" w:hAnsi="Arial" w:cs="Arial"/>
            <w:b/>
            <w:bCs/>
          </w:rPr>
          <w:t>www.trade-remedies.service.gov.uk/public/cases</w:t>
        </w:r>
      </w:hyperlink>
      <w:r w:rsidR="00BE40DD">
        <w:rPr>
          <w:rFonts w:ascii="Arial" w:hAnsi="Arial" w:cs="Arial"/>
          <w:b/>
          <w:bCs/>
        </w:rPr>
        <w:t>.</w:t>
      </w:r>
    </w:p>
    <w:p w14:paraId="5043AD70" w14:textId="77777777" w:rsidR="00E346BA" w:rsidRDefault="00E346BA">
      <w:pPr>
        <w:pStyle w:val="Heading3"/>
        <w:rPr>
          <w:lang w:eastAsia="zh-CN"/>
        </w:rPr>
      </w:pPr>
      <w:bookmarkStart w:id="19" w:name="_Toc6319074"/>
      <w:bookmarkStart w:id="20" w:name="_Toc10642845"/>
    </w:p>
    <w:p w14:paraId="69C9DBD8" w14:textId="77777777" w:rsidR="00E346BA" w:rsidRDefault="00E346BA">
      <w:pPr>
        <w:pStyle w:val="Heading3"/>
        <w:rPr>
          <w:lang w:eastAsia="zh-CN"/>
        </w:rPr>
      </w:pPr>
      <w:bookmarkStart w:id="21" w:name="_GoBack"/>
      <w:bookmarkEnd w:id="21"/>
    </w:p>
    <w:p w14:paraId="6EFB7093" w14:textId="4F617B73" w:rsidR="00AB6E20" w:rsidRPr="00287D0B" w:rsidRDefault="002C20D2">
      <w:pPr>
        <w:pStyle w:val="Heading3"/>
        <w:rPr>
          <w:lang w:eastAsia="zh-CN"/>
        </w:rPr>
      </w:pPr>
      <w:bookmarkStart w:id="22" w:name="_Toc46778767"/>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19"/>
      <w:bookmarkEnd w:id="20"/>
      <w:bookmarkEnd w:id="22"/>
      <w:r w:rsidR="001B2798">
        <w:rPr>
          <w:lang w:eastAsia="zh-CN"/>
        </w:rPr>
        <w:t xml:space="preserve"> </w:t>
      </w:r>
    </w:p>
    <w:p w14:paraId="3F1AA339" w14:textId="77777777" w:rsidR="00AB6E20" w:rsidRDefault="00AB6E20">
      <w:pPr>
        <w:spacing w:after="0"/>
        <w:rPr>
          <w:rFonts w:eastAsia="Arial" w:cs="Arial"/>
        </w:rPr>
      </w:pPr>
    </w:p>
    <w:p w14:paraId="7BF4AA3B" w14:textId="594496F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A74290" w:rsidRPr="00E90726">
        <w:rPr>
          <w:rFonts w:eastAsia="Arial" w:cs="Arial"/>
          <w:b/>
          <w:bCs/>
        </w:rPr>
        <w:t>01</w:t>
      </w:r>
      <w:r w:rsidRPr="00E90726">
        <w:rPr>
          <w:rFonts w:eastAsia="Arial" w:cs="Arial"/>
          <w:b/>
          <w:bCs/>
        </w:rPr>
        <w:t>/</w:t>
      </w:r>
      <w:r w:rsidR="00A74290" w:rsidRPr="00E90726">
        <w:rPr>
          <w:rFonts w:eastAsia="Arial" w:cs="Arial"/>
          <w:b/>
          <w:bCs/>
        </w:rPr>
        <w:t>01</w:t>
      </w:r>
      <w:r w:rsidRPr="00E90726">
        <w:rPr>
          <w:rFonts w:eastAsia="Arial" w:cs="Arial"/>
          <w:b/>
          <w:bCs/>
        </w:rPr>
        <w:t>/</w:t>
      </w:r>
      <w:r w:rsidR="00A74290" w:rsidRPr="00E90726">
        <w:rPr>
          <w:rFonts w:eastAsia="Arial" w:cs="Arial"/>
          <w:b/>
          <w:bCs/>
        </w:rPr>
        <w:t>2019</w:t>
      </w:r>
      <w:r w:rsidR="001B2798" w:rsidRPr="00E90726">
        <w:rPr>
          <w:rFonts w:eastAsia="Arial" w:cs="Arial"/>
          <w:b/>
          <w:bCs/>
        </w:rPr>
        <w:t xml:space="preserve"> </w:t>
      </w:r>
      <w:r w:rsidRPr="00E90726">
        <w:rPr>
          <w:rFonts w:eastAsia="Arial" w:cs="Arial"/>
          <w:b/>
          <w:bCs/>
        </w:rPr>
        <w:t>to</w:t>
      </w:r>
      <w:r w:rsidR="001B2798" w:rsidRPr="00E90726">
        <w:rPr>
          <w:rFonts w:eastAsia="Arial" w:cs="Arial"/>
          <w:b/>
          <w:bCs/>
        </w:rPr>
        <w:t xml:space="preserve"> </w:t>
      </w:r>
      <w:r w:rsidR="00A74290" w:rsidRPr="00E90726">
        <w:rPr>
          <w:rFonts w:eastAsia="Arial" w:cs="Arial"/>
          <w:b/>
          <w:bCs/>
        </w:rPr>
        <w:t>31</w:t>
      </w:r>
      <w:r w:rsidRPr="00E90726">
        <w:rPr>
          <w:rFonts w:eastAsia="Arial" w:cs="Arial"/>
          <w:b/>
          <w:bCs/>
        </w:rPr>
        <w:t>/</w:t>
      </w:r>
      <w:r w:rsidR="00A74290" w:rsidRPr="00E90726">
        <w:rPr>
          <w:rFonts w:eastAsia="Arial" w:cs="Arial"/>
          <w:b/>
          <w:bCs/>
        </w:rPr>
        <w:t>12</w:t>
      </w:r>
      <w:r w:rsidRPr="00E90726">
        <w:rPr>
          <w:rFonts w:eastAsia="Arial" w:cs="Arial"/>
          <w:b/>
          <w:bCs/>
        </w:rPr>
        <w:t>/</w:t>
      </w:r>
      <w:r w:rsidR="00A74290" w:rsidRPr="00E90726">
        <w:rPr>
          <w:rFonts w:eastAsia="Arial" w:cs="Arial"/>
          <w:b/>
          <w:bCs/>
        </w:rPr>
        <w:t>20</w:t>
      </w:r>
      <w:r w:rsidR="00DB340C">
        <w:rPr>
          <w:rFonts w:eastAsia="Arial" w:cs="Arial"/>
          <w:b/>
          <w:bCs/>
        </w:rPr>
        <w:t>19</w:t>
      </w:r>
      <w:r w:rsidRPr="00E90726">
        <w:rPr>
          <w:rFonts w:eastAsia="Arial" w:cs="Arial"/>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46778768"/>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2648ECE2"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90726" w:rsidRPr="00E90726">
        <w:rPr>
          <w:rFonts w:eastAsia="Arial" w:cs="Arial"/>
          <w:b/>
          <w:bCs/>
        </w:rPr>
        <w:t>01/01/2016 to 31/12/2019</w:t>
      </w:r>
      <w:r w:rsidRPr="002C20D2">
        <w:rPr>
          <w:rFonts w:eastAsia="Arial" w:cs="Arial"/>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46778769"/>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46778770"/>
      <w:r>
        <w:t>A1 – Your company’s activities</w:t>
      </w:r>
      <w:bookmarkEnd w:id="28"/>
    </w:p>
    <w:p w14:paraId="202224AD" w14:textId="70A1612E" w:rsidR="00AB6E20" w:rsidRDefault="00AB6E20">
      <w:pPr>
        <w:spacing w:after="0"/>
        <w:rPr>
          <w:rFonts w:eastAsia="Arial" w:cs="Arial"/>
        </w:rPr>
      </w:pPr>
    </w:p>
    <w:p w14:paraId="7E6F635D" w14:textId="51B5A06A" w:rsidR="007B0439" w:rsidRPr="005316B1" w:rsidRDefault="07546E9D" w:rsidP="004C4E2B">
      <w:pPr>
        <w:spacing w:after="0" w:line="22" w:lineRule="atLeast"/>
        <w:rPr>
          <w:rFonts w:cs="Arial"/>
        </w:rPr>
      </w:pPr>
      <w:r w:rsidRPr="07546E9D">
        <w:rPr>
          <w:rFonts w:eastAsia="Arial" w:cs="Arial"/>
        </w:rPr>
        <w:t>To</w:t>
      </w:r>
      <w:r w:rsidR="001B2798">
        <w:rPr>
          <w:rFonts w:eastAsia="Arial" w:cs="Arial"/>
        </w:rPr>
        <w:t xml:space="preserve"> </w:t>
      </w:r>
      <w:r w:rsidRPr="07546E9D">
        <w:rPr>
          <w:rFonts w:eastAsia="Arial" w:cs="Arial"/>
        </w:rPr>
        <w:t>determine</w:t>
      </w:r>
      <w:r w:rsidR="001B2798">
        <w:rPr>
          <w:rFonts w:eastAsia="Arial" w:cs="Arial"/>
        </w:rPr>
        <w:t xml:space="preserve"> </w:t>
      </w:r>
      <w:r w:rsidRPr="07546E9D">
        <w:rPr>
          <w:rFonts w:eastAsia="Arial" w:cs="Arial"/>
        </w:rPr>
        <w:t>your</w:t>
      </w:r>
      <w:r w:rsidR="001B2798">
        <w:rPr>
          <w:rFonts w:eastAsia="Arial" w:cs="Arial"/>
        </w:rPr>
        <w:t xml:space="preserve"> </w:t>
      </w:r>
      <w:r w:rsidR="00B97EA3">
        <w:rPr>
          <w:rFonts w:eastAsia="Arial" w:cs="Arial"/>
        </w:rPr>
        <w:t>company</w:t>
      </w:r>
      <w:r w:rsidR="0066441E">
        <w:rPr>
          <w:rFonts w:eastAsia="Arial" w:cs="Arial"/>
        </w:rPr>
        <w:t>’s role</w:t>
      </w:r>
      <w:r w:rsidR="001B2798">
        <w:rPr>
          <w:rFonts w:eastAsia="Arial" w:cs="Arial"/>
        </w:rPr>
        <w:t xml:space="preserve"> </w:t>
      </w:r>
      <w:r w:rsidRPr="07546E9D">
        <w:rPr>
          <w:rFonts w:eastAsia="Arial" w:cs="Arial"/>
        </w:rPr>
        <w:t>for</w:t>
      </w:r>
      <w:r w:rsidR="001B2798">
        <w:rPr>
          <w:rFonts w:eastAsia="Arial" w:cs="Arial"/>
        </w:rPr>
        <w:t xml:space="preserve"> </w:t>
      </w:r>
      <w:r w:rsidRPr="07546E9D">
        <w:rPr>
          <w:rFonts w:eastAsia="Arial" w:cs="Arial"/>
        </w:rPr>
        <w:t>the</w:t>
      </w:r>
      <w:r w:rsidR="001B2798">
        <w:rPr>
          <w:rFonts w:eastAsia="Arial" w:cs="Arial"/>
        </w:rPr>
        <w:t xml:space="preserve"> </w:t>
      </w:r>
      <w:r w:rsidRPr="07546E9D">
        <w:rPr>
          <w:rFonts w:eastAsia="Arial" w:cs="Arial"/>
        </w:rPr>
        <w:t>purpose</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this</w:t>
      </w:r>
      <w:r w:rsidR="001B2798">
        <w:rPr>
          <w:rFonts w:eastAsia="Arial" w:cs="Arial"/>
        </w:rPr>
        <w:t xml:space="preserve"> </w:t>
      </w:r>
      <w:r w:rsidR="00E90726" w:rsidRPr="00E90726">
        <w:rPr>
          <w:rFonts w:cs="Arial"/>
        </w:rPr>
        <w:t>review</w:t>
      </w:r>
      <w:r w:rsidRPr="07546E9D">
        <w:rPr>
          <w:rFonts w:cs="Arial"/>
        </w:rPr>
        <w:t>,</w:t>
      </w:r>
      <w:r w:rsidR="001B2798">
        <w:rPr>
          <w:rFonts w:cs="Arial"/>
        </w:rPr>
        <w:t xml:space="preserve"> </w:t>
      </w:r>
      <w:r w:rsidRPr="07546E9D">
        <w:rPr>
          <w:rFonts w:cs="Arial"/>
        </w:rPr>
        <w:t>please</w:t>
      </w:r>
      <w:r w:rsidR="001B2798">
        <w:rPr>
          <w:rFonts w:cs="Arial"/>
        </w:rPr>
        <w:t xml:space="preserve"> </w:t>
      </w:r>
      <w:r w:rsidRPr="07546E9D">
        <w:rPr>
          <w:rFonts w:cs="Arial"/>
        </w:rPr>
        <w:t>select</w:t>
      </w:r>
      <w:r w:rsidR="001B2798">
        <w:rPr>
          <w:rFonts w:cs="Arial"/>
        </w:rPr>
        <w:t xml:space="preserve"> </w:t>
      </w:r>
      <w:r w:rsidRPr="07546E9D">
        <w:rPr>
          <w:rFonts w:cs="Arial"/>
        </w:rPr>
        <w:t>the</w:t>
      </w:r>
      <w:r w:rsidR="001B2798">
        <w:rPr>
          <w:rFonts w:cs="Arial"/>
        </w:rPr>
        <w:t xml:space="preserve"> </w:t>
      </w:r>
      <w:r w:rsidRPr="07546E9D">
        <w:rPr>
          <w:rFonts w:cs="Arial"/>
        </w:rPr>
        <w:t>activity/activities</w:t>
      </w:r>
      <w:r w:rsidR="001B2798">
        <w:rPr>
          <w:rFonts w:cs="Arial"/>
        </w:rPr>
        <w:t xml:space="preserve"> </w:t>
      </w:r>
      <w:r w:rsidRPr="07546E9D">
        <w:rPr>
          <w:rFonts w:cs="Arial"/>
        </w:rPr>
        <w:t>of</w:t>
      </w:r>
      <w:r w:rsidR="001B2798">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shd w:val="clear" w:color="auto" w:fill="E6E6E6"/>
        </w:rPr>
        <w:t xml:space="preserve"> </w:t>
      </w:r>
      <w:r w:rsidRPr="007B53AE">
        <w:rPr>
          <w:rFonts w:cs="Arial"/>
        </w:rPr>
        <w:t>below</w:t>
      </w:r>
      <w:r w:rsidRPr="07546E9D">
        <w:rPr>
          <w:rFonts w:cs="Arial"/>
        </w:rPr>
        <w:t>.</w:t>
      </w:r>
      <w:r w:rsidR="001B2798">
        <w:rPr>
          <w:rFonts w:eastAsia="Arial" w:cs="Arial"/>
        </w:rPr>
        <w:t xml:space="preserve"> </w:t>
      </w:r>
      <w:r w:rsidRPr="007B53AE">
        <w:rPr>
          <w:rFonts w:cs="Arial"/>
        </w:rPr>
        <w:t>For</w:t>
      </w:r>
      <w:r w:rsidR="001B2798" w:rsidRPr="007B53AE">
        <w:rPr>
          <w:rFonts w:cs="Arial"/>
        </w:rPr>
        <w:t xml:space="preserve"> </w:t>
      </w:r>
      <w:r w:rsidRPr="007B53AE">
        <w:rPr>
          <w:rFonts w:cs="Arial"/>
        </w:rPr>
        <w:t>a</w:t>
      </w:r>
      <w:r w:rsidR="001B2798" w:rsidRPr="007B53AE">
        <w:rPr>
          <w:rFonts w:cs="Arial"/>
        </w:rPr>
        <w:t xml:space="preserve"> </w:t>
      </w:r>
      <w:r w:rsidRPr="007B53AE">
        <w:rPr>
          <w:rFonts w:cs="Arial"/>
        </w:rPr>
        <w:t>definition</w:t>
      </w:r>
      <w:r w:rsidR="001B2798" w:rsidRPr="007B53AE">
        <w:rPr>
          <w:rFonts w:cs="Arial"/>
        </w:rPr>
        <w:t xml:space="preserve"> </w:t>
      </w:r>
      <w:r w:rsidRPr="007B53AE">
        <w:rPr>
          <w:rFonts w:cs="Arial"/>
        </w:rPr>
        <w:t>of</w:t>
      </w:r>
      <w:r w:rsidR="001B2798" w:rsidRPr="007B53AE">
        <w:rPr>
          <w:rFonts w:cs="Arial"/>
        </w:rPr>
        <w:t xml:space="preserve"> </w:t>
      </w:r>
      <w:r w:rsidRPr="00E90726">
        <w:rPr>
          <w:rFonts w:cs="Arial"/>
        </w:rPr>
        <w:t>goods</w:t>
      </w:r>
      <w:r w:rsidR="001B2798" w:rsidRPr="00E90726">
        <w:rPr>
          <w:rFonts w:cs="Arial"/>
        </w:rPr>
        <w:t xml:space="preserve"> </w:t>
      </w:r>
      <w:r w:rsidRPr="00E90726">
        <w:rPr>
          <w:rFonts w:cs="Arial"/>
        </w:rPr>
        <w:t>subject</w:t>
      </w:r>
      <w:r w:rsidR="001B2798" w:rsidRPr="00E90726">
        <w:rPr>
          <w:rFonts w:cs="Arial"/>
        </w:rPr>
        <w:t xml:space="preserve"> </w:t>
      </w:r>
      <w:r w:rsidRPr="00E90726">
        <w:rPr>
          <w:rFonts w:cs="Arial"/>
        </w:rPr>
        <w:t>to</w:t>
      </w:r>
      <w:r w:rsidR="001B2798" w:rsidRPr="00E90726">
        <w:rPr>
          <w:rFonts w:cs="Arial"/>
        </w:rPr>
        <w:t xml:space="preserve"> </w:t>
      </w:r>
      <w:r w:rsidRPr="00E90726">
        <w:rPr>
          <w:rFonts w:cs="Arial"/>
        </w:rPr>
        <w:t>review/like</w:t>
      </w:r>
      <w:r w:rsidR="001B2798" w:rsidRPr="00E90726">
        <w:rPr>
          <w:rFonts w:cs="Arial"/>
        </w:rPr>
        <w:t xml:space="preserve"> </w:t>
      </w:r>
      <w:r w:rsidRPr="00E90726">
        <w:rPr>
          <w:rFonts w:cs="Arial"/>
        </w:rPr>
        <w:t>goods</w:t>
      </w:r>
      <w:r w:rsidR="001B2798" w:rsidRPr="005C02E3">
        <w:rPr>
          <w:rFonts w:cs="Arial"/>
        </w:rPr>
        <w:t xml:space="preserve"> </w:t>
      </w:r>
      <w:r w:rsidRPr="007B53AE">
        <w:rPr>
          <w:rFonts w:cs="Arial"/>
        </w:rPr>
        <w:t>please</w:t>
      </w:r>
      <w:r w:rsidR="001B2798" w:rsidRPr="007B53AE">
        <w:rPr>
          <w:rFonts w:cs="Arial"/>
        </w:rPr>
        <w:t xml:space="preserve"> </w:t>
      </w:r>
      <w:r w:rsidRPr="004C4E2B">
        <w:rPr>
          <w:rFonts w:eastAsia="Arial" w:cs="Arial"/>
        </w:rPr>
        <w:t>refer</w:t>
      </w:r>
      <w:r w:rsidR="001B2798" w:rsidRPr="007B53AE">
        <w:rPr>
          <w:rFonts w:cs="Arial"/>
        </w:rPr>
        <w:t xml:space="preserve"> </w:t>
      </w:r>
      <w:r w:rsidRPr="007B53AE">
        <w:rPr>
          <w:rFonts w:cs="Arial"/>
        </w:rPr>
        <w:t>to</w:t>
      </w:r>
      <w:r w:rsidR="001B2798" w:rsidRPr="007B53AE">
        <w:rPr>
          <w:rFonts w:cs="Arial"/>
        </w:rPr>
        <w:t xml:space="preserve"> </w:t>
      </w:r>
      <w:r w:rsidRPr="007B53AE">
        <w:rPr>
          <w:rFonts w:cs="Arial"/>
        </w:rPr>
        <w:t>the</w:t>
      </w:r>
      <w:r w:rsidR="001B2798" w:rsidRPr="007B53AE">
        <w:rPr>
          <w:rFonts w:cs="Arial"/>
        </w:rPr>
        <w:t xml:space="preserve"> </w:t>
      </w:r>
      <w:r w:rsidRPr="007B53AE">
        <w:rPr>
          <w:rFonts w:cs="Arial"/>
        </w:rPr>
        <w:t>section</w:t>
      </w:r>
      <w:r w:rsidR="001B2798" w:rsidRPr="007B53AE">
        <w:rPr>
          <w:rFonts w:cs="Arial"/>
        </w:rPr>
        <w:t xml:space="preserve"> </w:t>
      </w:r>
      <w:r w:rsidRPr="007B53AE">
        <w:rPr>
          <w:rFonts w:cs="Arial"/>
        </w:rPr>
        <w:t>above</w:t>
      </w:r>
      <w:r w:rsidR="001B2798" w:rsidRPr="007B53AE">
        <w:rPr>
          <w:rFonts w:cs="Arial"/>
        </w:rPr>
        <w:t xml:space="preserve"> </w:t>
      </w:r>
      <w:r w:rsidRPr="007B53AE">
        <w:rPr>
          <w:rFonts w:cs="Arial"/>
        </w:rPr>
        <w:t>on</w:t>
      </w:r>
      <w:r w:rsidR="001B2798" w:rsidRPr="007B53AE">
        <w:rPr>
          <w:rFonts w:cs="Arial"/>
        </w:rPr>
        <w:t xml:space="preserve"> </w:t>
      </w:r>
      <w:r w:rsidR="007D2A4A">
        <w:rPr>
          <w:rFonts w:cs="Arial"/>
        </w:rPr>
        <w:t>‘</w:t>
      </w:r>
      <w:r w:rsidR="00AB045A" w:rsidRPr="00E90726">
        <w:rPr>
          <w:rFonts w:cs="Arial"/>
          <w:u w:val="single"/>
        </w:rPr>
        <w:t>t</w:t>
      </w:r>
      <w:r w:rsidR="002302BB" w:rsidRPr="00E90726">
        <w:rPr>
          <w:u w:val="single"/>
        </w:rPr>
        <w:t>he</w:t>
      </w:r>
      <w:r w:rsidR="001B2798" w:rsidRPr="00E90726">
        <w:rPr>
          <w:rFonts w:cs="Arial"/>
          <w:u w:val="single"/>
        </w:rPr>
        <w:t xml:space="preserve"> </w:t>
      </w:r>
      <w:r w:rsidRPr="00E90726">
        <w:rPr>
          <w:u w:val="single"/>
        </w:rPr>
        <w:t>scope</w:t>
      </w:r>
      <w:r w:rsidR="001B2798" w:rsidRPr="00E90726">
        <w:rPr>
          <w:rFonts w:cs="Arial"/>
          <w:u w:val="single"/>
        </w:rPr>
        <w:t xml:space="preserve"> </w:t>
      </w:r>
      <w:r w:rsidRPr="00E90726">
        <w:rPr>
          <w:u w:val="single"/>
        </w:rPr>
        <w:t>of</w:t>
      </w:r>
      <w:r w:rsidR="001B2798" w:rsidRPr="00E90726">
        <w:rPr>
          <w:rFonts w:cs="Arial"/>
          <w:u w:val="single"/>
        </w:rPr>
        <w:t xml:space="preserve"> </w:t>
      </w:r>
      <w:r w:rsidRPr="00E90726">
        <w:rPr>
          <w:u w:val="single"/>
        </w:rPr>
        <w:t>this</w:t>
      </w:r>
      <w:r w:rsidR="001B2798" w:rsidRPr="00E90726">
        <w:rPr>
          <w:rFonts w:cs="Arial"/>
          <w:u w:val="single"/>
        </w:rPr>
        <w:t xml:space="preserve"> </w:t>
      </w:r>
      <w:r w:rsidRPr="00E90726">
        <w:rPr>
          <w:u w:val="single"/>
        </w:rPr>
        <w:t>review</w:t>
      </w:r>
      <w:r w:rsidR="00E90726" w:rsidRPr="00E90726">
        <w:rPr>
          <w:rStyle w:val="Hyperlink"/>
          <w:color w:val="auto"/>
        </w:rPr>
        <w:t>’</w:t>
      </w:r>
      <w:r w:rsidRPr="00E90726">
        <w:rPr>
          <w:rFonts w:cs="Arial"/>
        </w:rPr>
        <w:t>.</w:t>
      </w:r>
      <w:r w:rsidR="001B2798" w:rsidRPr="007B53AE">
        <w:rPr>
          <w:rFonts w:cs="Arial"/>
        </w:rPr>
        <w:t xml:space="preserve"> </w:t>
      </w:r>
    </w:p>
    <w:p w14:paraId="455A555D" w14:textId="1930C12C" w:rsidR="007E65D1" w:rsidRPr="00C6726A" w:rsidRDefault="007E65D1">
      <w:pPr>
        <w:spacing w:after="0" w:line="240" w:lineRule="auto"/>
        <w:rPr>
          <w:rFonts w:eastAsia="Arial" w:cs="Arial"/>
        </w:rPr>
      </w:pPr>
    </w:p>
    <w:p w14:paraId="42731D25" w14:textId="57247464" w:rsidR="005D0B2C" w:rsidRPr="005316B1" w:rsidRDefault="0018372F">
      <w:pPr>
        <w:spacing w:after="120" w:line="22" w:lineRule="atLeast"/>
        <w:ind w:left="992" w:hanging="272"/>
        <w:rPr>
          <w:rFonts w:cs="Arial"/>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Pr>
              <w:rFonts w:ascii="MS Gothic" w:eastAsia="MS Gothic" w:hAnsi="MS Gothic" w:cs="Arial" w:hint="eastAsia"/>
              <w:szCs w:val="24"/>
              <w:lang w:val="en-US"/>
            </w:rPr>
            <w:t>☐</w:t>
          </w:r>
        </w:sdtContent>
      </w:sdt>
      <w:r w:rsidR="001B2798">
        <w:rPr>
          <w:rFonts w:cs="Arial"/>
        </w:rPr>
        <w:t xml:space="preserve"> </w:t>
      </w:r>
      <w:r w:rsidR="005D0B2C" w:rsidRPr="07546E9D">
        <w:rPr>
          <w:rFonts w:cs="Arial"/>
        </w:rPr>
        <w:t>importer</w:t>
      </w:r>
      <w:r w:rsidR="001B2798">
        <w:rPr>
          <w:rFonts w:cs="Arial"/>
        </w:rPr>
        <w:t xml:space="preserve"> </w:t>
      </w:r>
      <w:r w:rsidR="005D0B2C" w:rsidRPr="07546E9D">
        <w:rPr>
          <w:rFonts w:cs="Arial"/>
        </w:rPr>
        <w:t>of</w:t>
      </w:r>
      <w:r w:rsidR="001B2798">
        <w:rPr>
          <w:rFonts w:cs="Arial"/>
        </w:rPr>
        <w:t xml:space="preserve"> </w:t>
      </w:r>
      <w:r w:rsidR="005D0B2C" w:rsidRPr="07546E9D">
        <w:rPr>
          <w:rFonts w:cs="Arial"/>
        </w:rPr>
        <w:t>the</w:t>
      </w:r>
      <w:r w:rsidR="001B2798">
        <w:rPr>
          <w:rFonts w:cs="Arial"/>
        </w:rPr>
        <w:t xml:space="preserve"> </w:t>
      </w:r>
      <w:r w:rsidR="005D0B2C" w:rsidRPr="00E90726">
        <w:rPr>
          <w:rFonts w:cs="Arial"/>
          <w:bCs/>
        </w:rPr>
        <w:t>goods</w:t>
      </w:r>
      <w:r w:rsidR="001B2798" w:rsidRPr="00E90726">
        <w:rPr>
          <w:rFonts w:cs="Arial"/>
          <w:bCs/>
        </w:rPr>
        <w:t xml:space="preserve"> </w:t>
      </w:r>
      <w:r w:rsidR="005D0B2C" w:rsidRPr="00E90726">
        <w:rPr>
          <w:rFonts w:cs="Arial"/>
          <w:bCs/>
        </w:rPr>
        <w:t>subject</w:t>
      </w:r>
      <w:r w:rsidR="001B2798" w:rsidRPr="00E90726">
        <w:rPr>
          <w:rFonts w:cs="Arial"/>
          <w:bCs/>
        </w:rPr>
        <w:t xml:space="preserve"> </w:t>
      </w:r>
      <w:r w:rsidR="005D0B2C" w:rsidRPr="00E90726">
        <w:rPr>
          <w:rFonts w:cs="Arial"/>
          <w:bCs/>
        </w:rPr>
        <w:t>to</w:t>
      </w:r>
      <w:r w:rsidR="001B2798" w:rsidRPr="00E90726">
        <w:rPr>
          <w:rFonts w:cs="Arial"/>
          <w:bCs/>
        </w:rPr>
        <w:t xml:space="preserve"> </w:t>
      </w:r>
      <w:r w:rsidR="005D0B2C" w:rsidRPr="00E90726">
        <w:rPr>
          <w:rFonts w:cs="Arial"/>
          <w:bCs/>
        </w:rPr>
        <w:t>review</w:t>
      </w:r>
      <w:r w:rsidR="00C27F00">
        <w:rPr>
          <w:rFonts w:cs="Arial"/>
          <w:color w:val="FF0000"/>
        </w:rPr>
        <w:t xml:space="preserve"> </w:t>
      </w:r>
      <w:r w:rsidR="00C27F00" w:rsidRPr="00C27F00">
        <w:rPr>
          <w:rFonts w:cs="Arial"/>
        </w:rPr>
        <w:t>in the UK</w:t>
      </w:r>
    </w:p>
    <w:p w14:paraId="144F8960" w14:textId="0804FC6F" w:rsidR="00AF745B" w:rsidRDefault="0018372F" w:rsidP="00220523">
      <w:pPr>
        <w:spacing w:after="120" w:line="22" w:lineRule="atLeast"/>
        <w:ind w:left="992" w:hanging="272"/>
        <w:rPr>
          <w:rFonts w:eastAsia="Arial" w:cs="Arial"/>
        </w:rPr>
      </w:pPr>
      <w:sdt>
        <w:sdtPr>
          <w:rPr>
            <w:rFonts w:cs="Arial"/>
            <w:szCs w:val="24"/>
            <w:lang w:val="en-US"/>
          </w:rPr>
          <w:id w:val="-255898405"/>
          <w14:checkbox>
            <w14:checked w14:val="0"/>
            <w14:checkedState w14:val="2612" w14:font="MS Gothic"/>
            <w14:uncheckedState w14:val="2610" w14:font="MS Gothic"/>
          </w14:checkbox>
        </w:sdtPr>
        <w:sdtEndPr/>
        <w:sdtContent>
          <w:r w:rsidR="00CC2A32">
            <w:rPr>
              <w:rFonts w:ascii="MS Gothic" w:eastAsia="MS Gothic" w:hAnsi="MS Gothic" w:cs="Arial" w:hint="eastAsia"/>
              <w:szCs w:val="24"/>
              <w:lang w:val="en-US"/>
            </w:rPr>
            <w:t>☐</w:t>
          </w:r>
        </w:sdtContent>
      </w:sdt>
      <w:r w:rsidR="001B2798">
        <w:rPr>
          <w:rFonts w:cs="Arial"/>
          <w:szCs w:val="24"/>
        </w:rPr>
        <w:t xml:space="preserve"> </w:t>
      </w:r>
      <w:r w:rsidR="005D0B2C" w:rsidRPr="005316B1">
        <w:rPr>
          <w:rFonts w:cs="Arial"/>
          <w:szCs w:val="24"/>
        </w:rPr>
        <w:t>other</w:t>
      </w:r>
      <w:r w:rsidR="001B2798">
        <w:rPr>
          <w:rFonts w:cs="Arial"/>
          <w:szCs w:val="24"/>
        </w:rPr>
        <w:t xml:space="preserve"> </w:t>
      </w:r>
      <w:r w:rsidR="005D0B2C" w:rsidRPr="005316B1">
        <w:rPr>
          <w:rFonts w:cs="Arial"/>
          <w:szCs w:val="24"/>
        </w:rPr>
        <w:t>(please</w:t>
      </w:r>
      <w:r w:rsidR="001B2798">
        <w:rPr>
          <w:rFonts w:cs="Arial"/>
          <w:szCs w:val="24"/>
        </w:rPr>
        <w:t xml:space="preserve"> </w:t>
      </w:r>
      <w:r w:rsidR="005D0B2C" w:rsidRPr="005316B1">
        <w:rPr>
          <w:rFonts w:cs="Arial"/>
          <w:szCs w:val="24"/>
        </w:rPr>
        <w:t>give</w:t>
      </w:r>
      <w:r w:rsidR="001B2798">
        <w:rPr>
          <w:rFonts w:cs="Arial"/>
          <w:szCs w:val="24"/>
        </w:rPr>
        <w:t xml:space="preserve"> </w:t>
      </w:r>
      <w:r w:rsidR="005D0B2C" w:rsidRPr="005316B1">
        <w:rPr>
          <w:rFonts w:cs="Arial"/>
          <w:szCs w:val="24"/>
        </w:rPr>
        <w:t>details</w:t>
      </w:r>
      <w:r w:rsidR="001B2798">
        <w:rPr>
          <w:rFonts w:cs="Arial"/>
          <w:szCs w:val="24"/>
        </w:rPr>
        <w:t xml:space="preserve"> </w:t>
      </w:r>
      <w:r w:rsidR="005D0B2C" w:rsidRPr="005316B1">
        <w:rPr>
          <w:rFonts w:cs="Arial"/>
          <w:szCs w:val="24"/>
        </w:rPr>
        <w:t>below)</w:t>
      </w:r>
      <w:r w:rsidR="001B2798">
        <w:rPr>
          <w:rFonts w:eastAsia="Arial" w:cs="Arial"/>
        </w:rPr>
        <w:t xml:space="preserve"> </w:t>
      </w:r>
    </w:p>
    <w:p w14:paraId="4254D763" w14:textId="77777777" w:rsidR="00220523" w:rsidRPr="00502D48" w:rsidRDefault="00220523" w:rsidP="00B93AFB">
      <w:pPr>
        <w:spacing w:after="0" w:line="22" w:lineRule="atLeast"/>
        <w:rPr>
          <w:rFonts w:eastAsia="Arial" w:cs="Arial"/>
        </w:rPr>
      </w:pPr>
    </w:p>
    <w:p w14:paraId="2F50ABEC" w14:textId="14F47C41" w:rsidR="007E65D1" w:rsidRDefault="08DACD37">
      <w:pPr>
        <w:spacing w:after="0" w:line="240" w:lineRule="auto"/>
        <w:rPr>
          <w:rFonts w:eastAsia="Arial" w:cs="Arial"/>
        </w:rPr>
      </w:pPr>
      <w:r w:rsidRPr="08DACD37">
        <w:rPr>
          <w:rFonts w:eastAsia="Arial" w:cs="Arial"/>
        </w:rPr>
        <w:t xml:space="preserve">If you have selected ‘other’, please describe the role of your company with regards to the </w:t>
      </w:r>
      <w:r w:rsidRPr="00E90726">
        <w:rPr>
          <w:rFonts w:cs="Arial"/>
          <w:bCs/>
        </w:rPr>
        <w:t>goods subject to review</w:t>
      </w:r>
      <w:r w:rsidRPr="08DACD37">
        <w:rPr>
          <w:rFonts w:cs="Arial"/>
          <w:color w:val="FF0000"/>
        </w:rPr>
        <w:t xml:space="preserve"> </w:t>
      </w:r>
      <w:r w:rsidRPr="08DACD37">
        <w:rPr>
          <w:rFonts w:cs="Arial"/>
        </w:rPr>
        <w:t>or like goods</w:t>
      </w:r>
      <w:r w:rsidRPr="08DACD37">
        <w:rPr>
          <w:rFonts w:eastAsia="Arial" w:cs="Arial"/>
        </w:rPr>
        <w:t>:</w:t>
      </w:r>
    </w:p>
    <w:p w14:paraId="2B9ECD2E" w14:textId="77777777" w:rsidR="007E65D1"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">
                <v:textbo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v:textbox>
                <w10:wrap type="square" anchorx="margin"/>
              </v:shape>
            </w:pict>
          </mc:Fallback>
        </mc:AlternateContent>
      </w:r>
    </w:p>
    <w:p w14:paraId="4FB22C15" w14:textId="2B9CC35F"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">
                <v:textbo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v:textbox>
                <w10:wrap type="square" anchorx="margin"/>
              </v:shape>
            </w:pict>
          </mc:Fallback>
        </mc:AlternateContent>
      </w:r>
    </w:p>
    <w:p w14:paraId="354B8CF8" w14:textId="77777777" w:rsidR="002F75FB" w:rsidRDefault="002F75FB" w:rsidP="08DACD37">
      <w:pPr>
        <w:pStyle w:val="Heading3"/>
      </w:pPr>
    </w:p>
    <w:p w14:paraId="49551E36" w14:textId="6E650A5D" w:rsidR="08DACD37" w:rsidRDefault="08DACD37" w:rsidP="08DACD37">
      <w:pPr>
        <w:pStyle w:val="Heading3"/>
        <w:rPr>
          <w:rFonts w:eastAsia="Arial" w:cs="Arial"/>
          <w:bCs/>
        </w:rPr>
      </w:pPr>
      <w:bookmarkStart w:id="29" w:name="_Toc46778771"/>
      <w:r>
        <w:t>A2 – Associated parties and operational links</w:t>
      </w:r>
      <w:bookmarkEnd w:id="29"/>
    </w:p>
    <w:p w14:paraId="7A1A02E4" w14:textId="77777777" w:rsidR="007E65D1" w:rsidRDefault="007E65D1">
      <w:pPr>
        <w:spacing w:after="0"/>
        <w:rPr>
          <w:rFonts w:eastAsia="Arial" w:cs="Arial"/>
        </w:rPr>
      </w:pPr>
    </w:p>
    <w:p w14:paraId="746FC5BC" w14:textId="3FEE9C79"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E90726">
        <w:rPr>
          <w:rFonts w:cs="Arial"/>
          <w:bCs/>
        </w:rPr>
        <w:t>goods</w:t>
      </w:r>
      <w:r w:rsidR="001B2798" w:rsidRPr="00E90726">
        <w:rPr>
          <w:rFonts w:cs="Arial"/>
          <w:bCs/>
        </w:rPr>
        <w:t xml:space="preserve"> </w:t>
      </w:r>
      <w:r w:rsidR="000F5540" w:rsidRPr="00E90726">
        <w:rPr>
          <w:rFonts w:cs="Arial"/>
          <w:bCs/>
        </w:rPr>
        <w:t>subject</w:t>
      </w:r>
      <w:r w:rsidR="001B2798" w:rsidRPr="00E90726">
        <w:rPr>
          <w:rFonts w:cs="Arial"/>
          <w:bCs/>
        </w:rPr>
        <w:t xml:space="preserve"> </w:t>
      </w:r>
      <w:r w:rsidR="000F5540" w:rsidRPr="00E90726">
        <w:rPr>
          <w:rFonts w:cs="Arial"/>
          <w:bCs/>
        </w:rPr>
        <w:t>to</w:t>
      </w:r>
      <w:r w:rsidR="001B2798" w:rsidRPr="00E90726">
        <w:rPr>
          <w:rFonts w:cs="Arial"/>
          <w:bCs/>
        </w:rPr>
        <w:t xml:space="preserve"> </w:t>
      </w:r>
      <w:r w:rsidR="000F5540" w:rsidRPr="00E90726">
        <w:rPr>
          <w:rFonts w:cs="Arial"/>
          <w:bCs/>
        </w:rPr>
        <w:t>review</w:t>
      </w:r>
      <w:r w:rsidR="001B2798">
        <w:rPr>
          <w:rFonts w:cs="Arial"/>
          <w:color w:val="FF0000"/>
        </w:rPr>
        <w:t xml:space="preserve"> </w:t>
      </w:r>
      <w:r w:rsidR="000F5540" w:rsidRPr="005316B1">
        <w:rPr>
          <w:rFonts w:cs="Arial"/>
        </w:rPr>
        <w:t>or</w:t>
      </w:r>
      <w:r w:rsidR="001B2798">
        <w:rPr>
          <w:rFonts w:cs="Arial"/>
        </w:rPr>
        <w:t xml:space="preserve"> </w:t>
      </w:r>
      <w:r w:rsidR="000F5540" w:rsidRPr="005316B1">
        <w:rPr>
          <w:rFonts w:cs="Arial"/>
        </w:rPr>
        <w:t>like</w:t>
      </w:r>
      <w:r w:rsidR="001B2798">
        <w:rPr>
          <w:rFonts w:cs="Arial"/>
        </w:rPr>
        <w:t xml:space="preserve"> </w:t>
      </w:r>
      <w:r w:rsidR="000F5540" w:rsidRPr="005316B1">
        <w:rPr>
          <w:rFonts w:cs="Arial"/>
        </w:rPr>
        <w:t>good</w:t>
      </w:r>
      <w:r w:rsidR="000F5540" w:rsidRPr="440B026B">
        <w:rPr>
          <w:rFonts w:cs="Arial"/>
        </w:rPr>
        <w:t>s</w:t>
      </w:r>
      <w:r w:rsidR="001B2798">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18"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4F91D601" w:rsidR="00911D5F" w:rsidRPr="00D31833"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7546E9D">
        <w:rPr>
          <w:rFonts w:eastAsia="Arial" w:cs="Arial"/>
        </w:rPr>
        <w:t>warehousing,</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(domestic),</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(export),</w:t>
      </w:r>
      <w:r w:rsidR="001B2798">
        <w:rPr>
          <w:rFonts w:eastAsia="Arial" w:cs="Arial"/>
        </w:rPr>
        <w:t xml:space="preserve"> </w:t>
      </w:r>
      <w:r w:rsidRPr="07546E9D">
        <w:rPr>
          <w:rFonts w:eastAsia="Arial" w:cs="Arial"/>
        </w:rPr>
        <w:t>further</w:t>
      </w:r>
      <w:r w:rsidR="001B2798">
        <w:rPr>
          <w:rFonts w:eastAsia="Arial" w:cs="Arial"/>
        </w:rPr>
        <w:t xml:space="preserve"> </w:t>
      </w:r>
      <w:r w:rsidRPr="07546E9D">
        <w:rPr>
          <w:rFonts w:eastAsia="Arial" w:cs="Arial"/>
        </w:rPr>
        <w:t>processing</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the</w:t>
      </w:r>
      <w:r w:rsidR="001B2798">
        <w:rPr>
          <w:rFonts w:eastAsia="Arial" w:cs="Arial"/>
        </w:rPr>
        <w:t xml:space="preserve"> </w:t>
      </w:r>
      <w:r w:rsidRPr="00E90726">
        <w:rPr>
          <w:rFonts w:cs="Arial"/>
          <w:bCs/>
        </w:rPr>
        <w:t>goods</w:t>
      </w:r>
      <w:r w:rsidR="001B2798" w:rsidRPr="00E90726">
        <w:rPr>
          <w:rFonts w:cs="Arial"/>
          <w:bCs/>
        </w:rPr>
        <w:t xml:space="preserve"> </w:t>
      </w:r>
      <w:r w:rsidRPr="00E90726">
        <w:rPr>
          <w:rFonts w:cs="Arial"/>
          <w:bCs/>
        </w:rPr>
        <w:t>subject</w:t>
      </w:r>
      <w:r w:rsidR="001B2798" w:rsidRPr="00E90726">
        <w:rPr>
          <w:rFonts w:cs="Arial"/>
          <w:bCs/>
        </w:rPr>
        <w:t xml:space="preserve"> </w:t>
      </w:r>
      <w:r w:rsidRPr="00E90726">
        <w:rPr>
          <w:rFonts w:cs="Arial"/>
          <w:bCs/>
        </w:rPr>
        <w:t>to</w:t>
      </w:r>
      <w:r w:rsidR="001B2798" w:rsidRPr="00E90726">
        <w:rPr>
          <w:rFonts w:cs="Arial"/>
          <w:bCs/>
        </w:rPr>
        <w:t xml:space="preserve"> </w:t>
      </w:r>
      <w:r w:rsidRPr="00E90726">
        <w:rPr>
          <w:rFonts w:cs="Arial"/>
          <w:bCs/>
        </w:rPr>
        <w:t>review</w:t>
      </w:r>
      <w:r w:rsidR="001B2798">
        <w:rPr>
          <w:rFonts w:cs="Arial"/>
          <w:color w:val="FF0000"/>
        </w:rPr>
        <w:t xml:space="preserve"> </w:t>
      </w:r>
      <w:r w:rsidRPr="000457C7">
        <w:rPr>
          <w:rFonts w:cs="Arial"/>
        </w:rPr>
        <w:t>or</w:t>
      </w:r>
      <w:r w:rsidR="001B2798">
        <w:rPr>
          <w:rFonts w:cs="Arial"/>
        </w:rPr>
        <w:t xml:space="preserve"> </w:t>
      </w:r>
      <w:r w:rsidRPr="005C02E3">
        <w:rPr>
          <w:rFonts w:cs="Arial"/>
        </w:rPr>
        <w:t>like</w:t>
      </w:r>
      <w:r w:rsidR="001B2798" w:rsidRPr="007B53AE">
        <w:rPr>
          <w:rFonts w:cs="Arial"/>
        </w:rPr>
        <w:t xml:space="preserve"> </w:t>
      </w:r>
      <w:r w:rsidRPr="005C02E3">
        <w:rPr>
          <w:rFonts w:cs="Arial"/>
        </w:rPr>
        <w:t>goods</w:t>
      </w:r>
      <w:r w:rsidRPr="007B53AE">
        <w:rPr>
          <w:rFonts w:eastAsia="Arial" w:cs="Arial"/>
        </w:rPr>
        <w:t>.</w:t>
      </w:r>
      <w:r w:rsidR="001B2798" w:rsidRPr="007B53A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31" w:name="_Toc4677877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4677877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4677877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2F0417C2"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E90726">
        <w:rPr>
          <w:rFonts w:cs="Arial"/>
          <w:bCs/>
        </w:rPr>
        <w:t>goods</w:t>
      </w:r>
      <w:r w:rsidR="001B2798" w:rsidRPr="00E90726">
        <w:rPr>
          <w:rFonts w:cs="Arial"/>
          <w:bCs/>
        </w:rPr>
        <w:t xml:space="preserve"> </w:t>
      </w:r>
      <w:r w:rsidR="00173B3A" w:rsidRPr="00E90726">
        <w:rPr>
          <w:rFonts w:cs="Arial"/>
          <w:bCs/>
        </w:rPr>
        <w:t>subject</w:t>
      </w:r>
      <w:r w:rsidR="001B2798" w:rsidRPr="00E90726">
        <w:rPr>
          <w:rFonts w:cs="Arial"/>
          <w:bCs/>
        </w:rPr>
        <w:t xml:space="preserve"> </w:t>
      </w:r>
      <w:r w:rsidR="00173B3A" w:rsidRPr="00E90726">
        <w:rPr>
          <w:rFonts w:cs="Arial"/>
          <w:bCs/>
        </w:rPr>
        <w:t>to</w:t>
      </w:r>
      <w:r w:rsidR="001B2798" w:rsidRPr="00E90726">
        <w:rPr>
          <w:rFonts w:cs="Arial"/>
          <w:bCs/>
        </w:rPr>
        <w:t xml:space="preserve"> </w:t>
      </w:r>
      <w:r w:rsidR="00173B3A" w:rsidRPr="00E90726">
        <w:rPr>
          <w:rFonts w:cs="Arial"/>
          <w:bCs/>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5939BD2D" w:rsidR="00220DB1" w:rsidRPr="005C02E3" w:rsidRDefault="13CE330A" w:rsidP="65EFC0A1">
            <w:pPr>
              <w:rPr>
                <w:rFonts w:cs="Arial"/>
              </w:rPr>
            </w:pPr>
            <w:r w:rsidRPr="005C02E3">
              <w:rPr>
                <w:rFonts w:cs="Arial"/>
              </w:rPr>
              <w:t xml:space="preserve">Total revenue of your </w:t>
            </w:r>
            <w:r w:rsidRPr="00E90726">
              <w:rPr>
                <w:rFonts w:cs="Arial"/>
              </w:rPr>
              <w:t>company for the goods</w:t>
            </w:r>
            <w:r w:rsidRPr="005C02E3">
              <w:rPr>
                <w:rFonts w:cs="Arial"/>
                <w:b/>
                <w:bCs/>
              </w:rPr>
              <w:t xml:space="preserve"> </w:t>
            </w:r>
            <w:r w:rsidRPr="00E90726">
              <w:rPr>
                <w:rFonts w:cs="Arial"/>
              </w:rPr>
              <w:t>subject to revie</w:t>
            </w:r>
            <w:r w:rsidR="00E90726" w:rsidRPr="00E90726">
              <w:rPr>
                <w:rFonts w:cs="Arial"/>
              </w:rPr>
              <w:t>w</w:t>
            </w:r>
            <w:r w:rsidRPr="005C02E3">
              <w:rPr>
                <w:rFonts w:cs="Arial"/>
                <w:color w:val="2B579A"/>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52CDB0C1" w:rsidR="0060186D" w:rsidRPr="00E90726" w:rsidRDefault="0060186D">
      <w:pPr>
        <w:pStyle w:val="Heading3"/>
        <w:rPr>
          <w:b w:val="0"/>
          <w:bCs/>
        </w:rPr>
      </w:pPr>
      <w:bookmarkStart w:id="34" w:name="_Toc46778775"/>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E90726">
        <w:t>subject</w:t>
      </w:r>
      <w:r w:rsidR="001B2798" w:rsidRPr="00E90726">
        <w:t xml:space="preserve"> </w:t>
      </w:r>
      <w:r w:rsidR="005E7D9B" w:rsidRPr="00E90726">
        <w:t>to</w:t>
      </w:r>
      <w:r w:rsidR="001B2798" w:rsidRPr="00E90726">
        <w:t xml:space="preserve"> </w:t>
      </w:r>
      <w:r w:rsidR="005E7D9B" w:rsidRPr="00E90726">
        <w:t>review</w:t>
      </w:r>
      <w:bookmarkEnd w:id="34"/>
    </w:p>
    <w:p w14:paraId="3778A7C4" w14:textId="77777777" w:rsidR="0060186D" w:rsidRPr="00324AE9" w:rsidRDefault="0060186D">
      <w:pPr>
        <w:spacing w:after="0"/>
        <w:rPr>
          <w:rFonts w:cs="Arial"/>
          <w:u w:val="single"/>
        </w:rPr>
      </w:pPr>
    </w:p>
    <w:p w14:paraId="7F00547B" w14:textId="1C1E7AFE" w:rsidR="005A1245" w:rsidRDefault="005A1245" w:rsidP="005A1245">
      <w:pPr>
        <w:spacing w:line="22" w:lineRule="atLeast"/>
        <w:rPr>
          <w:rFonts w:eastAsia="Calibri" w:cs="Arial"/>
        </w:rPr>
      </w:pPr>
      <w:r w:rsidRPr="00D679B7">
        <w:rPr>
          <w:rFonts w:eastAsia="Calibri" w:cs="Arial"/>
        </w:rPr>
        <w:t>Please describe the product that you</w:t>
      </w:r>
      <w:r>
        <w:rPr>
          <w:rFonts w:eastAsia="Calibri" w:cs="Arial"/>
        </w:rPr>
        <w:t xml:space="preserve"> import and</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p w14:paraId="41871C63"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407F5EC9" wp14:editId="71640DF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7F5EC9"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">
                <v:textbo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v:textbox>
                <w10:wrap type="square" anchorx="margin"/>
              </v:shape>
            </w:pict>
          </mc:Fallback>
        </mc:AlternateContent>
      </w:r>
    </w:p>
    <w:p w14:paraId="263A67EA" w14:textId="753A2C34" w:rsidR="005A1245" w:rsidRDefault="005A1245" w:rsidP="005A1245">
      <w:pPr>
        <w:spacing w:line="22" w:lineRule="atLeast"/>
        <w:rPr>
          <w:rFonts w:eastAsia="Calibri" w:cs="Arial"/>
        </w:rPr>
      </w:pPr>
      <w:r w:rsidRPr="00244691">
        <w:t xml:space="preserve">Does the PSC wire and strand that your company </w:t>
      </w:r>
      <w:r>
        <w:t>imports and sells</w:t>
      </w:r>
      <w:r w:rsidRPr="00244691">
        <w:t xml:space="preserve"> in the UK meet the CARES Product Certification standard set out </w:t>
      </w:r>
      <w:hyperlink r:id="rId31" w:history="1">
        <w:r w:rsidRPr="003F3FCF">
          <w:rPr>
            <w:rStyle w:val="Hyperlink"/>
          </w:rPr>
          <w:t>here</w:t>
        </w:r>
      </w:hyperlink>
      <w:r w:rsidRPr="00D679B7">
        <w:rPr>
          <w:rFonts w:eastAsia="Calibri" w:cs="Arial"/>
        </w:rPr>
        <w:t>?</w:t>
      </w:r>
    </w:p>
    <w:p w14:paraId="29B154CD" w14:textId="77777777" w:rsidR="005A1245" w:rsidRDefault="005A1245" w:rsidP="005A1245">
      <w:pPr>
        <w:spacing w:line="22" w:lineRule="atLeast"/>
        <w:rPr>
          <w:rFonts w:eastAsia="Calibri" w:cs="Arial"/>
        </w:rPr>
      </w:pPr>
    </w:p>
    <w:p w14:paraId="130EF951"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2679ECB2" wp14:editId="2E7A2249">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79ECB2"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">
                <v:textbo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v:textbox>
                <w10:wrap type="square" anchorx="margin"/>
              </v:shape>
            </w:pict>
          </mc:Fallback>
        </mc:AlternateContent>
      </w:r>
    </w:p>
    <w:p w14:paraId="2D95A83D" w14:textId="6163F2AA" w:rsidR="005A1245" w:rsidRDefault="005A1245">
      <w:pPr>
        <w:keepNext/>
        <w:keepLines/>
        <w:spacing w:after="0"/>
        <w:rPr>
          <w:rFonts w:cs="Arial"/>
        </w:rPr>
      </w:pPr>
    </w:p>
    <w:p w14:paraId="5261610A" w14:textId="77777777" w:rsidR="005A1245" w:rsidRDefault="005A1245">
      <w:pPr>
        <w:keepNext/>
        <w:keepLines/>
        <w:spacing w:after="0"/>
        <w:rPr>
          <w:rFonts w:cs="Arial"/>
        </w:rPr>
      </w:pPr>
    </w:p>
    <w:p w14:paraId="43C47111" w14:textId="2E0C6BF0"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E90726">
        <w:rPr>
          <w:bCs/>
        </w:rPr>
        <w:t>subject</w:t>
      </w:r>
      <w:r w:rsidR="001B2798" w:rsidRPr="00E90726">
        <w:rPr>
          <w:bCs/>
        </w:rPr>
        <w:t xml:space="preserve"> </w:t>
      </w:r>
      <w:r w:rsidRPr="00E90726">
        <w:rPr>
          <w:bCs/>
        </w:rPr>
        <w:t>to</w:t>
      </w:r>
      <w:r w:rsidR="001B2798" w:rsidRPr="00E90726">
        <w:rPr>
          <w:bCs/>
        </w:rPr>
        <w:t xml:space="preserve"> </w:t>
      </w:r>
      <w:r w:rsidRPr="00E90726">
        <w:rPr>
          <w:bCs/>
        </w:rPr>
        <w:t>review</w:t>
      </w:r>
      <w:r w:rsidR="001B2798" w:rsidRPr="00E90726">
        <w:t xml:space="preserve"> </w:t>
      </w:r>
      <w:r w:rsidR="00607608" w:rsidRPr="00E90726">
        <w:rPr>
          <w:rFonts w:cs="Arial"/>
          <w:bCs/>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1B2798">
        <w:rPr>
          <w:rFonts w:cs="Arial"/>
        </w:rPr>
        <w:t xml:space="preserve"> </w:t>
      </w:r>
      <w:r w:rsidR="00E90726" w:rsidRPr="00E90726">
        <w:rPr>
          <w:rFonts w:cs="Arial"/>
          <w:bCs/>
        </w:rPr>
        <w:t>the People’s Republic of China</w:t>
      </w:r>
      <w:r w:rsidR="00E90726" w:rsidRPr="00E90726">
        <w:rPr>
          <w:rFonts w:cs="Arial"/>
          <w:b/>
        </w:rPr>
        <w:t>,</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6A37E147" w:rsidR="004F6DD6" w:rsidRPr="005C02E3" w:rsidRDefault="005A1245"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E55EF68"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E90726">
              <w:rPr>
                <w:bCs/>
              </w:rPr>
              <w:t>subject</w:t>
            </w:r>
            <w:r w:rsidR="001B2798" w:rsidRPr="00E90726">
              <w:rPr>
                <w:bCs/>
              </w:rPr>
              <w:t xml:space="preserve"> </w:t>
            </w:r>
            <w:r w:rsidR="00347A6C" w:rsidRPr="00E90726">
              <w:rPr>
                <w:bCs/>
              </w:rPr>
              <w:t>to</w:t>
            </w:r>
            <w:r w:rsidR="001B2798" w:rsidRPr="00E90726">
              <w:rPr>
                <w:bCs/>
              </w:rPr>
              <w:t xml:space="preserve"> </w:t>
            </w:r>
            <w:r w:rsidR="00347A6C" w:rsidRPr="00E90726">
              <w:rPr>
                <w:bCs/>
              </w:rPr>
              <w:t>review</w:t>
            </w:r>
            <w:r w:rsidR="005A648E">
              <w:rPr>
                <w:color w:val="FF0000"/>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793ED9E0"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080C1A">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1976ABD"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1756586E"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2E80BA6E" w14:textId="77777777" w:rsidR="0060186D" w:rsidRDefault="0060186D">
      <w:pPr>
        <w:spacing w:after="0"/>
        <w:rPr>
          <w:rFonts w:cs="Arial"/>
          <w:b/>
        </w:rPr>
      </w:pPr>
    </w:p>
    <w:p w14:paraId="21EC741D" w14:textId="77777777" w:rsidR="0060186D" w:rsidRDefault="0060186D">
      <w:pPr>
        <w:rPr>
          <w:rFonts w:cs="Arial"/>
          <w:b/>
        </w:rPr>
      </w:pPr>
      <w:r>
        <w:rPr>
          <w:rFonts w:cs="Arial"/>
          <w:b/>
        </w:rPr>
        <w:br w:type="page"/>
      </w: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121F859F" w14:textId="1F5221F6" w:rsidR="0060186D" w:rsidRPr="005A1245" w:rsidRDefault="0060186D">
      <w:pPr>
        <w:pStyle w:val="Heading3"/>
      </w:pPr>
      <w:bookmarkStart w:id="35" w:name="_Toc46778776"/>
      <w:r w:rsidRPr="005A1245">
        <w:t>C3</w:t>
      </w:r>
      <w:r w:rsidR="001B2798" w:rsidRPr="005A1245">
        <w:t xml:space="preserve"> </w:t>
      </w:r>
      <w:r w:rsidRPr="005A1245">
        <w:t>–</w:t>
      </w:r>
      <w:r w:rsidR="001B2798" w:rsidRPr="005A1245">
        <w:t xml:space="preserve"> </w:t>
      </w:r>
      <w:r w:rsidR="004D0815" w:rsidRPr="005A1245">
        <w:t>Like</w:t>
      </w:r>
      <w:r w:rsidR="001B2798" w:rsidRPr="005A1245">
        <w:t xml:space="preserve"> </w:t>
      </w:r>
      <w:r w:rsidR="004D0815" w:rsidRPr="005A1245">
        <w:t>g</w:t>
      </w:r>
      <w:r w:rsidRPr="005A1245">
        <w:t>oods</w:t>
      </w:r>
      <w:r w:rsidR="001B2798" w:rsidRPr="005A1245">
        <w:t xml:space="preserve"> </w:t>
      </w:r>
      <w:r w:rsidRPr="005A1245">
        <w:t>purchased</w:t>
      </w:r>
      <w:r w:rsidR="001B2798" w:rsidRPr="005A1245">
        <w:t xml:space="preserve"> </w:t>
      </w:r>
      <w:r w:rsidRPr="005A1245">
        <w:t>from</w:t>
      </w:r>
      <w:r w:rsidR="001B2798" w:rsidRPr="005A1245">
        <w:t xml:space="preserve"> </w:t>
      </w:r>
      <w:r w:rsidRPr="005A1245">
        <w:t>a</w:t>
      </w:r>
      <w:r w:rsidR="001B2798" w:rsidRPr="005A1245">
        <w:t xml:space="preserve"> </w:t>
      </w:r>
      <w:r w:rsidRPr="005A1245">
        <w:t>UK</w:t>
      </w:r>
      <w:r w:rsidR="001B2798" w:rsidRPr="005A1245">
        <w:t xml:space="preserve"> </w:t>
      </w:r>
      <w:r w:rsidRPr="005A1245">
        <w:t>producer</w:t>
      </w:r>
      <w:bookmarkEnd w:id="35"/>
    </w:p>
    <w:p w14:paraId="390F6C3A" w14:textId="3AB4DB9C" w:rsidR="0060186D" w:rsidRPr="005A1245" w:rsidRDefault="0060186D">
      <w:pPr>
        <w:spacing w:after="0"/>
        <w:rPr>
          <w:rFonts w:cs="Arial"/>
          <w:b/>
        </w:rPr>
      </w:pPr>
    </w:p>
    <w:p w14:paraId="64CAEBD5" w14:textId="1E5E00E2" w:rsidR="0060186D" w:rsidRPr="005A1245" w:rsidRDefault="0060186D">
      <w:pPr>
        <w:keepNext/>
        <w:keepLines/>
        <w:spacing w:after="0"/>
        <w:rPr>
          <w:rFonts w:cs="Arial"/>
        </w:rPr>
      </w:pPr>
      <w:r w:rsidRPr="005A1245">
        <w:rPr>
          <w:rFonts w:cs="Arial"/>
        </w:rPr>
        <w:t>If</w:t>
      </w:r>
      <w:r w:rsidR="001B2798" w:rsidRPr="005A1245">
        <w:rPr>
          <w:rFonts w:cs="Arial"/>
        </w:rPr>
        <w:t xml:space="preserve"> </w:t>
      </w:r>
      <w:r w:rsidRPr="005A1245">
        <w:rPr>
          <w:rFonts w:cs="Arial"/>
        </w:rPr>
        <w:t>you</w:t>
      </w:r>
      <w:r w:rsidR="001B2798" w:rsidRPr="005A1245">
        <w:rPr>
          <w:rFonts w:cs="Arial"/>
        </w:rPr>
        <w:t xml:space="preserve"> </w:t>
      </w:r>
      <w:r w:rsidRPr="005A1245">
        <w:rPr>
          <w:rFonts w:cs="Arial"/>
        </w:rPr>
        <w:t>have</w:t>
      </w:r>
      <w:r w:rsidR="001B2798" w:rsidRPr="005A1245">
        <w:rPr>
          <w:rFonts w:cs="Arial"/>
        </w:rPr>
        <w:t xml:space="preserve"> </w:t>
      </w:r>
      <w:r w:rsidRPr="005A1245">
        <w:rPr>
          <w:rFonts w:cs="Arial"/>
        </w:rPr>
        <w:t>also</w:t>
      </w:r>
      <w:r w:rsidR="001B2798" w:rsidRPr="005A1245">
        <w:rPr>
          <w:rFonts w:cs="Arial"/>
        </w:rPr>
        <w:t xml:space="preserve"> </w:t>
      </w:r>
      <w:r w:rsidRPr="005A1245">
        <w:rPr>
          <w:rFonts w:cs="Arial"/>
          <w:b/>
        </w:rPr>
        <w:t>purchased</w:t>
      </w:r>
      <w:r w:rsidR="001B2798" w:rsidRPr="005A1245">
        <w:rPr>
          <w:rFonts w:cs="Arial"/>
          <w:b/>
        </w:rPr>
        <w:t xml:space="preserve"> </w:t>
      </w:r>
      <w:r w:rsidR="00103C0A" w:rsidRPr="005A1245">
        <w:rPr>
          <w:rFonts w:cs="Arial"/>
          <w:b/>
        </w:rPr>
        <w:t>l</w:t>
      </w:r>
      <w:r w:rsidRPr="005A1245">
        <w:rPr>
          <w:rFonts w:cs="Arial"/>
          <w:b/>
        </w:rPr>
        <w:t>ike</w:t>
      </w:r>
      <w:r w:rsidR="001B2798" w:rsidRPr="005A1245">
        <w:rPr>
          <w:rFonts w:cs="Arial"/>
          <w:b/>
        </w:rPr>
        <w:t xml:space="preserve"> </w:t>
      </w:r>
      <w:r w:rsidR="004D0815" w:rsidRPr="005A1245">
        <w:rPr>
          <w:rFonts w:cs="Arial"/>
          <w:b/>
        </w:rPr>
        <w:t>g</w:t>
      </w:r>
      <w:r w:rsidRPr="005A1245">
        <w:rPr>
          <w:rFonts w:cs="Arial"/>
          <w:b/>
        </w:rPr>
        <w:t>oods</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a</w:t>
      </w:r>
      <w:r w:rsidR="001B2798" w:rsidRPr="005A1245">
        <w:rPr>
          <w:rFonts w:cs="Arial"/>
        </w:rPr>
        <w:t xml:space="preserve"> </w:t>
      </w:r>
      <w:r w:rsidRPr="005A1245">
        <w:rPr>
          <w:rFonts w:cs="Arial"/>
          <w:b/>
        </w:rPr>
        <w:t>UK</w:t>
      </w:r>
      <w:r w:rsidR="001B2798" w:rsidRPr="005A1245">
        <w:rPr>
          <w:rFonts w:cs="Arial"/>
          <w:b/>
        </w:rPr>
        <w:t xml:space="preserve"> </w:t>
      </w:r>
      <w:r w:rsidRPr="005A1245">
        <w:rPr>
          <w:rFonts w:cs="Arial"/>
          <w:b/>
        </w:rPr>
        <w:t>producer</w:t>
      </w:r>
      <w:r w:rsidR="001B2798" w:rsidRPr="005A1245">
        <w:rPr>
          <w:rFonts w:cs="Arial"/>
        </w:rPr>
        <w:t xml:space="preserve"> </w:t>
      </w:r>
      <w:r w:rsidRPr="005A1245">
        <w:rPr>
          <w:rFonts w:cs="Arial"/>
        </w:rPr>
        <w:t>during</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Pr="005A1245">
        <w:rPr>
          <w:rFonts w:cs="Arial"/>
        </w:rPr>
        <w:t>,</w:t>
      </w:r>
      <w:r w:rsidR="001B2798" w:rsidRPr="005A1245">
        <w:rPr>
          <w:rFonts w:cs="Arial"/>
        </w:rPr>
        <w:t xml:space="preserve"> </w:t>
      </w:r>
      <w:r w:rsidR="004D0815" w:rsidRPr="005A1245">
        <w:rPr>
          <w:rFonts w:cs="Arial"/>
        </w:rPr>
        <w:t>please</w:t>
      </w:r>
      <w:r w:rsidR="001B2798" w:rsidRPr="005A1245">
        <w:rPr>
          <w:rFonts w:cs="Arial"/>
        </w:rPr>
        <w:t xml:space="preserve"> </w:t>
      </w:r>
      <w:r w:rsidRPr="005A1245">
        <w:rPr>
          <w:rFonts w:cs="Arial"/>
        </w:rPr>
        <w:t>provide</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Pr="005A1245">
        <w:rPr>
          <w:rFonts w:cs="Arial"/>
        </w:rPr>
        <w:t>volume</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0067118F" w:rsidRPr="005A1245">
        <w:rPr>
          <w:rFonts w:cs="Arial"/>
        </w:rPr>
        <w:t>price</w:t>
      </w:r>
      <w:r w:rsidR="001B2798" w:rsidRPr="005A1245">
        <w:rPr>
          <w:rFonts w:cs="Arial"/>
        </w:rPr>
        <w:t xml:space="preserve"> </w:t>
      </w:r>
      <w:r w:rsidRPr="005A1245">
        <w:rPr>
          <w:rFonts w:cs="Arial"/>
        </w:rPr>
        <w:t>value</w:t>
      </w:r>
      <w:r w:rsidR="001B2798" w:rsidRPr="005A1245">
        <w:rPr>
          <w:rFonts w:cs="Arial"/>
        </w:rPr>
        <w:t xml:space="preserve"> </w:t>
      </w:r>
      <w:r w:rsidRPr="005A1245">
        <w:rPr>
          <w:rFonts w:cs="Arial"/>
        </w:rPr>
        <w:t>of</w:t>
      </w:r>
      <w:r w:rsidR="001B2798" w:rsidRPr="005A1245">
        <w:rPr>
          <w:rFonts w:cs="Arial"/>
        </w:rPr>
        <w:t xml:space="preserve"> </w:t>
      </w:r>
      <w:r w:rsidR="004D0815" w:rsidRPr="005A1245">
        <w:rPr>
          <w:rFonts w:cs="Arial"/>
        </w:rPr>
        <w:t>your</w:t>
      </w:r>
      <w:r w:rsidR="001B2798" w:rsidRPr="005A1245">
        <w:rPr>
          <w:rFonts w:cs="Arial"/>
        </w:rPr>
        <w:t xml:space="preserve"> </w:t>
      </w:r>
      <w:r w:rsidR="004D0815" w:rsidRPr="005A1245">
        <w:rPr>
          <w:rFonts w:cs="Arial"/>
        </w:rPr>
        <w:t>purchases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table</w:t>
      </w:r>
      <w:r w:rsidR="001B2798" w:rsidRPr="005A1245">
        <w:rPr>
          <w:rFonts w:cs="Arial"/>
        </w:rPr>
        <w:t xml:space="preserve"> </w:t>
      </w:r>
      <w:r w:rsidRPr="005A1245">
        <w:rPr>
          <w:rFonts w:cs="Arial"/>
        </w:rPr>
        <w:t>below.</w:t>
      </w:r>
    </w:p>
    <w:p w14:paraId="03BCF716" w14:textId="77777777" w:rsidR="0060186D" w:rsidRPr="00333C61" w:rsidRDefault="0060186D">
      <w:pPr>
        <w:spacing w:after="0"/>
        <w:rPr>
          <w:rFonts w:cs="Arial"/>
          <w:b/>
          <w:color w:val="FF0000"/>
        </w:rPr>
      </w:pPr>
    </w:p>
    <w:tbl>
      <w:tblPr>
        <w:tblStyle w:val="TableGrid"/>
        <w:tblW w:w="5000" w:type="pct"/>
        <w:tblLook w:val="04A0" w:firstRow="1" w:lastRow="0" w:firstColumn="1" w:lastColumn="0" w:noHBand="0" w:noVBand="1"/>
      </w:tblPr>
      <w:tblGrid>
        <w:gridCol w:w="4201"/>
        <w:gridCol w:w="2408"/>
        <w:gridCol w:w="2407"/>
      </w:tblGrid>
      <w:tr w:rsidR="004B1466" w:rsidRPr="00333C61" w14:paraId="55FFBEC8" w14:textId="77777777" w:rsidTr="00F2465B">
        <w:tc>
          <w:tcPr>
            <w:tcW w:w="2329" w:type="pct"/>
            <w:shd w:val="pct15" w:color="auto" w:fill="auto"/>
          </w:tcPr>
          <w:p w14:paraId="1C82F9DA" w14:textId="0C9851F7" w:rsidR="004F6DD6" w:rsidRPr="00333C61" w:rsidRDefault="004F6DD6">
            <w:pPr>
              <w:keepNext/>
              <w:keepLines/>
              <w:rPr>
                <w:rFonts w:cs="Arial"/>
                <w:b/>
                <w:color w:val="FF0000"/>
                <w:u w:val="single"/>
              </w:rPr>
            </w:pPr>
          </w:p>
        </w:tc>
        <w:tc>
          <w:tcPr>
            <w:tcW w:w="1335" w:type="pct"/>
            <w:shd w:val="clear" w:color="auto" w:fill="D9D9D9" w:themeFill="background1" w:themeFillShade="D9"/>
          </w:tcPr>
          <w:p w14:paraId="24A8E5B1" w14:textId="5286182B" w:rsidR="002248AF" w:rsidRPr="005A1245" w:rsidRDefault="003A221E">
            <w:pPr>
              <w:keepNext/>
              <w:keepLines/>
              <w:jc w:val="center"/>
              <w:rPr>
                <w:rFonts w:cs="Arial"/>
                <w:b/>
              </w:rPr>
            </w:pPr>
            <w:r w:rsidRPr="005A1245">
              <w:rPr>
                <w:rFonts w:cs="Arial"/>
                <w:b/>
              </w:rPr>
              <w:t>V</w:t>
            </w:r>
            <w:r w:rsidR="00F87DCD" w:rsidRPr="005A1245">
              <w:rPr>
                <w:rFonts w:cs="Arial"/>
                <w:b/>
              </w:rPr>
              <w:t>olume</w:t>
            </w:r>
          </w:p>
          <w:p w14:paraId="151A5E4F" w14:textId="74E23219" w:rsidR="004F6DD6" w:rsidRPr="005A1245" w:rsidRDefault="002248AF">
            <w:pPr>
              <w:keepNext/>
              <w:keepLines/>
              <w:jc w:val="center"/>
              <w:rPr>
                <w:rFonts w:cs="Arial"/>
                <w:b/>
              </w:rPr>
            </w:pPr>
            <w:r w:rsidRPr="005A1245">
              <w:rPr>
                <w:rFonts w:cs="Arial"/>
                <w:b/>
              </w:rPr>
              <w:t>&lt;units&gt;</w:t>
            </w:r>
          </w:p>
        </w:tc>
        <w:tc>
          <w:tcPr>
            <w:tcW w:w="1335" w:type="pct"/>
            <w:shd w:val="clear" w:color="auto" w:fill="D9D9D9" w:themeFill="background1" w:themeFillShade="D9"/>
          </w:tcPr>
          <w:p w14:paraId="1DA2BBD0" w14:textId="77777777" w:rsidR="00C27F00" w:rsidRPr="005A1245" w:rsidRDefault="00894183">
            <w:pPr>
              <w:keepNext/>
              <w:keepLines/>
              <w:jc w:val="center"/>
              <w:rPr>
                <w:rFonts w:cs="Arial"/>
                <w:b/>
              </w:rPr>
            </w:pPr>
            <w:r w:rsidRPr="005A1245">
              <w:rPr>
                <w:rFonts w:cs="Arial"/>
                <w:b/>
              </w:rPr>
              <w:t>V</w:t>
            </w:r>
            <w:r w:rsidR="004F6DD6" w:rsidRPr="005A1245">
              <w:rPr>
                <w:rFonts w:cs="Arial"/>
                <w:b/>
              </w:rPr>
              <w:t>alue</w:t>
            </w:r>
            <w:r w:rsidR="001B2798" w:rsidRPr="005A1245">
              <w:rPr>
                <w:rFonts w:cs="Arial"/>
                <w:b/>
              </w:rPr>
              <w:t xml:space="preserve"> </w:t>
            </w:r>
          </w:p>
          <w:p w14:paraId="469E5176" w14:textId="334949D8" w:rsidR="004F6DD6" w:rsidRPr="005A1245" w:rsidRDefault="004F6DD6">
            <w:pPr>
              <w:keepNext/>
              <w:keepLines/>
              <w:jc w:val="center"/>
              <w:rPr>
                <w:rFonts w:cs="Arial"/>
                <w:b/>
              </w:rPr>
            </w:pPr>
            <w:r w:rsidRPr="005A1245">
              <w:rPr>
                <w:rFonts w:cs="Arial"/>
                <w:b/>
              </w:rPr>
              <w:t>in</w:t>
            </w:r>
            <w:r w:rsidR="001B2798" w:rsidRPr="005A1245">
              <w:rPr>
                <w:rFonts w:cs="Arial"/>
                <w:b/>
              </w:rPr>
              <w:t xml:space="preserve"> </w:t>
            </w:r>
            <w:r w:rsidRPr="005A1245">
              <w:rPr>
                <w:rFonts w:cs="Arial"/>
                <w:b/>
              </w:rPr>
              <w:t>GBP</w:t>
            </w:r>
            <w:r w:rsidR="001B2798" w:rsidRPr="005A1245">
              <w:rPr>
                <w:rFonts w:cs="Arial"/>
                <w:b/>
              </w:rPr>
              <w:t xml:space="preserve"> </w:t>
            </w:r>
            <w:r w:rsidRPr="005A1245">
              <w:rPr>
                <w:rFonts w:cs="Arial"/>
                <w:b/>
              </w:rPr>
              <w:t>(£)</w:t>
            </w:r>
          </w:p>
        </w:tc>
      </w:tr>
      <w:tr w:rsidR="004B1466" w:rsidRPr="00333C61" w14:paraId="7C011E46" w14:textId="77777777" w:rsidTr="00F2465B">
        <w:tc>
          <w:tcPr>
            <w:tcW w:w="2329" w:type="pct"/>
            <w:shd w:val="clear" w:color="auto" w:fill="auto"/>
          </w:tcPr>
          <w:p w14:paraId="19B41642" w14:textId="57CDD654" w:rsidR="0060186D"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p>
          <w:p w14:paraId="5D0F2A64" w14:textId="77777777" w:rsidR="0060186D" w:rsidRPr="005A1245" w:rsidRDefault="0060186D">
            <w:pPr>
              <w:keepNext/>
              <w:keepLines/>
              <w:rPr>
                <w:rFonts w:cs="Arial"/>
              </w:rPr>
            </w:pPr>
          </w:p>
          <w:p w14:paraId="5FD3E198" w14:textId="77777777" w:rsidR="004F6DD6" w:rsidRPr="005A1245" w:rsidRDefault="00B14511">
            <w:pPr>
              <w:keepNext/>
              <w:keepLines/>
              <w:rPr>
                <w:rFonts w:cs="Arial"/>
              </w:rPr>
            </w:pPr>
            <w:r w:rsidRPr="005A1245">
              <w:rPr>
                <w:rFonts w:cs="Arial"/>
              </w:rPr>
              <w:t>(</w:t>
            </w:r>
            <w:r w:rsidRPr="005A1245">
              <w:rPr>
                <w:rFonts w:cs="Arial"/>
                <w:i/>
              </w:rPr>
              <w:t>Sum</w:t>
            </w:r>
            <w:r w:rsidR="001B2798" w:rsidRPr="005A1245">
              <w:rPr>
                <w:rFonts w:cs="Arial"/>
                <w:i/>
              </w:rPr>
              <w:t xml:space="preserve"> </w:t>
            </w:r>
            <w:r w:rsidRPr="005A1245">
              <w:rPr>
                <w:rFonts w:cs="Arial"/>
                <w:i/>
              </w:rPr>
              <w:t>of</w:t>
            </w:r>
            <w:r w:rsidR="001B2798" w:rsidRPr="005A1245">
              <w:rPr>
                <w:rFonts w:cs="Arial"/>
                <w:i/>
              </w:rPr>
              <w:t xml:space="preserve"> </w:t>
            </w:r>
            <w:r w:rsidRPr="005A1245">
              <w:rPr>
                <w:rFonts w:cs="Arial"/>
                <w:i/>
              </w:rPr>
              <w:t>next</w:t>
            </w:r>
            <w:r w:rsidR="001B2798" w:rsidRPr="005A1245">
              <w:rPr>
                <w:rFonts w:cs="Arial"/>
                <w:i/>
              </w:rPr>
              <w:t xml:space="preserve"> </w:t>
            </w:r>
            <w:r w:rsidRPr="005A1245">
              <w:rPr>
                <w:rFonts w:cs="Arial"/>
                <w:i/>
              </w:rPr>
              <w:t>three</w:t>
            </w:r>
            <w:r w:rsidR="001B2798" w:rsidRPr="005A1245">
              <w:rPr>
                <w:rFonts w:cs="Arial"/>
                <w:i/>
              </w:rPr>
              <w:t xml:space="preserve"> </w:t>
            </w:r>
            <w:r w:rsidRPr="005A1245">
              <w:rPr>
                <w:rFonts w:cs="Arial"/>
                <w:i/>
              </w:rPr>
              <w:t>rows</w:t>
            </w:r>
            <w:r w:rsidR="001B2798" w:rsidRPr="005A1245">
              <w:rPr>
                <w:rFonts w:cs="Arial"/>
                <w:i/>
              </w:rPr>
              <w:t xml:space="preserve"> </w:t>
            </w:r>
            <w:r w:rsidRPr="005A1245">
              <w:rPr>
                <w:rFonts w:cs="Arial"/>
                <w:i/>
              </w:rPr>
              <w:t>should</w:t>
            </w:r>
            <w:r w:rsidR="001B2798" w:rsidRPr="005A1245">
              <w:rPr>
                <w:rFonts w:cs="Arial"/>
                <w:i/>
              </w:rPr>
              <w:t xml:space="preserve"> </w:t>
            </w:r>
            <w:r w:rsidR="0060186D" w:rsidRPr="005A1245">
              <w:rPr>
                <w:rFonts w:cs="Arial"/>
                <w:i/>
              </w:rPr>
              <w:t>match</w:t>
            </w:r>
            <w:r w:rsidR="001B2798" w:rsidRPr="005A1245">
              <w:rPr>
                <w:rFonts w:cs="Arial"/>
                <w:i/>
              </w:rPr>
              <w:t xml:space="preserve"> </w:t>
            </w:r>
            <w:r w:rsidR="0060186D" w:rsidRPr="005A1245">
              <w:rPr>
                <w:rFonts w:cs="Arial"/>
                <w:i/>
              </w:rPr>
              <w:t>volume/value</w:t>
            </w:r>
            <w:r w:rsidR="001B2798" w:rsidRPr="005A1245">
              <w:rPr>
                <w:rFonts w:cs="Arial"/>
                <w:i/>
              </w:rPr>
              <w:t xml:space="preserve"> </w:t>
            </w:r>
            <w:r w:rsidR="0060186D" w:rsidRPr="005A1245">
              <w:rPr>
                <w:rFonts w:cs="Arial"/>
                <w:i/>
              </w:rPr>
              <w:t>of</w:t>
            </w:r>
            <w:r w:rsidR="001B2798" w:rsidRPr="005A1245">
              <w:rPr>
                <w:rFonts w:cs="Arial"/>
                <w:i/>
              </w:rPr>
              <w:t xml:space="preserve"> </w:t>
            </w:r>
            <w:r w:rsidR="0060186D" w:rsidRPr="005A1245">
              <w:rPr>
                <w:rFonts w:cs="Arial"/>
                <w:i/>
              </w:rPr>
              <w:t>this</w:t>
            </w:r>
            <w:r w:rsidR="001B2798" w:rsidRPr="005A1245">
              <w:rPr>
                <w:rFonts w:cs="Arial"/>
                <w:i/>
              </w:rPr>
              <w:t xml:space="preserve"> </w:t>
            </w:r>
            <w:r w:rsidR="0060186D" w:rsidRPr="005A1245">
              <w:rPr>
                <w:rFonts w:cs="Arial"/>
                <w:i/>
              </w:rPr>
              <w:t>row</w:t>
            </w:r>
            <w:r w:rsidR="0060186D" w:rsidRPr="005A1245">
              <w:rPr>
                <w:rFonts w:cs="Arial"/>
              </w:rPr>
              <w:t>)</w:t>
            </w:r>
          </w:p>
          <w:p w14:paraId="6D67C0BC" w14:textId="414A70BD" w:rsidR="00F2465B" w:rsidRPr="005A1245" w:rsidRDefault="00F2465B">
            <w:pPr>
              <w:keepNext/>
              <w:keepLines/>
              <w:rPr>
                <w:rFonts w:cs="Arial"/>
                <w:i/>
                <w:u w:val="single"/>
              </w:rPr>
            </w:pPr>
          </w:p>
        </w:tc>
        <w:tc>
          <w:tcPr>
            <w:tcW w:w="1335" w:type="pct"/>
          </w:tcPr>
          <w:p w14:paraId="4059E528" w14:textId="77777777" w:rsidR="004F6DD6" w:rsidRPr="00333C61" w:rsidRDefault="004F6DD6">
            <w:pPr>
              <w:keepNext/>
              <w:keepLines/>
              <w:ind w:left="360"/>
              <w:rPr>
                <w:rFonts w:cs="Arial"/>
                <w:color w:val="FF0000"/>
                <w:highlight w:val="yellow"/>
              </w:rPr>
            </w:pPr>
          </w:p>
        </w:tc>
        <w:tc>
          <w:tcPr>
            <w:tcW w:w="1335" w:type="pct"/>
          </w:tcPr>
          <w:p w14:paraId="53B908EB" w14:textId="77777777" w:rsidR="004F6DD6" w:rsidRPr="00333C61" w:rsidRDefault="004F6DD6">
            <w:pPr>
              <w:keepNext/>
              <w:keepLines/>
              <w:ind w:left="360"/>
              <w:rPr>
                <w:rFonts w:cs="Arial"/>
                <w:color w:val="FF0000"/>
                <w:u w:val="single"/>
              </w:rPr>
            </w:pPr>
          </w:p>
        </w:tc>
      </w:tr>
      <w:tr w:rsidR="004B1466" w:rsidRPr="00333C61" w14:paraId="0070C0D3" w14:textId="77777777" w:rsidTr="00F2465B">
        <w:tc>
          <w:tcPr>
            <w:tcW w:w="2329" w:type="pct"/>
            <w:shd w:val="clear" w:color="auto" w:fill="auto"/>
          </w:tcPr>
          <w:p w14:paraId="3449C6DD" w14:textId="6B575F80" w:rsidR="004F6DD6"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b/>
              </w:rPr>
              <w:t>resold</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market</w:t>
            </w:r>
          </w:p>
          <w:p w14:paraId="00115D50" w14:textId="77777777" w:rsidR="004F6DD6" w:rsidRPr="00333C61" w:rsidRDefault="004F6DD6">
            <w:pPr>
              <w:keepNext/>
              <w:keepLines/>
              <w:rPr>
                <w:rFonts w:cs="Arial"/>
                <w:color w:val="FF0000"/>
              </w:rPr>
            </w:pPr>
          </w:p>
        </w:tc>
        <w:tc>
          <w:tcPr>
            <w:tcW w:w="1335" w:type="pct"/>
          </w:tcPr>
          <w:p w14:paraId="35356888" w14:textId="77777777" w:rsidR="004F6DD6" w:rsidRPr="00333C61" w:rsidRDefault="004F6DD6">
            <w:pPr>
              <w:keepNext/>
              <w:keepLines/>
              <w:ind w:left="360"/>
              <w:rPr>
                <w:rFonts w:cs="Arial"/>
                <w:color w:val="FF0000"/>
                <w:highlight w:val="yellow"/>
              </w:rPr>
            </w:pPr>
          </w:p>
        </w:tc>
        <w:tc>
          <w:tcPr>
            <w:tcW w:w="1335" w:type="pct"/>
          </w:tcPr>
          <w:p w14:paraId="5CF7F229" w14:textId="77777777" w:rsidR="004F6DD6" w:rsidRPr="00333C61" w:rsidRDefault="004F6DD6">
            <w:pPr>
              <w:keepNext/>
              <w:keepLines/>
              <w:ind w:left="360"/>
              <w:rPr>
                <w:rFonts w:cs="Arial"/>
                <w:color w:val="FF0000"/>
                <w:u w:val="single"/>
              </w:rPr>
            </w:pPr>
          </w:p>
        </w:tc>
      </w:tr>
      <w:tr w:rsidR="004B1466" w:rsidRPr="00333C61" w14:paraId="4E877AF6" w14:textId="77777777" w:rsidTr="00F2465B">
        <w:tc>
          <w:tcPr>
            <w:tcW w:w="2329" w:type="pct"/>
            <w:shd w:val="clear" w:color="auto" w:fill="auto"/>
          </w:tcPr>
          <w:p w14:paraId="2101DC5C" w14:textId="7F4B4A29"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0060186D" w:rsidRPr="005A1245">
              <w:rPr>
                <w:rFonts w:cs="Arial"/>
              </w:rPr>
              <w:t>and</w:t>
            </w:r>
            <w:r w:rsidR="001B2798" w:rsidRPr="005A1245">
              <w:rPr>
                <w:rFonts w:cs="Arial"/>
              </w:rPr>
              <w:t xml:space="preserve"> </w:t>
            </w:r>
            <w:r w:rsidR="0060186D" w:rsidRPr="005A1245">
              <w:rPr>
                <w:rFonts w:cs="Arial"/>
                <w:b/>
              </w:rPr>
              <w:t>c</w:t>
            </w:r>
            <w:r w:rsidR="004F6DD6" w:rsidRPr="005A1245">
              <w:rPr>
                <w:rFonts w:cs="Arial"/>
                <w:b/>
              </w:rPr>
              <w:t>onsumed</w:t>
            </w:r>
            <w:r w:rsidR="001B2798" w:rsidRPr="005A1245">
              <w:rPr>
                <w:rFonts w:cs="Arial"/>
              </w:rPr>
              <w:t xml:space="preserve"> </w:t>
            </w:r>
            <w:r w:rsidR="0097054B" w:rsidRPr="005A1245">
              <w:rPr>
                <w:rFonts w:cs="Arial"/>
              </w:rPr>
              <w:t>by</w:t>
            </w:r>
            <w:r w:rsidR="001B2798" w:rsidRPr="005A1245">
              <w:rPr>
                <w:rFonts w:cs="Arial"/>
              </w:rPr>
              <w:t xml:space="preserve"> </w:t>
            </w:r>
            <w:r w:rsidR="0097054B" w:rsidRPr="005A1245">
              <w:rPr>
                <w:rFonts w:cs="Arial"/>
              </w:rPr>
              <w:t>your</w:t>
            </w:r>
            <w:r w:rsidR="001B2798" w:rsidRPr="005A1245">
              <w:rPr>
                <w:rFonts w:cs="Arial"/>
              </w:rPr>
              <w:t xml:space="preserve"> </w:t>
            </w:r>
            <w:r w:rsidR="004D0815" w:rsidRPr="005A1245">
              <w:rPr>
                <w:rFonts w:cs="Arial"/>
              </w:rPr>
              <w:t>own</w:t>
            </w:r>
            <w:r w:rsidR="001B2798" w:rsidRPr="005A1245">
              <w:rPr>
                <w:rFonts w:cs="Arial"/>
              </w:rPr>
              <w:t xml:space="preserve"> </w:t>
            </w:r>
            <w:r w:rsidR="00B97EA3" w:rsidRPr="005A1245">
              <w:rPr>
                <w:rFonts w:cs="Arial"/>
              </w:rPr>
              <w:t>company</w:t>
            </w:r>
          </w:p>
          <w:p w14:paraId="770E3DC3" w14:textId="67F0EEB1" w:rsidR="006C00F5" w:rsidRPr="00333C61" w:rsidRDefault="006C00F5">
            <w:pPr>
              <w:keepNext/>
              <w:keepLines/>
              <w:rPr>
                <w:rFonts w:cs="Arial"/>
                <w:color w:val="FF0000"/>
              </w:rPr>
            </w:pPr>
          </w:p>
        </w:tc>
        <w:tc>
          <w:tcPr>
            <w:tcW w:w="1335" w:type="pct"/>
          </w:tcPr>
          <w:p w14:paraId="78645CF2" w14:textId="77777777" w:rsidR="004F6DD6" w:rsidRPr="00333C61" w:rsidRDefault="004F6DD6">
            <w:pPr>
              <w:keepNext/>
              <w:keepLines/>
              <w:ind w:left="360"/>
              <w:rPr>
                <w:rFonts w:cs="Arial"/>
                <w:color w:val="FF0000"/>
                <w:highlight w:val="yellow"/>
              </w:rPr>
            </w:pPr>
          </w:p>
        </w:tc>
        <w:tc>
          <w:tcPr>
            <w:tcW w:w="1335" w:type="pct"/>
          </w:tcPr>
          <w:p w14:paraId="3D4E9A8A" w14:textId="77777777" w:rsidR="004F6DD6" w:rsidRPr="00333C61" w:rsidRDefault="004F6DD6">
            <w:pPr>
              <w:keepNext/>
              <w:keepLines/>
              <w:ind w:left="360"/>
              <w:rPr>
                <w:rFonts w:cs="Arial"/>
                <w:color w:val="FF0000"/>
                <w:u w:val="single"/>
              </w:rPr>
            </w:pPr>
          </w:p>
        </w:tc>
      </w:tr>
      <w:tr w:rsidR="004B1466" w:rsidRPr="00333C61" w14:paraId="4877B040" w14:textId="77777777" w:rsidTr="00F2465B">
        <w:tc>
          <w:tcPr>
            <w:tcW w:w="2329" w:type="pct"/>
            <w:shd w:val="clear" w:color="auto" w:fill="auto"/>
          </w:tcPr>
          <w:p w14:paraId="550E9810" w14:textId="7930A568"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004F6DD6" w:rsidRPr="005A1245">
              <w:rPr>
                <w:rFonts w:cs="Arial"/>
                <w:b/>
              </w:rPr>
              <w:t>exported</w:t>
            </w:r>
          </w:p>
          <w:p w14:paraId="2B221AFE" w14:textId="5F6F8A04" w:rsidR="006C00F5" w:rsidRPr="005A1245" w:rsidRDefault="006C00F5">
            <w:pPr>
              <w:keepNext/>
              <w:keepLines/>
              <w:rPr>
                <w:rFonts w:cs="Arial"/>
              </w:rPr>
            </w:pPr>
          </w:p>
        </w:tc>
        <w:tc>
          <w:tcPr>
            <w:tcW w:w="1335" w:type="pct"/>
          </w:tcPr>
          <w:p w14:paraId="56724D6D" w14:textId="77777777" w:rsidR="004F6DD6" w:rsidRPr="00333C61" w:rsidRDefault="004F6DD6">
            <w:pPr>
              <w:keepNext/>
              <w:keepLines/>
              <w:ind w:left="360"/>
              <w:rPr>
                <w:rFonts w:cs="Arial"/>
                <w:color w:val="FF0000"/>
                <w:highlight w:val="yellow"/>
              </w:rPr>
            </w:pPr>
          </w:p>
        </w:tc>
        <w:tc>
          <w:tcPr>
            <w:tcW w:w="1335" w:type="pct"/>
          </w:tcPr>
          <w:p w14:paraId="7A112F8D" w14:textId="77777777" w:rsidR="004F6DD6" w:rsidRPr="00333C61" w:rsidRDefault="004F6DD6">
            <w:pPr>
              <w:keepNext/>
              <w:keepLines/>
              <w:ind w:left="360"/>
              <w:rPr>
                <w:rFonts w:cs="Arial"/>
                <w:color w:val="FF0000"/>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4677877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3BF8E2F5" w:rsidR="00651F0A" w:rsidRDefault="00651F0A">
      <w:pPr>
        <w:pStyle w:val="ListParagraph"/>
        <w:rPr>
          <w:rFonts w:cs="Arial"/>
        </w:rPr>
      </w:pPr>
      <w:r>
        <w:rPr>
          <w:rFonts w:cs="Arial"/>
        </w:rPr>
        <w:t xml:space="preserve">which means it is not appropriate to use the comparable price to determine the normal value of the </w:t>
      </w:r>
      <w:r w:rsidRPr="005A1245">
        <w:rPr>
          <w:rFonts w:cs="Arial"/>
          <w:bCs/>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97FCF" id="_x0000_s1030"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">
                <v:textbo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9B535BF" w:rsidR="00446756" w:rsidRPr="001D69D3" w:rsidRDefault="00446756" w:rsidP="00446756">
      <w:r>
        <w:lastRenderedPageBreak/>
        <w:t>In addition, a</w:t>
      </w:r>
      <w:r w:rsidRPr="001D69D3">
        <w:t xml:space="preserve">s part of this </w:t>
      </w:r>
      <w:r w:rsidR="005A1245">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005A1245">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27B6631"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">
                <v:textbo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46778778"/>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45297F">
      <w:pPr>
        <w:keepNext/>
        <w:keepLines/>
        <w:rPr>
          <w:rFonts w:cs="Arial"/>
        </w:rPr>
      </w:pPr>
      <w:r>
        <w:rPr>
          <w:rFonts w:cs="Arial"/>
          <w:noProof/>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5pt;height:70.4pt">
            <v:imagedata r:id="rId32"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66AE6" w14:textId="77777777" w:rsidR="0018372F" w:rsidRDefault="0018372F" w:rsidP="003573B9">
      <w:pPr>
        <w:spacing w:after="0" w:line="240" w:lineRule="auto"/>
      </w:pPr>
      <w:r>
        <w:separator/>
      </w:r>
    </w:p>
  </w:endnote>
  <w:endnote w:type="continuationSeparator" w:id="0">
    <w:p w14:paraId="0628283E" w14:textId="77777777" w:rsidR="0018372F" w:rsidRDefault="0018372F" w:rsidP="003573B9">
      <w:pPr>
        <w:spacing w:after="0" w:line="240" w:lineRule="auto"/>
      </w:pPr>
      <w:r>
        <w:continuationSeparator/>
      </w:r>
    </w:p>
  </w:endnote>
  <w:endnote w:type="continuationNotice" w:id="1">
    <w:p w14:paraId="0A518E37" w14:textId="77777777" w:rsidR="0018372F" w:rsidRDefault="0018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591E" w14:textId="77777777" w:rsidR="00A74290" w:rsidRDefault="00A7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A74290" w:rsidRDefault="00A7429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A74290" w:rsidRDefault="00A7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5C64" w14:textId="77777777" w:rsidR="00A74290" w:rsidRDefault="00A74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A74290" w:rsidRDefault="00A74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A74290" w:rsidRDefault="00A74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A74290" w:rsidRDefault="00A7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AB6C" w14:textId="77777777" w:rsidR="0018372F" w:rsidRDefault="0018372F" w:rsidP="003573B9">
      <w:pPr>
        <w:spacing w:after="0" w:line="240" w:lineRule="auto"/>
      </w:pPr>
      <w:r>
        <w:separator/>
      </w:r>
    </w:p>
  </w:footnote>
  <w:footnote w:type="continuationSeparator" w:id="0">
    <w:p w14:paraId="6EE69A34" w14:textId="77777777" w:rsidR="0018372F" w:rsidRDefault="0018372F" w:rsidP="003573B9">
      <w:pPr>
        <w:spacing w:after="0" w:line="240" w:lineRule="auto"/>
      </w:pPr>
      <w:r>
        <w:continuationSeparator/>
      </w:r>
    </w:p>
  </w:footnote>
  <w:footnote w:type="continuationNotice" w:id="1">
    <w:p w14:paraId="3CA16029" w14:textId="77777777" w:rsidR="0018372F" w:rsidRDefault="0018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6EE" w14:textId="77777777" w:rsidR="00A74290" w:rsidRDefault="00A7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4290" w14:paraId="6841E15C" w14:textId="77777777" w:rsidTr="7151A81F">
      <w:tc>
        <w:tcPr>
          <w:tcW w:w="0" w:type="auto"/>
        </w:tcPr>
        <w:p w14:paraId="44CC6FBE" w14:textId="77777777" w:rsidR="00A74290" w:rsidRDefault="7151A81F" w:rsidP="00A7530E">
          <w:pPr>
            <w:spacing w:before="20" w:after="20"/>
          </w:pPr>
          <w:r>
            <w:rPr>
              <w:noProof/>
            </w:rPr>
            <w:drawing>
              <wp:inline distT="0" distB="0" distL="0" distR="0" wp14:anchorId="426F76BD" wp14:editId="0DA6161F">
                <wp:extent cx="1422840" cy="673100"/>
                <wp:effectExtent l="0" t="0" r="6350" b="0"/>
                <wp:docPr id="113064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4290" w:rsidRDefault="00A74290" w:rsidP="00A7530E">
          <w:pPr>
            <w:jc w:val="center"/>
          </w:pPr>
          <w:r w:rsidRPr="009C3E23">
            <w:rPr>
              <w:rFonts w:cs="Arial"/>
              <w:b/>
              <w:color w:val="FF0000"/>
              <w:sz w:val="28"/>
              <w:szCs w:val="28"/>
            </w:rPr>
            <w:t>OFFICIAL</w:t>
          </w:r>
        </w:p>
      </w:tc>
      <w:tc>
        <w:tcPr>
          <w:tcW w:w="3941" w:type="dxa"/>
        </w:tcPr>
        <w:p w14:paraId="60512FC1" w14:textId="77777777" w:rsidR="00A74290" w:rsidRDefault="00A74290" w:rsidP="00A7530E">
          <w:pPr>
            <w:pStyle w:val="NoSpacing"/>
            <w:jc w:val="right"/>
            <w:rPr>
              <w:rFonts w:ascii="Arial" w:hAnsi="Arial" w:cs="Arial"/>
              <w:sz w:val="19"/>
              <w:szCs w:val="19"/>
            </w:rPr>
          </w:pPr>
        </w:p>
        <w:p w14:paraId="25A1F3EE" w14:textId="77777777" w:rsidR="00A74290" w:rsidRDefault="00A74290"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4290" w:rsidRPr="00A747EF" w:rsidRDefault="0018372F"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Confidential</w:t>
          </w:r>
          <w:r w:rsidR="00A74290">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Non-Confidential</w:t>
          </w:r>
        </w:p>
        <w:bookmarkEnd w:id="30"/>
        <w:p w14:paraId="1424F118" w14:textId="77777777" w:rsidR="00A74290" w:rsidRPr="008F68F3" w:rsidRDefault="00A74290" w:rsidP="00A7530E">
          <w:pPr>
            <w:pStyle w:val="NoSpacing"/>
            <w:ind w:firstLine="148"/>
            <w:rPr>
              <w:rFonts w:ascii="Arial" w:hAnsi="Arial" w:cs="Arial"/>
              <w:color w:val="FF0000"/>
              <w:sz w:val="18"/>
            </w:rPr>
          </w:pPr>
        </w:p>
      </w:tc>
    </w:tr>
  </w:tbl>
  <w:p w14:paraId="6FF92C0F" w14:textId="3B6FA2FC" w:rsidR="00A74290" w:rsidRPr="00A7530E" w:rsidRDefault="00A74290" w:rsidP="00A75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14" w14:textId="77777777" w:rsidR="00A74290" w:rsidRDefault="00A74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A74290" w:rsidRDefault="00A74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6D32" w14:textId="15CA5418" w:rsidR="00A74290" w:rsidRPr="00782D36" w:rsidRDefault="00A74290" w:rsidP="00782D36">
    <w:pPr>
      <w:pStyle w:val="Header"/>
      <w:jc w:val="center"/>
      <w:rPr>
        <w:color w:val="FF0000"/>
        <w:szCs w:val="24"/>
      </w:rPr>
    </w:pPr>
    <w:r w:rsidRPr="002245F0">
      <w:rPr>
        <w:noProof/>
        <w:color w:val="FF0000"/>
        <w:szCs w:val="24"/>
        <w:shd w:val="clear" w:color="auto" w:fill="E6E6E6"/>
      </w:rPr>
      <mc:AlternateContent>
        <mc:Choice Requires="wps">
          <w:drawing>
            <wp:anchor distT="0" distB="0" distL="114300" distR="114300" simplePos="0" relativeHeight="251658240" behindDoc="0" locked="0" layoutInCell="1" allowOverlap="1" wp14:anchorId="2E1DC2FD" wp14:editId="0F131E2C">
              <wp:simplePos x="0" y="0"/>
              <wp:positionH relativeFrom="margin">
                <wp:posOffset>2351405</wp:posOffset>
              </wp:positionH>
              <wp:positionV relativeFrom="paragraph">
                <wp:posOffset>-114577</wp:posOffset>
              </wp:positionV>
              <wp:extent cx="1028700" cy="30416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0" cy="304165"/>
                      </a:xfrm>
                      <a:prstGeom prst="rect">
                        <a:avLst/>
                      </a:prstGeom>
                      <a:solidFill>
                        <a:srgbClr val="FFFFFF"/>
                      </a:solidFill>
                      <a:ln w="9525">
                        <a:noFill/>
                        <a:miter lim="800000"/>
                        <a:headEnd/>
                        <a:tailEnd/>
                      </a:ln>
                    </wps:spPr>
                    <wps:txbx>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2E1DC2FD" id="_x0000_t202" coordsize="21600,21600" o:spt="202" path="m,l,21600r21600,l21600,xe">
              <v:stroke joinstyle="miter"/>
              <v:path gradientshapeok="t" o:connecttype="rect"/>
            </v:shapetype>
            <v:shape id="_x0000_s1032" type="#_x0000_t202" style="position:absolute;left:0;text-align:left;margin-left:185.15pt;margin-top:-9pt;width:81pt;height:23.95pt;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" stroked="f">
              <v:textbox style="mso-fit-shape-to-text:t">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v:textbox>
              <w10:wrap anchorx="margin"/>
            </v:shape>
          </w:pict>
        </mc:Fallback>
      </mc:AlternateContent>
    </w:r>
    <w:r w:rsidRPr="002245F0">
      <w:rPr>
        <w:noProof/>
        <w:color w:val="FF0000"/>
        <w:szCs w:val="24"/>
        <w:shd w:val="clear" w:color="auto" w:fill="E6E6E6"/>
      </w:rPr>
      <mc:AlternateContent>
        <mc:Choice Requires="wps">
          <w:drawing>
            <wp:anchor distT="0" distB="0" distL="114300" distR="114300" simplePos="0" relativeHeight="251658241" behindDoc="0" locked="0" layoutInCell="1" allowOverlap="1" wp14:anchorId="6DCE06D4" wp14:editId="2BCB8B5A">
              <wp:simplePos x="0" y="0"/>
              <wp:positionH relativeFrom="column">
                <wp:posOffset>3707765</wp:posOffset>
              </wp:positionH>
              <wp:positionV relativeFrom="paragraph">
                <wp:posOffset>-130589</wp:posOffset>
              </wp:positionV>
              <wp:extent cx="2495337" cy="36977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95337" cy="369779"/>
                      </a:xfrm>
                      <a:prstGeom prst="rect">
                        <a:avLst/>
                      </a:prstGeom>
                      <a:solidFill>
                        <a:srgbClr val="FFFFFF"/>
                      </a:solidFill>
                      <a:ln w="9525">
                        <a:noFill/>
                        <a:miter lim="800000"/>
                        <a:headEnd/>
                        <a:tailEnd/>
                      </a:ln>
                    </wps:spPr>
                    <wps:txbx>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wps:txbx>
                    <wps:bodyPr rot="0" vert="horz" wrap="square" lIns="91440" tIns="45720" rIns="91440" bIns="45720" anchor="t" anchorCtr="0">
                      <a:spAutoFit/>
                    </wps:bodyPr>
                  </wps:wsp>
                </a:graphicData>
              </a:graphic>
            </wp:anchor>
          </w:drawing>
        </mc:Choice>
        <mc:Fallback xmlns:w16="http://schemas.microsoft.com/office/word/2018/wordml" xmlns:w16cex="http://schemas.microsoft.com/office/word/2018/wordml/cex">
          <w:pict>
            <v:shape w14:anchorId="6DCE06D4" id="_x0000_s1033" type="#_x0000_t202" style="position:absolute;left:0;text-align:left;margin-left:291.95pt;margin-top:-10.3pt;width:196.5pt;height:29.1pt;flip:x;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" stroked="f">
              <v:textbox style="mso-fit-shape-to-text:t">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A74290" w:rsidRDefault="00A7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7"/>
  </w:num>
  <w:num w:numId="5">
    <w:abstractNumId w:val="6"/>
  </w:num>
  <w:num w:numId="6">
    <w:abstractNumId w:val="0"/>
  </w:num>
  <w:num w:numId="7">
    <w:abstractNumId w:val="1"/>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7AA5"/>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100922"/>
    <w:rsid w:val="0010099E"/>
    <w:rsid w:val="0010131B"/>
    <w:rsid w:val="00103C0A"/>
    <w:rsid w:val="00104647"/>
    <w:rsid w:val="00105EE4"/>
    <w:rsid w:val="0011352B"/>
    <w:rsid w:val="00114630"/>
    <w:rsid w:val="001174D3"/>
    <w:rsid w:val="00123A0C"/>
    <w:rsid w:val="00126FAA"/>
    <w:rsid w:val="001273BA"/>
    <w:rsid w:val="00136448"/>
    <w:rsid w:val="00136A6F"/>
    <w:rsid w:val="00137004"/>
    <w:rsid w:val="0014184B"/>
    <w:rsid w:val="00141AB9"/>
    <w:rsid w:val="00147A89"/>
    <w:rsid w:val="001526E6"/>
    <w:rsid w:val="00153A9B"/>
    <w:rsid w:val="00155009"/>
    <w:rsid w:val="0015718A"/>
    <w:rsid w:val="0016194F"/>
    <w:rsid w:val="001637F7"/>
    <w:rsid w:val="00173AE0"/>
    <w:rsid w:val="00173B3A"/>
    <w:rsid w:val="001747AA"/>
    <w:rsid w:val="0017741E"/>
    <w:rsid w:val="00180AB4"/>
    <w:rsid w:val="0018372F"/>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523"/>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71FE4"/>
    <w:rsid w:val="0027312C"/>
    <w:rsid w:val="00275909"/>
    <w:rsid w:val="002809FC"/>
    <w:rsid w:val="00287D0B"/>
    <w:rsid w:val="002915F8"/>
    <w:rsid w:val="0029193E"/>
    <w:rsid w:val="00296714"/>
    <w:rsid w:val="0029744F"/>
    <w:rsid w:val="002A00B8"/>
    <w:rsid w:val="002A6C47"/>
    <w:rsid w:val="002B238F"/>
    <w:rsid w:val="002B34E0"/>
    <w:rsid w:val="002B4B17"/>
    <w:rsid w:val="002B4BF7"/>
    <w:rsid w:val="002B4DCC"/>
    <w:rsid w:val="002C0BA3"/>
    <w:rsid w:val="002C112A"/>
    <w:rsid w:val="002C20D2"/>
    <w:rsid w:val="002C21B8"/>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2B9"/>
    <w:rsid w:val="00356AE6"/>
    <w:rsid w:val="003573B9"/>
    <w:rsid w:val="00374DA1"/>
    <w:rsid w:val="00375039"/>
    <w:rsid w:val="00375F66"/>
    <w:rsid w:val="00376275"/>
    <w:rsid w:val="0038040C"/>
    <w:rsid w:val="00380D20"/>
    <w:rsid w:val="00381D77"/>
    <w:rsid w:val="00383008"/>
    <w:rsid w:val="0039665A"/>
    <w:rsid w:val="003A221E"/>
    <w:rsid w:val="003A26AB"/>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6E34"/>
    <w:rsid w:val="003E7888"/>
    <w:rsid w:val="003F489F"/>
    <w:rsid w:val="003F77EE"/>
    <w:rsid w:val="0040297F"/>
    <w:rsid w:val="00405BA9"/>
    <w:rsid w:val="004063E7"/>
    <w:rsid w:val="00406729"/>
    <w:rsid w:val="00406DAC"/>
    <w:rsid w:val="00407B71"/>
    <w:rsid w:val="0041350F"/>
    <w:rsid w:val="00414250"/>
    <w:rsid w:val="00420E95"/>
    <w:rsid w:val="0042509E"/>
    <w:rsid w:val="0043093D"/>
    <w:rsid w:val="00431724"/>
    <w:rsid w:val="0043479A"/>
    <w:rsid w:val="00436271"/>
    <w:rsid w:val="00440BB5"/>
    <w:rsid w:val="0044331B"/>
    <w:rsid w:val="00446756"/>
    <w:rsid w:val="004470FA"/>
    <w:rsid w:val="0045297F"/>
    <w:rsid w:val="00456464"/>
    <w:rsid w:val="00457802"/>
    <w:rsid w:val="0046022C"/>
    <w:rsid w:val="004605CB"/>
    <w:rsid w:val="00462862"/>
    <w:rsid w:val="004655BF"/>
    <w:rsid w:val="00466F26"/>
    <w:rsid w:val="00466F8B"/>
    <w:rsid w:val="00474402"/>
    <w:rsid w:val="004756E5"/>
    <w:rsid w:val="00476FED"/>
    <w:rsid w:val="00480C5C"/>
    <w:rsid w:val="00481704"/>
    <w:rsid w:val="00490AFB"/>
    <w:rsid w:val="004A130F"/>
    <w:rsid w:val="004B04E2"/>
    <w:rsid w:val="004B1466"/>
    <w:rsid w:val="004B20FB"/>
    <w:rsid w:val="004B42A8"/>
    <w:rsid w:val="004B6AE7"/>
    <w:rsid w:val="004C0D98"/>
    <w:rsid w:val="004C4E2B"/>
    <w:rsid w:val="004C6833"/>
    <w:rsid w:val="004D0815"/>
    <w:rsid w:val="004D7A27"/>
    <w:rsid w:val="004E2907"/>
    <w:rsid w:val="004F2087"/>
    <w:rsid w:val="004F2E16"/>
    <w:rsid w:val="004F3EE9"/>
    <w:rsid w:val="004F6814"/>
    <w:rsid w:val="004F6DD6"/>
    <w:rsid w:val="005025CF"/>
    <w:rsid w:val="00502D48"/>
    <w:rsid w:val="0050464C"/>
    <w:rsid w:val="00506ECF"/>
    <w:rsid w:val="0052229E"/>
    <w:rsid w:val="00524B9E"/>
    <w:rsid w:val="0053396E"/>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8FD"/>
    <w:rsid w:val="005A1245"/>
    <w:rsid w:val="005A648E"/>
    <w:rsid w:val="005B0009"/>
    <w:rsid w:val="005B4C45"/>
    <w:rsid w:val="005B794B"/>
    <w:rsid w:val="005C02E3"/>
    <w:rsid w:val="005C1C23"/>
    <w:rsid w:val="005C4A99"/>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2A49"/>
    <w:rsid w:val="00694A39"/>
    <w:rsid w:val="00695CF5"/>
    <w:rsid w:val="00695DB7"/>
    <w:rsid w:val="00697C19"/>
    <w:rsid w:val="006A1379"/>
    <w:rsid w:val="006A4DC9"/>
    <w:rsid w:val="006A5A7F"/>
    <w:rsid w:val="006B4081"/>
    <w:rsid w:val="006C00F5"/>
    <w:rsid w:val="006C094E"/>
    <w:rsid w:val="006C0F7F"/>
    <w:rsid w:val="006C64B2"/>
    <w:rsid w:val="006D7193"/>
    <w:rsid w:val="006E0229"/>
    <w:rsid w:val="006E0921"/>
    <w:rsid w:val="006E1531"/>
    <w:rsid w:val="006E4AA3"/>
    <w:rsid w:val="006E6593"/>
    <w:rsid w:val="006E68FD"/>
    <w:rsid w:val="006E79D8"/>
    <w:rsid w:val="006F3714"/>
    <w:rsid w:val="00700409"/>
    <w:rsid w:val="00700943"/>
    <w:rsid w:val="0070111F"/>
    <w:rsid w:val="00705971"/>
    <w:rsid w:val="00715353"/>
    <w:rsid w:val="0071651E"/>
    <w:rsid w:val="00723C3E"/>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70D44"/>
    <w:rsid w:val="00771B2B"/>
    <w:rsid w:val="00771F86"/>
    <w:rsid w:val="007720A2"/>
    <w:rsid w:val="00772EF3"/>
    <w:rsid w:val="007745D7"/>
    <w:rsid w:val="00775FE9"/>
    <w:rsid w:val="00780B72"/>
    <w:rsid w:val="007828FF"/>
    <w:rsid w:val="00782D36"/>
    <w:rsid w:val="0078324D"/>
    <w:rsid w:val="007841DF"/>
    <w:rsid w:val="00792DCC"/>
    <w:rsid w:val="00795858"/>
    <w:rsid w:val="00795FBA"/>
    <w:rsid w:val="007A0C91"/>
    <w:rsid w:val="007A24A4"/>
    <w:rsid w:val="007A4CB1"/>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7FFB"/>
    <w:rsid w:val="0082056E"/>
    <w:rsid w:val="00821501"/>
    <w:rsid w:val="00822FC2"/>
    <w:rsid w:val="00825EF7"/>
    <w:rsid w:val="00836307"/>
    <w:rsid w:val="008378C4"/>
    <w:rsid w:val="00840561"/>
    <w:rsid w:val="00841AAA"/>
    <w:rsid w:val="008427EB"/>
    <w:rsid w:val="00845ABA"/>
    <w:rsid w:val="00857622"/>
    <w:rsid w:val="00860EA1"/>
    <w:rsid w:val="008616C3"/>
    <w:rsid w:val="00864344"/>
    <w:rsid w:val="00864B8E"/>
    <w:rsid w:val="0086734E"/>
    <w:rsid w:val="0087424F"/>
    <w:rsid w:val="008767C3"/>
    <w:rsid w:val="008819C9"/>
    <w:rsid w:val="00887E59"/>
    <w:rsid w:val="00890BF6"/>
    <w:rsid w:val="00893C6C"/>
    <w:rsid w:val="00894183"/>
    <w:rsid w:val="00896C30"/>
    <w:rsid w:val="00896E75"/>
    <w:rsid w:val="008A1AF0"/>
    <w:rsid w:val="008B1C2A"/>
    <w:rsid w:val="008B4A88"/>
    <w:rsid w:val="008B6E2B"/>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4617"/>
    <w:rsid w:val="009454F6"/>
    <w:rsid w:val="009474C4"/>
    <w:rsid w:val="009503B3"/>
    <w:rsid w:val="00952F77"/>
    <w:rsid w:val="00954CC7"/>
    <w:rsid w:val="009672E2"/>
    <w:rsid w:val="0097054B"/>
    <w:rsid w:val="00975F8F"/>
    <w:rsid w:val="0098278F"/>
    <w:rsid w:val="0098483D"/>
    <w:rsid w:val="009914BF"/>
    <w:rsid w:val="00993776"/>
    <w:rsid w:val="009972E7"/>
    <w:rsid w:val="009A1946"/>
    <w:rsid w:val="009A2E4E"/>
    <w:rsid w:val="009A7D88"/>
    <w:rsid w:val="009B195D"/>
    <w:rsid w:val="009C193A"/>
    <w:rsid w:val="009C21A8"/>
    <w:rsid w:val="009C5E03"/>
    <w:rsid w:val="009C5E17"/>
    <w:rsid w:val="009D5307"/>
    <w:rsid w:val="009D5426"/>
    <w:rsid w:val="009E2821"/>
    <w:rsid w:val="009E2E72"/>
    <w:rsid w:val="009F0DBA"/>
    <w:rsid w:val="009F2377"/>
    <w:rsid w:val="009F3820"/>
    <w:rsid w:val="009F4A53"/>
    <w:rsid w:val="00A03F4F"/>
    <w:rsid w:val="00A04A4B"/>
    <w:rsid w:val="00A058AE"/>
    <w:rsid w:val="00A067C2"/>
    <w:rsid w:val="00A06C0E"/>
    <w:rsid w:val="00A1143F"/>
    <w:rsid w:val="00A139E4"/>
    <w:rsid w:val="00A15675"/>
    <w:rsid w:val="00A161A6"/>
    <w:rsid w:val="00A16A53"/>
    <w:rsid w:val="00A21FB0"/>
    <w:rsid w:val="00A27E87"/>
    <w:rsid w:val="00A37380"/>
    <w:rsid w:val="00A37935"/>
    <w:rsid w:val="00A4795D"/>
    <w:rsid w:val="00A47CDA"/>
    <w:rsid w:val="00A6098C"/>
    <w:rsid w:val="00A6098D"/>
    <w:rsid w:val="00A66522"/>
    <w:rsid w:val="00A71D3F"/>
    <w:rsid w:val="00A74290"/>
    <w:rsid w:val="00A7530E"/>
    <w:rsid w:val="00A754B2"/>
    <w:rsid w:val="00A807C1"/>
    <w:rsid w:val="00A82FC2"/>
    <w:rsid w:val="00A86337"/>
    <w:rsid w:val="00A86475"/>
    <w:rsid w:val="00A909BB"/>
    <w:rsid w:val="00A94767"/>
    <w:rsid w:val="00AA35FB"/>
    <w:rsid w:val="00AA5FAF"/>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10899"/>
    <w:rsid w:val="00B1166E"/>
    <w:rsid w:val="00B13881"/>
    <w:rsid w:val="00B14511"/>
    <w:rsid w:val="00B16687"/>
    <w:rsid w:val="00B16B42"/>
    <w:rsid w:val="00B219AF"/>
    <w:rsid w:val="00B24116"/>
    <w:rsid w:val="00B26302"/>
    <w:rsid w:val="00B271D5"/>
    <w:rsid w:val="00B27CFC"/>
    <w:rsid w:val="00B30D30"/>
    <w:rsid w:val="00B310CD"/>
    <w:rsid w:val="00B31A83"/>
    <w:rsid w:val="00B32B5F"/>
    <w:rsid w:val="00B33BB6"/>
    <w:rsid w:val="00B33E0B"/>
    <w:rsid w:val="00B366C1"/>
    <w:rsid w:val="00B42F90"/>
    <w:rsid w:val="00B67D1F"/>
    <w:rsid w:val="00B7155E"/>
    <w:rsid w:val="00B72C4D"/>
    <w:rsid w:val="00B74081"/>
    <w:rsid w:val="00B75565"/>
    <w:rsid w:val="00B838F7"/>
    <w:rsid w:val="00B908FC"/>
    <w:rsid w:val="00B936B9"/>
    <w:rsid w:val="00B93786"/>
    <w:rsid w:val="00B93AFB"/>
    <w:rsid w:val="00B97EA3"/>
    <w:rsid w:val="00BA76CE"/>
    <w:rsid w:val="00BB0086"/>
    <w:rsid w:val="00BC0BE1"/>
    <w:rsid w:val="00BC0DF7"/>
    <w:rsid w:val="00BD0E3D"/>
    <w:rsid w:val="00BD26B9"/>
    <w:rsid w:val="00BD3341"/>
    <w:rsid w:val="00BD469A"/>
    <w:rsid w:val="00BD7925"/>
    <w:rsid w:val="00BE0FD0"/>
    <w:rsid w:val="00BE1C6F"/>
    <w:rsid w:val="00BE40DD"/>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26A"/>
    <w:rsid w:val="00C67EF6"/>
    <w:rsid w:val="00C706F6"/>
    <w:rsid w:val="00C7492B"/>
    <w:rsid w:val="00C76662"/>
    <w:rsid w:val="00C87F48"/>
    <w:rsid w:val="00C931C1"/>
    <w:rsid w:val="00C93F6C"/>
    <w:rsid w:val="00C97A83"/>
    <w:rsid w:val="00C97D79"/>
    <w:rsid w:val="00CB06AA"/>
    <w:rsid w:val="00CB5BE8"/>
    <w:rsid w:val="00CC2A32"/>
    <w:rsid w:val="00CC523B"/>
    <w:rsid w:val="00CC5BA0"/>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9F4"/>
    <w:rsid w:val="00D27C63"/>
    <w:rsid w:val="00D31D0A"/>
    <w:rsid w:val="00D36799"/>
    <w:rsid w:val="00D36F59"/>
    <w:rsid w:val="00D36FC2"/>
    <w:rsid w:val="00D41C22"/>
    <w:rsid w:val="00D427AE"/>
    <w:rsid w:val="00D456FA"/>
    <w:rsid w:val="00D468B0"/>
    <w:rsid w:val="00D5033F"/>
    <w:rsid w:val="00D54275"/>
    <w:rsid w:val="00D624F4"/>
    <w:rsid w:val="00D62EB8"/>
    <w:rsid w:val="00D63B95"/>
    <w:rsid w:val="00D65158"/>
    <w:rsid w:val="00D719C3"/>
    <w:rsid w:val="00D7340C"/>
    <w:rsid w:val="00D77E8B"/>
    <w:rsid w:val="00D81D45"/>
    <w:rsid w:val="00D8391B"/>
    <w:rsid w:val="00D84942"/>
    <w:rsid w:val="00D92C21"/>
    <w:rsid w:val="00D95BE9"/>
    <w:rsid w:val="00DA207A"/>
    <w:rsid w:val="00DA3BB9"/>
    <w:rsid w:val="00DA52D0"/>
    <w:rsid w:val="00DA7C8F"/>
    <w:rsid w:val="00DB2899"/>
    <w:rsid w:val="00DB340C"/>
    <w:rsid w:val="00DB47D5"/>
    <w:rsid w:val="00DB77E2"/>
    <w:rsid w:val="00DC1DF5"/>
    <w:rsid w:val="00DC236E"/>
    <w:rsid w:val="00DC2895"/>
    <w:rsid w:val="00DC75F9"/>
    <w:rsid w:val="00DD0F46"/>
    <w:rsid w:val="00DD232C"/>
    <w:rsid w:val="00DE56C5"/>
    <w:rsid w:val="00DF7248"/>
    <w:rsid w:val="00DF7BA6"/>
    <w:rsid w:val="00E00941"/>
    <w:rsid w:val="00E03BAB"/>
    <w:rsid w:val="00E0431F"/>
    <w:rsid w:val="00E05127"/>
    <w:rsid w:val="00E05FFD"/>
    <w:rsid w:val="00E07378"/>
    <w:rsid w:val="00E26BAD"/>
    <w:rsid w:val="00E346BA"/>
    <w:rsid w:val="00E4036D"/>
    <w:rsid w:val="00E444D0"/>
    <w:rsid w:val="00E510EB"/>
    <w:rsid w:val="00E56CA7"/>
    <w:rsid w:val="00E57DD9"/>
    <w:rsid w:val="00E62683"/>
    <w:rsid w:val="00E62F2E"/>
    <w:rsid w:val="00E63B4D"/>
    <w:rsid w:val="00E74921"/>
    <w:rsid w:val="00E76AF0"/>
    <w:rsid w:val="00E777FE"/>
    <w:rsid w:val="00E81AC2"/>
    <w:rsid w:val="00E879EA"/>
    <w:rsid w:val="00E90726"/>
    <w:rsid w:val="00E915F5"/>
    <w:rsid w:val="00E91A72"/>
    <w:rsid w:val="00E94B32"/>
    <w:rsid w:val="00EA003B"/>
    <w:rsid w:val="00EA0643"/>
    <w:rsid w:val="00EA3768"/>
    <w:rsid w:val="00EB106E"/>
    <w:rsid w:val="00EB1E08"/>
    <w:rsid w:val="00EB262E"/>
    <w:rsid w:val="00EC0CBF"/>
    <w:rsid w:val="00EC4E3B"/>
    <w:rsid w:val="00EC51D4"/>
    <w:rsid w:val="00EC6B2B"/>
    <w:rsid w:val="00ED637B"/>
    <w:rsid w:val="00ED795F"/>
    <w:rsid w:val="00EE1F5B"/>
    <w:rsid w:val="00EE25CD"/>
    <w:rsid w:val="00EE5020"/>
    <w:rsid w:val="00EF1712"/>
    <w:rsid w:val="00EF20DE"/>
    <w:rsid w:val="00EF42AB"/>
    <w:rsid w:val="00EF538C"/>
    <w:rsid w:val="00F00599"/>
    <w:rsid w:val="00F00FFE"/>
    <w:rsid w:val="00F12C33"/>
    <w:rsid w:val="00F2465B"/>
    <w:rsid w:val="00F26E0B"/>
    <w:rsid w:val="00F27BCC"/>
    <w:rsid w:val="00F27CB9"/>
    <w:rsid w:val="00F31D11"/>
    <w:rsid w:val="00F33D2A"/>
    <w:rsid w:val="00F44F04"/>
    <w:rsid w:val="00F45449"/>
    <w:rsid w:val="00F51B5A"/>
    <w:rsid w:val="00F5301C"/>
    <w:rsid w:val="00F55ACC"/>
    <w:rsid w:val="00F57776"/>
    <w:rsid w:val="00F61E8E"/>
    <w:rsid w:val="00F663B7"/>
    <w:rsid w:val="00F6657D"/>
    <w:rsid w:val="00F758BC"/>
    <w:rsid w:val="00F76D21"/>
    <w:rsid w:val="00F87DCD"/>
    <w:rsid w:val="00F96959"/>
    <w:rsid w:val="00FA1810"/>
    <w:rsid w:val="00FA54CB"/>
    <w:rsid w:val="00FB2209"/>
    <w:rsid w:val="00FB7498"/>
    <w:rsid w:val="00FC7AFE"/>
    <w:rsid w:val="00FD15EF"/>
    <w:rsid w:val="00FD3E43"/>
    <w:rsid w:val="00FE6442"/>
    <w:rsid w:val="00FF0AC8"/>
    <w:rsid w:val="00FF15B9"/>
    <w:rsid w:val="00FF370F"/>
    <w:rsid w:val="00FF6233"/>
    <w:rsid w:val="00FF628E"/>
    <w:rsid w:val="03F9E2DB"/>
    <w:rsid w:val="07546E9D"/>
    <w:rsid w:val="08DACD37"/>
    <w:rsid w:val="10454013"/>
    <w:rsid w:val="10950829"/>
    <w:rsid w:val="13CE330A"/>
    <w:rsid w:val="163476AE"/>
    <w:rsid w:val="1B5BF008"/>
    <w:rsid w:val="1BD8D339"/>
    <w:rsid w:val="21E087B9"/>
    <w:rsid w:val="232CE1AA"/>
    <w:rsid w:val="24B23273"/>
    <w:rsid w:val="27101103"/>
    <w:rsid w:val="29C8F972"/>
    <w:rsid w:val="2C2D6A3D"/>
    <w:rsid w:val="3E346F1B"/>
    <w:rsid w:val="3F6512B8"/>
    <w:rsid w:val="408C14EA"/>
    <w:rsid w:val="40FCD2FA"/>
    <w:rsid w:val="41638CE1"/>
    <w:rsid w:val="440B026B"/>
    <w:rsid w:val="51AFC5FB"/>
    <w:rsid w:val="529A8E92"/>
    <w:rsid w:val="5C232D5B"/>
    <w:rsid w:val="5D2C0642"/>
    <w:rsid w:val="5E5D27F1"/>
    <w:rsid w:val="5F341839"/>
    <w:rsid w:val="65EFC0A1"/>
    <w:rsid w:val="662A6B23"/>
    <w:rsid w:val="693F368A"/>
    <w:rsid w:val="6A0A6950"/>
    <w:rsid w:val="6A6E27ED"/>
    <w:rsid w:val="6F118156"/>
    <w:rsid w:val="70A32B4F"/>
    <w:rsid w:val="7142E41B"/>
    <w:rsid w:val="7151A81F"/>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D210DE20-6558-4614-827D-CE514C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5"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177E6"/>
    <w:rsid w:val="008C0DFD"/>
    <w:rsid w:val="008E4969"/>
    <w:rsid w:val="009D0C6F"/>
    <w:rsid w:val="00A372C2"/>
    <w:rsid w:val="00B73F1C"/>
    <w:rsid w:val="00B942C0"/>
    <w:rsid w:val="00BB066D"/>
    <w:rsid w:val="00C37102"/>
    <w:rsid w:val="00C571DA"/>
    <w:rsid w:val="00C65DC7"/>
    <w:rsid w:val="00CE7A24"/>
    <w:rsid w:val="00D43B8D"/>
    <w:rsid w:val="00D86B9B"/>
    <w:rsid w:val="00E11FE2"/>
    <w:rsid w:val="00E245B2"/>
    <w:rsid w:val="00E602B7"/>
    <w:rsid w:val="00E847F7"/>
    <w:rsid w:val="00ED6A28"/>
    <w:rsid w:val="00FE7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9D81-2748-4F9D-90EF-2DE78E081268}"/>
</file>

<file path=customXml/itemProps2.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3.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73764732-F842-4091-9F62-FA94F12344AB}">
  <ds:schemaRefs>
    <ds:schemaRef ds:uri="Microsoft.SharePoint.Taxonomy.ContentTypeSync"/>
  </ds:schemaRefs>
</ds:datastoreItem>
</file>

<file path=customXml/itemProps5.xml><?xml version="1.0" encoding="utf-8"?>
<ds:datastoreItem xmlns:ds="http://schemas.openxmlformats.org/officeDocument/2006/customXml" ds:itemID="{9F7106E4-478E-4B99-AEF6-AC4E2D4C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12</cp:revision>
  <cp:lastPrinted>2019-04-24T02:56:00Z</cp:lastPrinted>
  <dcterms:created xsi:type="dcterms:W3CDTF">2020-07-27T18:17:00Z</dcterms:created>
  <dcterms:modified xsi:type="dcterms:W3CDTF">2020-07-30T06:02:00Z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14f33e32-7ba1-4b25-acd3-ddd376b7ae97</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2019-02-27T08:45:50.2357322Z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CaseType">
    <vt:lpwstr>30;#Transition Anti-Dumping Review|56eec00b-c93f-447c-870b-d62b9d7130e2</vt:lpwstr>
  </property>
  <property fmtid="{D5CDD505-2E9C-101B-9397-08002B2CF9AE}" pid="20" name="CaseProduct">
    <vt:lpwstr>71;#PSC Wire|ae7b15cd-39d2-4bfc-929c-318b12d66167</vt:lpwstr>
  </property>
  <property fmtid="{D5CDD505-2E9C-101B-9397-08002B2CF9AE}" pid="21" name="CaseCountry">
    <vt:lpwstr>31;#China|450f57c4-d239-451b-a905-81825d5a728d</vt:lpwstr>
  </property>
  <property fmtid="{D5CDD505-2E9C-101B-9397-08002B2CF9AE}" pid="22" name="RelatedCountry">
    <vt:lpwstr/>
  </property>
</Properties>
</file>