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C45278" w14:paraId="5D8A3811" w14:textId="77777777" w:rsidTr="00A22C01">
        <w:tc>
          <w:tcPr>
            <w:tcW w:w="3969" w:type="dxa"/>
            <w:tcBorders>
              <w:top w:val="nil"/>
              <w:left w:val="nil"/>
              <w:bottom w:val="nil"/>
              <w:right w:val="single" w:sz="4" w:space="0" w:color="auto"/>
            </w:tcBorders>
            <w:hideMark/>
          </w:tcPr>
          <w:p w14:paraId="141A49C3" w14:textId="77777777" w:rsidR="00C45278" w:rsidRDefault="00C45278" w:rsidP="00C45278">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66A4D18B" w:rsidR="00C45278" w:rsidRDefault="00C45278" w:rsidP="00C45278">
            <w:pPr>
              <w:tabs>
                <w:tab w:val="left" w:pos="2130"/>
              </w:tabs>
              <w:spacing w:line="22" w:lineRule="atLeast"/>
              <w:rPr>
                <w:rFonts w:eastAsia="Arial" w:cs="Arial"/>
                <w:color w:val="FF0000"/>
              </w:rPr>
            </w:pPr>
            <w:r w:rsidRPr="00A16F57">
              <w:rPr>
                <w:rStyle w:val="af4"/>
                <w:b/>
                <w:bCs/>
                <w:color w:val="4472C4" w:themeColor="accent1"/>
              </w:rPr>
              <w:t>XIANGJIN (TIANJIN) CYCLE CO., 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45BAB89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4A542A">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214AD24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4A542A">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0B08C587" w:rsidR="007F2D27" w:rsidRPr="003A7D50" w:rsidRDefault="007F2D27" w:rsidP="007F2D27">
      <w:pPr>
        <w:spacing w:after="0" w:line="240" w:lineRule="auto"/>
        <w:textAlignment w:val="baseline"/>
        <w:rPr>
          <w:rFonts w:eastAsia="Times New Roman" w:cs="Arial"/>
          <w:szCs w:val="24"/>
          <w:highlight w:val="green"/>
          <w:lang w:eastAsia="en-GB"/>
        </w:rPr>
      </w:pP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7F77E7FD" w:rsidR="007F2D27" w:rsidRPr="00672887" w:rsidRDefault="00C45278" w:rsidP="007F2D27">
      <w:pPr>
        <w:spacing w:after="120" w:line="240" w:lineRule="auto"/>
        <w:ind w:left="992" w:hanging="272"/>
        <w:textAlignment w:val="baseline"/>
        <w:rPr>
          <w:rFonts w:ascii="Segoe UI" w:eastAsia="Times New Roman" w:hAnsi="Segoe UI" w:cs="Segoe UI"/>
          <w:sz w:val="18"/>
          <w:szCs w:val="18"/>
          <w:lang w:eastAsia="en-GB"/>
        </w:rPr>
      </w:pPr>
      <w:r w:rsidRPr="00A16F57">
        <w:rPr>
          <w:rFonts w:ascii="Wingdings 2" w:eastAsia="Wingdings 2" w:hAnsi="Wingdings 2" w:cs="Wingdings 2"/>
          <w:color w:val="4472C4" w:themeColor="accent1"/>
          <w:szCs w:val="24"/>
          <w:lang w:val="en-US" w:eastAsia="en-GB"/>
        </w:rPr>
        <w:t></w:t>
      </w:r>
      <w:r>
        <w:rPr>
          <w:rFonts w:ascii="Segoe UI Symbol" w:eastAsia="Times New Roman" w:hAnsi="Segoe UI Symbol" w:cs="Segoe UI"/>
          <w:szCs w:val="24"/>
          <w:lang w:val="en-US" w:eastAsia="en-GB"/>
        </w:rPr>
        <w:t xml:space="preserve"> </w:t>
      </w:r>
      <w:r w:rsidR="007F2D27">
        <w:rPr>
          <w:rFonts w:eastAsia="Times New Roman" w:cs="Arial"/>
          <w:szCs w:val="24"/>
          <w:lang w:eastAsia="en-GB"/>
        </w:rPr>
        <w:t xml:space="preserve"> </w:t>
      </w:r>
      <w:r w:rsidR="007F2D27" w:rsidRPr="006D0D1A">
        <w:rPr>
          <w:rFonts w:eastAsia="Times New Roman" w:cs="Arial"/>
          <w:szCs w:val="24"/>
          <w:lang w:eastAsia="en-GB"/>
        </w:rPr>
        <w:t>overseas</w:t>
      </w:r>
      <w:r w:rsidR="007F2D27">
        <w:rPr>
          <w:rFonts w:eastAsia="Times New Roman" w:cs="Arial"/>
          <w:szCs w:val="24"/>
          <w:lang w:eastAsia="en-GB"/>
        </w:rPr>
        <w:t xml:space="preserve"> </w:t>
      </w:r>
      <w:r w:rsidR="007F2D27" w:rsidRPr="006D0D1A">
        <w:rPr>
          <w:rFonts w:eastAsia="Times New Roman" w:cs="Arial"/>
          <w:szCs w:val="24"/>
          <w:lang w:eastAsia="en-GB"/>
        </w:rPr>
        <w:t>exporter</w:t>
      </w:r>
      <w:r w:rsidR="007F2D27">
        <w:rPr>
          <w:rFonts w:eastAsia="Times New Roman" w:cs="Arial"/>
          <w:szCs w:val="24"/>
          <w:lang w:eastAsia="en-GB"/>
        </w:rPr>
        <w:t xml:space="preserve"> </w:t>
      </w:r>
      <w:r w:rsidR="007F2D27" w:rsidRPr="006D0D1A">
        <w:rPr>
          <w:rFonts w:eastAsia="Times New Roman" w:cs="Arial"/>
          <w:szCs w:val="24"/>
          <w:lang w:eastAsia="en-GB"/>
        </w:rPr>
        <w:t>of</w:t>
      </w:r>
      <w:r w:rsidR="007F2D27">
        <w:rPr>
          <w:rFonts w:eastAsia="Times New Roman" w:cs="Arial"/>
          <w:szCs w:val="24"/>
          <w:lang w:eastAsia="en-GB"/>
        </w:rPr>
        <w:t xml:space="preserve"> </w:t>
      </w:r>
      <w:r w:rsidR="007F2D27"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62E5A403">
                <wp:simplePos x="0" y="0"/>
                <wp:positionH relativeFrom="margin">
                  <wp:align>right</wp:align>
                </wp:positionH>
                <wp:positionV relativeFrom="paragraph">
                  <wp:posOffset>462280</wp:posOffset>
                </wp:positionV>
                <wp:extent cx="5705475" cy="2047875"/>
                <wp:effectExtent l="0" t="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49B5A995" w:rsidR="007F2D27" w:rsidRPr="00C45278" w:rsidRDefault="00C45278" w:rsidP="007F2D27">
                            <w:pPr>
                              <w:rPr>
                                <w:rFonts w:cs="Arial"/>
                                <w:color w:val="4472C4" w:themeColor="accent1"/>
                                <w:lang w:eastAsia="zh-CN"/>
                              </w:rPr>
                            </w:pPr>
                            <w:r w:rsidRPr="00A16F57">
                              <w:rPr>
                                <w:rFonts w:cs="Arial" w:hint="eastAsia"/>
                                <w:color w:val="4472C4" w:themeColor="accent1"/>
                                <w:lang w:eastAsia="zh-CN"/>
                              </w:rPr>
                              <w:t>N</w:t>
                            </w:r>
                            <w:r w:rsidRPr="00A16F57">
                              <w:rPr>
                                <w:rFonts w:cs="Arial"/>
                                <w:color w:val="4472C4" w:themeColor="accent1"/>
                                <w:lang w:eastAsia="zh-CN"/>
                              </w:rPr>
                              <w:t>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iWBDwIAACAEAAAOAAAAZHJzL2Uyb0RvYy54bWysU81u2zAMvg/YOwi6L3aCeGmNOEWXLsOA&#13;&#10;rhvQ7QFkWY6FSaImKbGzpx8lu2n2dxmmg0CK1EfyI7m+GbQiR+G8BFPR+SynRBgOjTT7in75vHt1&#13;&#10;RYkPzDRMgREVPQlPbzYvX6x7W4oFdKAa4QiCGF/2tqJdCLbMMs87oZmfgRUGjS04zQKqbp81jvWI&#13;&#10;rlW2yPPXWQ+usQ648B5f70Yj3ST8thU8fGxbLwJRFcXcQrpduut4Z5s1K/eO2U7yKQ32D1loJg0G&#13;&#10;PUPdscDIwcnfoLTkDjy0YcZBZ9C2kotUA1Yzz3+p5rFjVqRakBxvzzT5/wfLH46P9pMjYXgDAzYw&#13;&#10;FeHtPfCvnhjYdszsxa1z0HeCNRh4HinLeuvL6Wuk2pc+gtT9B2iwyewQIAENrdORFayTIDo24HQm&#13;&#10;XQyBcHwsVnmxXBWUcLQt8uXqCpUYg5VP363z4Z0ATaJQUYddTfDseO/D6PrkEqN5ULLZSaWS4vb1&#13;&#10;VjlyZDgBu3Qm9J/clCF9Ra+LRTEy8FeIPJ0/QWgZcJSV1BW9OjuxMvL21jRp0AKTapSxOmUmIiN3&#13;&#10;I4thqAd0jITW0JyQUgfjyOKKodCB+05Jj+NaUf/twJygRL032Jbr+XIZ5zspy2K1QMVdWupLCzMc&#13;&#10;oSoaKBnFbUg7EQkzcIvta2Ui9jmTKVccw9SaaWXinF/qyet5sTc/AAAA//8DAFBLAwQUAAYACAAA&#13;&#10;ACEA3kAZeuIAAAAMAQAADwAAAGRycy9kb3ducmV2LnhtbEyPzU7DMBCE70i8g7VIXBB1aGibpNlU&#13;&#10;CASCGxQEVzfeJhH+CbGbhrdnOcFlpNVoZ+YrN5M1YqQhdN4hXM0SEORqrzvXILy93l9mIEJUTivj&#13;&#10;HSF8U4BNdXpSqkL7o3uhcRsbwSEuFAqhjbEvpAx1S1aFme/Jsbf3g1WRz6GRelBHDrdGzpNkKa3q&#13;&#10;HDe0qqfblurP7cEiZNeP40d4Sp/f6+Xe5PFiNT58DYjnZ9PdmuVmDSLSFP8+4JeB90PFw3b+4HQQ&#13;&#10;BoFpIsJqzhDsZnm2ALFDSPNFCrIq5X+I6gcAAP//AwBQSwECLQAUAAYACAAAACEAtoM4kv4AAADh&#13;&#10;AQAAEwAAAAAAAAAAAAAAAAAAAAAAW0NvbnRlbnRfVHlwZXNdLnhtbFBLAQItABQABgAIAAAAIQA4&#13;&#10;/SH/1gAAAJQBAAALAAAAAAAAAAAAAAAAAC8BAABfcmVscy8ucmVsc1BLAQItABQABgAIAAAAIQBY&#13;&#10;QiWBDwIAACAEAAAOAAAAAAAAAAAAAAAAAC4CAABkcnMvZTJvRG9jLnhtbFBLAQItABQABgAIAAAA&#13;&#10;IQDeQBl64gAAAAwBAAAPAAAAAAAAAAAAAAAAAGkEAABkcnMvZG93bnJldi54bWxQSwUGAAAAAAQA&#13;&#10;BADzAAAAeAUAAAAA&#13;&#10;">
                <v:textbox>
                  <w:txbxContent>
                    <w:p w14:paraId="2E336704" w14:textId="49B5A995" w:rsidR="007F2D27" w:rsidRPr="00C45278" w:rsidRDefault="00C45278" w:rsidP="007F2D27">
                      <w:pPr>
                        <w:rPr>
                          <w:rFonts w:cs="Arial" w:hint="eastAsia"/>
                          <w:color w:val="4472C4" w:themeColor="accent1"/>
                          <w:lang w:eastAsia="zh-CN"/>
                        </w:rPr>
                      </w:pPr>
                      <w:r w:rsidRPr="00A16F57">
                        <w:rPr>
                          <w:rFonts w:cs="Arial" w:hint="eastAsia"/>
                          <w:color w:val="4472C4" w:themeColor="accent1"/>
                          <w:lang w:eastAsia="zh-CN"/>
                        </w:rPr>
                        <w:t>N</w:t>
                      </w:r>
                      <w:r w:rsidRPr="00A16F57">
                        <w:rPr>
                          <w:rFonts w:cs="Arial"/>
                          <w:color w:val="4472C4" w:themeColor="accent1"/>
                          <w:lang w:eastAsia="zh-CN"/>
                        </w:rPr>
                        <w:t>ot applicable.</w:t>
                      </w:r>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108E8EBE" w:rsidR="007F2D27" w:rsidRPr="00B2378E" w:rsidRDefault="00B2378E" w:rsidP="00C45278">
                            <w:pPr>
                              <w:jc w:val="both"/>
                              <w:rPr>
                                <w:rFonts w:cs="Arial"/>
                                <w:color w:val="4472C4" w:themeColor="accent1"/>
                              </w:rPr>
                            </w:pPr>
                            <w:r w:rsidRPr="00A16F57">
                              <w:rPr>
                                <w:rFonts w:cs="Arial"/>
                                <w:color w:val="4472C4" w:themeColor="accent1"/>
                              </w:rPr>
                              <w:t xml:space="preserve">XIANGJIN (TIANJIN) CYCLE CO., LTD. </w:t>
                            </w:r>
                            <w:r>
                              <w:rPr>
                                <w:rFonts w:cs="Arial"/>
                                <w:color w:val="4472C4" w:themeColor="accent1"/>
                              </w:rPr>
                              <w:t xml:space="preserve">("the Company") </w:t>
                            </w:r>
                            <w:r w:rsidRPr="00A16F57">
                              <w:rPr>
                                <w:rFonts w:cs="Arial"/>
                                <w:color w:val="4472C4" w:themeColor="accent1"/>
                              </w:rPr>
                              <w:t xml:space="preserve">is an exporting producer of the goods subject to review </w:t>
                            </w:r>
                            <w:r>
                              <w:rPr>
                                <w:rFonts w:cs="Arial"/>
                                <w:color w:val="4472C4" w:themeColor="accent1"/>
                              </w:rPr>
                              <w:t>incorporate</w:t>
                            </w:r>
                            <w:r>
                              <w:rPr>
                                <w:rFonts w:cs="Arial" w:hint="eastAsia"/>
                                <w:color w:val="4472C4" w:themeColor="accent1"/>
                                <w:lang w:eastAsia="zh-CN"/>
                              </w:rPr>
                              <w:t>d</w:t>
                            </w:r>
                            <w:r>
                              <w:rPr>
                                <w:rFonts w:cs="Arial"/>
                                <w:color w:val="4472C4" w:themeColor="accent1"/>
                              </w:rPr>
                              <w:t xml:space="preserve"> and </w:t>
                            </w:r>
                            <w:r w:rsidRPr="00A16F57">
                              <w:rPr>
                                <w:rFonts w:cs="Arial"/>
                                <w:color w:val="4472C4" w:themeColor="accent1"/>
                              </w:rPr>
                              <w:t>registered in the people's Republic of China</w:t>
                            </w:r>
                            <w:r>
                              <w:rPr>
                                <w:rFonts w:cs="Arial"/>
                                <w:color w:val="4472C4" w:themeColor="accent1"/>
                              </w:rPr>
                              <w:t xml:space="preserve">. The Company exported the </w:t>
                            </w:r>
                            <w:r w:rsidRPr="00A16F57">
                              <w:rPr>
                                <w:rFonts w:cs="Arial"/>
                                <w:color w:val="4472C4" w:themeColor="accent1"/>
                              </w:rPr>
                              <w:t>goods subject to review</w:t>
                            </w:r>
                            <w:r>
                              <w:rPr>
                                <w:rFonts w:cs="Arial"/>
                                <w:color w:val="4472C4" w:themeColor="accent1"/>
                              </w:rPr>
                              <w:t xml:space="preserve"> to the UK during the POI and would like to make itself known to the TRA because of the investigation regarding the measures in transition. UK market is one of its export markets where it is interested in continuing its business relationships with the UK customers.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52996" id="_x0000_t202" coordsize="21600,21600" o:spt="202" path="m,l,21600r21600,l21600,xe">
                <v:stroke joinstyle="miter"/>
                <v:path gradientshapeok="t" o:connecttype="rect"/>
              </v:shapetype>
              <v:shap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3hTEQIAACcEAAAOAAAAZHJzL2Uyb0RvYy54bWysU81u2zAMvg/YOwi6L3aCeGmNOEWXLsOA&#13;&#10;rhvQ7QFkWY6FSaImKbGzpx8lu2n2dxmmg0CK1EfyI7m+GbQiR+G8BFPR+SynRBgOjTT7in75vHt1&#13;&#10;RYkPzDRMgREVPQlPbzYvX6x7W4oFdKAa4QiCGF/2tqJdCLbMMs87oZmfgRUGjS04zQKqbp81jvWI&#13;&#10;rlW2yPPXWQ+usQ648B5f70Yj3ST8thU8fGxbLwJRFcXcQrpduut4Z5s1K/eO2U7yKQ32D1loJg0G&#13;&#10;PUPdscDIwcnfoLTkDjy0YcZBZ9C2kotUA1Yzz3+p5rFjVqRakBxvzzT5/wfLH46P9pMjYXgDAzYw&#13;&#10;FeHtPfCvnhjYdszsxa1z0HeCNRh4HinLeuvL6Wuk2pc+gtT9B2iwyewQIAENrdORFayTIDo24HQm&#13;&#10;XQyBcHwsVnmxXBWUcLQt8uXqCpUYg5VP363z4Z0ATaJQUYddTfDseO/D6PrkEqN5ULLZSaWS4vb1&#13;&#10;VjlyZDgBu3Qm9J/clCF9Ra+LRTEy8FeIPJ0/QWgZcJSV1BW9OjuxMvL21jRp0AKTapSxOmUmIiN3&#13;&#10;I4thqAcim4nlyGsNzQmZdTBOLm4aCh2475T0OLUV9d8OzAlK1HuD3bmeL5dxzJOyLFYLVNylpb60&#13;&#10;MMMRqqKBklHchrQakTcDt9jFViZ+nzOZUsZpTB2aNieO+6WevJ73e/MDAAD//wMAUEsDBBQABgAI&#13;&#10;AAAAIQA4S54Q4gAAAAwBAAAPAAAAZHJzL2Rvd25yZXYueG1sTI/BTsMwEETvSPyDtUhcUOuU0uCm&#13;&#10;cSoEAsENWgRXN94mEfY62G4a/h73BJeVdkczO69cj9awAX3oHEmYTTNgSLXTHTUS3rePEwEsREVa&#13;&#10;GUco4QcDrKvzs1IV2h3pDYdNbFgKoVAoCW2MfcF5qFu0Kkxdj5S0vfNWxbT6hmuvjincGn6dZTm3&#13;&#10;qqP0oVU93rdYf20OVoK4eR4+w8v89aPO92YZr26Hp28v5eXF+LBK424FLOIY/xxwYkj9oUrFdu5A&#13;&#10;OjAjIdFECfNFDiypYikWwHang5gBr0r+H6L6BQAA//8DAFBLAQItABQABgAIAAAAIQC2gziS/gAA&#13;&#10;AOEBAAATAAAAAAAAAAAAAAAAAAAAAABbQ29udGVudF9UeXBlc10ueG1sUEsBAi0AFAAGAAgAAAAh&#13;&#10;ADj9If/WAAAAlAEAAAsAAAAAAAAAAAAAAAAALwEAAF9yZWxzLy5yZWxzUEsBAi0AFAAGAAgAAAAh&#13;&#10;ALHveFMRAgAAJwQAAA4AAAAAAAAAAAAAAAAALgIAAGRycy9lMm9Eb2MueG1sUEsBAi0AFAAGAAgA&#13;&#10;AAAhADhLnhDiAAAADAEAAA8AAAAAAAAAAAAAAAAAawQAAGRycy9kb3ducmV2LnhtbFBLBQYAAAAA&#13;&#10;BAAEAPMAAAB6BQAAAAA=&#13;&#10;">
                <v:textbox>
                  <w:txbxContent>
                    <w:p w14:paraId="370F063E" w14:textId="108E8EBE" w:rsidR="007F2D27" w:rsidRPr="00B2378E" w:rsidRDefault="00B2378E" w:rsidP="00C45278">
                      <w:pPr>
                        <w:jc w:val="both"/>
                        <w:rPr>
                          <w:rFonts w:cs="Arial"/>
                          <w:color w:val="4472C4" w:themeColor="accent1"/>
                        </w:rPr>
                      </w:pPr>
                      <w:r w:rsidRPr="00A16F57">
                        <w:rPr>
                          <w:rFonts w:cs="Arial"/>
                          <w:color w:val="4472C4" w:themeColor="accent1"/>
                        </w:rPr>
                        <w:t xml:space="preserve">XIANGJIN (TIANJIN) CYCLE CO., LTD. </w:t>
                      </w:r>
                      <w:r>
                        <w:rPr>
                          <w:rFonts w:cs="Arial"/>
                          <w:color w:val="4472C4" w:themeColor="accent1"/>
                        </w:rPr>
                        <w:t xml:space="preserve">("the Company") </w:t>
                      </w:r>
                      <w:r w:rsidRPr="00A16F57">
                        <w:rPr>
                          <w:rFonts w:cs="Arial"/>
                          <w:color w:val="4472C4" w:themeColor="accent1"/>
                        </w:rPr>
                        <w:t xml:space="preserve">is an exporting producer of the goods subject to review </w:t>
                      </w:r>
                      <w:r>
                        <w:rPr>
                          <w:rFonts w:cs="Arial"/>
                          <w:color w:val="4472C4" w:themeColor="accent1"/>
                        </w:rPr>
                        <w:t>incorporate</w:t>
                      </w:r>
                      <w:r>
                        <w:rPr>
                          <w:rFonts w:cs="Arial" w:hint="eastAsia"/>
                          <w:color w:val="4472C4" w:themeColor="accent1"/>
                          <w:lang w:eastAsia="zh-CN"/>
                        </w:rPr>
                        <w:t>d</w:t>
                      </w:r>
                      <w:r>
                        <w:rPr>
                          <w:rFonts w:cs="Arial"/>
                          <w:color w:val="4472C4" w:themeColor="accent1"/>
                        </w:rPr>
                        <w:t xml:space="preserve"> and </w:t>
                      </w:r>
                      <w:r w:rsidRPr="00A16F57">
                        <w:rPr>
                          <w:rFonts w:cs="Arial"/>
                          <w:color w:val="4472C4" w:themeColor="accent1"/>
                        </w:rPr>
                        <w:t>registered in the people's Republic of China</w:t>
                      </w:r>
                      <w:r>
                        <w:rPr>
                          <w:rFonts w:cs="Arial"/>
                          <w:color w:val="4472C4" w:themeColor="accent1"/>
                        </w:rPr>
                        <w:t xml:space="preserve">. The Company exported the </w:t>
                      </w:r>
                      <w:r w:rsidRPr="00A16F57">
                        <w:rPr>
                          <w:rFonts w:cs="Arial"/>
                          <w:color w:val="4472C4" w:themeColor="accent1"/>
                        </w:rPr>
                        <w:t>goods subject to review</w:t>
                      </w:r>
                      <w:r>
                        <w:rPr>
                          <w:rFonts w:cs="Arial"/>
                          <w:color w:val="4472C4" w:themeColor="accent1"/>
                        </w:rPr>
                        <w:t xml:space="preserve"> to the UK during the POI and would like to make itself known to the TRA because of the investigation regarding the measures in transition. UK market is one of its export markets where it is interested in continuing its business relationships with the UK customers.</w:t>
                      </w: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1413"/>
        <w:gridCol w:w="1844"/>
        <w:gridCol w:w="1842"/>
        <w:gridCol w:w="2127"/>
        <w:gridCol w:w="1840"/>
      </w:tblGrid>
      <w:tr w:rsidR="004A542A" w:rsidRPr="002B459E" w14:paraId="29DE6A8A" w14:textId="77777777" w:rsidTr="00CC1223">
        <w:tc>
          <w:tcPr>
            <w:tcW w:w="779" w:type="pct"/>
            <w:shd w:val="clear" w:color="auto" w:fill="D9D9D9" w:themeFill="background1" w:themeFillShade="D9"/>
          </w:tcPr>
          <w:p w14:paraId="280538D9" w14:textId="77777777" w:rsidR="004A542A" w:rsidRPr="002B459E" w:rsidRDefault="004A542A" w:rsidP="00CC1223">
            <w:pPr>
              <w:spacing w:line="22" w:lineRule="atLeast"/>
              <w:rPr>
                <w:rFonts w:eastAsia="Arial" w:cs="Arial"/>
                <w:szCs w:val="22"/>
              </w:rPr>
            </w:pPr>
          </w:p>
        </w:tc>
        <w:tc>
          <w:tcPr>
            <w:tcW w:w="1017" w:type="pct"/>
            <w:shd w:val="clear" w:color="auto" w:fill="D9D9D9" w:themeFill="background1" w:themeFillShade="D9"/>
            <w:vAlign w:val="center"/>
          </w:tcPr>
          <w:p w14:paraId="6B629F5E" w14:textId="77777777" w:rsidR="004A542A" w:rsidRPr="002B459E" w:rsidRDefault="004A542A" w:rsidP="00CC1223">
            <w:pPr>
              <w:spacing w:line="22" w:lineRule="atLeast"/>
              <w:jc w:val="center"/>
              <w:rPr>
                <w:rFonts w:eastAsia="Arial" w:cs="Arial"/>
                <w:b/>
                <w:bCs/>
                <w:szCs w:val="22"/>
              </w:rPr>
            </w:pPr>
            <w:r w:rsidRPr="002B459E">
              <w:rPr>
                <w:rFonts w:eastAsia="Arial" w:cs="Arial"/>
                <w:b/>
                <w:bCs/>
                <w:szCs w:val="22"/>
              </w:rPr>
              <w:t>Company name</w:t>
            </w:r>
          </w:p>
        </w:tc>
        <w:tc>
          <w:tcPr>
            <w:tcW w:w="1016" w:type="pct"/>
            <w:shd w:val="clear" w:color="auto" w:fill="D9D9D9" w:themeFill="background1" w:themeFillShade="D9"/>
            <w:vAlign w:val="center"/>
          </w:tcPr>
          <w:p w14:paraId="4188BE60" w14:textId="77777777" w:rsidR="004A542A" w:rsidRPr="002B459E" w:rsidRDefault="004A542A" w:rsidP="00CC1223">
            <w:pPr>
              <w:spacing w:line="22" w:lineRule="atLeast"/>
              <w:jc w:val="center"/>
              <w:rPr>
                <w:rFonts w:eastAsia="Arial" w:cs="Arial"/>
                <w:b/>
                <w:bCs/>
                <w:szCs w:val="22"/>
              </w:rPr>
            </w:pPr>
            <w:r w:rsidRPr="002B459E">
              <w:rPr>
                <w:rFonts w:eastAsia="Arial" w:cs="Arial"/>
                <w:b/>
                <w:bCs/>
                <w:szCs w:val="22"/>
              </w:rPr>
              <w:t>Company location</w:t>
            </w:r>
          </w:p>
          <w:p w14:paraId="35FC5200" w14:textId="77777777" w:rsidR="004A542A" w:rsidRPr="002B459E" w:rsidRDefault="004A542A" w:rsidP="00CC1223">
            <w:pPr>
              <w:spacing w:line="22" w:lineRule="atLeast"/>
              <w:jc w:val="center"/>
              <w:rPr>
                <w:rFonts w:eastAsia="Arial" w:cs="Arial"/>
                <w:b/>
                <w:bCs/>
                <w:szCs w:val="22"/>
              </w:rPr>
            </w:pPr>
            <w:r w:rsidRPr="002B459E">
              <w:rPr>
                <w:rFonts w:eastAsia="Arial" w:cs="Arial"/>
                <w:b/>
                <w:bCs/>
                <w:szCs w:val="22"/>
              </w:rPr>
              <w:t>(city, country)</w:t>
            </w:r>
          </w:p>
        </w:tc>
        <w:tc>
          <w:tcPr>
            <w:tcW w:w="1173" w:type="pct"/>
            <w:shd w:val="clear" w:color="auto" w:fill="D9D9D9" w:themeFill="background1" w:themeFillShade="D9"/>
            <w:vAlign w:val="center"/>
          </w:tcPr>
          <w:p w14:paraId="2BE29DC5" w14:textId="77777777" w:rsidR="004A542A" w:rsidRPr="002B459E" w:rsidRDefault="004A542A" w:rsidP="00CC1223">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2FCB6B41" w14:textId="77777777" w:rsidR="004A542A" w:rsidRPr="002B459E" w:rsidRDefault="004A542A" w:rsidP="00CC1223">
            <w:pPr>
              <w:spacing w:line="22" w:lineRule="atLeast"/>
              <w:jc w:val="center"/>
              <w:rPr>
                <w:rFonts w:eastAsia="Arial" w:cs="Arial"/>
                <w:b/>
                <w:bCs/>
              </w:rPr>
            </w:pPr>
            <w:r w:rsidRPr="51919B07">
              <w:rPr>
                <w:rFonts w:eastAsia="Arial" w:cs="Arial"/>
                <w:b/>
                <w:bCs/>
              </w:rPr>
              <w:t>Relationship</w:t>
            </w:r>
          </w:p>
        </w:tc>
      </w:tr>
      <w:tr w:rsidR="004A542A" w:rsidRPr="002B459E" w14:paraId="0B2B8105" w14:textId="77777777" w:rsidTr="00CC1223">
        <w:tc>
          <w:tcPr>
            <w:tcW w:w="779" w:type="pct"/>
            <w:shd w:val="clear" w:color="auto" w:fill="D9D9D9" w:themeFill="background1" w:themeFillShade="D9"/>
            <w:vAlign w:val="center"/>
          </w:tcPr>
          <w:p w14:paraId="54AA0660" w14:textId="77777777" w:rsidR="004A542A" w:rsidRPr="002B459E" w:rsidRDefault="004A542A" w:rsidP="00CC1223">
            <w:pPr>
              <w:spacing w:line="22" w:lineRule="atLeast"/>
              <w:rPr>
                <w:rFonts w:eastAsia="Arial" w:cs="Arial"/>
                <w:szCs w:val="22"/>
              </w:rPr>
            </w:pPr>
            <w:r w:rsidRPr="002B459E">
              <w:rPr>
                <w:rFonts w:eastAsia="Arial" w:cs="Arial"/>
                <w:szCs w:val="22"/>
              </w:rPr>
              <w:t>Associated Party 1</w:t>
            </w:r>
          </w:p>
        </w:tc>
        <w:tc>
          <w:tcPr>
            <w:tcW w:w="1017" w:type="pct"/>
          </w:tcPr>
          <w:p w14:paraId="19C36D57" w14:textId="77777777" w:rsidR="004A542A" w:rsidRPr="002D034B" w:rsidRDefault="004A542A" w:rsidP="00CC1223">
            <w:pPr>
              <w:spacing w:line="22" w:lineRule="atLeast"/>
              <w:rPr>
                <w:rFonts w:eastAsia="Arial" w:cs="Arial"/>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016" w:type="pct"/>
          </w:tcPr>
          <w:p w14:paraId="79465B9F" w14:textId="77777777" w:rsidR="004A542A" w:rsidRPr="002D034B" w:rsidRDefault="004A542A" w:rsidP="00CC1223">
            <w:pPr>
              <w:spacing w:line="22" w:lineRule="atLeast"/>
              <w:rPr>
                <w:rFonts w:eastAsia="Arial" w:cs="Arial"/>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173" w:type="pct"/>
          </w:tcPr>
          <w:p w14:paraId="1B35EBBC" w14:textId="77777777" w:rsidR="004A542A" w:rsidRPr="002D034B" w:rsidRDefault="004A542A" w:rsidP="00CC1223">
            <w:pPr>
              <w:spacing w:line="22" w:lineRule="atLeast"/>
              <w:rPr>
                <w:rFonts w:eastAsia="Arial" w:cs="Arial"/>
                <w:color w:val="4472C4" w:themeColor="accent1"/>
                <w:sz w:val="22"/>
                <w:szCs w:val="22"/>
                <w:lang w:eastAsia="zh-CN"/>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015" w:type="pct"/>
          </w:tcPr>
          <w:p w14:paraId="7EA14045" w14:textId="77777777" w:rsidR="004A542A" w:rsidRPr="002D034B" w:rsidRDefault="004A542A" w:rsidP="00CC1223">
            <w:pPr>
              <w:spacing w:line="22" w:lineRule="atLeast"/>
              <w:rPr>
                <w:rFonts w:eastAsia="Arial" w:cs="Arial"/>
                <w:color w:val="4472C4" w:themeColor="accent1"/>
                <w:sz w:val="22"/>
                <w:szCs w:val="22"/>
                <w:lang w:eastAsia="zh-CN"/>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r>
      <w:tr w:rsidR="004A542A" w:rsidRPr="002B459E" w14:paraId="068F75ED" w14:textId="77777777" w:rsidTr="00CC1223">
        <w:tc>
          <w:tcPr>
            <w:tcW w:w="779" w:type="pct"/>
            <w:shd w:val="clear" w:color="auto" w:fill="D9D9D9" w:themeFill="background1" w:themeFillShade="D9"/>
            <w:vAlign w:val="center"/>
          </w:tcPr>
          <w:p w14:paraId="1F014A4D" w14:textId="77777777" w:rsidR="004A542A" w:rsidRPr="002B459E" w:rsidRDefault="004A542A" w:rsidP="00CC1223">
            <w:pPr>
              <w:spacing w:line="22" w:lineRule="atLeast"/>
              <w:rPr>
                <w:rFonts w:eastAsia="Arial" w:cs="Arial"/>
                <w:szCs w:val="22"/>
              </w:rPr>
            </w:pPr>
            <w:r w:rsidRPr="002B459E">
              <w:rPr>
                <w:rFonts w:eastAsia="Arial" w:cs="Arial"/>
                <w:szCs w:val="22"/>
              </w:rPr>
              <w:t>Associated Party 2</w:t>
            </w:r>
          </w:p>
        </w:tc>
        <w:tc>
          <w:tcPr>
            <w:tcW w:w="1017" w:type="pct"/>
          </w:tcPr>
          <w:p w14:paraId="0F8C2944" w14:textId="77777777" w:rsidR="004A542A" w:rsidRPr="002D034B" w:rsidRDefault="004A542A" w:rsidP="00CC1223">
            <w:pPr>
              <w:spacing w:line="22" w:lineRule="atLeast"/>
              <w:rPr>
                <w:rFonts w:eastAsia="Arial" w:cs="Arial"/>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016" w:type="pct"/>
          </w:tcPr>
          <w:p w14:paraId="0F17DF83" w14:textId="77777777" w:rsidR="004A542A" w:rsidRPr="002D034B" w:rsidRDefault="004A542A" w:rsidP="00CC1223">
            <w:pPr>
              <w:spacing w:line="22" w:lineRule="atLeast"/>
              <w:rPr>
                <w:rFonts w:eastAsia="Arial" w:cs="Arial"/>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173" w:type="pct"/>
          </w:tcPr>
          <w:p w14:paraId="21E654D9" w14:textId="77777777" w:rsidR="004A542A" w:rsidRPr="002D034B" w:rsidRDefault="004A542A" w:rsidP="00CC1223">
            <w:pPr>
              <w:spacing w:line="22" w:lineRule="atLeast"/>
              <w:rPr>
                <w:rFonts w:eastAsia="Arial" w:cs="Arial"/>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015" w:type="pct"/>
          </w:tcPr>
          <w:p w14:paraId="1C51BB69" w14:textId="77777777" w:rsidR="004A542A" w:rsidRPr="002D034B" w:rsidRDefault="004A542A" w:rsidP="00CC1223">
            <w:pPr>
              <w:spacing w:line="22" w:lineRule="atLeast"/>
              <w:rPr>
                <w:rFonts w:eastAsia="Arial" w:cs="Arial"/>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r>
      <w:tr w:rsidR="004A542A" w:rsidRPr="002B459E" w14:paraId="313F91E5" w14:textId="77777777" w:rsidTr="00CC1223">
        <w:tc>
          <w:tcPr>
            <w:tcW w:w="779" w:type="pct"/>
            <w:shd w:val="clear" w:color="auto" w:fill="D9D9D9" w:themeFill="background1" w:themeFillShade="D9"/>
            <w:vAlign w:val="center"/>
          </w:tcPr>
          <w:p w14:paraId="48ABC337" w14:textId="77777777" w:rsidR="004A542A" w:rsidRPr="002B459E" w:rsidRDefault="004A542A" w:rsidP="00CC1223">
            <w:pPr>
              <w:spacing w:line="22" w:lineRule="atLeast"/>
              <w:rPr>
                <w:rFonts w:eastAsia="Arial" w:cs="Arial"/>
              </w:rPr>
            </w:pPr>
            <w:r w:rsidRPr="002B459E">
              <w:rPr>
                <w:rFonts w:eastAsia="Arial" w:cs="Arial"/>
                <w:szCs w:val="22"/>
              </w:rPr>
              <w:t xml:space="preserve">Associated Party </w:t>
            </w:r>
            <w:r>
              <w:rPr>
                <w:rFonts w:eastAsia="Arial" w:cs="Arial"/>
                <w:szCs w:val="22"/>
              </w:rPr>
              <w:t>3</w:t>
            </w:r>
          </w:p>
        </w:tc>
        <w:tc>
          <w:tcPr>
            <w:tcW w:w="1017" w:type="pct"/>
          </w:tcPr>
          <w:p w14:paraId="006CDEB7" w14:textId="77777777" w:rsidR="004A542A" w:rsidRPr="002D034B" w:rsidRDefault="004A542A" w:rsidP="00CC1223">
            <w:pPr>
              <w:spacing w:line="22" w:lineRule="atLeast"/>
              <w:rPr>
                <w:rFonts w:eastAsia="Arial" w:cs="Arial"/>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016" w:type="pct"/>
          </w:tcPr>
          <w:p w14:paraId="6BA8BBC3" w14:textId="77777777" w:rsidR="004A542A" w:rsidRPr="002D034B" w:rsidRDefault="004A542A" w:rsidP="00CC1223">
            <w:pPr>
              <w:spacing w:line="22" w:lineRule="atLeast"/>
              <w:rPr>
                <w:rFonts w:eastAsia="Arial" w:cs="Arial"/>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173" w:type="pct"/>
          </w:tcPr>
          <w:p w14:paraId="43382B44" w14:textId="77777777" w:rsidR="004A542A" w:rsidRPr="002D034B" w:rsidRDefault="004A542A" w:rsidP="00CC1223">
            <w:pPr>
              <w:spacing w:line="22" w:lineRule="atLeast"/>
              <w:rPr>
                <w:rFonts w:eastAsia="Arial" w:cs="Arial"/>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015" w:type="pct"/>
          </w:tcPr>
          <w:p w14:paraId="5CE0A5A5" w14:textId="77777777" w:rsidR="004A542A" w:rsidRPr="002D034B" w:rsidRDefault="004A542A" w:rsidP="00CC1223">
            <w:pPr>
              <w:spacing w:line="22" w:lineRule="atLeast"/>
              <w:rPr>
                <w:rFonts w:eastAsia="Arial" w:cs="Arial"/>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r>
    </w:tbl>
    <w:p w14:paraId="1D5BF974" w14:textId="77777777" w:rsidR="007F2D27" w:rsidRDefault="007F2D27" w:rsidP="007F2D27">
      <w:pPr>
        <w:spacing w:after="0" w:line="22" w:lineRule="atLeast"/>
        <w:jc w:val="right"/>
        <w:rPr>
          <w:rFonts w:eastAsia="Arial" w:cs="Arial"/>
        </w:r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30DB5F52" w14:textId="076CB757" w:rsidR="004A542A" w:rsidRPr="00637790" w:rsidRDefault="004A542A" w:rsidP="004A542A">
      <w:pPr>
        <w:spacing w:after="0" w:line="22" w:lineRule="atLeast"/>
        <w:jc w:val="both"/>
        <w:rPr>
          <w:rFonts w:eastAsia="Arial" w:cs="Arial"/>
          <w:i/>
          <w:iCs/>
          <w:color w:val="4472C4" w:themeColor="accent1"/>
        </w:rPr>
      </w:pPr>
      <w:bookmarkStart w:id="14" w:name="_Toc135639609"/>
      <w:r w:rsidRPr="00637790">
        <w:rPr>
          <w:rFonts w:eastAsia="Arial" w:cs="Arial"/>
          <w:i/>
          <w:iCs/>
          <w:color w:val="4472C4" w:themeColor="accent1"/>
        </w:rPr>
        <w:t xml:space="preserve">[The </w:t>
      </w:r>
      <w:r>
        <w:rPr>
          <w:rFonts w:eastAsia="Arial" w:cs="Arial" w:hint="eastAsia"/>
          <w:i/>
          <w:iCs/>
          <w:color w:val="4472C4" w:themeColor="accent1"/>
          <w:lang w:eastAsia="zh-CN"/>
        </w:rPr>
        <w:t>above</w:t>
      </w:r>
      <w:r>
        <w:rPr>
          <w:rFonts w:eastAsia="Arial" w:cs="Arial"/>
          <w:i/>
          <w:iCs/>
          <w:color w:val="4472C4" w:themeColor="accent1"/>
          <w:lang w:eastAsia="zh-CN"/>
        </w:rPr>
        <w:t xml:space="preserve"> </w:t>
      </w:r>
      <w:r>
        <w:rPr>
          <w:rFonts w:eastAsia="Arial" w:cs="Arial" w:hint="eastAsia"/>
          <w:i/>
          <w:iCs/>
          <w:color w:val="4472C4" w:themeColor="accent1"/>
          <w:lang w:eastAsia="zh-CN"/>
        </w:rPr>
        <w:t>table</w:t>
      </w:r>
      <w:r>
        <w:rPr>
          <w:rFonts w:eastAsia="Arial" w:cs="Arial"/>
          <w:i/>
          <w:iCs/>
          <w:color w:val="4472C4" w:themeColor="accent1"/>
          <w:lang w:eastAsia="zh-CN"/>
        </w:rPr>
        <w:t xml:space="preserve"> contains details of the Company's related companies which </w:t>
      </w:r>
      <w:r w:rsidR="00792DA8">
        <w:rPr>
          <w:rFonts w:eastAsia="Arial" w:cs="Arial"/>
          <w:i/>
          <w:iCs/>
          <w:color w:val="4472C4" w:themeColor="accent1"/>
          <w:lang w:eastAsia="zh-CN"/>
        </w:rPr>
        <w:t>are</w:t>
      </w:r>
      <w:r>
        <w:rPr>
          <w:rFonts w:eastAsia="Arial" w:cs="Arial"/>
          <w:i/>
          <w:iCs/>
          <w:color w:val="4472C4" w:themeColor="accent1"/>
          <w:lang w:eastAsia="zh-CN"/>
        </w:rPr>
        <w:t xml:space="preserve"> commercially sensitive, disclosure of which could enable </w:t>
      </w:r>
      <w:r w:rsidRPr="00637790">
        <w:rPr>
          <w:rFonts w:eastAsia="Arial" w:cs="Arial"/>
          <w:i/>
          <w:iCs/>
          <w:color w:val="4472C4" w:themeColor="accent1"/>
          <w:lang w:eastAsia="zh-CN"/>
        </w:rPr>
        <w:t xml:space="preserve">competitors to understand </w:t>
      </w:r>
      <w:r>
        <w:rPr>
          <w:rFonts w:eastAsia="Arial" w:cs="Arial"/>
          <w:i/>
          <w:iCs/>
          <w:color w:val="4472C4" w:themeColor="accent1"/>
          <w:lang w:eastAsia="zh-CN"/>
        </w:rPr>
        <w:t>the Company's</w:t>
      </w:r>
      <w:r w:rsidRPr="00637790">
        <w:rPr>
          <w:rFonts w:eastAsia="Arial" w:cs="Arial"/>
          <w:i/>
          <w:iCs/>
          <w:color w:val="4472C4" w:themeColor="accent1"/>
          <w:lang w:eastAsia="zh-CN"/>
        </w:rPr>
        <w:t xml:space="preserve"> business functions and strategic planning, and consequently harm </w:t>
      </w:r>
      <w:r>
        <w:rPr>
          <w:rFonts w:eastAsia="Arial" w:cs="Arial"/>
          <w:i/>
          <w:iCs/>
          <w:color w:val="4472C4" w:themeColor="accent1"/>
          <w:lang w:eastAsia="zh-CN"/>
        </w:rPr>
        <w:t>the Company's</w:t>
      </w:r>
      <w:r w:rsidRPr="00637790">
        <w:rPr>
          <w:rFonts w:eastAsia="Arial" w:cs="Arial"/>
          <w:i/>
          <w:iCs/>
          <w:color w:val="4472C4" w:themeColor="accent1"/>
          <w:lang w:eastAsia="zh-CN"/>
        </w:rPr>
        <w:t xml:space="preserve"> competitive position. This information is therefore </w:t>
      </w:r>
      <w:r>
        <w:rPr>
          <w:rFonts w:eastAsia="Arial" w:cs="Arial"/>
          <w:i/>
          <w:iCs/>
          <w:color w:val="4472C4" w:themeColor="accent1"/>
          <w:lang w:eastAsia="zh-CN"/>
        </w:rPr>
        <w:t>redacted</w:t>
      </w:r>
      <w:r w:rsidRPr="00637790">
        <w:rPr>
          <w:rFonts w:eastAsia="Arial" w:cs="Arial"/>
          <w:i/>
          <w:iCs/>
          <w:color w:val="4472C4" w:themeColor="accent1"/>
          <w:lang w:eastAsia="zh-CN"/>
        </w:rPr>
        <w:t>.</w:t>
      </w:r>
      <w:r w:rsidRPr="00637790">
        <w:rPr>
          <w:rFonts w:eastAsia="Arial" w:cs="Arial"/>
          <w:i/>
          <w:iCs/>
          <w:color w:val="4472C4" w:themeColor="accent1"/>
        </w:rPr>
        <w:t>]</w:t>
      </w:r>
    </w:p>
    <w:p w14:paraId="175E05B4" w14:textId="77777777" w:rsidR="004A542A" w:rsidRDefault="004A542A">
      <w:pPr>
        <w:rPr>
          <w:rFonts w:eastAsiaTheme="majorEastAsia" w:cstheme="majorBidi"/>
          <w:b/>
          <w:sz w:val="32"/>
          <w:szCs w:val="26"/>
        </w:rPr>
      </w:pPr>
      <w:r>
        <w:br w:type="page"/>
      </w:r>
    </w:p>
    <w:p w14:paraId="1F36D481" w14:textId="294A02E6" w:rsidR="007F2D27" w:rsidRDefault="007F2D27" w:rsidP="007F2D27">
      <w:pPr>
        <w:pStyle w:val="2"/>
      </w:pPr>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4"/>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5" w:name="_Toc135639610"/>
      <w:r>
        <w:t xml:space="preserve">B1 </w:t>
      </w:r>
      <w:r w:rsidRPr="00B73FE1">
        <w:t>–</w:t>
      </w:r>
      <w:r>
        <w:t xml:space="preserve"> </w:t>
      </w:r>
      <w:r w:rsidRPr="00B73FE1">
        <w:t>Production</w:t>
      </w:r>
      <w:bookmarkEnd w:id="15"/>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6"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6"/>
      <w:tr w:rsidR="00F96DEB" w:rsidRPr="00BC4F5B" w14:paraId="5FBA2FE0" w14:textId="4FEE632E" w:rsidTr="004968E7">
        <w:tc>
          <w:tcPr>
            <w:tcW w:w="1667" w:type="pct"/>
            <w:vAlign w:val="center"/>
          </w:tcPr>
          <w:p w14:paraId="155F6DD9" w14:textId="52F27066" w:rsidR="00F96DEB" w:rsidRPr="00672887" w:rsidRDefault="00F96DEB" w:rsidP="00F96DEB">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F96DEB" w:rsidRPr="00672887" w:rsidRDefault="00F96DEB" w:rsidP="00F96DEB">
            <w:pPr>
              <w:keepNext/>
              <w:keepLines/>
              <w:spacing w:line="22" w:lineRule="atLeast"/>
              <w:rPr>
                <w:rFonts w:cs="Arial"/>
                <w:u w:val="single"/>
              </w:rPr>
            </w:pPr>
          </w:p>
        </w:tc>
        <w:tc>
          <w:tcPr>
            <w:tcW w:w="1667" w:type="pct"/>
          </w:tcPr>
          <w:p w14:paraId="412FBEDE" w14:textId="37B05C48" w:rsidR="00F96DEB" w:rsidRPr="00BC4F5B" w:rsidRDefault="00F96DEB" w:rsidP="00F96DEB">
            <w:pPr>
              <w:keepNext/>
              <w:keepLines/>
              <w:spacing w:line="22" w:lineRule="atLeast"/>
              <w:rPr>
                <w:rFonts w:cs="Arial"/>
                <w:u w:val="single"/>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Pr>
                <w:rFonts w:eastAsia="Arial" w:cs="Arial"/>
                <w:color w:val="4472C4" w:themeColor="accent1"/>
                <w:sz w:val="22"/>
                <w:szCs w:val="22"/>
              </w:rPr>
              <w:t xml:space="preserve">: </w:t>
            </w:r>
            <w:r w:rsidRPr="00F37BCD">
              <w:rPr>
                <w:rFonts w:eastAsia="Arial" w:cs="Arial"/>
                <w:color w:val="4472C4" w:themeColor="accent1"/>
                <w:sz w:val="22"/>
                <w:szCs w:val="22"/>
              </w:rPr>
              <w:t>non-confidential range:</w:t>
            </w:r>
            <w:r>
              <w:rPr>
                <w:rFonts w:eastAsia="Arial" w:cs="Arial"/>
                <w:color w:val="4472C4" w:themeColor="accent1"/>
                <w:sz w:val="22"/>
                <w:szCs w:val="22"/>
              </w:rPr>
              <w:t xml:space="preserve"> </w:t>
            </w:r>
            <w:r w:rsidRPr="00F37BCD">
              <w:rPr>
                <w:rFonts w:eastAsia="Arial" w:cs="Arial"/>
                <w:color w:val="4472C4" w:themeColor="accent1"/>
                <w:sz w:val="22"/>
                <w:szCs w:val="22"/>
              </w:rPr>
              <w:t>2</w:t>
            </w:r>
            <w:r>
              <w:rPr>
                <w:rFonts w:eastAsia="Arial" w:cs="Arial"/>
                <w:color w:val="4472C4" w:themeColor="accent1"/>
                <w:sz w:val="22"/>
                <w:szCs w:val="22"/>
              </w:rPr>
              <w:t>60</w:t>
            </w:r>
            <w:r w:rsidRPr="00F37BCD">
              <w:rPr>
                <w:rFonts w:eastAsia="Arial" w:cs="Arial"/>
                <w:color w:val="4472C4" w:themeColor="accent1"/>
                <w:sz w:val="22"/>
                <w:szCs w:val="22"/>
              </w:rPr>
              <w:t>,000</w:t>
            </w:r>
            <w:r>
              <w:rPr>
                <w:rFonts w:eastAsia="Arial" w:cs="Arial"/>
                <w:color w:val="4472C4" w:themeColor="accent1"/>
                <w:sz w:val="22"/>
                <w:szCs w:val="22"/>
              </w:rPr>
              <w:t>-</w:t>
            </w:r>
            <w:r w:rsidRPr="00F37BCD">
              <w:rPr>
                <w:rFonts w:eastAsia="Arial" w:cs="Arial"/>
                <w:color w:val="4472C4" w:themeColor="accent1"/>
                <w:sz w:val="22"/>
                <w:szCs w:val="22"/>
              </w:rPr>
              <w:t>2</w:t>
            </w:r>
            <w:r>
              <w:rPr>
                <w:rFonts w:eastAsia="Arial" w:cs="Arial"/>
                <w:color w:val="4472C4" w:themeColor="accent1"/>
                <w:sz w:val="22"/>
                <w:szCs w:val="22"/>
              </w:rPr>
              <w:t>80</w:t>
            </w:r>
            <w:r w:rsidRPr="00F37BCD">
              <w:rPr>
                <w:rFonts w:eastAsia="Arial" w:cs="Arial"/>
                <w:color w:val="4472C4" w:themeColor="accent1"/>
                <w:sz w:val="22"/>
                <w:szCs w:val="22"/>
              </w:rPr>
              <w:t>,000</w:t>
            </w:r>
            <w:r w:rsidRPr="002D034B">
              <w:rPr>
                <w:rFonts w:eastAsia="Arial" w:cs="Arial"/>
                <w:color w:val="4472C4" w:themeColor="accent1"/>
                <w:sz w:val="22"/>
                <w:szCs w:val="22"/>
              </w:rPr>
              <w:t>]</w:t>
            </w:r>
          </w:p>
        </w:tc>
        <w:tc>
          <w:tcPr>
            <w:tcW w:w="1666" w:type="pct"/>
          </w:tcPr>
          <w:p w14:paraId="075FC896" w14:textId="03BBF9B4" w:rsidR="00F96DEB" w:rsidRPr="00BC4F5B" w:rsidRDefault="00F96DEB" w:rsidP="00F96DEB">
            <w:pPr>
              <w:keepNext/>
              <w:keepLines/>
              <w:spacing w:line="22" w:lineRule="atLeast"/>
              <w:rPr>
                <w:rFonts w:cs="Arial"/>
                <w:u w:val="single"/>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Pr>
                <w:rFonts w:eastAsia="Arial" w:cs="Arial"/>
                <w:color w:val="4472C4" w:themeColor="accent1"/>
                <w:sz w:val="22"/>
                <w:szCs w:val="22"/>
              </w:rPr>
              <w:t xml:space="preserve">: </w:t>
            </w:r>
            <w:r w:rsidRPr="00F37BCD">
              <w:rPr>
                <w:rFonts w:eastAsia="Arial" w:cs="Arial"/>
                <w:color w:val="4472C4" w:themeColor="accent1"/>
                <w:sz w:val="22"/>
                <w:szCs w:val="22"/>
              </w:rPr>
              <w:t>non-confidential range:</w:t>
            </w:r>
            <w:r>
              <w:rPr>
                <w:rFonts w:eastAsia="Arial" w:cs="Arial"/>
                <w:color w:val="4472C4" w:themeColor="accent1"/>
                <w:sz w:val="22"/>
                <w:szCs w:val="22"/>
              </w:rPr>
              <w:t xml:space="preserve"> </w:t>
            </w:r>
            <w:r w:rsidRPr="00BC1965">
              <w:rPr>
                <w:rFonts w:cs="Arial"/>
                <w:color w:val="4472C4" w:themeColor="accent1"/>
              </w:rPr>
              <w:t>9,</w:t>
            </w:r>
            <w:r>
              <w:rPr>
                <w:rFonts w:cs="Arial"/>
                <w:color w:val="4472C4" w:themeColor="accent1"/>
              </w:rPr>
              <w:t>600-9,800</w:t>
            </w:r>
            <w:r w:rsidRPr="002D034B">
              <w:rPr>
                <w:rFonts w:eastAsia="Arial" w:cs="Arial"/>
                <w:color w:val="4472C4" w:themeColor="accent1"/>
                <w:sz w:val="22"/>
                <w:szCs w:val="22"/>
              </w:rPr>
              <w:t>]</w:t>
            </w:r>
          </w:p>
        </w:tc>
      </w:tr>
      <w:tr w:rsidR="00F96DEB" w:rsidRPr="00BC4F5B" w14:paraId="05A838DE" w14:textId="45D082DC" w:rsidTr="004968E7">
        <w:tc>
          <w:tcPr>
            <w:tcW w:w="1667" w:type="pct"/>
            <w:vAlign w:val="center"/>
          </w:tcPr>
          <w:p w14:paraId="04CB8D6E" w14:textId="1B29AC3D" w:rsidR="00F96DEB" w:rsidRPr="00672887" w:rsidRDefault="00F96DEB" w:rsidP="00F96DEB">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59E123EE" w:rsidR="00F96DEB" w:rsidRPr="00BC4F5B" w:rsidRDefault="00F96DEB" w:rsidP="00F96DEB">
            <w:pPr>
              <w:keepNext/>
              <w:keepLines/>
              <w:spacing w:line="22" w:lineRule="atLeast"/>
              <w:rPr>
                <w:rFonts w:cs="Arial"/>
                <w:u w:val="single"/>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Pr>
                <w:rFonts w:eastAsia="Arial" w:cs="Arial"/>
                <w:color w:val="4472C4" w:themeColor="accent1"/>
                <w:sz w:val="22"/>
                <w:szCs w:val="22"/>
              </w:rPr>
              <w:t xml:space="preserve">: </w:t>
            </w:r>
            <w:r w:rsidRPr="00F37BCD">
              <w:rPr>
                <w:rFonts w:eastAsia="Arial" w:cs="Arial"/>
                <w:color w:val="4472C4" w:themeColor="accent1"/>
                <w:sz w:val="22"/>
                <w:szCs w:val="22"/>
              </w:rPr>
              <w:t>non-confidential range:</w:t>
            </w:r>
            <w:r>
              <w:rPr>
                <w:rFonts w:eastAsia="Arial" w:cs="Arial"/>
                <w:color w:val="4472C4" w:themeColor="accent1"/>
                <w:sz w:val="22"/>
                <w:szCs w:val="22"/>
              </w:rPr>
              <w:t xml:space="preserve"> </w:t>
            </w:r>
            <w:r w:rsidRPr="00F37BCD">
              <w:rPr>
                <w:rFonts w:eastAsia="Arial" w:cs="Arial"/>
                <w:color w:val="4472C4" w:themeColor="accent1"/>
                <w:sz w:val="22"/>
                <w:szCs w:val="22"/>
              </w:rPr>
              <w:t>1,2</w:t>
            </w:r>
            <w:r>
              <w:rPr>
                <w:rFonts w:eastAsia="Arial" w:cs="Arial"/>
                <w:color w:val="4472C4" w:themeColor="accent1"/>
                <w:sz w:val="22"/>
                <w:szCs w:val="22"/>
              </w:rPr>
              <w:t>0</w:t>
            </w:r>
            <w:r w:rsidRPr="00F37BCD">
              <w:rPr>
                <w:rFonts w:eastAsia="Arial" w:cs="Arial"/>
                <w:color w:val="4472C4" w:themeColor="accent1"/>
                <w:sz w:val="22"/>
                <w:szCs w:val="22"/>
              </w:rPr>
              <w:t>0,000</w:t>
            </w:r>
            <w:r>
              <w:rPr>
                <w:rFonts w:eastAsia="Arial" w:cs="Arial"/>
                <w:color w:val="4472C4" w:themeColor="accent1"/>
                <w:sz w:val="22"/>
                <w:szCs w:val="22"/>
              </w:rPr>
              <w:t>-</w:t>
            </w:r>
            <w:r w:rsidRPr="00F37BCD">
              <w:rPr>
                <w:rFonts w:eastAsia="Arial" w:cs="Arial"/>
                <w:color w:val="4472C4" w:themeColor="accent1"/>
                <w:sz w:val="22"/>
                <w:szCs w:val="22"/>
              </w:rPr>
              <w:t>1,</w:t>
            </w:r>
            <w:r>
              <w:rPr>
                <w:rFonts w:eastAsia="Arial" w:cs="Arial"/>
                <w:color w:val="4472C4" w:themeColor="accent1"/>
                <w:sz w:val="22"/>
                <w:szCs w:val="22"/>
              </w:rPr>
              <w:t>30</w:t>
            </w:r>
            <w:r w:rsidRPr="00F37BCD">
              <w:rPr>
                <w:rFonts w:eastAsia="Arial" w:cs="Arial"/>
                <w:color w:val="4472C4" w:themeColor="accent1"/>
                <w:sz w:val="22"/>
                <w:szCs w:val="22"/>
              </w:rPr>
              <w:t>0,000</w:t>
            </w:r>
            <w:r w:rsidRPr="002D034B">
              <w:rPr>
                <w:rFonts w:eastAsia="Arial" w:cs="Arial"/>
                <w:color w:val="4472C4" w:themeColor="accent1"/>
                <w:sz w:val="22"/>
                <w:szCs w:val="22"/>
              </w:rPr>
              <w:t>]</w:t>
            </w:r>
          </w:p>
        </w:tc>
        <w:tc>
          <w:tcPr>
            <w:tcW w:w="1666" w:type="pct"/>
          </w:tcPr>
          <w:p w14:paraId="6B38FCFF" w14:textId="16199D11" w:rsidR="00F96DEB" w:rsidRPr="00BC4F5B" w:rsidRDefault="00F96DEB" w:rsidP="00F96DEB">
            <w:pPr>
              <w:keepNext/>
              <w:keepLines/>
              <w:spacing w:line="22" w:lineRule="atLeast"/>
              <w:rPr>
                <w:rFonts w:cs="Arial"/>
                <w:u w:val="single"/>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Pr>
                <w:rFonts w:eastAsia="Arial" w:cs="Arial"/>
                <w:color w:val="4472C4" w:themeColor="accent1"/>
                <w:sz w:val="22"/>
                <w:szCs w:val="22"/>
              </w:rPr>
              <w:t xml:space="preserve">: </w:t>
            </w:r>
            <w:r w:rsidRPr="00F37BCD">
              <w:rPr>
                <w:rFonts w:eastAsia="Arial" w:cs="Arial"/>
                <w:color w:val="4472C4" w:themeColor="accent1"/>
                <w:sz w:val="22"/>
                <w:szCs w:val="22"/>
              </w:rPr>
              <w:t>non-confidential range:</w:t>
            </w:r>
            <w:r>
              <w:rPr>
                <w:rFonts w:eastAsia="Arial" w:cs="Arial"/>
                <w:color w:val="4472C4" w:themeColor="accent1"/>
                <w:sz w:val="22"/>
                <w:szCs w:val="22"/>
              </w:rPr>
              <w:t xml:space="preserve"> </w:t>
            </w:r>
            <w:r w:rsidRPr="00F37BCD">
              <w:rPr>
                <w:rFonts w:eastAsia="Arial" w:cs="Arial"/>
                <w:color w:val="4472C4" w:themeColor="accent1"/>
                <w:sz w:val="22"/>
                <w:szCs w:val="22"/>
              </w:rPr>
              <w:t>4</w:t>
            </w:r>
            <w:r>
              <w:rPr>
                <w:rFonts w:eastAsia="Arial" w:cs="Arial"/>
                <w:color w:val="4472C4" w:themeColor="accent1"/>
                <w:sz w:val="22"/>
                <w:szCs w:val="22"/>
              </w:rPr>
              <w:t>4</w:t>
            </w:r>
            <w:r w:rsidRPr="00F37BCD">
              <w:rPr>
                <w:rFonts w:eastAsia="Arial" w:cs="Arial"/>
                <w:color w:val="4472C4" w:themeColor="accent1"/>
                <w:sz w:val="22"/>
                <w:szCs w:val="22"/>
              </w:rPr>
              <w:t>,000</w:t>
            </w:r>
            <w:r>
              <w:rPr>
                <w:rFonts w:eastAsia="Arial" w:cs="Arial"/>
                <w:color w:val="4472C4" w:themeColor="accent1"/>
                <w:sz w:val="22"/>
                <w:szCs w:val="22"/>
              </w:rPr>
              <w:t>-</w:t>
            </w:r>
            <w:r w:rsidRPr="00F37BCD">
              <w:rPr>
                <w:rFonts w:eastAsia="Arial" w:cs="Arial"/>
                <w:color w:val="4472C4" w:themeColor="accent1"/>
                <w:sz w:val="22"/>
                <w:szCs w:val="22"/>
              </w:rPr>
              <w:t>4</w:t>
            </w:r>
            <w:r>
              <w:rPr>
                <w:rFonts w:eastAsia="Arial" w:cs="Arial"/>
                <w:color w:val="4472C4" w:themeColor="accent1"/>
                <w:sz w:val="22"/>
                <w:szCs w:val="22"/>
              </w:rPr>
              <w:t>6</w:t>
            </w:r>
            <w:r w:rsidRPr="00F37BCD">
              <w:rPr>
                <w:rFonts w:eastAsia="Arial" w:cs="Arial"/>
                <w:color w:val="4472C4" w:themeColor="accent1"/>
                <w:sz w:val="22"/>
                <w:szCs w:val="22"/>
              </w:rPr>
              <w:t>,000</w:t>
            </w:r>
            <w:r w:rsidRPr="002D034B">
              <w:rPr>
                <w:rFonts w:eastAsia="Arial" w:cs="Arial"/>
                <w:color w:val="4472C4" w:themeColor="accent1"/>
                <w:sz w:val="22"/>
                <w:szCs w:val="22"/>
              </w:rPr>
              <w:t>]</w:t>
            </w:r>
          </w:p>
        </w:tc>
      </w:tr>
    </w:tbl>
    <w:p w14:paraId="219A43D7" w14:textId="77777777" w:rsidR="007F2D27" w:rsidRDefault="007F2D27" w:rsidP="007F2D27">
      <w:pPr>
        <w:spacing w:after="0" w:line="22" w:lineRule="atLeast"/>
        <w:rPr>
          <w:rFonts w:cs="Arial"/>
          <w:b/>
          <w:sz w:val="26"/>
          <w:szCs w:val="26"/>
        </w:rPr>
      </w:pPr>
    </w:p>
    <w:p w14:paraId="301BDD95" w14:textId="27CC0FEB" w:rsidR="004A542A" w:rsidRPr="004A542A" w:rsidRDefault="004A542A" w:rsidP="004A542A">
      <w:pPr>
        <w:spacing w:after="0" w:line="22" w:lineRule="atLeast"/>
        <w:jc w:val="both"/>
        <w:rPr>
          <w:rFonts w:eastAsia="Arial" w:cs="Arial"/>
          <w:i/>
          <w:iCs/>
          <w:color w:val="4472C4" w:themeColor="accent1"/>
        </w:rPr>
      </w:pPr>
      <w:r w:rsidRPr="00637790">
        <w:rPr>
          <w:rFonts w:eastAsia="Arial" w:cs="Arial"/>
          <w:i/>
          <w:iCs/>
          <w:color w:val="4472C4" w:themeColor="accent1"/>
        </w:rPr>
        <w:t xml:space="preserve">[The </w:t>
      </w:r>
      <w:r>
        <w:rPr>
          <w:rFonts w:eastAsia="Arial" w:cs="Arial"/>
          <w:i/>
          <w:iCs/>
          <w:color w:val="4472C4" w:themeColor="accent1"/>
        </w:rPr>
        <w:t xml:space="preserve">redacted information is related to the Company's production volume and production capacity which is commercially sensitive, </w:t>
      </w:r>
      <w:r>
        <w:rPr>
          <w:rFonts w:eastAsia="Arial" w:cs="Arial"/>
          <w:i/>
          <w:iCs/>
          <w:color w:val="4472C4" w:themeColor="accent1"/>
          <w:lang w:eastAsia="zh-CN"/>
        </w:rPr>
        <w:t>disclosure of which could</w:t>
      </w:r>
      <w:r w:rsidRPr="00637790">
        <w:rPr>
          <w:rFonts w:eastAsia="Arial" w:cs="Arial"/>
          <w:i/>
          <w:iCs/>
          <w:color w:val="4472C4" w:themeColor="accent1"/>
          <w:lang w:eastAsia="zh-CN"/>
        </w:rPr>
        <w:t xml:space="preserve"> harm </w:t>
      </w:r>
      <w:r>
        <w:rPr>
          <w:rFonts w:eastAsia="Arial" w:cs="Arial"/>
          <w:i/>
          <w:iCs/>
          <w:color w:val="4472C4" w:themeColor="accent1"/>
          <w:lang w:eastAsia="zh-CN"/>
        </w:rPr>
        <w:t>the Company's</w:t>
      </w:r>
      <w:r w:rsidRPr="00637790">
        <w:rPr>
          <w:rFonts w:eastAsia="Arial" w:cs="Arial"/>
          <w:i/>
          <w:iCs/>
          <w:color w:val="4472C4" w:themeColor="accent1"/>
          <w:lang w:eastAsia="zh-CN"/>
        </w:rPr>
        <w:t xml:space="preserve"> competitive position. This information is therefore </w:t>
      </w:r>
      <w:r>
        <w:rPr>
          <w:rFonts w:eastAsia="Arial" w:cs="Arial"/>
          <w:i/>
          <w:iCs/>
          <w:color w:val="4472C4" w:themeColor="accent1"/>
          <w:lang w:eastAsia="zh-CN"/>
        </w:rPr>
        <w:t>redacted</w:t>
      </w:r>
      <w:r w:rsidRPr="00637790">
        <w:rPr>
          <w:rFonts w:eastAsia="Arial" w:cs="Arial"/>
          <w:i/>
          <w:iCs/>
          <w:color w:val="4472C4" w:themeColor="accent1"/>
          <w:lang w:eastAsia="zh-CN"/>
        </w:rPr>
        <w:t>.</w:t>
      </w:r>
      <w:r w:rsidRPr="00637790">
        <w:rPr>
          <w:rFonts w:eastAsia="Arial" w:cs="Arial"/>
          <w:i/>
          <w:iCs/>
          <w:color w:val="4472C4" w:themeColor="accent1"/>
        </w:rPr>
        <w:t>]</w:t>
      </w:r>
    </w:p>
    <w:p w14:paraId="36294282" w14:textId="77777777" w:rsidR="007F2D27" w:rsidRPr="00B73FE1" w:rsidRDefault="007F2D27" w:rsidP="007F2D27">
      <w:pPr>
        <w:pStyle w:val="3"/>
      </w:pPr>
      <w:bookmarkStart w:id="17" w:name="_Toc13563961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7"/>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397"/>
        <w:gridCol w:w="1843"/>
        <w:gridCol w:w="1843"/>
        <w:gridCol w:w="1933"/>
      </w:tblGrid>
      <w:tr w:rsidR="00E059A5" w:rsidRPr="00FF0D31" w14:paraId="78EE083C" w14:textId="77777777" w:rsidTr="00F96DEB">
        <w:tc>
          <w:tcPr>
            <w:tcW w:w="1884"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1022"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22"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1072"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BC60C2" w:rsidRPr="00FF0D31" w14:paraId="677DC9DC" w14:textId="77777777" w:rsidTr="00F96DEB">
        <w:tc>
          <w:tcPr>
            <w:tcW w:w="1884" w:type="pct"/>
            <w:vAlign w:val="center"/>
          </w:tcPr>
          <w:p w14:paraId="5EBEDA02" w14:textId="3D95BB43" w:rsidR="00BC60C2" w:rsidRPr="00672887" w:rsidRDefault="00BC60C2" w:rsidP="00BC60C2">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BC60C2" w:rsidRPr="00672887" w:rsidRDefault="00BC60C2" w:rsidP="00BC60C2">
            <w:pPr>
              <w:keepNext/>
              <w:keepLines/>
              <w:spacing w:line="22" w:lineRule="atLeast"/>
              <w:rPr>
                <w:rFonts w:cs="Arial"/>
              </w:rPr>
            </w:pPr>
          </w:p>
        </w:tc>
        <w:tc>
          <w:tcPr>
            <w:tcW w:w="1022" w:type="pct"/>
          </w:tcPr>
          <w:p w14:paraId="5785D43D" w14:textId="118A2868" w:rsidR="00BC60C2" w:rsidRPr="00FF0D31" w:rsidRDefault="00BC60C2" w:rsidP="00BC60C2">
            <w:pPr>
              <w:keepNext/>
              <w:keepLines/>
              <w:spacing w:line="22" w:lineRule="atLeast"/>
              <w:rPr>
                <w:rFonts w:cs="Arial"/>
                <w:highlight w:val="yellow"/>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Pr>
                <w:rFonts w:eastAsia="Arial" w:cs="Arial"/>
                <w:color w:val="4472C4" w:themeColor="accent1"/>
                <w:sz w:val="22"/>
                <w:szCs w:val="22"/>
              </w:rPr>
              <w:t xml:space="preserve">: </w:t>
            </w:r>
            <w:r w:rsidRPr="00F37BCD">
              <w:rPr>
                <w:rFonts w:eastAsia="Arial" w:cs="Arial"/>
                <w:color w:val="4472C4" w:themeColor="accent1"/>
                <w:sz w:val="22"/>
                <w:szCs w:val="22"/>
              </w:rPr>
              <w:t>non-confidential range:</w:t>
            </w:r>
            <w:r>
              <w:t xml:space="preserve"> </w:t>
            </w:r>
            <w:r w:rsidRPr="00F37BCD">
              <w:rPr>
                <w:rFonts w:eastAsia="Arial" w:cs="Arial"/>
                <w:color w:val="4472C4" w:themeColor="accent1"/>
                <w:sz w:val="22"/>
                <w:szCs w:val="22"/>
              </w:rPr>
              <w:t>4</w:t>
            </w:r>
            <w:r>
              <w:rPr>
                <w:rFonts w:eastAsia="Arial" w:cs="Arial"/>
                <w:color w:val="4472C4" w:themeColor="accent1"/>
                <w:sz w:val="22"/>
                <w:szCs w:val="22"/>
              </w:rPr>
              <w:t>,30</w:t>
            </w:r>
            <w:r w:rsidRPr="00F37BCD">
              <w:rPr>
                <w:rFonts w:eastAsia="Arial" w:cs="Arial"/>
                <w:color w:val="4472C4" w:themeColor="accent1"/>
                <w:sz w:val="22"/>
                <w:szCs w:val="22"/>
              </w:rPr>
              <w:t>0</w:t>
            </w:r>
            <w:r>
              <w:rPr>
                <w:rFonts w:eastAsia="Arial" w:cs="Arial"/>
                <w:color w:val="4472C4" w:themeColor="accent1"/>
                <w:sz w:val="22"/>
                <w:szCs w:val="22"/>
              </w:rPr>
              <w:t xml:space="preserve">-4,600 </w:t>
            </w:r>
            <w:r w:rsidRPr="002D034B">
              <w:rPr>
                <w:rFonts w:eastAsia="Arial" w:cs="Arial"/>
                <w:color w:val="4472C4" w:themeColor="accent1"/>
                <w:sz w:val="22"/>
                <w:szCs w:val="22"/>
              </w:rPr>
              <w:t>]</w:t>
            </w:r>
          </w:p>
        </w:tc>
        <w:tc>
          <w:tcPr>
            <w:tcW w:w="1022" w:type="pct"/>
          </w:tcPr>
          <w:p w14:paraId="1D00E47D" w14:textId="452337EA" w:rsidR="00BC60C2" w:rsidRPr="00FF0D31" w:rsidRDefault="00BC60C2" w:rsidP="00BC60C2">
            <w:pPr>
              <w:keepNext/>
              <w:keepLines/>
              <w:spacing w:line="22" w:lineRule="atLeast"/>
              <w:rPr>
                <w:rFonts w:cs="Arial"/>
                <w:u w:val="single"/>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Pr>
                <w:rFonts w:eastAsia="Arial" w:cs="Arial"/>
                <w:color w:val="4472C4" w:themeColor="accent1"/>
                <w:sz w:val="22"/>
                <w:szCs w:val="22"/>
              </w:rPr>
              <w:t xml:space="preserve">: </w:t>
            </w:r>
            <w:r w:rsidRPr="00F37BCD">
              <w:rPr>
                <w:rFonts w:eastAsia="Arial" w:cs="Arial"/>
                <w:color w:val="4472C4" w:themeColor="accent1"/>
                <w:sz w:val="22"/>
                <w:szCs w:val="22"/>
              </w:rPr>
              <w:t>non-confidential range:</w:t>
            </w:r>
            <w:r>
              <w:rPr>
                <w:rFonts w:eastAsia="Arial" w:cs="Arial"/>
                <w:color w:val="4472C4" w:themeColor="accent1"/>
                <w:sz w:val="22"/>
                <w:szCs w:val="22"/>
              </w:rPr>
              <w:t xml:space="preserve">150-180 </w:t>
            </w:r>
            <w:r w:rsidRPr="002D034B">
              <w:rPr>
                <w:rFonts w:eastAsia="Arial" w:cs="Arial"/>
                <w:color w:val="4472C4" w:themeColor="accent1"/>
                <w:sz w:val="22"/>
                <w:szCs w:val="22"/>
              </w:rPr>
              <w:t>]</w:t>
            </w:r>
          </w:p>
        </w:tc>
        <w:tc>
          <w:tcPr>
            <w:tcW w:w="1072" w:type="pct"/>
          </w:tcPr>
          <w:p w14:paraId="442C030C" w14:textId="69FFC296" w:rsidR="00BC60C2" w:rsidRPr="00FF0D31" w:rsidRDefault="00BC60C2" w:rsidP="00BC60C2">
            <w:pPr>
              <w:keepNext/>
              <w:keepLines/>
              <w:spacing w:line="22" w:lineRule="atLeast"/>
              <w:rPr>
                <w:rFonts w:cs="Arial"/>
                <w:u w:val="single"/>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Pr>
                <w:rFonts w:eastAsia="Arial" w:cs="Arial"/>
                <w:color w:val="4472C4" w:themeColor="accent1"/>
                <w:sz w:val="22"/>
                <w:szCs w:val="22"/>
              </w:rPr>
              <w:t xml:space="preserve">: </w:t>
            </w:r>
            <w:r w:rsidRPr="00F37BCD">
              <w:rPr>
                <w:rFonts w:eastAsia="Arial" w:cs="Arial"/>
                <w:color w:val="4472C4" w:themeColor="accent1"/>
                <w:sz w:val="22"/>
                <w:szCs w:val="22"/>
              </w:rPr>
              <w:t>non-confidential range:</w:t>
            </w:r>
            <w:r>
              <w:t xml:space="preserve"> </w:t>
            </w:r>
            <w:r w:rsidRPr="00F37BCD">
              <w:rPr>
                <w:rFonts w:eastAsia="Arial" w:cs="Arial"/>
                <w:color w:val="4472C4" w:themeColor="accent1"/>
                <w:sz w:val="22"/>
                <w:szCs w:val="22"/>
              </w:rPr>
              <w:t>8</w:t>
            </w:r>
            <w:r>
              <w:rPr>
                <w:rFonts w:eastAsia="Arial" w:cs="Arial"/>
                <w:color w:val="4472C4" w:themeColor="accent1"/>
                <w:sz w:val="22"/>
                <w:szCs w:val="22"/>
              </w:rPr>
              <w:t>0</w:t>
            </w:r>
            <w:r w:rsidRPr="00F37BCD">
              <w:rPr>
                <w:rFonts w:eastAsia="Arial" w:cs="Arial"/>
                <w:color w:val="4472C4" w:themeColor="accent1"/>
                <w:sz w:val="22"/>
                <w:szCs w:val="22"/>
              </w:rPr>
              <w:t>,</w:t>
            </w:r>
            <w:r>
              <w:rPr>
                <w:rFonts w:eastAsia="Arial" w:cs="Arial"/>
                <w:color w:val="4472C4" w:themeColor="accent1"/>
                <w:sz w:val="22"/>
                <w:szCs w:val="22"/>
              </w:rPr>
              <w:t>000-</w:t>
            </w:r>
            <w:r w:rsidRPr="00F37BCD">
              <w:rPr>
                <w:rFonts w:eastAsia="Arial" w:cs="Arial"/>
                <w:color w:val="4472C4" w:themeColor="accent1"/>
                <w:sz w:val="22"/>
                <w:szCs w:val="22"/>
              </w:rPr>
              <w:t>8</w:t>
            </w:r>
            <w:r>
              <w:rPr>
                <w:rFonts w:eastAsia="Arial" w:cs="Arial"/>
                <w:color w:val="4472C4" w:themeColor="accent1"/>
                <w:sz w:val="22"/>
                <w:szCs w:val="22"/>
              </w:rPr>
              <w:t>4</w:t>
            </w:r>
            <w:r w:rsidRPr="00F37BCD">
              <w:rPr>
                <w:rFonts w:eastAsia="Arial" w:cs="Arial"/>
                <w:color w:val="4472C4" w:themeColor="accent1"/>
                <w:sz w:val="22"/>
                <w:szCs w:val="22"/>
              </w:rPr>
              <w:t>,</w:t>
            </w:r>
            <w:r>
              <w:rPr>
                <w:rFonts w:eastAsia="Arial" w:cs="Arial"/>
                <w:color w:val="4472C4" w:themeColor="accent1"/>
                <w:sz w:val="22"/>
                <w:szCs w:val="22"/>
              </w:rPr>
              <w:t xml:space="preserve">000 </w:t>
            </w:r>
            <w:r w:rsidRPr="002D034B">
              <w:rPr>
                <w:rFonts w:eastAsia="Arial" w:cs="Arial"/>
                <w:color w:val="4472C4" w:themeColor="accent1"/>
                <w:sz w:val="22"/>
                <w:szCs w:val="22"/>
              </w:rPr>
              <w:t>]</w:t>
            </w:r>
          </w:p>
        </w:tc>
      </w:tr>
      <w:tr w:rsidR="00657EB9" w:rsidRPr="00FF0D31" w14:paraId="5AE1BC68" w14:textId="77777777" w:rsidTr="00F96DEB">
        <w:tc>
          <w:tcPr>
            <w:tcW w:w="1884" w:type="pct"/>
            <w:vAlign w:val="center"/>
          </w:tcPr>
          <w:p w14:paraId="5FB5E957" w14:textId="41DE68C3" w:rsidR="00657EB9" w:rsidRPr="00672887" w:rsidRDefault="00657EB9" w:rsidP="00657EB9">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657EB9" w:rsidRPr="00672887" w:rsidRDefault="00657EB9" w:rsidP="00657EB9">
            <w:pPr>
              <w:keepNext/>
              <w:keepLines/>
              <w:spacing w:line="22" w:lineRule="atLeast"/>
              <w:rPr>
                <w:rFonts w:cs="Arial"/>
              </w:rPr>
            </w:pPr>
          </w:p>
        </w:tc>
        <w:tc>
          <w:tcPr>
            <w:tcW w:w="1022" w:type="pct"/>
          </w:tcPr>
          <w:p w14:paraId="19DBB7DE" w14:textId="5CF3891F" w:rsidR="00657EB9" w:rsidRPr="00FF0D31" w:rsidRDefault="00657EB9" w:rsidP="00657EB9">
            <w:pPr>
              <w:keepNext/>
              <w:keepLines/>
              <w:spacing w:line="22" w:lineRule="atLeast"/>
              <w:rPr>
                <w:rFonts w:cs="Arial"/>
                <w:highlight w:val="yellow"/>
              </w:rPr>
            </w:pPr>
            <w:r>
              <w:rPr>
                <w:rFonts w:cs="Arial"/>
                <w:color w:val="4472C4" w:themeColor="accent1"/>
                <w:lang w:eastAsia="zh-CN"/>
              </w:rPr>
              <w:t>0</w:t>
            </w:r>
          </w:p>
        </w:tc>
        <w:tc>
          <w:tcPr>
            <w:tcW w:w="1022" w:type="pct"/>
          </w:tcPr>
          <w:p w14:paraId="7796D10E" w14:textId="05E05EC7" w:rsidR="00657EB9" w:rsidRPr="00FF0D31" w:rsidRDefault="00657EB9" w:rsidP="00657EB9">
            <w:pPr>
              <w:keepNext/>
              <w:keepLines/>
              <w:spacing w:line="22" w:lineRule="atLeast"/>
              <w:rPr>
                <w:rFonts w:cs="Arial"/>
                <w:u w:val="single"/>
              </w:rPr>
            </w:pPr>
            <w:r>
              <w:rPr>
                <w:rFonts w:cs="Arial"/>
                <w:color w:val="4472C4" w:themeColor="accent1"/>
                <w:lang w:eastAsia="zh-CN"/>
              </w:rPr>
              <w:t>0</w:t>
            </w:r>
          </w:p>
        </w:tc>
        <w:tc>
          <w:tcPr>
            <w:tcW w:w="1072" w:type="pct"/>
          </w:tcPr>
          <w:p w14:paraId="1D2977B2" w14:textId="0BA0BD15" w:rsidR="00657EB9" w:rsidRPr="00FF0D31" w:rsidRDefault="00657EB9" w:rsidP="00657EB9">
            <w:pPr>
              <w:keepNext/>
              <w:keepLines/>
              <w:spacing w:line="22" w:lineRule="atLeast"/>
              <w:rPr>
                <w:rFonts w:cs="Arial"/>
                <w:u w:val="single"/>
              </w:rPr>
            </w:pPr>
            <w:r>
              <w:rPr>
                <w:rFonts w:cs="Arial"/>
                <w:color w:val="4472C4" w:themeColor="accent1"/>
                <w:lang w:eastAsia="zh-CN"/>
              </w:rPr>
              <w:t>0</w:t>
            </w:r>
          </w:p>
        </w:tc>
      </w:tr>
      <w:tr w:rsidR="00657EB9" w:rsidRPr="00FF0D31" w14:paraId="1B99B37E" w14:textId="77777777" w:rsidTr="00F96DEB">
        <w:tc>
          <w:tcPr>
            <w:tcW w:w="1884" w:type="pct"/>
            <w:vAlign w:val="center"/>
          </w:tcPr>
          <w:p w14:paraId="2105CC55" w14:textId="77777777" w:rsidR="00657EB9" w:rsidRPr="00672887" w:rsidRDefault="00657EB9" w:rsidP="00657EB9">
            <w:pPr>
              <w:keepNext/>
              <w:keepLines/>
              <w:spacing w:line="22" w:lineRule="atLeast"/>
              <w:rPr>
                <w:rFonts w:cs="Arial"/>
              </w:rPr>
            </w:pPr>
            <w:r w:rsidRPr="00672887">
              <w:rPr>
                <w:rFonts w:cs="Arial"/>
              </w:rPr>
              <w:t>Total domestic sales of like goods</w:t>
            </w:r>
          </w:p>
          <w:p w14:paraId="767C9797" w14:textId="683EDB7B" w:rsidR="00657EB9" w:rsidRPr="00672887" w:rsidRDefault="00657EB9" w:rsidP="00657EB9">
            <w:pPr>
              <w:keepNext/>
              <w:keepLines/>
              <w:spacing w:line="22" w:lineRule="atLeast"/>
              <w:rPr>
                <w:rFonts w:cs="Arial"/>
              </w:rPr>
            </w:pPr>
            <w:r w:rsidRPr="00672887">
              <w:rPr>
                <w:rFonts w:cs="Arial"/>
              </w:rPr>
              <w:t>during the POI manufactured by your company</w:t>
            </w:r>
          </w:p>
          <w:p w14:paraId="24D07D55" w14:textId="77777777" w:rsidR="00657EB9" w:rsidRPr="00672887" w:rsidRDefault="00657EB9" w:rsidP="00657EB9">
            <w:pPr>
              <w:keepNext/>
              <w:keepLines/>
              <w:spacing w:line="22" w:lineRule="atLeast"/>
              <w:rPr>
                <w:rFonts w:cs="Arial"/>
              </w:rPr>
            </w:pPr>
          </w:p>
        </w:tc>
        <w:tc>
          <w:tcPr>
            <w:tcW w:w="1022" w:type="pct"/>
          </w:tcPr>
          <w:p w14:paraId="6D64FAEC" w14:textId="3082785E" w:rsidR="00657EB9" w:rsidRPr="00FF0D31" w:rsidRDefault="00657EB9" w:rsidP="00657EB9">
            <w:pPr>
              <w:keepNext/>
              <w:keepLines/>
              <w:spacing w:line="22" w:lineRule="atLeast"/>
              <w:rPr>
                <w:rFonts w:cs="Arial"/>
                <w:highlight w:val="yellow"/>
              </w:rPr>
            </w:pPr>
            <w:r>
              <w:rPr>
                <w:rFonts w:cs="Arial"/>
                <w:color w:val="4472C4" w:themeColor="accent1"/>
                <w:lang w:eastAsia="zh-CN"/>
              </w:rPr>
              <w:t>0</w:t>
            </w:r>
          </w:p>
        </w:tc>
        <w:tc>
          <w:tcPr>
            <w:tcW w:w="1022" w:type="pct"/>
          </w:tcPr>
          <w:p w14:paraId="318CF022" w14:textId="1850684C" w:rsidR="00657EB9" w:rsidRPr="00FF0D31" w:rsidRDefault="00657EB9" w:rsidP="00657EB9">
            <w:pPr>
              <w:keepNext/>
              <w:keepLines/>
              <w:spacing w:line="22" w:lineRule="atLeast"/>
              <w:rPr>
                <w:rFonts w:cs="Arial"/>
                <w:u w:val="single"/>
              </w:rPr>
            </w:pPr>
            <w:r>
              <w:rPr>
                <w:rFonts w:cs="Arial"/>
                <w:color w:val="4472C4" w:themeColor="accent1"/>
                <w:lang w:eastAsia="zh-CN"/>
              </w:rPr>
              <w:t>0</w:t>
            </w:r>
          </w:p>
        </w:tc>
        <w:tc>
          <w:tcPr>
            <w:tcW w:w="1072" w:type="pct"/>
          </w:tcPr>
          <w:p w14:paraId="55FB0FCB" w14:textId="5FBDDD49" w:rsidR="00657EB9" w:rsidRPr="00FF0D31" w:rsidRDefault="00657EB9" w:rsidP="00657EB9">
            <w:pPr>
              <w:keepNext/>
              <w:keepLines/>
              <w:spacing w:line="22" w:lineRule="atLeast"/>
              <w:rPr>
                <w:rFonts w:cs="Arial"/>
                <w:u w:val="single"/>
              </w:rPr>
            </w:pPr>
            <w:r>
              <w:rPr>
                <w:rFonts w:cs="Arial"/>
                <w:color w:val="4472C4" w:themeColor="accent1"/>
                <w:lang w:eastAsia="zh-CN"/>
              </w:rPr>
              <w:t>0</w:t>
            </w:r>
          </w:p>
        </w:tc>
      </w:tr>
      <w:tr w:rsidR="00657EB9" w:rsidRPr="00FF0D31" w14:paraId="0D4AA421" w14:textId="77777777" w:rsidTr="00F96DEB">
        <w:tc>
          <w:tcPr>
            <w:tcW w:w="1884" w:type="pct"/>
            <w:vAlign w:val="center"/>
          </w:tcPr>
          <w:p w14:paraId="7287ACF5" w14:textId="4E76F4BE" w:rsidR="00657EB9" w:rsidRPr="00672887" w:rsidRDefault="00657EB9" w:rsidP="00657EB9">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657EB9" w:rsidRPr="00672887" w:rsidRDefault="00657EB9" w:rsidP="00657EB9">
            <w:pPr>
              <w:keepNext/>
              <w:keepLines/>
              <w:spacing w:line="22" w:lineRule="atLeast"/>
              <w:rPr>
                <w:rFonts w:cs="Arial"/>
              </w:rPr>
            </w:pPr>
          </w:p>
        </w:tc>
        <w:tc>
          <w:tcPr>
            <w:tcW w:w="1022" w:type="pct"/>
          </w:tcPr>
          <w:p w14:paraId="43BFB8D1" w14:textId="11DF23C5" w:rsidR="00657EB9" w:rsidRPr="00FF0D31" w:rsidRDefault="00657EB9" w:rsidP="00657EB9">
            <w:pPr>
              <w:keepNext/>
              <w:keepLines/>
              <w:spacing w:line="22" w:lineRule="atLeast"/>
              <w:rPr>
                <w:rFonts w:cs="Arial"/>
                <w:highlight w:val="yellow"/>
              </w:rPr>
            </w:pPr>
            <w:r>
              <w:rPr>
                <w:rFonts w:cs="Arial"/>
                <w:color w:val="4472C4" w:themeColor="accent1"/>
                <w:lang w:eastAsia="zh-CN"/>
              </w:rPr>
              <w:t>0</w:t>
            </w:r>
          </w:p>
        </w:tc>
        <w:tc>
          <w:tcPr>
            <w:tcW w:w="1022" w:type="pct"/>
          </w:tcPr>
          <w:p w14:paraId="43A7439C" w14:textId="386C05C6" w:rsidR="00657EB9" w:rsidRPr="00FF0D31" w:rsidRDefault="00657EB9" w:rsidP="00657EB9">
            <w:pPr>
              <w:keepNext/>
              <w:keepLines/>
              <w:spacing w:line="22" w:lineRule="atLeast"/>
              <w:rPr>
                <w:rFonts w:cs="Arial"/>
                <w:u w:val="single"/>
              </w:rPr>
            </w:pPr>
            <w:r>
              <w:rPr>
                <w:rFonts w:cs="Arial"/>
                <w:color w:val="4472C4" w:themeColor="accent1"/>
                <w:lang w:eastAsia="zh-CN"/>
              </w:rPr>
              <w:t>0</w:t>
            </w:r>
          </w:p>
        </w:tc>
        <w:tc>
          <w:tcPr>
            <w:tcW w:w="1072" w:type="pct"/>
          </w:tcPr>
          <w:p w14:paraId="2D2205F0" w14:textId="2326422A" w:rsidR="00657EB9" w:rsidRPr="00FF0D31" w:rsidRDefault="00657EB9" w:rsidP="00657EB9">
            <w:pPr>
              <w:keepNext/>
              <w:keepLines/>
              <w:spacing w:line="22" w:lineRule="atLeast"/>
              <w:rPr>
                <w:rFonts w:cs="Arial"/>
                <w:u w:val="single"/>
              </w:rPr>
            </w:pPr>
            <w:r>
              <w:rPr>
                <w:rFonts w:cs="Arial"/>
                <w:color w:val="4472C4" w:themeColor="accent1"/>
                <w:lang w:eastAsia="zh-CN"/>
              </w:rPr>
              <w:t>0</w:t>
            </w:r>
          </w:p>
        </w:tc>
      </w:tr>
    </w:tbl>
    <w:p w14:paraId="34E3930C" w14:textId="77777777" w:rsidR="004A542A" w:rsidRPr="00637790" w:rsidRDefault="004A542A" w:rsidP="004A542A">
      <w:pPr>
        <w:spacing w:after="0" w:line="22" w:lineRule="atLeast"/>
        <w:jc w:val="both"/>
        <w:rPr>
          <w:rFonts w:eastAsia="Arial" w:cs="Arial"/>
          <w:i/>
          <w:iCs/>
          <w:color w:val="4472C4" w:themeColor="accent1"/>
        </w:rPr>
      </w:pPr>
      <w:r w:rsidRPr="00637790">
        <w:rPr>
          <w:rFonts w:eastAsia="Arial" w:cs="Arial"/>
          <w:i/>
          <w:iCs/>
          <w:color w:val="4472C4" w:themeColor="accent1"/>
        </w:rPr>
        <w:t xml:space="preserve">[The </w:t>
      </w:r>
      <w:r>
        <w:rPr>
          <w:rFonts w:eastAsia="Arial" w:cs="Arial"/>
          <w:i/>
          <w:iCs/>
          <w:color w:val="4472C4" w:themeColor="accent1"/>
        </w:rPr>
        <w:t xml:space="preserve">redacted information is related to the Company's sale volume and value which is commercially sensitive, </w:t>
      </w:r>
      <w:r>
        <w:rPr>
          <w:rFonts w:eastAsia="Arial" w:cs="Arial"/>
          <w:i/>
          <w:iCs/>
          <w:color w:val="4472C4" w:themeColor="accent1"/>
          <w:lang w:eastAsia="zh-CN"/>
        </w:rPr>
        <w:t>disclosure of which could</w:t>
      </w:r>
      <w:r w:rsidRPr="00637790">
        <w:rPr>
          <w:rFonts w:eastAsia="Arial" w:cs="Arial"/>
          <w:i/>
          <w:iCs/>
          <w:color w:val="4472C4" w:themeColor="accent1"/>
          <w:lang w:eastAsia="zh-CN"/>
        </w:rPr>
        <w:t xml:space="preserve"> harm </w:t>
      </w:r>
      <w:r>
        <w:rPr>
          <w:rFonts w:eastAsia="Arial" w:cs="Arial"/>
          <w:i/>
          <w:iCs/>
          <w:color w:val="4472C4" w:themeColor="accent1"/>
          <w:lang w:eastAsia="zh-CN"/>
        </w:rPr>
        <w:t>the Company's</w:t>
      </w:r>
      <w:r w:rsidRPr="00637790">
        <w:rPr>
          <w:rFonts w:eastAsia="Arial" w:cs="Arial"/>
          <w:i/>
          <w:iCs/>
          <w:color w:val="4472C4" w:themeColor="accent1"/>
          <w:lang w:eastAsia="zh-CN"/>
        </w:rPr>
        <w:t xml:space="preserve"> competitive position. This information is therefore </w:t>
      </w:r>
      <w:r>
        <w:rPr>
          <w:rFonts w:eastAsia="Arial" w:cs="Arial"/>
          <w:i/>
          <w:iCs/>
          <w:color w:val="4472C4" w:themeColor="accent1"/>
          <w:lang w:eastAsia="zh-CN"/>
        </w:rPr>
        <w:t>redacted</w:t>
      </w:r>
      <w:r w:rsidRPr="00637790">
        <w:rPr>
          <w:rFonts w:eastAsia="Arial" w:cs="Arial"/>
          <w:i/>
          <w:iCs/>
          <w:color w:val="4472C4" w:themeColor="accent1"/>
          <w:lang w:eastAsia="zh-CN"/>
        </w:rPr>
        <w:t>.</w:t>
      </w:r>
      <w:r w:rsidRPr="00637790">
        <w:rPr>
          <w:rFonts w:eastAsia="Arial" w:cs="Arial"/>
          <w:i/>
          <w:iCs/>
          <w:color w:val="4472C4" w:themeColor="accent1"/>
        </w:rPr>
        <w:t>]</w:t>
      </w:r>
    </w:p>
    <w:p w14:paraId="74F9844E" w14:textId="77777777" w:rsidR="007F2D27" w:rsidRDefault="007F2D27" w:rsidP="007F2D27">
      <w:pPr>
        <w:spacing w:line="22" w:lineRule="atLeast"/>
      </w:pPr>
    </w:p>
    <w:p w14:paraId="2AA67CCB" w14:textId="77777777" w:rsidR="00F96DEB" w:rsidRDefault="00F96DEB">
      <w:pPr>
        <w:rPr>
          <w:rFonts w:eastAsiaTheme="majorEastAsia" w:cstheme="majorBidi"/>
          <w:b/>
          <w:sz w:val="28"/>
          <w:szCs w:val="24"/>
        </w:rPr>
      </w:pPr>
      <w:bookmarkStart w:id="18" w:name="_Toc135639612"/>
      <w:r>
        <w:br w:type="page"/>
      </w:r>
    </w:p>
    <w:p w14:paraId="2355A36B" w14:textId="1458B863" w:rsidR="007F2D27" w:rsidRDefault="007F2D27" w:rsidP="007F2D27">
      <w:pPr>
        <w:pStyle w:val="3"/>
      </w:pPr>
      <w:r>
        <w:lastRenderedPageBreak/>
        <w:t>B3 – C</w:t>
      </w:r>
      <w:r w:rsidR="003C6080">
        <w:t>ommodity</w:t>
      </w:r>
      <w:r>
        <w:t xml:space="preserve"> codes</w:t>
      </w:r>
      <w:bookmarkEnd w:id="18"/>
    </w:p>
    <w:p w14:paraId="276AF5BF" w14:textId="77777777" w:rsidR="007F2D27" w:rsidRDefault="007F2D27" w:rsidP="007F2D27"/>
    <w:p w14:paraId="53AA8F41" w14:textId="7B5BC15C" w:rsidR="007F2D27" w:rsidRPr="009059D5" w:rsidRDefault="009059D5" w:rsidP="007F2D27">
      <w:pPr>
        <w:rPr>
          <w:rFonts w:cs="Arial"/>
          <w:bCs/>
          <w:color w:val="FF0000"/>
          <w:shd w:val="clear" w:color="auto" w:fill="FFFFFF"/>
        </w:rPr>
      </w:pPr>
      <w:r>
        <w:rPr>
          <w:noProof/>
        </w:rPr>
        <mc:AlternateContent>
          <mc:Choice Requires="wps">
            <w:drawing>
              <wp:anchor distT="45720" distB="45720" distL="114300" distR="114300" simplePos="0" relativeHeight="251660292" behindDoc="0" locked="0" layoutInCell="1" allowOverlap="1" wp14:anchorId="5B9F6460" wp14:editId="7148FF26">
                <wp:simplePos x="0" y="0"/>
                <wp:positionH relativeFrom="margin">
                  <wp:posOffset>0</wp:posOffset>
                </wp:positionH>
                <wp:positionV relativeFrom="paragraph">
                  <wp:posOffset>507400</wp:posOffset>
                </wp:positionV>
                <wp:extent cx="5705475" cy="1633220"/>
                <wp:effectExtent l="0" t="0" r="9525" b="177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33220"/>
                        </a:xfrm>
                        <a:prstGeom prst="rect">
                          <a:avLst/>
                        </a:prstGeom>
                        <a:solidFill>
                          <a:srgbClr val="FFFFFF"/>
                        </a:solidFill>
                        <a:ln w="9525">
                          <a:solidFill>
                            <a:srgbClr val="000000"/>
                          </a:solidFill>
                          <a:miter lim="800000"/>
                          <a:headEnd/>
                          <a:tailEnd/>
                        </a:ln>
                      </wps:spPr>
                      <wps:txbx>
                        <w:txbxContent>
                          <w:p w14:paraId="5D6CB031" w14:textId="77777777" w:rsidR="009059D5" w:rsidRPr="00657EB9" w:rsidRDefault="009059D5" w:rsidP="009059D5">
                            <w:pPr>
                              <w:rPr>
                                <w:rFonts w:cs="Arial"/>
                                <w:iCs/>
                                <w:color w:val="4472C4" w:themeColor="accent1"/>
                              </w:rPr>
                            </w:pPr>
                            <w:r w:rsidRPr="000D0656">
                              <w:rPr>
                                <w:rFonts w:cs="Arial"/>
                                <w:iCs/>
                                <w:color w:val="4472C4" w:themeColor="accent1"/>
                              </w:rPr>
                              <w:t>The Company exports the goods subject to review to the UK under 87116000.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F6460" id="_x0000_t202" coordsize="21600,21600" o:spt="202" path="m,l,21600r21600,l21600,xe">
                <v:stroke joinstyle="miter"/>
                <v:path gradientshapeok="t" o:connecttype="rect"/>
              </v:shapetype>
              <v:shape id="Text Box 10" o:spid="_x0000_s1028" type="#_x0000_t202" style="position:absolute;margin-left:0;margin-top:39.95pt;width:449.25pt;height:128.6pt;z-index:251660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2zmUFwIAACcEAAAOAAAAZHJzL2Uyb0RvYy54bWysk9uO2yAQhu8r9R0Q940db7wHK2S1zTZV&#13;&#10;pe1B2vYBMMYxKmYokNjp03fA2Wy0bW+qcoEYBn5mvhmWt2OvyV46r8AwOp/llEgjoFFmy+i3r5s3&#13;&#10;15T4wE3DNRjJ6EF6ert6/Wo52EoW0IFupCMoYnw1WEa7EGyVZV50sud+BlYadLbgeh7QdNuscXxA&#13;&#10;9V5nRZ5fZgO4xjoQ0nvcvZ+cdJX021aK8LltvQxEM4qxhTS7NNdxzlZLXm0dt50SxzD4P0TRc2Xw&#13;&#10;0ZPUPQ+c7Jz6TapXwoGHNswE9Bm0rRIy5YDZzPMX2Tx23MqUC8Lx9oTJ/z9Z8Wn/aL84Esa3MGIB&#13;&#10;UxLePoD47omBdcfNVt45B0MneYMPzyOybLC+Ol6NqH3lo0g9fIQGi8x3AZLQ2Lo+UsE8CapjAQ4n&#13;&#10;6HIMROBmeZWXi6uSEoG++eXFRVGksmS8erpunQ/vJfQkLhh1WNUkz/cPPsRwePV0JL7mQatmo7RO&#13;&#10;htvWa+3InmMHbNJIGbw4pg0ZGL0pi3Ii8FeJPI0/SfQqYCtr1TN6fTrEq8jtnWlSowWu9LTGkLU5&#13;&#10;gozsJophrEeiGkaL+EDkWkNzQLIOps7Fn4aLDtxPSgbsWkb9jx13khL9wWB1buaLRWzzZCzKK0RJ&#13;&#10;3LmnPvdwI1CK0UDJtFyH9DUiNwN3WMVWJb7PkRxDxm5M2I8/J7b7uZ1OPf/v1S8AAAD//wMAUEsD&#13;&#10;BBQABgAIAAAAIQBG1Sx/4wAAAAwBAAAPAAAAZHJzL2Rvd25yZXYueG1sTI9LT8MwEITvSPwHa5G4&#13;&#10;oNYpgebRbCoEApUbtAiubrxNIvwItpuGf485wWWk1Whn5qvWk1ZsJOd7axAW8wQYmcbK3rQIb7vH&#13;&#10;WQ7MB2GkUNYQwjd5WNfnZ5UopT2ZVxq3oWUxxPhSIHQhDCXnvulICz+3A5noHazTIsTTtVw6cYrh&#13;&#10;WvHrJFlyLXoTGzox0H1Hzef2qBHym8344Z/Tl/dmeVBFuMrGpy+HeHkxPayi3K2ABZrC3wf8MsT9&#13;&#10;UMdhe3s00jOFEGkCQlYUwKKbF/ktsD1CmmYL4HXF/0PUPwAAAP//AwBQSwECLQAUAAYACAAAACEA&#13;&#10;toM4kv4AAADhAQAAEwAAAAAAAAAAAAAAAAAAAAAAW0NvbnRlbnRfVHlwZXNdLnhtbFBLAQItABQA&#13;&#10;BgAIAAAAIQA4/SH/1gAAAJQBAAALAAAAAAAAAAAAAAAAAC8BAABfcmVscy8ucmVsc1BLAQItABQA&#13;&#10;BgAIAAAAIQDm2zmUFwIAACcEAAAOAAAAAAAAAAAAAAAAAC4CAABkcnMvZTJvRG9jLnhtbFBLAQIt&#13;&#10;ABQABgAIAAAAIQBG1Sx/4wAAAAwBAAAPAAAAAAAAAAAAAAAAAHEEAABkcnMvZG93bnJldi54bWxQ&#13;&#10;SwUGAAAAAAQABADzAAAAgQUAAAAA&#13;&#10;">
                <v:textbox>
                  <w:txbxContent>
                    <w:p w14:paraId="5D6CB031" w14:textId="77777777" w:rsidR="009059D5" w:rsidRPr="00657EB9" w:rsidRDefault="009059D5" w:rsidP="009059D5">
                      <w:pPr>
                        <w:rPr>
                          <w:rFonts w:cs="Arial"/>
                          <w:iCs/>
                          <w:color w:val="4472C4" w:themeColor="accent1"/>
                        </w:rPr>
                      </w:pPr>
                      <w:r w:rsidRPr="000D0656">
                        <w:rPr>
                          <w:rFonts w:cs="Arial"/>
                          <w:iCs/>
                          <w:color w:val="4472C4" w:themeColor="accent1"/>
                        </w:rPr>
                        <w:t>The Company exports the goods subject to review to the UK under 87116000.</w:t>
                      </w:r>
                    </w:p>
                  </w:txbxContent>
                </v:textbox>
                <w10:wrap type="square" anchorx="margin"/>
              </v:shape>
            </w:pict>
          </mc:Fallback>
        </mc:AlternateContent>
      </w:r>
      <w:r w:rsidR="007F2D27">
        <w:t xml:space="preserve">Please provide details of the </w:t>
      </w:r>
      <w:r w:rsidR="003C6080">
        <w:t>c</w:t>
      </w:r>
      <w:r w:rsidR="007F2D27">
        <w:t>om</w:t>
      </w:r>
      <w:r w:rsidR="007F2D27" w:rsidRPr="00672887">
        <w:t xml:space="preserve">modity </w:t>
      </w:r>
      <w:r w:rsidR="003C6080" w:rsidRPr="00672887">
        <w:t>c</w:t>
      </w:r>
      <w:r w:rsidR="007F2D27" w:rsidRPr="00672887">
        <w:t xml:space="preserve">ode(s) you export the </w:t>
      </w:r>
      <w:r w:rsidR="007F2D27" w:rsidRPr="00672887">
        <w:rPr>
          <w:rStyle w:val="normaltextrun"/>
          <w:rFonts w:cs="Arial"/>
          <w:shd w:val="clear" w:color="auto" w:fill="FFFFFF"/>
        </w:rPr>
        <w:t>goods subject to review to the UK under in the box</w:t>
      </w:r>
      <w:r w:rsidR="007F2D27" w:rsidRPr="00672887">
        <w:rPr>
          <w:rStyle w:val="normaltextrun"/>
          <w:rFonts w:cs="Arial"/>
          <w:bCs/>
          <w:shd w:val="clear" w:color="auto" w:fill="FFFFFF"/>
        </w:rPr>
        <w:t xml:space="preserve"> </w:t>
      </w:r>
      <w:r w:rsidR="007F2D27" w:rsidRPr="007F2D27">
        <w:rPr>
          <w:rStyle w:val="normaltextrun"/>
          <w:rFonts w:cs="Arial"/>
          <w:bCs/>
          <w:shd w:val="clear" w:color="auto" w:fill="FFFFFF"/>
        </w:rPr>
        <w:t>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19" w:name="_Section_C_–"/>
      <w:bookmarkStart w:id="20" w:name="_Toc135639613"/>
      <w:bookmarkEnd w:id="19"/>
      <w:r w:rsidRPr="00996E7D">
        <w:lastRenderedPageBreak/>
        <w:t>Section</w:t>
      </w:r>
      <w:r>
        <w:t xml:space="preserve"> </w:t>
      </w:r>
      <w:r w:rsidRPr="00996E7D">
        <w:t>C</w:t>
      </w:r>
      <w:r>
        <w:t xml:space="preserve"> – </w:t>
      </w:r>
      <w:r w:rsidRPr="00672887">
        <w:t>Individual countervailing amount</w:t>
      </w:r>
      <w:bookmarkEnd w:id="20"/>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3B5B4EE6" w:rsidR="007F2D27" w:rsidRDefault="00000000" w:rsidP="007F2D27">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Content>
          <w:r w:rsidR="00657EB9">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3BABC15C" w14:textId="77777777" w:rsidR="00B2378E" w:rsidRPr="00E54D0A" w:rsidRDefault="00B2378E" w:rsidP="00B2378E">
      <w:pPr>
        <w:spacing w:after="0" w:line="22" w:lineRule="atLeast"/>
        <w:rPr>
          <w:rFonts w:cs="Arial"/>
          <w:b/>
          <w:color w:val="4472C4" w:themeColor="accent1"/>
          <w:lang w:eastAsia="zh-CN"/>
        </w:rPr>
      </w:pPr>
      <w:r w:rsidRPr="00E54D0A">
        <w:rPr>
          <w:rFonts w:cs="Arial"/>
          <w:b/>
          <w:color w:val="4472C4" w:themeColor="accent1"/>
          <w:lang w:eastAsia="zh-CN"/>
        </w:rPr>
        <w:t>As the company stated the reasons to cooperate with the TRA that in case it is not sampled, it will request an individual anti-dumping amount.</w:t>
      </w:r>
    </w:p>
    <w:p w14:paraId="2FCBE20C" w14:textId="77777777" w:rsidR="00B2378E" w:rsidRPr="00B2378E" w:rsidRDefault="00B2378E"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1" w:name="_Toc135639614"/>
      <w:r>
        <w:lastRenderedPageBreak/>
        <w:t>Section D – Additional information</w:t>
      </w:r>
      <w:bookmarkEnd w:id="21"/>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2" w:name="_Toc98925164"/>
      <w:bookmarkStart w:id="23" w:name="_Toc110433995"/>
      <w:bookmarkStart w:id="24"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2"/>
      <w:bookmarkEnd w:id="23"/>
      <w:bookmarkEnd w:id="24"/>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657EB9" w:rsidRPr="004A2F59" w14:paraId="7A4248E7" w14:textId="77777777" w:rsidTr="00A22C01">
        <w:tc>
          <w:tcPr>
            <w:tcW w:w="4508" w:type="dxa"/>
          </w:tcPr>
          <w:p w14:paraId="2C9509F1" w14:textId="77777777" w:rsidR="00657EB9" w:rsidRPr="000D0656" w:rsidRDefault="00657EB9" w:rsidP="00657EB9">
            <w:pPr>
              <w:rPr>
                <w:rFonts w:eastAsiaTheme="minorEastAsia"/>
                <w:color w:val="4472C4" w:themeColor="accent1"/>
                <w:lang w:eastAsia="zh-CN"/>
              </w:rPr>
            </w:pPr>
            <w:r w:rsidRPr="000D0656">
              <w:rPr>
                <w:rFonts w:eastAsiaTheme="minorEastAsia" w:hint="eastAsia"/>
                <w:color w:val="4472C4" w:themeColor="accent1"/>
                <w:lang w:eastAsia="zh-CN"/>
              </w:rPr>
              <w:t>N</w:t>
            </w:r>
            <w:r w:rsidRPr="000D0656">
              <w:rPr>
                <w:rFonts w:eastAsiaTheme="minorEastAsia"/>
                <w:color w:val="4472C4" w:themeColor="accent1"/>
                <w:lang w:eastAsia="zh-CN"/>
              </w:rPr>
              <w:t>ot applicable.</w:t>
            </w:r>
          </w:p>
          <w:p w14:paraId="5804B6EA" w14:textId="77777777" w:rsidR="00657EB9" w:rsidRPr="004A2F59" w:rsidRDefault="00657EB9" w:rsidP="00657EB9">
            <w:pPr>
              <w:rPr>
                <w:rFonts w:eastAsiaTheme="minorEastAsia"/>
              </w:rPr>
            </w:pPr>
          </w:p>
        </w:tc>
        <w:tc>
          <w:tcPr>
            <w:tcW w:w="4508" w:type="dxa"/>
          </w:tcPr>
          <w:p w14:paraId="6CAB2622" w14:textId="77777777" w:rsidR="00657EB9" w:rsidRPr="000D0656" w:rsidRDefault="00657EB9" w:rsidP="00657EB9">
            <w:pPr>
              <w:rPr>
                <w:rFonts w:eastAsiaTheme="minorEastAsia"/>
                <w:color w:val="4472C4" w:themeColor="accent1"/>
                <w:lang w:eastAsia="zh-CN"/>
              </w:rPr>
            </w:pPr>
            <w:r w:rsidRPr="000D0656">
              <w:rPr>
                <w:rFonts w:eastAsiaTheme="minorEastAsia" w:hint="eastAsia"/>
                <w:color w:val="4472C4" w:themeColor="accent1"/>
                <w:lang w:eastAsia="zh-CN"/>
              </w:rPr>
              <w:t>N</w:t>
            </w:r>
            <w:r w:rsidRPr="000D0656">
              <w:rPr>
                <w:rFonts w:eastAsiaTheme="minorEastAsia"/>
                <w:color w:val="4472C4" w:themeColor="accent1"/>
                <w:lang w:eastAsia="zh-CN"/>
              </w:rPr>
              <w:t>ot applicable.</w:t>
            </w:r>
          </w:p>
          <w:p w14:paraId="47EA155C" w14:textId="77777777" w:rsidR="00657EB9" w:rsidRPr="004A2F59" w:rsidRDefault="00657EB9" w:rsidP="00657EB9">
            <w:pPr>
              <w:rPr>
                <w:rFonts w:eastAsiaTheme="minorEastAsia"/>
              </w:rPr>
            </w:pPr>
          </w:p>
        </w:tc>
      </w:tr>
      <w:tr w:rsidR="00657EB9" w:rsidRPr="004A2F59" w14:paraId="26B92747" w14:textId="77777777" w:rsidTr="00A22C01">
        <w:tc>
          <w:tcPr>
            <w:tcW w:w="4508" w:type="dxa"/>
          </w:tcPr>
          <w:p w14:paraId="7CE2E068" w14:textId="77777777" w:rsidR="00657EB9" w:rsidRPr="000D0656" w:rsidRDefault="00657EB9" w:rsidP="00657EB9">
            <w:pPr>
              <w:rPr>
                <w:rFonts w:eastAsiaTheme="minorEastAsia"/>
                <w:color w:val="4472C4" w:themeColor="accent1"/>
                <w:lang w:eastAsia="zh-CN"/>
              </w:rPr>
            </w:pPr>
            <w:r w:rsidRPr="000D0656">
              <w:rPr>
                <w:rFonts w:eastAsiaTheme="minorEastAsia" w:hint="eastAsia"/>
                <w:color w:val="4472C4" w:themeColor="accent1"/>
                <w:lang w:eastAsia="zh-CN"/>
              </w:rPr>
              <w:t>N</w:t>
            </w:r>
            <w:r w:rsidRPr="000D0656">
              <w:rPr>
                <w:rFonts w:eastAsiaTheme="minorEastAsia"/>
                <w:color w:val="4472C4" w:themeColor="accent1"/>
                <w:lang w:eastAsia="zh-CN"/>
              </w:rPr>
              <w:t>ot applicable.</w:t>
            </w:r>
          </w:p>
          <w:p w14:paraId="324C41B4" w14:textId="77777777" w:rsidR="00657EB9" w:rsidRPr="004A2F59" w:rsidRDefault="00657EB9" w:rsidP="00657EB9">
            <w:pPr>
              <w:rPr>
                <w:rFonts w:eastAsiaTheme="minorEastAsia"/>
              </w:rPr>
            </w:pPr>
          </w:p>
        </w:tc>
        <w:tc>
          <w:tcPr>
            <w:tcW w:w="4508" w:type="dxa"/>
          </w:tcPr>
          <w:p w14:paraId="26C7F1F0" w14:textId="77777777" w:rsidR="00657EB9" w:rsidRPr="000D0656" w:rsidRDefault="00657EB9" w:rsidP="00657EB9">
            <w:pPr>
              <w:rPr>
                <w:rFonts w:eastAsiaTheme="minorEastAsia"/>
                <w:color w:val="4472C4" w:themeColor="accent1"/>
                <w:lang w:eastAsia="zh-CN"/>
              </w:rPr>
            </w:pPr>
            <w:r w:rsidRPr="000D0656">
              <w:rPr>
                <w:rFonts w:eastAsiaTheme="minorEastAsia" w:hint="eastAsia"/>
                <w:color w:val="4472C4" w:themeColor="accent1"/>
                <w:lang w:eastAsia="zh-CN"/>
              </w:rPr>
              <w:t>N</w:t>
            </w:r>
            <w:r w:rsidRPr="000D0656">
              <w:rPr>
                <w:rFonts w:eastAsiaTheme="minorEastAsia"/>
                <w:color w:val="4472C4" w:themeColor="accent1"/>
                <w:lang w:eastAsia="zh-CN"/>
              </w:rPr>
              <w:t>ot applicable.</w:t>
            </w:r>
          </w:p>
          <w:p w14:paraId="3281557B" w14:textId="77777777" w:rsidR="00657EB9" w:rsidRPr="004A2F59" w:rsidRDefault="00657EB9" w:rsidP="00657EB9">
            <w:pPr>
              <w:rPr>
                <w:rFonts w:eastAsiaTheme="minorEastAsia"/>
              </w:rPr>
            </w:pPr>
          </w:p>
        </w:tc>
      </w:tr>
      <w:tr w:rsidR="00657EB9" w:rsidRPr="004A2F59" w14:paraId="7A1AE206" w14:textId="77777777" w:rsidTr="00A22C01">
        <w:tc>
          <w:tcPr>
            <w:tcW w:w="4508" w:type="dxa"/>
          </w:tcPr>
          <w:p w14:paraId="5F995D47" w14:textId="77777777" w:rsidR="00657EB9" w:rsidRPr="000D0656" w:rsidRDefault="00657EB9" w:rsidP="00657EB9">
            <w:pPr>
              <w:rPr>
                <w:rFonts w:eastAsiaTheme="minorEastAsia"/>
                <w:color w:val="4472C4" w:themeColor="accent1"/>
                <w:lang w:eastAsia="zh-CN"/>
              </w:rPr>
            </w:pPr>
            <w:r w:rsidRPr="000D0656">
              <w:rPr>
                <w:rFonts w:eastAsiaTheme="minorEastAsia" w:hint="eastAsia"/>
                <w:color w:val="4472C4" w:themeColor="accent1"/>
                <w:lang w:eastAsia="zh-CN"/>
              </w:rPr>
              <w:t>N</w:t>
            </w:r>
            <w:r w:rsidRPr="000D0656">
              <w:rPr>
                <w:rFonts w:eastAsiaTheme="minorEastAsia"/>
                <w:color w:val="4472C4" w:themeColor="accent1"/>
                <w:lang w:eastAsia="zh-CN"/>
              </w:rPr>
              <w:t>ot applicable.</w:t>
            </w:r>
          </w:p>
          <w:p w14:paraId="1D97AC5E" w14:textId="77777777" w:rsidR="00657EB9" w:rsidRPr="004A2F59" w:rsidRDefault="00657EB9" w:rsidP="00657EB9">
            <w:pPr>
              <w:rPr>
                <w:rFonts w:eastAsiaTheme="minorEastAsia"/>
              </w:rPr>
            </w:pPr>
          </w:p>
        </w:tc>
        <w:tc>
          <w:tcPr>
            <w:tcW w:w="4508" w:type="dxa"/>
          </w:tcPr>
          <w:p w14:paraId="199C4583" w14:textId="77777777" w:rsidR="00657EB9" w:rsidRPr="000D0656" w:rsidRDefault="00657EB9" w:rsidP="00657EB9">
            <w:pPr>
              <w:rPr>
                <w:rFonts w:eastAsiaTheme="minorEastAsia"/>
                <w:color w:val="4472C4" w:themeColor="accent1"/>
                <w:lang w:eastAsia="zh-CN"/>
              </w:rPr>
            </w:pPr>
            <w:r w:rsidRPr="000D0656">
              <w:rPr>
                <w:rFonts w:eastAsiaTheme="minorEastAsia" w:hint="eastAsia"/>
                <w:color w:val="4472C4" w:themeColor="accent1"/>
                <w:lang w:eastAsia="zh-CN"/>
              </w:rPr>
              <w:t>N</w:t>
            </w:r>
            <w:r w:rsidRPr="000D0656">
              <w:rPr>
                <w:rFonts w:eastAsiaTheme="minorEastAsia"/>
                <w:color w:val="4472C4" w:themeColor="accent1"/>
                <w:lang w:eastAsia="zh-CN"/>
              </w:rPr>
              <w:t>ot applicable.</w:t>
            </w:r>
          </w:p>
          <w:p w14:paraId="5EBC5522" w14:textId="77777777" w:rsidR="00657EB9" w:rsidRPr="004A2F59" w:rsidRDefault="00657EB9" w:rsidP="00657EB9">
            <w:pPr>
              <w:rPr>
                <w:rFonts w:eastAsiaTheme="minorEastAsia"/>
              </w:rPr>
            </w:pPr>
          </w:p>
        </w:tc>
      </w:tr>
      <w:tr w:rsidR="00657EB9" w:rsidRPr="004A2F59" w14:paraId="523CE3A2" w14:textId="77777777" w:rsidTr="00A22C01">
        <w:tc>
          <w:tcPr>
            <w:tcW w:w="4508" w:type="dxa"/>
          </w:tcPr>
          <w:p w14:paraId="1B236877" w14:textId="77777777" w:rsidR="00657EB9" w:rsidRPr="000D0656" w:rsidRDefault="00657EB9" w:rsidP="00657EB9">
            <w:pPr>
              <w:rPr>
                <w:rFonts w:eastAsiaTheme="minorEastAsia"/>
                <w:color w:val="4472C4" w:themeColor="accent1"/>
                <w:lang w:eastAsia="zh-CN"/>
              </w:rPr>
            </w:pPr>
            <w:r w:rsidRPr="000D0656">
              <w:rPr>
                <w:rFonts w:eastAsiaTheme="minorEastAsia" w:hint="eastAsia"/>
                <w:color w:val="4472C4" w:themeColor="accent1"/>
                <w:lang w:eastAsia="zh-CN"/>
              </w:rPr>
              <w:t>N</w:t>
            </w:r>
            <w:r w:rsidRPr="000D0656">
              <w:rPr>
                <w:rFonts w:eastAsiaTheme="minorEastAsia"/>
                <w:color w:val="4472C4" w:themeColor="accent1"/>
                <w:lang w:eastAsia="zh-CN"/>
              </w:rPr>
              <w:t>ot applicable.</w:t>
            </w:r>
          </w:p>
          <w:p w14:paraId="53D471B2" w14:textId="77777777" w:rsidR="00657EB9" w:rsidRPr="004A2F59" w:rsidRDefault="00657EB9" w:rsidP="00657EB9">
            <w:pPr>
              <w:rPr>
                <w:rFonts w:eastAsiaTheme="minorEastAsia"/>
              </w:rPr>
            </w:pPr>
          </w:p>
        </w:tc>
        <w:tc>
          <w:tcPr>
            <w:tcW w:w="4508" w:type="dxa"/>
          </w:tcPr>
          <w:p w14:paraId="386B67B6" w14:textId="77777777" w:rsidR="00657EB9" w:rsidRPr="000D0656" w:rsidRDefault="00657EB9" w:rsidP="00657EB9">
            <w:pPr>
              <w:rPr>
                <w:rFonts w:eastAsiaTheme="minorEastAsia"/>
                <w:color w:val="4472C4" w:themeColor="accent1"/>
                <w:lang w:eastAsia="zh-CN"/>
              </w:rPr>
            </w:pPr>
            <w:r w:rsidRPr="000D0656">
              <w:rPr>
                <w:rFonts w:eastAsiaTheme="minorEastAsia" w:hint="eastAsia"/>
                <w:color w:val="4472C4" w:themeColor="accent1"/>
                <w:lang w:eastAsia="zh-CN"/>
              </w:rPr>
              <w:t>N</w:t>
            </w:r>
            <w:r w:rsidRPr="000D0656">
              <w:rPr>
                <w:rFonts w:eastAsiaTheme="minorEastAsia"/>
                <w:color w:val="4472C4" w:themeColor="accent1"/>
                <w:lang w:eastAsia="zh-CN"/>
              </w:rPr>
              <w:t>ot applicable.</w:t>
            </w:r>
          </w:p>
          <w:p w14:paraId="181AABC8" w14:textId="77777777" w:rsidR="00657EB9" w:rsidRPr="004A2F59" w:rsidRDefault="00657EB9" w:rsidP="00657EB9">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5" w:name="_Toc98925166"/>
      <w:bookmarkStart w:id="26" w:name="_Toc110433997"/>
      <w:bookmarkStart w:id="27"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5"/>
      <w:bookmarkEnd w:id="26"/>
      <w:bookmarkEnd w:id="27"/>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3C0115AC"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657EB9">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757EE8B8" w:rsidR="007F2D27" w:rsidRPr="00657EB9" w:rsidRDefault="00657EB9" w:rsidP="007F2D27">
                            <w:pPr>
                              <w:rPr>
                                <w:rFonts w:cs="Arial"/>
                                <w:iCs/>
                                <w:color w:val="4472C4" w:themeColor="accent1"/>
                                <w:szCs w:val="24"/>
                              </w:rPr>
                            </w:pPr>
                            <w:r w:rsidRPr="000D0656">
                              <w:rPr>
                                <w:rFonts w:cs="Arial"/>
                                <w:iCs/>
                                <w:color w:val="4472C4" w:themeColor="accent1"/>
                                <w:szCs w:val="24"/>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tRkFAIAACcEAAAOAAAAZHJzL2Uyb0RvYy54bWysU9tu2zAMfR+wfxD0vtjJ4iU14hRdugwD&#13;&#10;ugvQ7QNkWY6FSaImKbG7rx8lu2l2exmmB4EUqUPykNxcD1qRk3BegqnofJZTIgyHRppDRb983r9Y&#13;&#10;U+IDMw1TYERFH4Sn19vnzza9LcUCOlCNcARBjC97W9EuBFtmmeed0MzPwAqDxhacZgFVd8gax3pE&#13;&#10;1ypb5PmrrAfXWAdceI+vt6ORbhN+2woePratF4GoimJuId0u3XW8s+2GlQfHbCf5lAb7hyw0kwaD&#13;&#10;nqFuWWDk6ORvUFpyBx7aMOOgM2hbyUWqAauZ579Uc98xK1ItSI63Z5r8/4PlH0739pMjYXgNAzYw&#13;&#10;FeHtHfCvnhjYdcwcxI1z0HeCNRh4HinLeuvL6Wuk2pc+gtT9e2iwyewYIAENrdORFayTIDo24OFM&#13;&#10;uhgC4fhYrPJiuSoo4Whb5MvVGpUYg5WP363z4a0ATaJQUYddTfDsdOfD6ProEqN5ULLZS6WS4g71&#13;&#10;TjlyYjgB+3Qm9J/clCF9Ra+KRTEy8FeIPJ0/QWgZcJSV1BVdn51YGXl7Y5o0aIFJNcpYnTITkZG7&#13;&#10;kcUw1AORTUVfxgCR1xqaB2TWwTi5uGkodOC+U9Lj1FbUfzsyJyhR7wx252q+XMYxT8qyWC1QcZeW&#13;&#10;+tLCDEeoigZKRnEX0mpE3gzcYBdbmfh9ymRKGacxdWjanDjul3ryetrv7Q8AAAD//wMAUEsDBBQA&#13;&#10;BgAIAAAAIQApH+L64wAAAAwBAAAPAAAAZHJzL2Rvd25yZXYueG1sTI9BT8MwDIXvSPyHyEhcEEvH&#13;&#10;tq7rmk4IBIIbbAiuWeO1FY1Tkqwr/x5zgosl++k9v6/YjLYTA/rQOlIwnSQgkCpnWqoVvO0erjMQ&#13;&#10;IWoyunOECr4xwKY8Pyt0btyJXnHYxlpwCIVcK2hi7HMpQ9Wg1WHieiTWDs5bHXn1tTRenzjcdvIm&#13;&#10;SVJpdUv8odE93jVYfW6PVkE2fxo+wvPs5b1KD90qXi2Hxy+v1OXFeL/mcbsGEXGMfw74ZeD+UHKx&#13;&#10;vTuSCaJTwDRRwWw+BcFqtsoWIPZ8WKQpyLKQ/yHKHwAAAP//AwBQSwECLQAUAAYACAAAACEAtoM4&#13;&#10;kv4AAADhAQAAEwAAAAAAAAAAAAAAAAAAAAAAW0NvbnRlbnRfVHlwZXNdLnhtbFBLAQItABQABgAI&#13;&#10;AAAAIQA4/SH/1gAAAJQBAAALAAAAAAAAAAAAAAAAAC8BAABfcmVscy8ucmVsc1BLAQItABQABgAI&#13;&#10;AAAAIQBUhtRkFAIAACcEAAAOAAAAAAAAAAAAAAAAAC4CAABkcnMvZTJvRG9jLnhtbFBLAQItABQA&#13;&#10;BgAIAAAAIQApH+L64wAAAAwBAAAPAAAAAAAAAAAAAAAAAG4EAABkcnMvZG93bnJldi54bWxQSwUG&#13;&#10;AAAAAAQABADzAAAAfgUAAAAA&#13;&#10;">
                <v:textbox>
                  <w:txbxContent>
                    <w:p w14:paraId="1FEA3AE1" w14:textId="757EE8B8" w:rsidR="007F2D27" w:rsidRPr="00657EB9" w:rsidRDefault="00657EB9" w:rsidP="007F2D27">
                      <w:pPr>
                        <w:rPr>
                          <w:rFonts w:cs="Arial"/>
                          <w:iCs/>
                          <w:color w:val="4472C4" w:themeColor="accent1"/>
                          <w:szCs w:val="24"/>
                        </w:rPr>
                      </w:pPr>
                      <w:r w:rsidRPr="000D0656">
                        <w:rPr>
                          <w:rFonts w:cs="Arial"/>
                          <w:iCs/>
                          <w:color w:val="4472C4" w:themeColor="accent1"/>
                          <w:szCs w:val="24"/>
                        </w:rPr>
                        <w:t>Not applicable.</w:t>
                      </w:r>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98925167"/>
      <w:bookmarkStart w:id="29" w:name="_Toc110433998"/>
      <w:bookmarkStart w:id="30"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28"/>
      <w:bookmarkEnd w:id="29"/>
      <w:bookmarkEnd w:id="30"/>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EFEA08E" w:rsidR="007F2D27" w:rsidRPr="00657EB9" w:rsidRDefault="00657EB9" w:rsidP="007F2D27">
                            <w:pPr>
                              <w:rPr>
                                <w:rFonts w:cs="Arial"/>
                                <w:iCs/>
                                <w:color w:val="4472C4" w:themeColor="accent1"/>
                                <w:szCs w:val="24"/>
                              </w:rPr>
                            </w:pPr>
                            <w:r w:rsidRPr="000D0656">
                              <w:rPr>
                                <w:rFonts w:cs="Arial"/>
                                <w:iCs/>
                                <w:color w:val="4472C4" w:themeColor="accent1"/>
                                <w:szCs w:val="24"/>
                              </w:rP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07KEwIAACcEAAAOAAAAZHJzL2Uyb0RvYy54bWysU1GP0zAMfkfiP0R5Z+2mlu2qdadjxxDS&#13;&#10;cSAd9wPSNF0j0jgk2drx63HS3m7A8YLIQ2THzmf7s72+HjpFjsI6Cbqk81lKidAcaqn3JX38unuz&#13;&#10;osR5pmumQIuSnoSj15vXr9a9KcQCWlC1sARBtCt6U9LWe1MkieOt6JibgREajQ3YjnlU7T6pLesR&#13;&#10;vVPJIk3fJj3Y2ljgwjl8vR2NdBPxm0Zw/7lpnPBElRRz8/G28a7CnWzWrNhbZlrJpzTYP2TRMakx&#13;&#10;6BnqlnlGDlb+AdVJbsFB42ccugSaRnIRa8Bq5ulv1Ty0zIhYC5LjzJkm9/9g+f3xwXyxxA/vYMAG&#13;&#10;xiKcuQP+zREN25bpvbixFvpWsBoDzwNlSW9cMX0NVLvCBZCq/wQ1NpkdPESgobFdYAXrJIiODTid&#13;&#10;SReDJxwf82WaZ8ucEo62RZotV6iEGKx4+m6s8x8EdCQIJbXY1QjPjnfOj65PLiGaAyXrnVQqKnZf&#13;&#10;bZUlR4YTsItnQv/FTWnSl/QqX+QjA3+FSON5CaKTHkdZya6kq7MTKwJv73UdB80zqUYZq1N6IjJw&#13;&#10;N7Loh2ogsi5pFgIEXiuoT8ishXFycdNQaMH+oKTHqS2p+35gVlCiPmrsztU8y8KYRyXLlwtU7KWl&#13;&#10;urQwzRGqpJ6SUdz6uBqBNw032MVGRn6fM5lSxmmMHZo2J4z7pR69nvd78xMAAP//AwBQSwMEFAAG&#13;&#10;AAgAAAAhAI45SK3gAAAACgEAAA8AAABkcnMvZG93bnJldi54bWxMj8FOwzAQRO9I/IO1SFxQ65DS&#13;&#10;kqZxKgQCwQ1aBFc32SYR9jrYbhr+noULXEZajWZ2XrEerRED+tA5UnA5TUAgVa7uqFHwur2fZCBC&#13;&#10;1FRr4wgVfGGAdXl6Uui8dkd6wWETG8ElFHKtoI2xz6UMVYtWh6nrkdjbO2915NM3svb6yOXWyDRJ&#13;&#10;FtLqjvhDq3u8bbH62BysguzqcXgPT7Pnt2qxN8t4cT08fHqlzs/GuxXLzQpExDH+JeCHgfdDycN2&#13;&#10;7kB1EEYB08RfZS9bZnMQOwWzNJ2DLAv5H6H8BgAA//8DAFBLAQItABQABgAIAAAAIQC2gziS/gAA&#13;&#10;AOEBAAATAAAAAAAAAAAAAAAAAAAAAABbQ29udGVudF9UeXBlc10ueG1sUEsBAi0AFAAGAAgAAAAh&#13;&#10;ADj9If/WAAAAlAEAAAsAAAAAAAAAAAAAAAAALwEAAF9yZWxzLy5yZWxzUEsBAi0AFAAGAAgAAAAh&#13;&#10;AKmLTsoTAgAAJwQAAA4AAAAAAAAAAAAAAAAALgIAAGRycy9lMm9Eb2MueG1sUEsBAi0AFAAGAAgA&#13;&#10;AAAhAI45SK3gAAAACgEAAA8AAAAAAAAAAAAAAAAAbQQAAGRycy9kb3ducmV2LnhtbFBLBQYAAAAA&#13;&#10;BAAEAPMAAAB6BQAAAAA=&#13;&#10;">
                <v:textbox>
                  <w:txbxContent>
                    <w:p w14:paraId="23FFF0F4" w14:textId="7EFEA08E" w:rsidR="007F2D27" w:rsidRPr="00657EB9" w:rsidRDefault="00657EB9" w:rsidP="007F2D27">
                      <w:pPr>
                        <w:rPr>
                          <w:rFonts w:cs="Arial"/>
                          <w:iCs/>
                          <w:color w:val="4472C4" w:themeColor="accent1"/>
                          <w:szCs w:val="24"/>
                        </w:rPr>
                      </w:pPr>
                      <w:r w:rsidRPr="000D0656">
                        <w:rPr>
                          <w:rFonts w:cs="Arial"/>
                          <w:iCs/>
                          <w:color w:val="4472C4" w:themeColor="accent1"/>
                          <w:szCs w:val="24"/>
                        </w:rPr>
                        <w:t>None.</w:t>
                      </w:r>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1" w:name="_Toc98925169"/>
      <w:bookmarkStart w:id="32" w:name="_Toc110434000"/>
      <w:bookmarkStart w:id="33"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1"/>
      <w:bookmarkEnd w:id="32"/>
      <w:bookmarkEnd w:id="33"/>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tbl>
      <w:tblPr>
        <w:tblStyle w:val="a6"/>
        <w:tblW w:w="5265" w:type="pct"/>
        <w:tblLayout w:type="fixed"/>
        <w:tblLook w:val="04A0" w:firstRow="1" w:lastRow="0" w:firstColumn="1" w:lastColumn="0" w:noHBand="0" w:noVBand="1"/>
      </w:tblPr>
      <w:tblGrid>
        <w:gridCol w:w="349"/>
        <w:gridCol w:w="1631"/>
        <w:gridCol w:w="2267"/>
        <w:gridCol w:w="2410"/>
        <w:gridCol w:w="1276"/>
        <w:gridCol w:w="1561"/>
      </w:tblGrid>
      <w:tr w:rsidR="009059D5" w:rsidRPr="004A2F59" w14:paraId="13B93B78" w14:textId="77777777" w:rsidTr="00CC1223">
        <w:trPr>
          <w:trHeight w:val="1020"/>
        </w:trPr>
        <w:tc>
          <w:tcPr>
            <w:tcW w:w="1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3B666" w14:textId="77777777" w:rsidR="009059D5" w:rsidRPr="004A2F59" w:rsidRDefault="009059D5" w:rsidP="00CC1223">
            <w:pPr>
              <w:spacing w:line="22" w:lineRule="atLeast"/>
              <w:rPr>
                <w:rFonts w:cs="Arial"/>
              </w:rPr>
            </w:pPr>
          </w:p>
        </w:tc>
        <w:tc>
          <w:tcPr>
            <w:tcW w:w="8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94E74" w14:textId="77777777" w:rsidR="009059D5" w:rsidRPr="004A2F59" w:rsidRDefault="009059D5" w:rsidP="00CC1223">
            <w:pPr>
              <w:spacing w:line="22" w:lineRule="atLeast"/>
              <w:jc w:val="center"/>
              <w:rPr>
                <w:rFonts w:eastAsiaTheme="minorEastAsia" w:cs="Arial"/>
                <w:b/>
              </w:rPr>
            </w:pPr>
            <w:r w:rsidRPr="004A2F59">
              <w:rPr>
                <w:rFonts w:eastAsiaTheme="minorEastAsia" w:cs="Arial"/>
                <w:b/>
              </w:rPr>
              <w:t>Company name</w:t>
            </w:r>
          </w:p>
        </w:tc>
        <w:tc>
          <w:tcPr>
            <w:tcW w:w="1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3AB75" w14:textId="77777777" w:rsidR="009059D5" w:rsidRPr="004A2F59" w:rsidRDefault="009059D5" w:rsidP="00CC1223">
            <w:pPr>
              <w:spacing w:line="22" w:lineRule="atLeast"/>
              <w:jc w:val="center"/>
              <w:rPr>
                <w:rFonts w:eastAsiaTheme="minorEastAsia" w:cs="Arial"/>
                <w:b/>
              </w:rPr>
            </w:pPr>
            <w:r w:rsidRPr="004A2F59">
              <w:rPr>
                <w:rFonts w:eastAsiaTheme="minorEastAsia" w:cs="Arial"/>
                <w:b/>
              </w:rPr>
              <w:t>Company location</w:t>
            </w:r>
          </w:p>
          <w:p w14:paraId="4E256FF6" w14:textId="77777777" w:rsidR="009059D5" w:rsidRPr="004A2F59" w:rsidRDefault="009059D5" w:rsidP="00CC1223">
            <w:pPr>
              <w:spacing w:line="22" w:lineRule="atLeast"/>
              <w:jc w:val="center"/>
              <w:rPr>
                <w:rFonts w:eastAsiaTheme="minorEastAsia" w:cs="Arial"/>
                <w:b/>
              </w:rPr>
            </w:pPr>
            <w:r w:rsidRPr="004A2F59">
              <w:rPr>
                <w:rFonts w:eastAsiaTheme="minorEastAsia" w:cs="Arial"/>
                <w:b/>
              </w:rPr>
              <w:t>(city, country)</w:t>
            </w:r>
          </w:p>
        </w:tc>
        <w:tc>
          <w:tcPr>
            <w:tcW w:w="12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4FCA6" w14:textId="77777777" w:rsidR="009059D5" w:rsidRPr="004A2F59" w:rsidRDefault="009059D5" w:rsidP="00CC1223">
            <w:pPr>
              <w:spacing w:line="22" w:lineRule="atLeast"/>
              <w:jc w:val="center"/>
              <w:rPr>
                <w:rFonts w:eastAsiaTheme="minorEastAsia" w:cs="Arial"/>
                <w:b/>
              </w:rPr>
            </w:pPr>
            <w:r w:rsidRPr="004A2F59">
              <w:rPr>
                <w:rFonts w:eastAsiaTheme="minorEastAsia" w:cs="Arial"/>
                <w:b/>
              </w:rPr>
              <w:t>Company Contact</w:t>
            </w:r>
            <w:r>
              <w:rPr>
                <w:rFonts w:eastAsiaTheme="minorEastAsia" w:cs="Arial"/>
                <w:b/>
              </w:rPr>
              <w:t xml:space="preserve"> </w:t>
            </w:r>
            <w:r w:rsidRPr="004A2F59">
              <w:rPr>
                <w:rFonts w:eastAsiaTheme="minorEastAsia" w:cs="Arial"/>
                <w:b/>
              </w:rPr>
              <w:t>Information</w:t>
            </w:r>
          </w:p>
          <w:p w14:paraId="2A9D1C56" w14:textId="77777777" w:rsidR="009059D5" w:rsidRPr="004A2F59" w:rsidRDefault="009059D5" w:rsidP="00CC1223">
            <w:pPr>
              <w:spacing w:line="22" w:lineRule="atLeast"/>
              <w:jc w:val="center"/>
              <w:rPr>
                <w:rFonts w:eastAsiaTheme="minorEastAsia" w:cs="Arial"/>
                <w:b/>
              </w:rPr>
            </w:pPr>
            <w:r w:rsidRPr="004A2F59">
              <w:rPr>
                <w:rFonts w:eastAsiaTheme="minorEastAsia" w:cs="Arial"/>
                <w:b/>
              </w:rPr>
              <w:t>(email/telephone)</w:t>
            </w: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4D346" w14:textId="77777777" w:rsidR="009059D5" w:rsidRPr="004A2F59" w:rsidRDefault="009059D5" w:rsidP="00CC1223">
            <w:pPr>
              <w:spacing w:line="22" w:lineRule="atLeast"/>
              <w:jc w:val="center"/>
              <w:rPr>
                <w:rFonts w:eastAsiaTheme="minorEastAsia" w:cs="Arial"/>
                <w:b/>
              </w:rPr>
            </w:pPr>
            <w:r w:rsidRPr="004A2F59">
              <w:rPr>
                <w:rFonts w:eastAsiaTheme="minorEastAsia" w:cs="Arial"/>
                <w:b/>
              </w:rPr>
              <w:t>Relationship</w:t>
            </w:r>
          </w:p>
        </w:tc>
        <w:tc>
          <w:tcPr>
            <w:tcW w:w="8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A21F0" w14:textId="77777777" w:rsidR="009059D5" w:rsidRPr="004A2F59" w:rsidRDefault="009059D5" w:rsidP="00CC1223">
            <w:pPr>
              <w:spacing w:line="22" w:lineRule="atLeast"/>
              <w:jc w:val="center"/>
              <w:rPr>
                <w:rFonts w:eastAsiaTheme="minorEastAsia" w:cs="Arial"/>
                <w:b/>
              </w:rPr>
            </w:pPr>
          </w:p>
          <w:p w14:paraId="6634B12D" w14:textId="77777777" w:rsidR="009059D5" w:rsidRPr="004A2F59" w:rsidRDefault="009059D5" w:rsidP="00CC1223">
            <w:pPr>
              <w:spacing w:line="22" w:lineRule="atLeast"/>
              <w:jc w:val="center"/>
              <w:rPr>
                <w:rFonts w:eastAsiaTheme="minorEastAsia" w:cs="Arial"/>
                <w:b/>
              </w:rPr>
            </w:pPr>
            <w:r w:rsidRPr="004A2F59">
              <w:rPr>
                <w:rFonts w:eastAsiaTheme="minorEastAsia" w:cs="Arial"/>
                <w:b/>
              </w:rPr>
              <w:t>Can we contact</w:t>
            </w:r>
          </w:p>
          <w:p w14:paraId="0E7E0602" w14:textId="77777777" w:rsidR="009059D5" w:rsidRPr="004A2F59" w:rsidRDefault="009059D5" w:rsidP="00CC1223">
            <w:pPr>
              <w:spacing w:line="22" w:lineRule="atLeast"/>
              <w:jc w:val="center"/>
              <w:rPr>
                <w:rFonts w:eastAsiaTheme="minorEastAsia" w:cs="Arial"/>
                <w:b/>
              </w:rPr>
            </w:pPr>
            <w:r w:rsidRPr="004A2F59">
              <w:rPr>
                <w:rFonts w:eastAsiaTheme="minorEastAsia" w:cs="Arial"/>
                <w:b/>
              </w:rPr>
              <w:t>Y/N</w:t>
            </w:r>
          </w:p>
        </w:tc>
      </w:tr>
      <w:tr w:rsidR="009059D5" w:rsidRPr="004A2F59" w14:paraId="7139930F" w14:textId="77777777" w:rsidTr="00CC1223">
        <w:trPr>
          <w:trHeight w:val="713"/>
        </w:trPr>
        <w:tc>
          <w:tcPr>
            <w:tcW w:w="1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2B1BAC" w14:textId="77777777" w:rsidR="009059D5" w:rsidRPr="004A2F59" w:rsidRDefault="009059D5" w:rsidP="00CC1223">
            <w:pPr>
              <w:spacing w:line="22" w:lineRule="atLeast"/>
              <w:rPr>
                <w:rFonts w:eastAsiaTheme="minorEastAsia" w:cs="Arial"/>
              </w:rPr>
            </w:pPr>
            <w:r w:rsidRPr="004A2F59">
              <w:rPr>
                <w:rFonts w:eastAsiaTheme="minorEastAsia" w:cs="Arial"/>
              </w:rPr>
              <w:t>1</w:t>
            </w:r>
          </w:p>
        </w:tc>
        <w:tc>
          <w:tcPr>
            <w:tcW w:w="859" w:type="pct"/>
            <w:tcBorders>
              <w:top w:val="single" w:sz="4" w:space="0" w:color="auto"/>
              <w:left w:val="single" w:sz="4" w:space="0" w:color="auto"/>
              <w:bottom w:val="single" w:sz="4" w:space="0" w:color="auto"/>
              <w:right w:val="single" w:sz="4" w:space="0" w:color="auto"/>
            </w:tcBorders>
          </w:tcPr>
          <w:p w14:paraId="44D16E59" w14:textId="77777777" w:rsidR="009059D5" w:rsidRPr="000D0656" w:rsidRDefault="009059D5" w:rsidP="00CC1223">
            <w:pPr>
              <w:spacing w:line="22" w:lineRule="atLeast"/>
              <w:rPr>
                <w:rFonts w:eastAsiaTheme="minorEastAsia" w:cs="Arial"/>
                <w:iCs/>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194" w:type="pct"/>
            <w:tcBorders>
              <w:top w:val="single" w:sz="4" w:space="0" w:color="auto"/>
              <w:left w:val="single" w:sz="4" w:space="0" w:color="auto"/>
              <w:bottom w:val="single" w:sz="4" w:space="0" w:color="auto"/>
              <w:right w:val="single" w:sz="4" w:space="0" w:color="auto"/>
            </w:tcBorders>
          </w:tcPr>
          <w:p w14:paraId="31833682" w14:textId="77777777" w:rsidR="009059D5" w:rsidRPr="000D0656" w:rsidRDefault="009059D5" w:rsidP="00CC1223">
            <w:pPr>
              <w:spacing w:line="22" w:lineRule="atLeast"/>
              <w:rPr>
                <w:rFonts w:eastAsiaTheme="minorEastAsia" w:cs="Arial"/>
                <w:iCs/>
                <w:color w:val="4472C4" w:themeColor="accent1"/>
                <w:sz w:val="22"/>
                <w:szCs w:val="22"/>
                <w:lang w:eastAsia="zh-CN"/>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269" w:type="pct"/>
            <w:tcBorders>
              <w:top w:val="single" w:sz="4" w:space="0" w:color="auto"/>
              <w:left w:val="single" w:sz="4" w:space="0" w:color="auto"/>
              <w:bottom w:val="single" w:sz="4" w:space="0" w:color="auto"/>
              <w:right w:val="single" w:sz="4" w:space="0" w:color="auto"/>
            </w:tcBorders>
          </w:tcPr>
          <w:p w14:paraId="11CEDB77" w14:textId="77777777" w:rsidR="009059D5" w:rsidRPr="000D0656" w:rsidRDefault="009059D5" w:rsidP="00CC1223">
            <w:pPr>
              <w:spacing w:line="22" w:lineRule="atLeast"/>
              <w:rPr>
                <w:rFonts w:eastAsiaTheme="minorEastAsia" w:cs="Arial"/>
                <w:iCs/>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672" w:type="pct"/>
            <w:tcBorders>
              <w:top w:val="single" w:sz="4" w:space="0" w:color="auto"/>
              <w:left w:val="single" w:sz="4" w:space="0" w:color="auto"/>
              <w:bottom w:val="single" w:sz="4" w:space="0" w:color="auto"/>
              <w:right w:val="single" w:sz="4" w:space="0" w:color="auto"/>
            </w:tcBorders>
          </w:tcPr>
          <w:p w14:paraId="47C62D96" w14:textId="77777777" w:rsidR="009059D5" w:rsidRPr="000D0656" w:rsidRDefault="009059D5" w:rsidP="00CC1223">
            <w:pPr>
              <w:spacing w:line="22" w:lineRule="atLeast"/>
              <w:rPr>
                <w:rFonts w:eastAsiaTheme="minorEastAsia" w:cs="Arial"/>
                <w:iCs/>
                <w:color w:val="4472C4" w:themeColor="accent1"/>
                <w:sz w:val="22"/>
                <w:szCs w:val="22"/>
                <w:lang w:eastAsia="zh-CN"/>
              </w:rPr>
            </w:pPr>
            <w:r>
              <w:rPr>
                <w:rFonts w:eastAsiaTheme="minorEastAsia" w:cs="Arial" w:hint="eastAsia"/>
                <w:iCs/>
                <w:color w:val="4472C4" w:themeColor="accent1"/>
                <w:sz w:val="22"/>
                <w:szCs w:val="22"/>
                <w:lang w:eastAsia="zh-CN"/>
              </w:rPr>
              <w:t>C</w:t>
            </w:r>
            <w:r>
              <w:rPr>
                <w:rFonts w:eastAsiaTheme="minorEastAsia" w:cs="Arial"/>
                <w:iCs/>
                <w:color w:val="4472C4" w:themeColor="accent1"/>
                <w:sz w:val="22"/>
                <w:szCs w:val="22"/>
                <w:lang w:eastAsia="zh-CN"/>
              </w:rPr>
              <w:t>ustomer</w:t>
            </w:r>
          </w:p>
        </w:tc>
        <w:tc>
          <w:tcPr>
            <w:tcW w:w="822" w:type="pct"/>
            <w:tcBorders>
              <w:top w:val="single" w:sz="4" w:space="0" w:color="auto"/>
              <w:left w:val="single" w:sz="4" w:space="0" w:color="auto"/>
              <w:bottom w:val="single" w:sz="4" w:space="0" w:color="auto"/>
              <w:right w:val="single" w:sz="4" w:space="0" w:color="auto"/>
            </w:tcBorders>
          </w:tcPr>
          <w:p w14:paraId="18CFA6AA" w14:textId="77777777" w:rsidR="009059D5" w:rsidRPr="000D0656" w:rsidRDefault="009059D5" w:rsidP="00CC1223">
            <w:pPr>
              <w:spacing w:line="22" w:lineRule="atLeast"/>
              <w:jc w:val="center"/>
              <w:rPr>
                <w:rFonts w:eastAsiaTheme="minorEastAsia" w:cs="Arial"/>
                <w:iCs/>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r>
      <w:tr w:rsidR="009059D5" w:rsidRPr="004A2F59" w14:paraId="466E04C4" w14:textId="77777777" w:rsidTr="00CC1223">
        <w:trPr>
          <w:trHeight w:val="699"/>
        </w:trPr>
        <w:tc>
          <w:tcPr>
            <w:tcW w:w="1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CB9558" w14:textId="77777777" w:rsidR="009059D5" w:rsidRPr="004A2F59" w:rsidRDefault="009059D5" w:rsidP="00CC1223">
            <w:pPr>
              <w:spacing w:line="22" w:lineRule="atLeast"/>
              <w:rPr>
                <w:rFonts w:eastAsiaTheme="minorEastAsia" w:cs="Arial"/>
              </w:rPr>
            </w:pPr>
            <w:r w:rsidRPr="004A2F59">
              <w:rPr>
                <w:rFonts w:eastAsiaTheme="minorEastAsia" w:cs="Arial"/>
              </w:rPr>
              <w:t>2</w:t>
            </w:r>
          </w:p>
        </w:tc>
        <w:tc>
          <w:tcPr>
            <w:tcW w:w="859" w:type="pct"/>
            <w:tcBorders>
              <w:top w:val="single" w:sz="4" w:space="0" w:color="auto"/>
              <w:left w:val="single" w:sz="4" w:space="0" w:color="auto"/>
              <w:bottom w:val="single" w:sz="4" w:space="0" w:color="auto"/>
              <w:right w:val="single" w:sz="4" w:space="0" w:color="auto"/>
            </w:tcBorders>
          </w:tcPr>
          <w:p w14:paraId="452D2437" w14:textId="77777777" w:rsidR="009059D5" w:rsidRPr="000D0656" w:rsidRDefault="009059D5" w:rsidP="00CC1223">
            <w:pPr>
              <w:spacing w:line="22" w:lineRule="atLeast"/>
              <w:rPr>
                <w:rFonts w:eastAsiaTheme="minorEastAsia" w:cs="Arial"/>
                <w:iCs/>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194" w:type="pct"/>
            <w:tcBorders>
              <w:top w:val="single" w:sz="4" w:space="0" w:color="auto"/>
              <w:left w:val="single" w:sz="4" w:space="0" w:color="auto"/>
              <w:bottom w:val="single" w:sz="4" w:space="0" w:color="auto"/>
              <w:right w:val="single" w:sz="4" w:space="0" w:color="auto"/>
            </w:tcBorders>
          </w:tcPr>
          <w:p w14:paraId="6FD32440" w14:textId="77777777" w:rsidR="009059D5" w:rsidRPr="000D0656" w:rsidRDefault="009059D5" w:rsidP="00CC1223">
            <w:pPr>
              <w:spacing w:line="22" w:lineRule="atLeast"/>
              <w:rPr>
                <w:rFonts w:eastAsiaTheme="minorEastAsia" w:cs="Arial"/>
                <w:iCs/>
                <w:color w:val="4472C4" w:themeColor="accent1"/>
                <w:sz w:val="22"/>
                <w:szCs w:val="22"/>
                <w:lang w:eastAsia="zh-CN"/>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269" w:type="pct"/>
            <w:tcBorders>
              <w:top w:val="single" w:sz="4" w:space="0" w:color="auto"/>
              <w:left w:val="single" w:sz="4" w:space="0" w:color="auto"/>
              <w:bottom w:val="single" w:sz="4" w:space="0" w:color="auto"/>
              <w:right w:val="single" w:sz="4" w:space="0" w:color="auto"/>
            </w:tcBorders>
          </w:tcPr>
          <w:p w14:paraId="12229607" w14:textId="77777777" w:rsidR="009059D5" w:rsidRPr="000D0656" w:rsidRDefault="009059D5" w:rsidP="00CC1223">
            <w:pPr>
              <w:spacing w:line="22" w:lineRule="atLeast"/>
              <w:rPr>
                <w:rFonts w:eastAsiaTheme="minorEastAsia" w:cs="Arial"/>
                <w:iCs/>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672" w:type="pct"/>
            <w:tcBorders>
              <w:top w:val="single" w:sz="4" w:space="0" w:color="auto"/>
              <w:left w:val="single" w:sz="4" w:space="0" w:color="auto"/>
              <w:bottom w:val="single" w:sz="4" w:space="0" w:color="auto"/>
              <w:right w:val="single" w:sz="4" w:space="0" w:color="auto"/>
            </w:tcBorders>
          </w:tcPr>
          <w:p w14:paraId="53E237E0" w14:textId="77777777" w:rsidR="009059D5" w:rsidRPr="000D0656" w:rsidRDefault="009059D5" w:rsidP="00CC1223">
            <w:pPr>
              <w:spacing w:line="22" w:lineRule="atLeast"/>
              <w:rPr>
                <w:rFonts w:eastAsiaTheme="minorEastAsia" w:cs="Arial"/>
                <w:iCs/>
                <w:color w:val="4472C4" w:themeColor="accent1"/>
                <w:sz w:val="22"/>
                <w:szCs w:val="22"/>
              </w:rPr>
            </w:pPr>
            <w:r>
              <w:rPr>
                <w:rFonts w:eastAsiaTheme="minorEastAsia" w:cs="Arial" w:hint="eastAsia"/>
                <w:iCs/>
                <w:color w:val="4472C4" w:themeColor="accent1"/>
                <w:sz w:val="22"/>
                <w:szCs w:val="22"/>
                <w:lang w:eastAsia="zh-CN"/>
              </w:rPr>
              <w:t>C</w:t>
            </w:r>
            <w:r>
              <w:rPr>
                <w:rFonts w:eastAsiaTheme="minorEastAsia" w:cs="Arial"/>
                <w:iCs/>
                <w:color w:val="4472C4" w:themeColor="accent1"/>
                <w:sz w:val="22"/>
                <w:szCs w:val="22"/>
                <w:lang w:eastAsia="zh-CN"/>
              </w:rPr>
              <w:t>ustomer</w:t>
            </w:r>
          </w:p>
        </w:tc>
        <w:tc>
          <w:tcPr>
            <w:tcW w:w="822" w:type="pct"/>
            <w:tcBorders>
              <w:top w:val="single" w:sz="4" w:space="0" w:color="auto"/>
              <w:left w:val="single" w:sz="4" w:space="0" w:color="auto"/>
              <w:bottom w:val="single" w:sz="4" w:space="0" w:color="auto"/>
              <w:right w:val="single" w:sz="4" w:space="0" w:color="auto"/>
            </w:tcBorders>
          </w:tcPr>
          <w:p w14:paraId="28866218" w14:textId="77777777" w:rsidR="009059D5" w:rsidRPr="000D0656" w:rsidRDefault="009059D5" w:rsidP="00CC1223">
            <w:pPr>
              <w:spacing w:line="22" w:lineRule="atLeast"/>
              <w:jc w:val="center"/>
              <w:rPr>
                <w:rFonts w:eastAsiaTheme="minorEastAsia" w:cs="Arial"/>
                <w:iCs/>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r>
      <w:tr w:rsidR="009059D5" w:rsidRPr="004A2F59" w14:paraId="46FED5E0" w14:textId="77777777" w:rsidTr="00CC1223">
        <w:trPr>
          <w:trHeight w:val="810"/>
        </w:trPr>
        <w:tc>
          <w:tcPr>
            <w:tcW w:w="1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9A913" w14:textId="77777777" w:rsidR="009059D5" w:rsidRPr="004A2F59" w:rsidRDefault="009059D5" w:rsidP="00CC1223">
            <w:pPr>
              <w:spacing w:line="22" w:lineRule="atLeast"/>
              <w:rPr>
                <w:rFonts w:eastAsiaTheme="minorEastAsia" w:cs="Arial"/>
              </w:rPr>
            </w:pPr>
            <w:r w:rsidRPr="004A2F59">
              <w:rPr>
                <w:rFonts w:eastAsiaTheme="minorEastAsia" w:cs="Arial"/>
              </w:rPr>
              <w:t>3</w:t>
            </w:r>
          </w:p>
        </w:tc>
        <w:tc>
          <w:tcPr>
            <w:tcW w:w="859" w:type="pct"/>
            <w:tcBorders>
              <w:top w:val="single" w:sz="4" w:space="0" w:color="auto"/>
              <w:left w:val="single" w:sz="4" w:space="0" w:color="auto"/>
              <w:bottom w:val="single" w:sz="4" w:space="0" w:color="auto"/>
              <w:right w:val="single" w:sz="4" w:space="0" w:color="auto"/>
            </w:tcBorders>
          </w:tcPr>
          <w:p w14:paraId="3E97F786" w14:textId="77777777" w:rsidR="009059D5" w:rsidRPr="000D0656" w:rsidRDefault="009059D5" w:rsidP="00CC1223">
            <w:pPr>
              <w:spacing w:line="22" w:lineRule="atLeast"/>
              <w:rPr>
                <w:rFonts w:eastAsiaTheme="minorEastAsia" w:cs="Arial"/>
                <w:iCs/>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194" w:type="pct"/>
            <w:tcBorders>
              <w:top w:val="single" w:sz="4" w:space="0" w:color="auto"/>
              <w:left w:val="single" w:sz="4" w:space="0" w:color="auto"/>
              <w:bottom w:val="single" w:sz="4" w:space="0" w:color="auto"/>
              <w:right w:val="single" w:sz="4" w:space="0" w:color="auto"/>
            </w:tcBorders>
          </w:tcPr>
          <w:p w14:paraId="66FF9D4E" w14:textId="77777777" w:rsidR="009059D5" w:rsidRPr="000D0656" w:rsidRDefault="009059D5" w:rsidP="00CC1223">
            <w:pPr>
              <w:spacing w:line="22" w:lineRule="atLeast"/>
              <w:rPr>
                <w:rFonts w:eastAsiaTheme="minorEastAsia" w:cs="Arial"/>
                <w:iCs/>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1269" w:type="pct"/>
            <w:tcBorders>
              <w:top w:val="single" w:sz="4" w:space="0" w:color="auto"/>
              <w:left w:val="single" w:sz="4" w:space="0" w:color="auto"/>
              <w:bottom w:val="single" w:sz="4" w:space="0" w:color="auto"/>
              <w:right w:val="single" w:sz="4" w:space="0" w:color="auto"/>
            </w:tcBorders>
          </w:tcPr>
          <w:p w14:paraId="77429A11" w14:textId="77777777" w:rsidR="009059D5" w:rsidRPr="000D0656" w:rsidRDefault="009059D5" w:rsidP="00CC1223">
            <w:pPr>
              <w:spacing w:line="22" w:lineRule="atLeast"/>
              <w:rPr>
                <w:rFonts w:eastAsiaTheme="minorEastAsia" w:cs="Arial"/>
                <w:iCs/>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c>
          <w:tcPr>
            <w:tcW w:w="672" w:type="pct"/>
            <w:tcBorders>
              <w:top w:val="single" w:sz="4" w:space="0" w:color="auto"/>
              <w:left w:val="single" w:sz="4" w:space="0" w:color="auto"/>
              <w:bottom w:val="single" w:sz="4" w:space="0" w:color="auto"/>
              <w:right w:val="single" w:sz="4" w:space="0" w:color="auto"/>
            </w:tcBorders>
          </w:tcPr>
          <w:p w14:paraId="511D6B1F" w14:textId="77777777" w:rsidR="009059D5" w:rsidRPr="000D0656" w:rsidRDefault="009059D5" w:rsidP="00CC1223">
            <w:pPr>
              <w:spacing w:line="22" w:lineRule="atLeast"/>
              <w:rPr>
                <w:rFonts w:eastAsiaTheme="minorEastAsia" w:cs="Arial"/>
                <w:iCs/>
                <w:color w:val="4472C4" w:themeColor="accent1"/>
                <w:sz w:val="22"/>
                <w:szCs w:val="22"/>
              </w:rPr>
            </w:pPr>
            <w:r>
              <w:rPr>
                <w:rFonts w:eastAsiaTheme="minorEastAsia" w:cs="Arial" w:hint="eastAsia"/>
                <w:iCs/>
                <w:color w:val="4472C4" w:themeColor="accent1"/>
                <w:sz w:val="22"/>
                <w:szCs w:val="22"/>
                <w:lang w:eastAsia="zh-CN"/>
              </w:rPr>
              <w:t>C</w:t>
            </w:r>
            <w:r>
              <w:rPr>
                <w:rFonts w:eastAsiaTheme="minorEastAsia" w:cs="Arial"/>
                <w:iCs/>
                <w:color w:val="4472C4" w:themeColor="accent1"/>
                <w:sz w:val="22"/>
                <w:szCs w:val="22"/>
                <w:lang w:eastAsia="zh-CN"/>
              </w:rPr>
              <w:t>ustomer</w:t>
            </w:r>
          </w:p>
        </w:tc>
        <w:tc>
          <w:tcPr>
            <w:tcW w:w="822" w:type="pct"/>
            <w:tcBorders>
              <w:top w:val="single" w:sz="4" w:space="0" w:color="auto"/>
              <w:left w:val="single" w:sz="4" w:space="0" w:color="auto"/>
              <w:bottom w:val="single" w:sz="4" w:space="0" w:color="auto"/>
              <w:right w:val="single" w:sz="4" w:space="0" w:color="auto"/>
            </w:tcBorders>
          </w:tcPr>
          <w:p w14:paraId="70A3624B" w14:textId="77777777" w:rsidR="009059D5" w:rsidRPr="000D0656" w:rsidRDefault="009059D5" w:rsidP="00CC1223">
            <w:pPr>
              <w:spacing w:line="22" w:lineRule="atLeast"/>
              <w:jc w:val="center"/>
              <w:rPr>
                <w:rFonts w:eastAsiaTheme="minorEastAsia" w:cs="Arial"/>
                <w:iCs/>
                <w:color w:val="4472C4" w:themeColor="accent1"/>
                <w:sz w:val="22"/>
                <w:szCs w:val="22"/>
              </w:rPr>
            </w:pPr>
            <w:r w:rsidRPr="002D034B">
              <w:rPr>
                <w:rFonts w:eastAsia="Arial" w:cs="Arial"/>
                <w:color w:val="4472C4" w:themeColor="accent1"/>
                <w:sz w:val="22"/>
                <w:szCs w:val="22"/>
              </w:rPr>
              <w:t>[</w:t>
            </w:r>
            <w:r w:rsidRPr="00434EDE">
              <w:rPr>
                <w:rFonts w:eastAsia="Arial" w:cs="Arial"/>
                <w:color w:val="4472C4" w:themeColor="accent1"/>
                <w:sz w:val="22"/>
                <w:szCs w:val="22"/>
              </w:rPr>
              <w:t>redacted – commercially sensitive information</w:t>
            </w:r>
            <w:r w:rsidRPr="002D034B">
              <w:rPr>
                <w:rFonts w:eastAsia="Arial" w:cs="Arial"/>
                <w:color w:val="4472C4" w:themeColor="accent1"/>
                <w:sz w:val="22"/>
                <w:szCs w:val="22"/>
              </w:rPr>
              <w:t>]</w:t>
            </w:r>
          </w:p>
        </w:tc>
      </w:tr>
    </w:tbl>
    <w:p w14:paraId="1144A90E" w14:textId="3E5C0784" w:rsidR="009059D5" w:rsidRPr="00637790" w:rsidRDefault="009059D5" w:rsidP="009059D5">
      <w:pPr>
        <w:spacing w:after="0" w:line="22" w:lineRule="atLeast"/>
        <w:jc w:val="both"/>
        <w:rPr>
          <w:rFonts w:eastAsia="Arial" w:cs="Arial"/>
          <w:i/>
          <w:iCs/>
          <w:color w:val="4472C4" w:themeColor="accent1"/>
        </w:rPr>
      </w:pPr>
      <w:r w:rsidRPr="00637790">
        <w:rPr>
          <w:rFonts w:eastAsia="Arial" w:cs="Arial"/>
          <w:i/>
          <w:iCs/>
          <w:color w:val="4472C4" w:themeColor="accent1"/>
        </w:rPr>
        <w:t xml:space="preserve">[The </w:t>
      </w:r>
      <w:r>
        <w:rPr>
          <w:rFonts w:eastAsia="Arial" w:cs="Arial"/>
          <w:i/>
          <w:iCs/>
          <w:color w:val="4472C4" w:themeColor="accent1"/>
        </w:rPr>
        <w:t xml:space="preserve">redacted information contains the details of the Company's customers which </w:t>
      </w:r>
      <w:r w:rsidR="00792DA8">
        <w:rPr>
          <w:rFonts w:eastAsia="Arial" w:cs="Arial"/>
          <w:i/>
          <w:iCs/>
          <w:color w:val="4472C4" w:themeColor="accent1"/>
        </w:rPr>
        <w:t>are</w:t>
      </w:r>
      <w:r>
        <w:rPr>
          <w:rFonts w:eastAsia="Arial" w:cs="Arial"/>
          <w:i/>
          <w:iCs/>
          <w:color w:val="4472C4" w:themeColor="accent1"/>
        </w:rPr>
        <w:t xml:space="preserve"> commercially sensitive, </w:t>
      </w:r>
      <w:r>
        <w:rPr>
          <w:rFonts w:eastAsia="Arial" w:cs="Arial"/>
          <w:i/>
          <w:iCs/>
          <w:color w:val="4472C4" w:themeColor="accent1"/>
          <w:lang w:eastAsia="zh-CN"/>
        </w:rPr>
        <w:t>disclosure of which could</w:t>
      </w:r>
      <w:r w:rsidRPr="00637790">
        <w:rPr>
          <w:rFonts w:eastAsia="Arial" w:cs="Arial"/>
          <w:i/>
          <w:iCs/>
          <w:color w:val="4472C4" w:themeColor="accent1"/>
          <w:lang w:eastAsia="zh-CN"/>
        </w:rPr>
        <w:t xml:space="preserve"> harm </w:t>
      </w:r>
      <w:r>
        <w:rPr>
          <w:rFonts w:eastAsia="Arial" w:cs="Arial"/>
          <w:i/>
          <w:iCs/>
          <w:color w:val="4472C4" w:themeColor="accent1"/>
          <w:lang w:eastAsia="zh-CN"/>
        </w:rPr>
        <w:t>the Company's</w:t>
      </w:r>
      <w:r w:rsidRPr="00637790">
        <w:rPr>
          <w:rFonts w:eastAsia="Arial" w:cs="Arial"/>
          <w:i/>
          <w:iCs/>
          <w:color w:val="4472C4" w:themeColor="accent1"/>
          <w:lang w:eastAsia="zh-CN"/>
        </w:rPr>
        <w:t xml:space="preserve"> competitive position. This information is therefore </w:t>
      </w:r>
      <w:r>
        <w:rPr>
          <w:rFonts w:eastAsia="Arial" w:cs="Arial"/>
          <w:i/>
          <w:iCs/>
          <w:color w:val="4472C4" w:themeColor="accent1"/>
          <w:lang w:eastAsia="zh-CN"/>
        </w:rPr>
        <w:t>redacted</w:t>
      </w:r>
      <w:r w:rsidRPr="00637790">
        <w:rPr>
          <w:rFonts w:eastAsia="Arial" w:cs="Arial"/>
          <w:i/>
          <w:iCs/>
          <w:color w:val="4472C4" w:themeColor="accent1"/>
          <w:lang w:eastAsia="zh-CN"/>
        </w:rPr>
        <w:t>.</w:t>
      </w:r>
      <w:r w:rsidRPr="00637790">
        <w:rPr>
          <w:rFonts w:eastAsia="Arial" w:cs="Arial"/>
          <w:i/>
          <w:iCs/>
          <w:color w:val="4472C4" w:themeColor="accent1"/>
        </w:rPr>
        <w:t>]</w:t>
      </w:r>
    </w:p>
    <w:p w14:paraId="508E36A4" w14:textId="77777777" w:rsidR="00C67E5E" w:rsidRPr="009059D5" w:rsidRDefault="00C67E5E" w:rsidP="007F2D27">
      <w:pPr>
        <w:spacing w:after="0" w:line="240" w:lineRule="auto"/>
        <w:rPr>
          <w:rFonts w:eastAsiaTheme="minorEastAsia"/>
        </w:rPr>
      </w:pPr>
    </w:p>
    <w:p w14:paraId="106F16C2" w14:textId="1E085132" w:rsidR="00657EB9" w:rsidRDefault="00657EB9">
      <w:pPr>
        <w:rPr>
          <w:rFonts w:eastAsiaTheme="minorEastAsia"/>
        </w:rPr>
      </w:pPr>
      <w:r>
        <w:rPr>
          <w:rFonts w:eastAsiaTheme="minorEastAsia"/>
        </w:rPr>
        <w:br w:type="page"/>
      </w:r>
    </w:p>
    <w:p w14:paraId="401FB5A5"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4" w:name="_Toc110434001"/>
      <w:bookmarkStart w:id="35" w:name="_Toc135639619"/>
      <w:r>
        <w:rPr>
          <w:rFonts w:eastAsiaTheme="majorEastAsia" w:cstheme="majorBidi"/>
          <w:b/>
          <w:sz w:val="28"/>
          <w:szCs w:val="24"/>
        </w:rPr>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4"/>
      <w:bookmarkEnd w:id="35"/>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BEFE29" w:rsidR="007F2D27" w:rsidRPr="001D7BF4" w:rsidRDefault="001D7BF4" w:rsidP="007F2D27">
                            <w:pPr>
                              <w:rPr>
                                <w:rFonts w:cs="Arial"/>
                                <w:iCs/>
                                <w:color w:val="4472C4" w:themeColor="accent1"/>
                                <w:szCs w:val="24"/>
                              </w:rPr>
                            </w:pPr>
                            <w:r w:rsidRPr="000D0656">
                              <w:rPr>
                                <w:rFonts w:cs="Arial"/>
                                <w:iCs/>
                                <w:color w:val="4472C4" w:themeColor="accent1"/>
                                <w:szCs w:val="24"/>
                              </w:rP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CA8EwIAACcEAAAOAAAAZHJzL2Uyb0RvYy54bWysU81u2zAMvg/YOwi6L3aCeGmNOEWXLsOA&#13;&#10;rhvQ7QFkSY6FyaImKbGzpx8lu2n2dxmmg0CK1EfyI7m+GTpNjtJ5Baai81lOiTQchDL7in75vHt1&#13;&#10;RYkPzAimwciKnqSnN5uXL9a9LeUCWtBCOoIgxpe9rWgbgi2zzPNWdszPwEqDxgZcxwKqbp8Jx3pE&#13;&#10;73S2yPPXWQ9OWAdceo+vd6ORbhJ+00gePjaNl4HoimJuId0u3XW8s82alXvHbKv4lAb7hyw6pgwG&#13;&#10;PUPdscDIwanfoDrFHXhowoxDl0HTKC5TDVjNPP+lmseWWZlqQXK8PdPk/x8sfzg+2k+OhOENDNjA&#13;&#10;VIS398C/emJg2zKzl7fOQd9KJjDwPFKW9daX09dItS99BKn7DyCwyewQIAENjesiK1gnQXRswOlM&#13;&#10;uhwC4fhYrPJiuSoo4Whb5MvVFSoxBiufvlvnwzsJHYlCRR12NcGz470Po+uTS4zmQSuxU1onxe3r&#13;&#10;rXbkyHACdulM6D+5aUP6il4Xi2Jk4K8QeTp/guhUwFHWqqvo1dmJlZG3t0akQQtM6VHG6rSZiIzc&#13;&#10;jSyGoR6IEkhKDBB5rUGckFkH4+TipqHQgvtOSY9TW1H/7cCcpES/N9id6/lyGcc8KctitUDFXVrq&#13;&#10;SwszHKEqGigZxW1IqxF5M3CLXWxU4vc5kyllnMbUoWlz4rhf6snreb83PwAAAP//AwBQSwMEFAAG&#13;&#10;AAgAAAAhACkf4vrjAAAADAEAAA8AAABkcnMvZG93bnJldi54bWxMj0FPwzAMhe9I/IfISFwQS8e2&#13;&#10;ruuaTggEghtsCK5Z47UVjVOSrCv/HnOCiyX76T2/r9iMthMD+tA6UjCdJCCQKmdaqhW87R6uMxAh&#13;&#10;ajK6c4QKvjHApjw/K3Ru3IlecdjGWnAIhVwraGLscylD1aDVYeJ6JNYOzlsdefW1NF6fONx28iZJ&#13;&#10;Uml1S/yh0T3eNVh9bo9WQTZ/Gj7C8+zlvUoP3SpeLYfHL6/U5cV4v+ZxuwYRcYx/Dvhl4P5QcrG9&#13;&#10;O5IJolPANFHBbD4FwWq2yhYg9nxYpCnIspD/IcofAAAA//8DAFBLAQItABQABgAIAAAAIQC2gziS&#13;&#10;/gAAAOEBAAATAAAAAAAAAAAAAAAAAAAAAABbQ29udGVudF9UeXBlc10ueG1sUEsBAi0AFAAGAAgA&#13;&#10;AAAhADj9If/WAAAAlAEAAAsAAAAAAAAAAAAAAAAALwEAAF9yZWxzLy5yZWxzUEsBAi0AFAAGAAgA&#13;&#10;AAAhAHs8IDwTAgAAJwQAAA4AAAAAAAAAAAAAAAAALgIAAGRycy9lMm9Eb2MueG1sUEsBAi0AFAAG&#13;&#10;AAgAAAAhACkf4vrjAAAADAEAAA8AAAAAAAAAAAAAAAAAbQQAAGRycy9kb3ducmV2LnhtbFBLBQYA&#13;&#10;AAAABAAEAPMAAAB9BQAAAAA=&#13;&#10;">
                <v:textbox>
                  <w:txbxContent>
                    <w:p w14:paraId="1443B3CC" w14:textId="77BEFE29" w:rsidR="007F2D27" w:rsidRPr="001D7BF4" w:rsidRDefault="001D7BF4" w:rsidP="007F2D27">
                      <w:pPr>
                        <w:rPr>
                          <w:rFonts w:cs="Arial"/>
                          <w:iCs/>
                          <w:color w:val="4472C4" w:themeColor="accent1"/>
                          <w:szCs w:val="24"/>
                        </w:rPr>
                      </w:pPr>
                      <w:r w:rsidRPr="000D0656">
                        <w:rPr>
                          <w:rFonts w:cs="Arial"/>
                          <w:iCs/>
                          <w:color w:val="4472C4" w:themeColor="accent1"/>
                          <w:szCs w:val="24"/>
                        </w:rPr>
                        <w:t>None.</w:t>
                      </w:r>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9"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A910" w14:textId="77777777" w:rsidR="00A003BA" w:rsidRDefault="00A003BA">
      <w:pPr>
        <w:spacing w:after="0" w:line="240" w:lineRule="auto"/>
      </w:pPr>
      <w:r>
        <w:separator/>
      </w:r>
    </w:p>
  </w:endnote>
  <w:endnote w:type="continuationSeparator" w:id="0">
    <w:p w14:paraId="30436D7D" w14:textId="77777777" w:rsidR="00A003BA" w:rsidRDefault="00A003BA">
      <w:pPr>
        <w:spacing w:after="0" w:line="240" w:lineRule="auto"/>
      </w:pPr>
      <w:r>
        <w:continuationSeparator/>
      </w:r>
    </w:p>
  </w:endnote>
  <w:endnote w:type="continuationNotice" w:id="1">
    <w:p w14:paraId="23D52D69" w14:textId="77777777" w:rsidR="00A003BA" w:rsidRDefault="00A00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627D" w14:textId="77777777" w:rsidR="00A003BA" w:rsidRDefault="00A003BA">
      <w:pPr>
        <w:spacing w:after="0" w:line="240" w:lineRule="auto"/>
      </w:pPr>
      <w:r>
        <w:separator/>
      </w:r>
    </w:p>
  </w:footnote>
  <w:footnote w:type="continuationSeparator" w:id="0">
    <w:p w14:paraId="5C3291B4" w14:textId="77777777" w:rsidR="00A003BA" w:rsidRDefault="00A003BA">
      <w:pPr>
        <w:spacing w:after="0" w:line="240" w:lineRule="auto"/>
      </w:pPr>
      <w:r>
        <w:continuationSeparator/>
      </w:r>
    </w:p>
  </w:footnote>
  <w:footnote w:type="continuationNotice" w:id="1">
    <w:p w14:paraId="4C85C7BD" w14:textId="77777777" w:rsidR="00A003BA" w:rsidRDefault="00A00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36"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37" w:name="_Hlk43194575"/>
          <w:r>
            <w:rPr>
              <w:rFonts w:ascii="Arial" w:hAnsi="Arial" w:cs="Arial"/>
              <w:sz w:val="19"/>
              <w:szCs w:val="19"/>
            </w:rPr>
            <w:t>Trade Remedies Autho</w:t>
          </w:r>
          <w:r>
            <w:rPr>
              <w:sz w:val="19"/>
              <w:szCs w:val="19"/>
            </w:rPr>
            <w:t>rity</w:t>
          </w:r>
        </w:p>
        <w:p w14:paraId="106E5CBC" w14:textId="667608FF"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4A542A">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4A542A">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Non-Confidential</w:t>
          </w:r>
        </w:p>
        <w:bookmarkEnd w:id="37"/>
        <w:p w14:paraId="74E85150" w14:textId="77777777" w:rsidR="00A22C01" w:rsidRPr="008F68F3" w:rsidRDefault="00A22C01" w:rsidP="00A22C01">
          <w:pPr>
            <w:pStyle w:val="af3"/>
            <w:ind w:firstLine="148"/>
            <w:rPr>
              <w:rFonts w:ascii="Arial" w:hAnsi="Arial" w:cs="Arial"/>
              <w:color w:val="FF0000"/>
              <w:sz w:val="18"/>
            </w:rPr>
          </w:pPr>
        </w:p>
      </w:tc>
    </w:tr>
    <w:bookmarkEnd w:id="36"/>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27B0"/>
    <w:rsid w:val="000207E8"/>
    <w:rsid w:val="00024173"/>
    <w:rsid w:val="00035691"/>
    <w:rsid w:val="0004724A"/>
    <w:rsid w:val="0005290C"/>
    <w:rsid w:val="000711B4"/>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D7BF4"/>
    <w:rsid w:val="001E481C"/>
    <w:rsid w:val="001E7776"/>
    <w:rsid w:val="001F6AAC"/>
    <w:rsid w:val="00234F2E"/>
    <w:rsid w:val="0028719D"/>
    <w:rsid w:val="00292C9B"/>
    <w:rsid w:val="002C79C0"/>
    <w:rsid w:val="00313665"/>
    <w:rsid w:val="003621C2"/>
    <w:rsid w:val="003C40BD"/>
    <w:rsid w:val="003C6080"/>
    <w:rsid w:val="003E0659"/>
    <w:rsid w:val="003F1469"/>
    <w:rsid w:val="003F2C7A"/>
    <w:rsid w:val="00412AD0"/>
    <w:rsid w:val="004264EE"/>
    <w:rsid w:val="00442467"/>
    <w:rsid w:val="00445467"/>
    <w:rsid w:val="004669FE"/>
    <w:rsid w:val="00467C1B"/>
    <w:rsid w:val="004722F3"/>
    <w:rsid w:val="00476285"/>
    <w:rsid w:val="00490F64"/>
    <w:rsid w:val="004968E7"/>
    <w:rsid w:val="004A35F4"/>
    <w:rsid w:val="004A542A"/>
    <w:rsid w:val="004D42E3"/>
    <w:rsid w:val="004E15CA"/>
    <w:rsid w:val="004F0329"/>
    <w:rsid w:val="004F1818"/>
    <w:rsid w:val="004F5D95"/>
    <w:rsid w:val="0051125A"/>
    <w:rsid w:val="00511818"/>
    <w:rsid w:val="00523190"/>
    <w:rsid w:val="0053079A"/>
    <w:rsid w:val="00556B60"/>
    <w:rsid w:val="005A357E"/>
    <w:rsid w:val="005C2E03"/>
    <w:rsid w:val="005D2893"/>
    <w:rsid w:val="005D4813"/>
    <w:rsid w:val="005E4FAA"/>
    <w:rsid w:val="005F0B1E"/>
    <w:rsid w:val="00612568"/>
    <w:rsid w:val="006127D4"/>
    <w:rsid w:val="006342CA"/>
    <w:rsid w:val="00643E33"/>
    <w:rsid w:val="00652ECF"/>
    <w:rsid w:val="00657EB9"/>
    <w:rsid w:val="00672887"/>
    <w:rsid w:val="00690FC0"/>
    <w:rsid w:val="006A0656"/>
    <w:rsid w:val="006D3B68"/>
    <w:rsid w:val="006D5FCE"/>
    <w:rsid w:val="00705C31"/>
    <w:rsid w:val="00714E65"/>
    <w:rsid w:val="007177E2"/>
    <w:rsid w:val="00720FD0"/>
    <w:rsid w:val="00731CD6"/>
    <w:rsid w:val="00734E50"/>
    <w:rsid w:val="00757D9C"/>
    <w:rsid w:val="007602CC"/>
    <w:rsid w:val="00776407"/>
    <w:rsid w:val="00792DA8"/>
    <w:rsid w:val="007C324A"/>
    <w:rsid w:val="007D703F"/>
    <w:rsid w:val="007E4EBB"/>
    <w:rsid w:val="007F28E8"/>
    <w:rsid w:val="007F2D27"/>
    <w:rsid w:val="007F72FD"/>
    <w:rsid w:val="008066DE"/>
    <w:rsid w:val="00825B9D"/>
    <w:rsid w:val="00877945"/>
    <w:rsid w:val="0089177F"/>
    <w:rsid w:val="00891AC3"/>
    <w:rsid w:val="008D50DF"/>
    <w:rsid w:val="008E0FD2"/>
    <w:rsid w:val="008F1E16"/>
    <w:rsid w:val="00901BFC"/>
    <w:rsid w:val="009059D5"/>
    <w:rsid w:val="009808C5"/>
    <w:rsid w:val="009914A5"/>
    <w:rsid w:val="009C55EB"/>
    <w:rsid w:val="009E3827"/>
    <w:rsid w:val="00A003BA"/>
    <w:rsid w:val="00A01582"/>
    <w:rsid w:val="00A10A1B"/>
    <w:rsid w:val="00A22C01"/>
    <w:rsid w:val="00A63FA4"/>
    <w:rsid w:val="00A877B5"/>
    <w:rsid w:val="00A947CE"/>
    <w:rsid w:val="00AB0F1B"/>
    <w:rsid w:val="00AD6E9A"/>
    <w:rsid w:val="00AE6EF1"/>
    <w:rsid w:val="00B2378E"/>
    <w:rsid w:val="00B37DD0"/>
    <w:rsid w:val="00B56AE5"/>
    <w:rsid w:val="00B6231A"/>
    <w:rsid w:val="00B6326C"/>
    <w:rsid w:val="00B70A8F"/>
    <w:rsid w:val="00B740F2"/>
    <w:rsid w:val="00B94459"/>
    <w:rsid w:val="00BC60C2"/>
    <w:rsid w:val="00BC705A"/>
    <w:rsid w:val="00BD493C"/>
    <w:rsid w:val="00BD57FF"/>
    <w:rsid w:val="00C304FC"/>
    <w:rsid w:val="00C31979"/>
    <w:rsid w:val="00C45278"/>
    <w:rsid w:val="00C67E5E"/>
    <w:rsid w:val="00C7517A"/>
    <w:rsid w:val="00C921B0"/>
    <w:rsid w:val="00CC46D0"/>
    <w:rsid w:val="00CD17D8"/>
    <w:rsid w:val="00CE56FD"/>
    <w:rsid w:val="00CF7758"/>
    <w:rsid w:val="00D120C7"/>
    <w:rsid w:val="00D24D32"/>
    <w:rsid w:val="00D36BBD"/>
    <w:rsid w:val="00D4450E"/>
    <w:rsid w:val="00D9750D"/>
    <w:rsid w:val="00DA39DE"/>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64B02"/>
    <w:rsid w:val="00F90A6D"/>
    <w:rsid w:val="00F94BC2"/>
    <w:rsid w:val="00F96DEB"/>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header" Target="head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rade-remedies.service.gov.uk/accounts/login/?next=/dashbo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0C97D-675B-4577-A1ED-DFAA499D3440}"/>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2792</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18676</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2023-06-02T02:49:00Z</dcterms:created>
  <dcterms:modified xsi:type="dcterms:W3CDTF">2023-06-12T02:32:00Z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