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EA0FF">
      <w:pPr>
        <w:spacing w:before="0" w:after="0" w:line="240"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 </w:t>
      </w:r>
    </w:p>
    <w:p w14:paraId="29842744">
      <w:pPr>
        <w:spacing w:before="0" w:after="0" w:line="240"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Pre-Sampling Questionnaire (Exporter)</w:t>
      </w:r>
    </w:p>
    <w:p w14:paraId="421FEE78">
      <w:pPr>
        <w:tabs>
          <w:tab w:val="left" w:pos="2130"/>
        </w:tabs>
        <w:spacing w:before="0" w:after="0" w:line="240" w:lineRule="auto"/>
        <w:ind w:left="0" w:right="0" w:firstLine="0"/>
        <w:jc w:val="center"/>
        <w:rPr>
          <w:rFonts w:ascii="Arial" w:hAnsi="Arial" w:eastAsia="Arial" w:cs="Arial"/>
          <w:b/>
          <w:color w:val="auto"/>
          <w:spacing w:val="0"/>
          <w:position w:val="0"/>
          <w:sz w:val="36"/>
          <w:shd w:val="clear" w:fill="auto"/>
        </w:rPr>
      </w:pPr>
      <w:r>
        <w:rPr>
          <w:rFonts w:ascii="Arial" w:hAnsi="Arial" w:eastAsia="Arial" w:cs="Arial"/>
          <w:b/>
          <w:color w:val="auto"/>
          <w:spacing w:val="0"/>
          <w:position w:val="0"/>
          <w:sz w:val="36"/>
          <w:shd w:val="clear" w:fill="auto"/>
        </w:rPr>
        <w:t>Anti-dumping Investigation Case AD0058: Goods concerned exported from the People</w:t>
      </w:r>
      <w:r>
        <w:rPr>
          <w:rFonts w:ascii="宋体" w:hAnsi="宋体" w:eastAsia="宋体" w:cs="宋体"/>
          <w:b/>
          <w:color w:val="auto"/>
          <w:spacing w:val="0"/>
          <w:position w:val="0"/>
          <w:sz w:val="36"/>
          <w:shd w:val="clear" w:fill="auto"/>
        </w:rPr>
        <w:t>’</w:t>
      </w:r>
      <w:r>
        <w:rPr>
          <w:rFonts w:ascii="Arial" w:hAnsi="Arial" w:eastAsia="Arial" w:cs="Arial"/>
          <w:b/>
          <w:color w:val="auto"/>
          <w:spacing w:val="0"/>
          <w:position w:val="0"/>
          <w:sz w:val="36"/>
          <w:shd w:val="clear" w:fill="auto"/>
        </w:rPr>
        <w:t>s Republic of China</w:t>
      </w:r>
    </w:p>
    <w:p w14:paraId="28CE662A">
      <w:pPr>
        <w:spacing w:before="0" w:after="0" w:line="240" w:lineRule="auto"/>
        <w:ind w:left="0" w:right="0" w:firstLine="0"/>
        <w:jc w:val="left"/>
        <w:rPr>
          <w:rFonts w:ascii="宋体" w:hAnsi="宋体" w:eastAsia="宋体" w:cs="宋体"/>
          <w:color w:val="auto"/>
          <w:spacing w:val="0"/>
          <w:position w:val="0"/>
          <w:sz w:val="22"/>
          <w:shd w:val="clear" w:fill="auto"/>
        </w:rPr>
      </w:pPr>
    </w:p>
    <w:p w14:paraId="72EBAF73">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188" w:type="dxa"/>
        <w:tblLayout w:type="autofit"/>
        <w:tblCellMar>
          <w:top w:w="0" w:type="dxa"/>
          <w:left w:w="10" w:type="dxa"/>
          <w:bottom w:w="0" w:type="dxa"/>
          <w:right w:w="10" w:type="dxa"/>
        </w:tblCellMar>
      </w:tblPr>
      <w:tblGrid>
        <w:gridCol w:w="3481"/>
        <w:gridCol w:w="4679"/>
      </w:tblGrid>
      <w:tr w14:paraId="3B0ACA61">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14:paraId="06632178">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Period of Investigation:</w:t>
            </w:r>
          </w:p>
        </w:tc>
        <w:tc>
          <w:tcPr>
            <w:tcW w:w="4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E5F84F5">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1 April 2023 to 31 March 2024</w:t>
            </w:r>
          </w:p>
        </w:tc>
      </w:tr>
      <w:tr w14:paraId="06D10757">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14:paraId="67298E5C">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c>
          <w:tcPr>
            <w:tcW w:w="4679"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14:paraId="5790989E">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r>
      <w:tr w14:paraId="4CE5CE23">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14:paraId="0C38B620">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Injury Period:</w:t>
            </w:r>
          </w:p>
        </w:tc>
        <w:tc>
          <w:tcPr>
            <w:tcW w:w="4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C01D644">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1 April 2020 to 31 March 2024</w:t>
            </w:r>
          </w:p>
        </w:tc>
      </w:tr>
      <w:tr w14:paraId="067A7D8A">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14:paraId="50669A19">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c>
          <w:tcPr>
            <w:tcW w:w="4679"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14:paraId="2B412683">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r>
      <w:tr w14:paraId="3F8C6262">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14:paraId="57875774">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Deadline for response:</w:t>
            </w:r>
          </w:p>
        </w:tc>
        <w:tc>
          <w:tcPr>
            <w:tcW w:w="4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59B7E7F">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24 June 2024</w:t>
            </w:r>
          </w:p>
        </w:tc>
      </w:tr>
      <w:tr w14:paraId="0A95CC4C">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14:paraId="2BBEA89A">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c>
          <w:tcPr>
            <w:tcW w:w="4679"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14:paraId="0B981FD4">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r>
      <w:tr w14:paraId="7B5788BC">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14:paraId="594FEA15">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Case Team Contact:</w:t>
            </w:r>
          </w:p>
        </w:tc>
        <w:tc>
          <w:tcPr>
            <w:tcW w:w="4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7A10940">
            <w:pPr>
              <w:tabs>
                <w:tab w:val="left" w:pos="2130"/>
              </w:tabs>
              <w:spacing w:before="0" w:after="0" w:line="240" w:lineRule="auto"/>
              <w:ind w:left="0" w:right="0" w:firstLine="0"/>
              <w:jc w:val="left"/>
              <w:rPr>
                <w:spacing w:val="0"/>
                <w:position w:val="0"/>
                <w:shd w:val="clear" w:fill="auto"/>
              </w:rPr>
            </w:pPr>
            <w:r>
              <w:fldChar w:fldCharType="begin"/>
            </w:r>
            <w:r>
              <w:instrText xml:space="preserve"> HYPERLINK "mailto:AD0058@traderemedies.gov.uk" \h </w:instrText>
            </w:r>
            <w:r>
              <w:fldChar w:fldCharType="separate"/>
            </w:r>
            <w:r>
              <w:rPr>
                <w:rFonts w:ascii="Arial" w:hAnsi="Arial" w:eastAsia="Arial" w:cs="Arial"/>
                <w:color w:val="0563C1"/>
                <w:spacing w:val="0"/>
                <w:position w:val="0"/>
                <w:sz w:val="24"/>
                <w:u w:val="single"/>
                <w:shd w:val="clear" w:fill="auto"/>
              </w:rPr>
              <w:t>AD0058@traderemedies.gov.uk</w:t>
            </w:r>
            <w:r>
              <w:rPr>
                <w:rFonts w:ascii="Arial" w:hAnsi="Arial" w:eastAsia="Arial" w:cs="Arial"/>
                <w:color w:val="0563C1"/>
                <w:spacing w:val="0"/>
                <w:position w:val="0"/>
                <w:sz w:val="24"/>
                <w:u w:val="single"/>
                <w:shd w:val="clear" w:fill="auto"/>
              </w:rPr>
              <w:fldChar w:fldCharType="end"/>
            </w:r>
          </w:p>
        </w:tc>
      </w:tr>
      <w:tr w14:paraId="6C4C5919">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top"/>
          </w:tcPr>
          <w:p w14:paraId="32731B6F">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c>
          <w:tcPr>
            <w:tcW w:w="4679"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top"/>
          </w:tcPr>
          <w:p w14:paraId="11109BEA">
            <w:pPr>
              <w:tabs>
                <w:tab w:val="left" w:pos="2130"/>
              </w:tabs>
              <w:spacing w:before="0" w:after="0" w:line="240" w:lineRule="auto"/>
              <w:ind w:left="0" w:right="0" w:firstLine="0"/>
              <w:jc w:val="left"/>
              <w:rPr>
                <w:rFonts w:ascii="宋体" w:hAnsi="宋体" w:eastAsia="宋体" w:cs="宋体"/>
                <w:color w:val="auto"/>
                <w:spacing w:val="0"/>
                <w:position w:val="0"/>
                <w:sz w:val="22"/>
                <w:shd w:val="clear" w:fill="auto"/>
              </w:rPr>
            </w:pPr>
          </w:p>
        </w:tc>
      </w:tr>
      <w:tr w14:paraId="37186E57">
        <w:tblPrEx>
          <w:tblCellMar>
            <w:top w:w="0" w:type="dxa"/>
            <w:left w:w="10" w:type="dxa"/>
            <w:bottom w:w="0" w:type="dxa"/>
            <w:right w:w="10" w:type="dxa"/>
          </w:tblCellMar>
        </w:tblPrEx>
        <w:trPr>
          <w:trHeight w:val="1" w:hRule="atLeast"/>
        </w:trPr>
        <w:tc>
          <w:tcPr>
            <w:tcW w:w="3481"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top"/>
          </w:tcPr>
          <w:p w14:paraId="0B6E0CE6">
            <w:pPr>
              <w:tabs>
                <w:tab w:val="left" w:pos="2130"/>
              </w:tabs>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Completed on behalf of:</w:t>
            </w:r>
          </w:p>
        </w:tc>
        <w:tc>
          <w:tcPr>
            <w:tcW w:w="4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F8ADC61">
            <w:pPr>
              <w:tabs>
                <w:tab w:val="left" w:pos="2130"/>
              </w:tabs>
              <w:spacing w:before="0" w:after="0" w:line="240" w:lineRule="auto"/>
              <w:ind w:left="0" w:right="0" w:firstLine="0"/>
              <w:jc w:val="left"/>
              <w:rPr>
                <w:spacing w:val="0"/>
                <w:position w:val="0"/>
                <w:shd w:val="clear" w:fill="auto"/>
              </w:rPr>
            </w:pPr>
            <w:r>
              <w:rPr>
                <w:rFonts w:ascii="Arial" w:hAnsi="Arial" w:eastAsia="Arial" w:cs="Arial"/>
                <w:color w:val="808080"/>
                <w:spacing w:val="0"/>
                <w:position w:val="0"/>
                <w:sz w:val="24"/>
                <w:shd w:val="clear" w:fill="auto"/>
              </w:rPr>
              <w:t>HAIXIN ENERGY TECHNOLOGY INTERNATIONAL PTE. LTD.</w:t>
            </w:r>
          </w:p>
        </w:tc>
      </w:tr>
    </w:tbl>
    <w:p w14:paraId="67D36322">
      <w:pPr>
        <w:spacing w:before="0" w:after="0" w:line="240" w:lineRule="auto"/>
        <w:ind w:left="0" w:right="0" w:firstLine="0"/>
        <w:jc w:val="left"/>
        <w:rPr>
          <w:rFonts w:ascii="宋体" w:hAnsi="宋体" w:eastAsia="宋体" w:cs="宋体"/>
          <w:color w:val="auto"/>
          <w:spacing w:val="0"/>
          <w:position w:val="0"/>
          <w:sz w:val="22"/>
          <w:shd w:val="clear" w:fill="auto"/>
        </w:rPr>
      </w:pPr>
    </w:p>
    <w:p w14:paraId="4D3890F1">
      <w:pPr>
        <w:spacing w:before="0" w:after="0" w:line="240" w:lineRule="auto"/>
        <w:ind w:left="0" w:right="0" w:firstLine="0"/>
        <w:jc w:val="left"/>
        <w:rPr>
          <w:rFonts w:ascii="宋体" w:hAnsi="宋体" w:eastAsia="宋体" w:cs="宋体"/>
          <w:color w:val="auto"/>
          <w:spacing w:val="0"/>
          <w:position w:val="0"/>
          <w:sz w:val="22"/>
          <w:shd w:val="clear" w:fill="auto"/>
        </w:rPr>
      </w:pPr>
    </w:p>
    <w:p w14:paraId="7A633432">
      <w:pPr>
        <w:spacing w:before="0" w:after="0" w:line="240" w:lineRule="auto"/>
        <w:ind w:left="0" w:right="0" w:firstLine="0"/>
        <w:jc w:val="left"/>
        <w:rPr>
          <w:rFonts w:ascii="宋体" w:hAnsi="宋体" w:eastAsia="宋体" w:cs="宋体"/>
          <w:color w:val="auto"/>
          <w:spacing w:val="0"/>
          <w:position w:val="0"/>
          <w:sz w:val="22"/>
          <w:shd w:val="clear" w:fill="auto"/>
        </w:rPr>
      </w:pPr>
    </w:p>
    <w:p w14:paraId="69779CF4">
      <w:pPr>
        <w:spacing w:before="0" w:after="0" w:line="240" w:lineRule="auto"/>
        <w:ind w:left="0" w:right="0" w:firstLine="0"/>
        <w:jc w:val="left"/>
        <w:rPr>
          <w:rFonts w:ascii="宋体" w:hAnsi="宋体" w:eastAsia="宋体" w:cs="宋体"/>
          <w:color w:val="auto"/>
          <w:spacing w:val="0"/>
          <w:position w:val="0"/>
          <w:sz w:val="22"/>
          <w:shd w:val="clear" w:fill="auto"/>
        </w:rPr>
      </w:pPr>
    </w:p>
    <w:p w14:paraId="38289A39">
      <w:pPr>
        <w:spacing w:before="0" w:after="0" w:line="240" w:lineRule="auto"/>
        <w:ind w:left="0" w:right="0" w:firstLine="0"/>
        <w:jc w:val="left"/>
        <w:rPr>
          <w:rFonts w:ascii="宋体" w:hAnsi="宋体" w:eastAsia="宋体" w:cs="宋体"/>
          <w:color w:val="auto"/>
          <w:spacing w:val="0"/>
          <w:position w:val="0"/>
          <w:sz w:val="22"/>
          <w:shd w:val="clear" w:fill="auto"/>
        </w:rPr>
      </w:pPr>
    </w:p>
    <w:p w14:paraId="24C40031">
      <w:pPr>
        <w:spacing w:before="0" w:after="0" w:line="240" w:lineRule="auto"/>
        <w:ind w:left="0" w:right="0" w:firstLine="0"/>
        <w:jc w:val="left"/>
        <w:rPr>
          <w:rFonts w:ascii="宋体" w:hAnsi="宋体" w:eastAsia="宋体" w:cs="宋体"/>
          <w:color w:val="auto"/>
          <w:spacing w:val="0"/>
          <w:position w:val="0"/>
          <w:sz w:val="22"/>
          <w:shd w:val="clear" w:fill="auto"/>
        </w:rPr>
      </w:pPr>
    </w:p>
    <w:p w14:paraId="5BE9066B">
      <w:pPr>
        <w:spacing w:before="0" w:after="0" w:line="240" w:lineRule="auto"/>
        <w:ind w:left="0" w:right="0" w:firstLine="0"/>
        <w:jc w:val="left"/>
        <w:rPr>
          <w:rFonts w:ascii="宋体" w:hAnsi="宋体" w:eastAsia="宋体" w:cs="宋体"/>
          <w:color w:val="auto"/>
          <w:spacing w:val="0"/>
          <w:position w:val="0"/>
          <w:sz w:val="22"/>
          <w:shd w:val="clear" w:fill="auto"/>
        </w:rPr>
      </w:pPr>
    </w:p>
    <w:p w14:paraId="25DE52DB">
      <w:pPr>
        <w:spacing w:before="0" w:after="0" w:line="240" w:lineRule="auto"/>
        <w:ind w:left="0" w:right="0" w:firstLine="0"/>
        <w:jc w:val="left"/>
        <w:rPr>
          <w:rFonts w:ascii="宋体" w:hAnsi="宋体" w:eastAsia="宋体" w:cs="宋体"/>
          <w:color w:val="auto"/>
          <w:spacing w:val="0"/>
          <w:position w:val="0"/>
          <w:sz w:val="22"/>
          <w:shd w:val="clear" w:fill="auto"/>
        </w:rPr>
      </w:pPr>
    </w:p>
    <w:p w14:paraId="29A74DD6">
      <w:pPr>
        <w:spacing w:before="0" w:after="0" w:line="240" w:lineRule="auto"/>
        <w:ind w:left="0" w:right="0" w:firstLine="0"/>
        <w:jc w:val="left"/>
        <w:rPr>
          <w:rFonts w:ascii="宋体" w:hAnsi="宋体" w:eastAsia="宋体" w:cs="宋体"/>
          <w:color w:val="auto"/>
          <w:spacing w:val="0"/>
          <w:position w:val="0"/>
          <w:sz w:val="22"/>
          <w:shd w:val="clear" w:fill="auto"/>
        </w:rPr>
      </w:pPr>
    </w:p>
    <w:p w14:paraId="0C2485CB">
      <w:pPr>
        <w:spacing w:before="0" w:after="0" w:line="240" w:lineRule="auto"/>
        <w:ind w:left="0" w:right="0" w:firstLine="0"/>
        <w:jc w:val="left"/>
        <w:rPr>
          <w:rFonts w:ascii="宋体" w:hAnsi="宋体" w:eastAsia="宋体" w:cs="宋体"/>
          <w:color w:val="auto"/>
          <w:spacing w:val="0"/>
          <w:position w:val="0"/>
          <w:sz w:val="22"/>
          <w:shd w:val="clear" w:fill="auto"/>
        </w:rPr>
      </w:pPr>
    </w:p>
    <w:p w14:paraId="665E2724">
      <w:pPr>
        <w:spacing w:before="0" w:after="0" w:line="240" w:lineRule="auto"/>
        <w:ind w:left="0" w:right="0" w:firstLine="0"/>
        <w:jc w:val="left"/>
        <w:rPr>
          <w:rFonts w:ascii="Arial" w:hAnsi="Arial" w:eastAsia="Arial" w:cs="Arial"/>
          <w:color w:val="000000"/>
          <w:spacing w:val="0"/>
          <w:position w:val="0"/>
          <w:sz w:val="24"/>
          <w:shd w:val="clear" w:fill="auto"/>
        </w:rPr>
      </w:pPr>
      <w:r>
        <w:rPr>
          <w:rFonts w:ascii="Arial" w:hAnsi="Arial" w:eastAsia="Arial" w:cs="Arial"/>
          <w:color w:val="000000"/>
          <w:spacing w:val="0"/>
          <w:position w:val="0"/>
          <w:sz w:val="24"/>
          <w:shd w:val="clear" w:fill="auto"/>
        </w:rPr>
        <w:t xml:space="preserve">When you have completed this form, indicate the </w:t>
      </w:r>
      <w:r>
        <w:rPr>
          <w:rFonts w:ascii="Arial" w:hAnsi="Arial" w:eastAsia="Arial" w:cs="Arial"/>
          <w:b/>
          <w:color w:val="000000"/>
          <w:spacing w:val="0"/>
          <w:position w:val="0"/>
          <w:sz w:val="24"/>
          <w:shd w:val="clear" w:fill="auto"/>
        </w:rPr>
        <w:t>confidentiality</w:t>
      </w:r>
      <w:r>
        <w:rPr>
          <w:rFonts w:ascii="Arial" w:hAnsi="Arial" w:eastAsia="Arial" w:cs="Arial"/>
          <w:color w:val="000000"/>
          <w:spacing w:val="0"/>
          <w:position w:val="0"/>
          <w:sz w:val="24"/>
          <w:shd w:val="clear" w:fill="auto"/>
        </w:rPr>
        <w:t xml:space="preserve"> status of this document by placing an X in the relevant box below and in the header. We strongly recommend this questionnaire to be completed on the computer, so this step is easy to complete.</w:t>
      </w:r>
    </w:p>
    <w:p w14:paraId="0AE4B63E">
      <w:pPr>
        <w:spacing w:before="0" w:after="0" w:line="240" w:lineRule="auto"/>
        <w:ind w:left="0" w:right="0" w:firstLine="0"/>
        <w:jc w:val="left"/>
        <w:rPr>
          <w:rFonts w:ascii="宋体" w:hAnsi="宋体" w:eastAsia="宋体" w:cs="宋体"/>
          <w:color w:val="auto"/>
          <w:spacing w:val="0"/>
          <w:position w:val="0"/>
          <w:sz w:val="22"/>
          <w:shd w:val="clear" w:fill="auto"/>
        </w:rPr>
      </w:pPr>
    </w:p>
    <w:p w14:paraId="6AACBB34">
      <w:pPr>
        <w:spacing w:before="0" w:after="0" w:line="240" w:lineRule="auto"/>
        <w:ind w:left="720" w:right="0" w:firstLine="0"/>
        <w:jc w:val="left"/>
        <w:rPr>
          <w:rFonts w:ascii="Arial" w:hAnsi="Arial" w:eastAsia="Arial" w:cs="Arial"/>
          <w:color w:val="000000"/>
          <w:spacing w:val="0"/>
          <w:position w:val="0"/>
          <w:sz w:val="24"/>
          <w:shd w:val="clear" w:fill="auto"/>
        </w:rPr>
      </w:pPr>
      <w:r>
        <w:rPr>
          <w:rFonts w:ascii="Segoe UI Symbol" w:hAnsi="Segoe UI Symbol" w:eastAsia="Segoe UI Symbol" w:cs="Segoe UI Symbol"/>
          <w:b/>
          <w:color w:val="000000"/>
          <w:spacing w:val="0"/>
          <w:position w:val="0"/>
          <w:sz w:val="24"/>
          <w:shd w:val="clear" w:fill="auto"/>
        </w:rPr>
        <w:t>☐</w:t>
      </w:r>
      <w:r>
        <w:rPr>
          <w:rFonts w:ascii="Arial" w:hAnsi="Arial" w:eastAsia="Arial" w:cs="Arial"/>
          <w:color w:val="000000"/>
          <w:spacing w:val="0"/>
          <w:position w:val="0"/>
          <w:sz w:val="24"/>
          <w:shd w:val="clear" w:fill="auto"/>
        </w:rPr>
        <w:t xml:space="preserve"> Confidential</w:t>
      </w:r>
    </w:p>
    <w:p w14:paraId="721F7979">
      <w:pPr>
        <w:spacing w:before="0" w:after="0" w:line="240" w:lineRule="auto"/>
        <w:ind w:left="720" w:right="0" w:firstLine="0"/>
        <w:jc w:val="left"/>
        <w:rPr>
          <w:rFonts w:ascii="Arial" w:hAnsi="Arial" w:eastAsia="Arial" w:cs="Arial"/>
          <w:color w:val="000000"/>
          <w:spacing w:val="0"/>
          <w:position w:val="0"/>
          <w:sz w:val="24"/>
          <w:shd w:val="clear" w:fill="auto"/>
        </w:rPr>
      </w:pPr>
      <w:r>
        <w:rPr>
          <w:rFonts w:ascii="Segoe UI Symbol" w:hAnsi="Segoe UI Symbol" w:eastAsia="Segoe UI Symbol" w:cs="Segoe UI Symbol"/>
          <w:b/>
          <w:color w:val="000000"/>
          <w:spacing w:val="0"/>
          <w:position w:val="0"/>
          <w:sz w:val="24"/>
          <w:shd w:val="clear" w:fill="auto"/>
        </w:rPr>
        <w:t>☒</w:t>
      </w:r>
      <w:r>
        <w:rPr>
          <w:rFonts w:ascii="Arial" w:hAnsi="Arial" w:eastAsia="Arial" w:cs="Arial"/>
          <w:color w:val="000000"/>
          <w:spacing w:val="0"/>
          <w:position w:val="0"/>
          <w:sz w:val="24"/>
          <w:shd w:val="clear" w:fill="auto"/>
        </w:rPr>
        <w:t xml:space="preserve"> Non-confidential – will be made publicly available</w:t>
      </w:r>
    </w:p>
    <w:p w14:paraId="4EAB1346">
      <w:pPr>
        <w:spacing w:before="0" w:after="0" w:line="240" w:lineRule="auto"/>
        <w:ind w:left="0" w:right="0" w:firstLine="0"/>
        <w:jc w:val="left"/>
        <w:rPr>
          <w:rFonts w:ascii="宋体" w:hAnsi="宋体" w:eastAsia="宋体" w:cs="宋体"/>
          <w:color w:val="auto"/>
          <w:spacing w:val="0"/>
          <w:position w:val="0"/>
          <w:sz w:val="22"/>
          <w:shd w:val="clear" w:fill="auto"/>
        </w:rPr>
      </w:pPr>
    </w:p>
    <w:p w14:paraId="4C1F6C97">
      <w:pPr>
        <w:spacing w:before="0" w:after="0" w:line="240" w:lineRule="auto"/>
        <w:ind w:left="0" w:right="0" w:firstLine="0"/>
        <w:jc w:val="left"/>
        <w:rPr>
          <w:rFonts w:ascii="Arial" w:hAnsi="Arial" w:eastAsia="Arial" w:cs="Arial"/>
          <w:b/>
          <w:color w:val="auto"/>
          <w:spacing w:val="0"/>
          <w:position w:val="0"/>
          <w:sz w:val="24"/>
          <w:shd w:val="clear" w:fill="auto"/>
        </w:rPr>
      </w:pPr>
      <w:r>
        <w:rPr>
          <w:rFonts w:ascii="Arial" w:hAnsi="Arial" w:eastAsia="Arial" w:cs="Arial"/>
          <w:color w:val="000000"/>
          <w:spacing w:val="0"/>
          <w:position w:val="0"/>
          <w:sz w:val="24"/>
          <w:shd w:val="clear" w:fill="auto"/>
        </w:rPr>
        <w:t xml:space="preserve">Please </w:t>
      </w:r>
      <w:r>
        <w:rPr>
          <w:rFonts w:ascii="Arial" w:hAnsi="Arial" w:eastAsia="Arial" w:cs="Arial"/>
          <w:color w:val="auto"/>
          <w:spacing w:val="0"/>
          <w:position w:val="0"/>
          <w:sz w:val="24"/>
          <w:shd w:val="clear" w:fill="auto"/>
        </w:rPr>
        <w:t xml:space="preserve">note that you will have to provide </w:t>
      </w:r>
      <w:r>
        <w:rPr>
          <w:rFonts w:ascii="Arial" w:hAnsi="Arial" w:eastAsia="Arial" w:cs="Arial"/>
          <w:b/>
          <w:color w:val="auto"/>
          <w:spacing w:val="0"/>
          <w:position w:val="0"/>
          <w:sz w:val="24"/>
          <w:shd w:val="clear" w:fill="auto"/>
        </w:rPr>
        <w:t>two copies of your response</w:t>
      </w:r>
      <w:r>
        <w:rPr>
          <w:rFonts w:ascii="Arial" w:hAnsi="Arial" w:eastAsia="Arial" w:cs="Arial"/>
          <w:color w:val="auto"/>
          <w:spacing w:val="0"/>
          <w:position w:val="0"/>
          <w:sz w:val="24"/>
          <w:shd w:val="clear" w:fill="auto"/>
        </w:rPr>
        <w:t xml:space="preserve"> – a </w:t>
      </w:r>
      <w:r>
        <w:rPr>
          <w:rFonts w:ascii="Arial" w:hAnsi="Arial" w:eastAsia="Arial" w:cs="Arial"/>
          <w:b/>
          <w:color w:val="auto"/>
          <w:spacing w:val="0"/>
          <w:position w:val="0"/>
          <w:sz w:val="24"/>
          <w:shd w:val="clear" w:fill="auto"/>
        </w:rPr>
        <w:t xml:space="preserve">confidential </w:t>
      </w:r>
      <w:r>
        <w:rPr>
          <w:rFonts w:ascii="Arial" w:hAnsi="Arial" w:eastAsia="Arial" w:cs="Arial"/>
          <w:color w:val="auto"/>
          <w:spacing w:val="0"/>
          <w:position w:val="0"/>
          <w:sz w:val="24"/>
          <w:shd w:val="clear" w:fill="auto"/>
        </w:rPr>
        <w:t xml:space="preserve">and a </w:t>
      </w:r>
      <w:r>
        <w:rPr>
          <w:rFonts w:ascii="Arial" w:hAnsi="Arial" w:eastAsia="Arial" w:cs="Arial"/>
          <w:b/>
          <w:color w:val="auto"/>
          <w:spacing w:val="0"/>
          <w:position w:val="0"/>
          <w:sz w:val="24"/>
          <w:shd w:val="clear" w:fill="auto"/>
        </w:rPr>
        <w:t xml:space="preserve">non-confidential version. </w:t>
      </w:r>
      <w:r>
        <w:rPr>
          <w:rFonts w:ascii="Arial" w:hAnsi="Arial" w:eastAsia="Arial" w:cs="Arial"/>
          <w:color w:val="auto"/>
          <w:spacing w:val="0"/>
          <w:position w:val="0"/>
          <w:sz w:val="24"/>
          <w:shd w:val="clear" w:fill="auto"/>
        </w:rPr>
        <w:t>Both copies must be returned to the TRA using the Trade Remedies Service (</w:t>
      </w:r>
      <w:r>
        <w:fldChar w:fldCharType="begin"/>
      </w:r>
      <w:r>
        <w:instrText xml:space="preserve"> HYPERLINK "http://www.trade-remedies.service.gov.uk/" \h </w:instrText>
      </w:r>
      <w:r>
        <w:fldChar w:fldCharType="separate"/>
      </w:r>
      <w:r>
        <w:rPr>
          <w:rFonts w:ascii="Arial" w:hAnsi="Arial" w:eastAsia="Arial" w:cs="Arial"/>
          <w:color w:val="0000FF"/>
          <w:spacing w:val="0"/>
          <w:position w:val="0"/>
          <w:sz w:val="24"/>
          <w:u w:val="single"/>
          <w:shd w:val="clear" w:fill="auto"/>
        </w:rPr>
        <w:t>www.trade-remedies.service.gov.uk</w:t>
      </w:r>
      <w:r>
        <w:rPr>
          <w:rFonts w:ascii="Arial" w:hAnsi="Arial" w:eastAsia="Arial" w:cs="Arial"/>
          <w:color w:val="0000FF"/>
          <w:spacing w:val="0"/>
          <w:position w:val="0"/>
          <w:sz w:val="24"/>
          <w:u w:val="single"/>
          <w:shd w:val="clear" w:fill="auto"/>
        </w:rPr>
        <w:fldChar w:fldCharType="end"/>
      </w:r>
      <w:r>
        <w:rPr>
          <w:rFonts w:ascii="Arial" w:hAnsi="Arial" w:eastAsia="Arial" w:cs="Arial"/>
          <w:color w:val="auto"/>
          <w:spacing w:val="0"/>
          <w:position w:val="0"/>
          <w:sz w:val="24"/>
          <w:shd w:val="clear" w:fill="auto"/>
        </w:rPr>
        <w:t xml:space="preserve">) by </w:t>
      </w:r>
      <w:r>
        <w:rPr>
          <w:rFonts w:ascii="Arial" w:hAnsi="Arial" w:eastAsia="Arial" w:cs="Arial"/>
          <w:b/>
          <w:color w:val="auto"/>
          <w:spacing w:val="0"/>
          <w:position w:val="0"/>
          <w:sz w:val="24"/>
          <w:shd w:val="clear" w:fill="auto"/>
        </w:rPr>
        <w:t>24 June 2024</w:t>
      </w:r>
    </w:p>
    <w:p w14:paraId="083087B3">
      <w:pPr>
        <w:spacing w:before="0" w:after="0" w:line="240" w:lineRule="auto"/>
        <w:ind w:left="0" w:right="0" w:firstLine="0"/>
        <w:jc w:val="left"/>
        <w:rPr>
          <w:rFonts w:ascii="宋体" w:hAnsi="宋体" w:eastAsia="宋体" w:cs="宋体"/>
          <w:color w:val="auto"/>
          <w:spacing w:val="0"/>
          <w:position w:val="0"/>
          <w:sz w:val="22"/>
          <w:shd w:val="clear" w:fill="auto"/>
        </w:rPr>
      </w:pPr>
    </w:p>
    <w:p w14:paraId="08DB700F">
      <w:pPr>
        <w:spacing w:before="0" w:after="0" w:line="240" w:lineRule="auto"/>
        <w:ind w:left="0" w:right="0" w:firstLine="0"/>
        <w:jc w:val="left"/>
        <w:rPr>
          <w:rFonts w:ascii="宋体" w:hAnsi="宋体" w:eastAsia="宋体" w:cs="宋体"/>
          <w:color w:val="auto"/>
          <w:spacing w:val="0"/>
          <w:position w:val="0"/>
          <w:sz w:val="22"/>
          <w:shd w:val="clear" w:fill="auto"/>
        </w:rPr>
      </w:pPr>
    </w:p>
    <w:p w14:paraId="4B0AFC02">
      <w:pPr>
        <w:spacing w:before="0" w:after="0" w:line="240" w:lineRule="auto"/>
        <w:ind w:left="0" w:right="0" w:firstLine="0"/>
        <w:jc w:val="left"/>
        <w:rPr>
          <w:rFonts w:ascii="宋体" w:hAnsi="宋体" w:eastAsia="宋体" w:cs="宋体"/>
          <w:color w:val="auto"/>
          <w:spacing w:val="0"/>
          <w:position w:val="0"/>
          <w:sz w:val="22"/>
          <w:shd w:val="clear" w:fill="auto"/>
        </w:rPr>
      </w:pPr>
    </w:p>
    <w:p w14:paraId="4BF300D2">
      <w:pPr>
        <w:spacing w:before="240" w:after="0" w:line="240" w:lineRule="auto"/>
        <w:ind w:left="0" w:right="0" w:firstLine="0"/>
        <w:jc w:val="center"/>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Table of Contents</w:t>
      </w:r>
    </w:p>
    <w:p w14:paraId="21563400">
      <w:pPr>
        <w:spacing w:before="0" w:after="0" w:line="240" w:lineRule="auto"/>
        <w:ind w:left="0" w:right="0" w:firstLine="0"/>
        <w:jc w:val="left"/>
        <w:rPr>
          <w:rFonts w:ascii="宋体" w:hAnsi="宋体" w:eastAsia="宋体" w:cs="宋体"/>
          <w:color w:val="auto"/>
          <w:spacing w:val="0"/>
          <w:position w:val="0"/>
          <w:sz w:val="22"/>
          <w:shd w:val="clear" w:fill="auto"/>
        </w:rPr>
      </w:pPr>
    </w:p>
    <w:p w14:paraId="48CBAF07">
      <w:pPr>
        <w:tabs>
          <w:tab w:val="right" w:leader="dot" w:pos="9016"/>
        </w:tabs>
        <w:spacing w:before="0" w:after="100" w:line="240"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"#_Toc167363756" \h </w:instrText>
      </w:r>
      <w:r>
        <w:fldChar w:fldCharType="separate"/>
      </w:r>
      <w:r>
        <w:rPr>
          <w:rFonts w:ascii="Arial" w:hAnsi="Arial" w:eastAsia="Arial" w:cs="Arial"/>
          <w:b/>
          <w:color w:val="0563C1"/>
          <w:spacing w:val="0"/>
          <w:position w:val="0"/>
          <w:sz w:val="24"/>
          <w:u w:val="single"/>
          <w:shd w:val="clear" w:fill="auto"/>
        </w:rPr>
        <w:t>The scope of this investigation</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"#_Toc167363756" \h </w:instrText>
      </w:r>
      <w:r>
        <w:fldChar w:fldCharType="separate"/>
      </w:r>
      <w:r>
        <w:rPr>
          <w:rFonts w:ascii="Arial" w:hAnsi="Arial" w:eastAsia="Arial" w:cs="Arial"/>
          <w:b/>
          <w:color w:val="0000FF"/>
          <w:spacing w:val="0"/>
          <w:position w:val="0"/>
          <w:sz w:val="24"/>
          <w:u w:val="single"/>
          <w:shd w:val="clear" w:fill="auto"/>
        </w:rPr>
        <w:t>3</w:t>
      </w:r>
      <w:r>
        <w:rPr>
          <w:rFonts w:ascii="Arial" w:hAnsi="Arial" w:eastAsia="Arial" w:cs="Arial"/>
          <w:b/>
          <w:color w:val="0000FF"/>
          <w:spacing w:val="0"/>
          <w:position w:val="0"/>
          <w:sz w:val="24"/>
          <w:u w:val="single"/>
          <w:shd w:val="clear" w:fill="auto"/>
        </w:rPr>
        <w:fldChar w:fldCharType="end"/>
      </w:r>
    </w:p>
    <w:p w14:paraId="319EA59A">
      <w:pPr>
        <w:tabs>
          <w:tab w:val="right" w:leader="dot" w:pos="9016"/>
        </w:tabs>
        <w:spacing w:before="0" w:after="100" w:line="240"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"#_Toc167363757" \h </w:instrText>
      </w:r>
      <w:r>
        <w:fldChar w:fldCharType="separate"/>
      </w:r>
      <w:r>
        <w:rPr>
          <w:rFonts w:ascii="Arial" w:hAnsi="Arial" w:eastAsia="Arial" w:cs="Arial"/>
          <w:b/>
          <w:color w:val="0563C1"/>
          <w:spacing w:val="0"/>
          <w:position w:val="0"/>
          <w:sz w:val="24"/>
          <w:u w:val="single"/>
          <w:shd w:val="clear" w:fill="auto"/>
        </w:rPr>
        <w:t>Instructions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"#_Toc167363757" \h </w:instrText>
      </w:r>
      <w:r>
        <w:fldChar w:fldCharType="separate"/>
      </w:r>
      <w:r>
        <w:rPr>
          <w:rFonts w:ascii="Arial" w:hAnsi="Arial" w:eastAsia="Arial" w:cs="Arial"/>
          <w:b/>
          <w:color w:val="0000FF"/>
          <w:spacing w:val="0"/>
          <w:position w:val="0"/>
          <w:sz w:val="24"/>
          <w:u w:val="single"/>
          <w:shd w:val="clear" w:fill="auto"/>
        </w:rPr>
        <w:t>4</w:t>
      </w:r>
      <w:r>
        <w:rPr>
          <w:rFonts w:ascii="Arial" w:hAnsi="Arial" w:eastAsia="Arial" w:cs="Arial"/>
          <w:b/>
          <w:color w:val="0000FF"/>
          <w:spacing w:val="0"/>
          <w:position w:val="0"/>
          <w:sz w:val="24"/>
          <w:u w:val="single"/>
          <w:shd w:val="clear" w:fill="auto"/>
        </w:rPr>
        <w:fldChar w:fldCharType="end"/>
      </w:r>
    </w:p>
    <w:p w14:paraId="09D5D813">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"#_Toc167363758" \h </w:instrText>
      </w:r>
      <w:r>
        <w:fldChar w:fldCharType="separate"/>
      </w:r>
      <w:r>
        <w:rPr>
          <w:rFonts w:ascii="Arial" w:hAnsi="Arial" w:eastAsia="Arial" w:cs="Arial"/>
          <w:b/>
          <w:color w:val="0563C1"/>
          <w:spacing w:val="0"/>
          <w:position w:val="0"/>
          <w:sz w:val="24"/>
          <w:u w:val="single"/>
          <w:shd w:val="clear" w:fill="auto"/>
        </w:rPr>
        <w:t>Who should complete this form</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"#_Toc167363758" \h </w:instrText>
      </w:r>
      <w:r>
        <w:fldChar w:fldCharType="separate"/>
      </w:r>
      <w:r>
        <w:rPr>
          <w:rFonts w:ascii="Arial" w:hAnsi="Arial" w:eastAsia="Arial" w:cs="Arial"/>
          <w:b/>
          <w:color w:val="0000FF"/>
          <w:spacing w:val="0"/>
          <w:position w:val="0"/>
          <w:sz w:val="24"/>
          <w:u w:val="single"/>
          <w:shd w:val="clear" w:fill="auto"/>
        </w:rPr>
        <w:t>4</w:t>
      </w:r>
      <w:r>
        <w:rPr>
          <w:rFonts w:ascii="Arial" w:hAnsi="Arial" w:eastAsia="Arial" w:cs="Arial"/>
          <w:b/>
          <w:color w:val="0000FF"/>
          <w:spacing w:val="0"/>
          <w:position w:val="0"/>
          <w:sz w:val="24"/>
          <w:u w:val="single"/>
          <w:shd w:val="clear" w:fill="auto"/>
        </w:rPr>
        <w:fldChar w:fldCharType="end"/>
      </w:r>
    </w:p>
    <w:p w14:paraId="1B8CCB5E">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"#_Toc167363759" \h </w:instrText>
      </w:r>
      <w:r>
        <w:fldChar w:fldCharType="separate"/>
      </w:r>
      <w:r>
        <w:rPr>
          <w:rFonts w:ascii="Arial" w:hAnsi="Arial" w:eastAsia="Arial" w:cs="Arial"/>
          <w:b/>
          <w:color w:val="0563C1"/>
          <w:spacing w:val="0"/>
          <w:position w:val="0"/>
          <w:sz w:val="24"/>
          <w:u w:val="single"/>
          <w:shd w:val="clear" w:fill="auto"/>
        </w:rPr>
        <w:t>Why yo</w:t>
      </w:r>
      <w:r>
        <w:rPr>
          <w:rFonts w:ascii="Arial" w:hAnsi="Arial" w:eastAsia="Arial" w:cs="Arial"/>
          <w:b/>
          <w:color w:val="0563C1"/>
          <w:spacing w:val="0"/>
          <w:position w:val="0"/>
          <w:sz w:val="24"/>
          <w:u w:val="single"/>
          <w:shd w:val="clear" w:fill="auto"/>
        </w:rPr>
        <w:fldChar w:fldCharType="end"/>
      </w:r>
      <w:r>
        <w:fldChar w:fldCharType="begin"/>
      </w:r>
      <w:r>
        <w:instrText xml:space="preserve"> HYPERLINK "#_Toc167363759" \h </w:instrText>
      </w:r>
      <w:r>
        <w:fldChar w:fldCharType="separate"/>
      </w:r>
      <w:r>
        <w:rPr>
          <w:rFonts w:ascii="Arial" w:hAnsi="Arial" w:eastAsia="Arial" w:cs="Arial"/>
          <w:b/>
          <w:color w:val="0563C1"/>
          <w:spacing w:val="0"/>
          <w:position w:val="0"/>
          <w:sz w:val="24"/>
          <w:u w:val="single"/>
          <w:shd w:val="clear" w:fill="auto"/>
        </w:rPr>
        <w:t>u are being asked to complete this pre-sampling questionnaire</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"#_Toc167363759" \h </w:instrText>
      </w:r>
      <w:r>
        <w:fldChar w:fldCharType="separate"/>
      </w:r>
      <w:r>
        <w:rPr>
          <w:rFonts w:ascii="Arial" w:hAnsi="Arial" w:eastAsia="Arial" w:cs="Arial"/>
          <w:b/>
          <w:color w:val="0000FF"/>
          <w:spacing w:val="0"/>
          <w:position w:val="0"/>
          <w:sz w:val="24"/>
          <w:u w:val="single"/>
          <w:shd w:val="clear" w:fill="auto"/>
        </w:rPr>
        <w:t>4</w:t>
      </w:r>
      <w:r>
        <w:rPr>
          <w:rFonts w:ascii="Arial" w:hAnsi="Arial" w:eastAsia="Arial" w:cs="Arial"/>
          <w:b/>
          <w:color w:val="0000FF"/>
          <w:spacing w:val="0"/>
          <w:position w:val="0"/>
          <w:sz w:val="24"/>
          <w:u w:val="single"/>
          <w:shd w:val="clear" w:fill="auto"/>
        </w:rPr>
        <w:fldChar w:fldCharType="end"/>
      </w:r>
    </w:p>
    <w:p w14:paraId="117FEF31">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"#_Toc167363760" \h </w:instrText>
      </w:r>
      <w:r>
        <w:fldChar w:fldCharType="separate"/>
      </w:r>
      <w:r>
        <w:rPr>
          <w:rFonts w:ascii="Arial" w:hAnsi="Arial" w:eastAsia="Arial" w:cs="Arial"/>
          <w:b/>
          <w:color w:val="0563C1"/>
          <w:spacing w:val="0"/>
          <w:position w:val="0"/>
          <w:sz w:val="24"/>
          <w:u w:val="single"/>
          <w:shd w:val="clear" w:fill="auto"/>
        </w:rPr>
        <w:t>Deadline for response</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"#_Toc167363760" \h </w:instrText>
      </w:r>
      <w:r>
        <w:fldChar w:fldCharType="separate"/>
      </w:r>
      <w:r>
        <w:rPr>
          <w:rFonts w:ascii="Arial" w:hAnsi="Arial" w:eastAsia="Arial" w:cs="Arial"/>
          <w:b/>
          <w:color w:val="0000FF"/>
          <w:spacing w:val="0"/>
          <w:position w:val="0"/>
          <w:sz w:val="24"/>
          <w:u w:val="single"/>
          <w:shd w:val="clear" w:fill="auto"/>
        </w:rPr>
        <w:t>4</w:t>
      </w:r>
      <w:r>
        <w:rPr>
          <w:rFonts w:ascii="Arial" w:hAnsi="Arial" w:eastAsia="Arial" w:cs="Arial"/>
          <w:b/>
          <w:color w:val="0000FF"/>
          <w:spacing w:val="0"/>
          <w:position w:val="0"/>
          <w:sz w:val="24"/>
          <w:u w:val="single"/>
          <w:shd w:val="clear" w:fill="auto"/>
        </w:rPr>
        <w:fldChar w:fldCharType="end"/>
      </w:r>
    </w:p>
    <w:p w14:paraId="3172AFC8">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"#_Toc167363761" \h </w:instrText>
      </w:r>
      <w:r>
        <w:fldChar w:fldCharType="separate"/>
      </w:r>
      <w:r>
        <w:rPr>
          <w:rFonts w:ascii="Arial" w:hAnsi="Arial" w:eastAsia="Arial" w:cs="Arial"/>
          <w:b/>
          <w:color w:val="0563C1"/>
          <w:spacing w:val="0"/>
          <w:position w:val="0"/>
          <w:sz w:val="24"/>
          <w:u w:val="single"/>
          <w:shd w:val="clear" w:fill="auto"/>
        </w:rPr>
        <w:t>Note about confidentiality</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"#_Toc167363761" \h </w:instrText>
      </w:r>
      <w:r>
        <w:fldChar w:fldCharType="separate"/>
      </w:r>
      <w:r>
        <w:rPr>
          <w:rFonts w:ascii="Arial" w:hAnsi="Arial" w:eastAsia="Arial" w:cs="Arial"/>
          <w:b/>
          <w:color w:val="0000FF"/>
          <w:spacing w:val="0"/>
          <w:position w:val="0"/>
          <w:sz w:val="24"/>
          <w:u w:val="single"/>
          <w:shd w:val="clear" w:fill="auto"/>
        </w:rPr>
        <w:t>4</w:t>
      </w:r>
      <w:r>
        <w:rPr>
          <w:rFonts w:ascii="Arial" w:hAnsi="Arial" w:eastAsia="Arial" w:cs="Arial"/>
          <w:b/>
          <w:color w:val="0000FF"/>
          <w:spacing w:val="0"/>
          <w:position w:val="0"/>
          <w:sz w:val="24"/>
          <w:u w:val="single"/>
          <w:shd w:val="clear" w:fill="auto"/>
        </w:rPr>
        <w:fldChar w:fldCharType="end"/>
      </w:r>
    </w:p>
    <w:p w14:paraId="31204E9B">
      <w:pPr>
        <w:tabs>
          <w:tab w:val="right" w:leader="dot" w:pos="9016"/>
        </w:tabs>
        <w:spacing w:before="0" w:after="100" w:line="240"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"#_Toc167363762" \h </w:instrText>
      </w:r>
      <w:r>
        <w:fldChar w:fldCharType="separate"/>
      </w:r>
      <w:r>
        <w:rPr>
          <w:rFonts w:ascii="Arial" w:hAnsi="Arial" w:eastAsia="Arial" w:cs="Arial"/>
          <w:b/>
          <w:color w:val="0563C1"/>
          <w:spacing w:val="0"/>
          <w:position w:val="0"/>
          <w:sz w:val="24"/>
          <w:u w:val="single"/>
          <w:shd w:val="clear" w:fill="auto"/>
        </w:rPr>
        <w:t>Section A</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"#_Toc167363762"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"#_Toc167363762" \h </w:instrText>
      </w:r>
      <w:r>
        <w:fldChar w:fldCharType="separate"/>
      </w:r>
      <w:r>
        <w:rPr>
          <w:rFonts w:ascii="Arial" w:hAnsi="Arial" w:eastAsia="Arial" w:cs="Arial"/>
          <w:b/>
          <w:color w:val="0563C1"/>
          <w:spacing w:val="0"/>
          <w:position w:val="0"/>
          <w:sz w:val="24"/>
          <w:u w:val="single"/>
          <w:shd w:val="clear" w:fill="auto"/>
        </w:rPr>
        <w:t>Activities of your company and any associated parties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"#_Toc167363762" \h </w:instrText>
      </w:r>
      <w:r>
        <w:fldChar w:fldCharType="separate"/>
      </w:r>
      <w:r>
        <w:rPr>
          <w:rFonts w:ascii="Arial" w:hAnsi="Arial" w:eastAsia="Arial" w:cs="Arial"/>
          <w:b/>
          <w:color w:val="0000FF"/>
          <w:spacing w:val="0"/>
          <w:position w:val="0"/>
          <w:sz w:val="24"/>
          <w:u w:val="single"/>
          <w:shd w:val="clear" w:fill="auto"/>
        </w:rPr>
        <w:t>6</w:t>
      </w:r>
      <w:r>
        <w:rPr>
          <w:rFonts w:ascii="Arial" w:hAnsi="Arial" w:eastAsia="Arial" w:cs="Arial"/>
          <w:b/>
          <w:color w:val="0000FF"/>
          <w:spacing w:val="0"/>
          <w:position w:val="0"/>
          <w:sz w:val="24"/>
          <w:u w:val="single"/>
          <w:shd w:val="clear" w:fill="auto"/>
        </w:rPr>
        <w:fldChar w:fldCharType="end"/>
      </w:r>
    </w:p>
    <w:p w14:paraId="50654136">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"#_Toc167363763" \h </w:instrText>
      </w:r>
      <w:r>
        <w:fldChar w:fldCharType="separate"/>
      </w:r>
      <w:r>
        <w:rPr>
          <w:rFonts w:ascii="Arial" w:hAnsi="Arial" w:eastAsia="Arial" w:cs="Arial"/>
          <w:b/>
          <w:color w:val="0563C1"/>
          <w:spacing w:val="0"/>
          <w:position w:val="0"/>
          <w:sz w:val="24"/>
          <w:u w:val="single"/>
          <w:shd w:val="clear" w:fill="auto"/>
        </w:rPr>
        <w:t>A1</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"#_Toc167363763"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"#_Toc167363763" \h </w:instrText>
      </w:r>
      <w:r>
        <w:fldChar w:fldCharType="separate"/>
      </w:r>
      <w:r>
        <w:rPr>
          <w:rFonts w:ascii="Arial" w:hAnsi="Arial" w:eastAsia="Arial" w:cs="Arial"/>
          <w:b/>
          <w:color w:val="0563C1"/>
          <w:spacing w:val="0"/>
          <w:position w:val="0"/>
          <w:sz w:val="24"/>
          <w:u w:val="single"/>
          <w:shd w:val="clear" w:fill="auto"/>
        </w:rPr>
        <w:t>Your company</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w:t>
      </w:r>
      <w:r>
        <w:fldChar w:fldCharType="begin"/>
      </w:r>
      <w:r>
        <w:instrText xml:space="preserve"> HYPERLINK "#_Toc167363763" \h </w:instrText>
      </w:r>
      <w:r>
        <w:fldChar w:fldCharType="separate"/>
      </w:r>
      <w:r>
        <w:rPr>
          <w:rFonts w:ascii="Arial" w:hAnsi="Arial" w:eastAsia="Arial" w:cs="Arial"/>
          <w:b/>
          <w:color w:val="0563C1"/>
          <w:spacing w:val="0"/>
          <w:position w:val="0"/>
          <w:sz w:val="24"/>
          <w:u w:val="single"/>
          <w:shd w:val="clear" w:fill="auto"/>
        </w:rPr>
        <w:t>s activities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"#_Toc167363763" \h </w:instrText>
      </w:r>
      <w:r>
        <w:fldChar w:fldCharType="separate"/>
      </w:r>
      <w:r>
        <w:rPr>
          <w:rFonts w:ascii="Arial" w:hAnsi="Arial" w:eastAsia="Arial" w:cs="Arial"/>
          <w:b/>
          <w:color w:val="0000FF"/>
          <w:spacing w:val="0"/>
          <w:position w:val="0"/>
          <w:sz w:val="24"/>
          <w:u w:val="single"/>
          <w:shd w:val="clear" w:fill="auto"/>
        </w:rPr>
        <w:t>6</w:t>
      </w:r>
      <w:r>
        <w:rPr>
          <w:rFonts w:ascii="Arial" w:hAnsi="Arial" w:eastAsia="Arial" w:cs="Arial"/>
          <w:b/>
          <w:color w:val="0000FF"/>
          <w:spacing w:val="0"/>
          <w:position w:val="0"/>
          <w:sz w:val="24"/>
          <w:u w:val="single"/>
          <w:shd w:val="clear" w:fill="auto"/>
        </w:rPr>
        <w:fldChar w:fldCharType="end"/>
      </w:r>
    </w:p>
    <w:p w14:paraId="7D17CD83">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"#_Toc167363764" \h </w:instrText>
      </w:r>
      <w:r>
        <w:fldChar w:fldCharType="separate"/>
      </w:r>
      <w:r>
        <w:rPr>
          <w:rFonts w:ascii="Arial" w:hAnsi="Arial" w:eastAsia="Arial" w:cs="Arial"/>
          <w:b/>
          <w:color w:val="0563C1"/>
          <w:spacing w:val="0"/>
          <w:position w:val="0"/>
          <w:sz w:val="24"/>
          <w:u w:val="single"/>
          <w:shd w:val="clear" w:fill="auto"/>
        </w:rPr>
        <w:t>A2</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"#_Toc167363764"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"#_Toc167363764" \h </w:instrText>
      </w:r>
      <w:r>
        <w:fldChar w:fldCharType="separate"/>
      </w:r>
      <w:r>
        <w:rPr>
          <w:rFonts w:ascii="Arial" w:hAnsi="Arial" w:eastAsia="Arial" w:cs="Arial"/>
          <w:b/>
          <w:color w:val="0563C1"/>
          <w:spacing w:val="0"/>
          <w:position w:val="0"/>
          <w:sz w:val="24"/>
          <w:u w:val="single"/>
          <w:shd w:val="clear" w:fill="auto"/>
        </w:rPr>
        <w:t>Associated parties and operational links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"#_Toc167363764" \h </w:instrText>
      </w:r>
      <w:r>
        <w:fldChar w:fldCharType="separate"/>
      </w:r>
      <w:r>
        <w:rPr>
          <w:rFonts w:ascii="Arial" w:hAnsi="Arial" w:eastAsia="Arial" w:cs="Arial"/>
          <w:b/>
          <w:color w:val="0000FF"/>
          <w:spacing w:val="0"/>
          <w:position w:val="0"/>
          <w:sz w:val="24"/>
          <w:u w:val="single"/>
          <w:shd w:val="clear" w:fill="auto"/>
        </w:rPr>
        <w:t>7</w:t>
      </w:r>
      <w:r>
        <w:rPr>
          <w:rFonts w:ascii="Arial" w:hAnsi="Arial" w:eastAsia="Arial" w:cs="Arial"/>
          <w:b/>
          <w:color w:val="0000FF"/>
          <w:spacing w:val="0"/>
          <w:position w:val="0"/>
          <w:sz w:val="24"/>
          <w:u w:val="single"/>
          <w:shd w:val="clear" w:fill="auto"/>
        </w:rPr>
        <w:fldChar w:fldCharType="end"/>
      </w:r>
    </w:p>
    <w:p w14:paraId="197E6BD9">
      <w:pPr>
        <w:tabs>
          <w:tab w:val="right" w:leader="dot" w:pos="9016"/>
        </w:tabs>
        <w:spacing w:before="0" w:after="100" w:line="240"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"#_Toc167363765" \h </w:instrText>
      </w:r>
      <w:r>
        <w:fldChar w:fldCharType="separate"/>
      </w:r>
      <w:r>
        <w:rPr>
          <w:rFonts w:ascii="Arial" w:hAnsi="Arial" w:eastAsia="Arial" w:cs="Arial"/>
          <w:b/>
          <w:color w:val="0563C1"/>
          <w:spacing w:val="0"/>
          <w:position w:val="0"/>
          <w:sz w:val="24"/>
          <w:u w:val="single"/>
          <w:shd w:val="clear" w:fill="auto"/>
        </w:rPr>
        <w:t>Section B</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"#_Toc167363765"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"#_Toc167363765" \h </w:instrText>
      </w:r>
      <w:r>
        <w:fldChar w:fldCharType="separate"/>
      </w:r>
      <w:r>
        <w:rPr>
          <w:rFonts w:ascii="Arial" w:hAnsi="Arial" w:eastAsia="Arial" w:cs="Arial"/>
          <w:b/>
          <w:color w:val="0563C1"/>
          <w:spacing w:val="0"/>
          <w:position w:val="0"/>
          <w:sz w:val="24"/>
          <w:u w:val="single"/>
          <w:shd w:val="clear" w:fill="auto"/>
        </w:rPr>
        <w:t>Production and sales volumes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"#_Toc167363765" \h </w:instrText>
      </w:r>
      <w:r>
        <w:fldChar w:fldCharType="separate"/>
      </w:r>
      <w:r>
        <w:rPr>
          <w:rFonts w:ascii="Arial" w:hAnsi="Arial" w:eastAsia="Arial" w:cs="Arial"/>
          <w:b/>
          <w:color w:val="0000FF"/>
          <w:spacing w:val="0"/>
          <w:position w:val="0"/>
          <w:sz w:val="24"/>
          <w:u w:val="single"/>
          <w:shd w:val="clear" w:fill="auto"/>
        </w:rPr>
        <w:t>8</w:t>
      </w:r>
      <w:r>
        <w:rPr>
          <w:rFonts w:ascii="Arial" w:hAnsi="Arial" w:eastAsia="Arial" w:cs="Arial"/>
          <w:b/>
          <w:color w:val="0000FF"/>
          <w:spacing w:val="0"/>
          <w:position w:val="0"/>
          <w:sz w:val="24"/>
          <w:u w:val="single"/>
          <w:shd w:val="clear" w:fill="auto"/>
        </w:rPr>
        <w:fldChar w:fldCharType="end"/>
      </w:r>
    </w:p>
    <w:p w14:paraId="628B901E">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"#_Toc167363766" \h </w:instrText>
      </w:r>
      <w:r>
        <w:fldChar w:fldCharType="separate"/>
      </w:r>
      <w:r>
        <w:rPr>
          <w:rFonts w:ascii="Arial" w:hAnsi="Arial" w:eastAsia="Arial" w:cs="Arial"/>
          <w:b/>
          <w:color w:val="0563C1"/>
          <w:spacing w:val="0"/>
          <w:position w:val="0"/>
          <w:sz w:val="24"/>
          <w:u w:val="single"/>
          <w:shd w:val="clear" w:fill="auto"/>
        </w:rPr>
        <w:t>B1</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"#_Toc167363766"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"#_Toc167363766" \h </w:instrText>
      </w:r>
      <w:r>
        <w:fldChar w:fldCharType="separate"/>
      </w:r>
      <w:r>
        <w:rPr>
          <w:rFonts w:ascii="Arial" w:hAnsi="Arial" w:eastAsia="Arial" w:cs="Arial"/>
          <w:b/>
          <w:color w:val="0563C1"/>
          <w:spacing w:val="0"/>
          <w:position w:val="0"/>
          <w:sz w:val="24"/>
          <w:u w:val="single"/>
          <w:shd w:val="clear" w:fill="auto"/>
        </w:rPr>
        <w:t>Production</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"#_Toc167363766" \h </w:instrText>
      </w:r>
      <w:r>
        <w:fldChar w:fldCharType="separate"/>
      </w:r>
      <w:r>
        <w:rPr>
          <w:rFonts w:ascii="Arial" w:hAnsi="Arial" w:eastAsia="Arial" w:cs="Arial"/>
          <w:b/>
          <w:color w:val="0000FF"/>
          <w:spacing w:val="0"/>
          <w:position w:val="0"/>
          <w:sz w:val="24"/>
          <w:u w:val="single"/>
          <w:shd w:val="clear" w:fill="auto"/>
        </w:rPr>
        <w:t>8</w:t>
      </w:r>
      <w:r>
        <w:rPr>
          <w:rFonts w:ascii="Arial" w:hAnsi="Arial" w:eastAsia="Arial" w:cs="Arial"/>
          <w:b/>
          <w:color w:val="0000FF"/>
          <w:spacing w:val="0"/>
          <w:position w:val="0"/>
          <w:sz w:val="24"/>
          <w:u w:val="single"/>
          <w:shd w:val="clear" w:fill="auto"/>
        </w:rPr>
        <w:fldChar w:fldCharType="end"/>
      </w:r>
    </w:p>
    <w:p w14:paraId="7F9ADAA9">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"#_Toc167363767" \h </w:instrText>
      </w:r>
      <w:r>
        <w:fldChar w:fldCharType="separate"/>
      </w:r>
      <w:r>
        <w:rPr>
          <w:rFonts w:ascii="Arial" w:hAnsi="Arial" w:eastAsia="Arial" w:cs="Arial"/>
          <w:b/>
          <w:color w:val="0563C1"/>
          <w:spacing w:val="0"/>
          <w:position w:val="0"/>
          <w:sz w:val="24"/>
          <w:u w:val="single"/>
          <w:shd w:val="clear" w:fill="auto"/>
        </w:rPr>
        <w:t>B2</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"#_Toc167363767"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"#_Toc167363767" \h </w:instrText>
      </w:r>
      <w:r>
        <w:fldChar w:fldCharType="separate"/>
      </w:r>
      <w:r>
        <w:rPr>
          <w:rFonts w:ascii="Arial" w:hAnsi="Arial" w:eastAsia="Arial" w:cs="Arial"/>
          <w:b/>
          <w:color w:val="0563C1"/>
          <w:spacing w:val="0"/>
          <w:position w:val="0"/>
          <w:sz w:val="24"/>
          <w:u w:val="single"/>
          <w:shd w:val="clear" w:fill="auto"/>
        </w:rPr>
        <w:t>Sales volume and value</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"#_Toc167363767" \h </w:instrText>
      </w:r>
      <w:r>
        <w:fldChar w:fldCharType="separate"/>
      </w:r>
      <w:r>
        <w:rPr>
          <w:rFonts w:ascii="Arial" w:hAnsi="Arial" w:eastAsia="Arial" w:cs="Arial"/>
          <w:b/>
          <w:color w:val="0000FF"/>
          <w:spacing w:val="0"/>
          <w:position w:val="0"/>
          <w:sz w:val="24"/>
          <w:u w:val="single"/>
          <w:shd w:val="clear" w:fill="auto"/>
        </w:rPr>
        <w:t>9</w:t>
      </w:r>
      <w:r>
        <w:rPr>
          <w:rFonts w:ascii="Arial" w:hAnsi="Arial" w:eastAsia="Arial" w:cs="Arial"/>
          <w:b/>
          <w:color w:val="0000FF"/>
          <w:spacing w:val="0"/>
          <w:position w:val="0"/>
          <w:sz w:val="24"/>
          <w:u w:val="single"/>
          <w:shd w:val="clear" w:fill="auto"/>
        </w:rPr>
        <w:fldChar w:fldCharType="end"/>
      </w:r>
    </w:p>
    <w:p w14:paraId="3D375C19">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"#_Toc167363768" \h </w:instrText>
      </w:r>
      <w:r>
        <w:fldChar w:fldCharType="separate"/>
      </w:r>
      <w:r>
        <w:rPr>
          <w:rFonts w:ascii="Arial" w:hAnsi="Arial" w:eastAsia="Arial" w:cs="Arial"/>
          <w:b/>
          <w:color w:val="0563C1"/>
          <w:spacing w:val="0"/>
          <w:position w:val="0"/>
          <w:sz w:val="24"/>
          <w:u w:val="single"/>
          <w:shd w:val="clear" w:fill="auto"/>
        </w:rPr>
        <w:t>B3</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"#_Toc167363768"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"#_Toc167363768" \h </w:instrText>
      </w:r>
      <w:r>
        <w:fldChar w:fldCharType="separate"/>
      </w:r>
      <w:r>
        <w:rPr>
          <w:rFonts w:ascii="Arial" w:hAnsi="Arial" w:eastAsia="Arial" w:cs="Arial"/>
          <w:b/>
          <w:color w:val="0563C1"/>
          <w:spacing w:val="0"/>
          <w:position w:val="0"/>
          <w:sz w:val="24"/>
          <w:u w:val="single"/>
          <w:shd w:val="clear" w:fill="auto"/>
        </w:rPr>
        <w:t>Conversion</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"#_Toc167363768" \h </w:instrText>
      </w:r>
      <w:r>
        <w:fldChar w:fldCharType="separate"/>
      </w:r>
      <w:r>
        <w:rPr>
          <w:rFonts w:ascii="Arial" w:hAnsi="Arial" w:eastAsia="Arial" w:cs="Arial"/>
          <w:b/>
          <w:color w:val="0000FF"/>
          <w:spacing w:val="0"/>
          <w:position w:val="0"/>
          <w:sz w:val="24"/>
          <w:u w:val="single"/>
          <w:shd w:val="clear" w:fill="auto"/>
        </w:rPr>
        <w:t>9</w:t>
      </w:r>
      <w:r>
        <w:rPr>
          <w:rFonts w:ascii="Arial" w:hAnsi="Arial" w:eastAsia="Arial" w:cs="Arial"/>
          <w:b/>
          <w:color w:val="0000FF"/>
          <w:spacing w:val="0"/>
          <w:position w:val="0"/>
          <w:sz w:val="24"/>
          <w:u w:val="single"/>
          <w:shd w:val="clear" w:fill="auto"/>
        </w:rPr>
        <w:fldChar w:fldCharType="end"/>
      </w:r>
    </w:p>
    <w:p w14:paraId="3ECEACFE">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"#_Toc167363769" \h </w:instrText>
      </w:r>
      <w:r>
        <w:fldChar w:fldCharType="separate"/>
      </w:r>
      <w:r>
        <w:rPr>
          <w:rFonts w:ascii="Arial" w:hAnsi="Arial" w:eastAsia="Arial" w:cs="Arial"/>
          <w:b/>
          <w:color w:val="0563C1"/>
          <w:spacing w:val="0"/>
          <w:position w:val="0"/>
          <w:sz w:val="24"/>
          <w:u w:val="single"/>
          <w:shd w:val="clear" w:fill="auto"/>
        </w:rPr>
        <w:t>B4</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"#_Toc167363769"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"#_Toc167363769" \h </w:instrText>
      </w:r>
      <w:r>
        <w:fldChar w:fldCharType="separate"/>
      </w:r>
      <w:r>
        <w:rPr>
          <w:rFonts w:ascii="Arial" w:hAnsi="Arial" w:eastAsia="Arial" w:cs="Arial"/>
          <w:b/>
          <w:color w:val="0563C1"/>
          <w:spacing w:val="0"/>
          <w:position w:val="0"/>
          <w:sz w:val="24"/>
          <w:u w:val="single"/>
          <w:shd w:val="clear" w:fill="auto"/>
        </w:rPr>
        <w:t>Commodity codes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"#_Toc167363769" \h </w:instrText>
      </w:r>
      <w:r>
        <w:fldChar w:fldCharType="separate"/>
      </w:r>
      <w:r>
        <w:rPr>
          <w:rFonts w:ascii="Arial" w:hAnsi="Arial" w:eastAsia="Arial" w:cs="Arial"/>
          <w:b/>
          <w:color w:val="0000FF"/>
          <w:spacing w:val="0"/>
          <w:position w:val="0"/>
          <w:sz w:val="24"/>
          <w:u w:val="single"/>
          <w:shd w:val="clear" w:fill="auto"/>
        </w:rPr>
        <w:t>10</w:t>
      </w:r>
      <w:r>
        <w:rPr>
          <w:rFonts w:ascii="Arial" w:hAnsi="Arial" w:eastAsia="Arial" w:cs="Arial"/>
          <w:b/>
          <w:color w:val="0000FF"/>
          <w:spacing w:val="0"/>
          <w:position w:val="0"/>
          <w:sz w:val="24"/>
          <w:u w:val="single"/>
          <w:shd w:val="clear" w:fill="auto"/>
        </w:rPr>
        <w:fldChar w:fldCharType="end"/>
      </w:r>
    </w:p>
    <w:p w14:paraId="05AEAF27">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"#_Toc167363770" \h </w:instrText>
      </w:r>
      <w:r>
        <w:fldChar w:fldCharType="separate"/>
      </w:r>
      <w:r>
        <w:rPr>
          <w:rFonts w:ascii="Arial" w:hAnsi="Arial" w:eastAsia="Arial" w:cs="Arial"/>
          <w:b/>
          <w:color w:val="0563C1"/>
          <w:spacing w:val="0"/>
          <w:position w:val="0"/>
          <w:sz w:val="24"/>
          <w:u w:val="single"/>
          <w:shd w:val="clear" w:fill="auto"/>
        </w:rPr>
        <w:t>B5</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"#_Toc167363770"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"#_Toc167363770" \h </w:instrText>
      </w:r>
      <w:r>
        <w:fldChar w:fldCharType="separate"/>
      </w:r>
      <w:r>
        <w:rPr>
          <w:rFonts w:ascii="Arial" w:hAnsi="Arial" w:eastAsia="Arial" w:cs="Arial"/>
          <w:b/>
          <w:color w:val="0563C1"/>
          <w:spacing w:val="0"/>
          <w:position w:val="0"/>
          <w:sz w:val="24"/>
          <w:u w:val="single"/>
          <w:shd w:val="clear" w:fill="auto"/>
        </w:rPr>
        <w:t>Hydrotreated Vegetable Oil</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"#_Toc167363770" \h </w:instrText>
      </w:r>
      <w:r>
        <w:fldChar w:fldCharType="separate"/>
      </w:r>
      <w:r>
        <w:rPr>
          <w:rFonts w:ascii="Arial" w:hAnsi="Arial" w:eastAsia="Arial" w:cs="Arial"/>
          <w:b/>
          <w:color w:val="0563C1"/>
          <w:spacing w:val="0"/>
          <w:position w:val="0"/>
          <w:sz w:val="24"/>
          <w:u w:val="single"/>
          <w:shd w:val="clear" w:fill="auto"/>
        </w:rPr>
        <w:t>(HVO) Production</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"#_Toc167363770" \h </w:instrText>
      </w:r>
      <w:r>
        <w:fldChar w:fldCharType="separate"/>
      </w:r>
      <w:r>
        <w:rPr>
          <w:rFonts w:ascii="Arial" w:hAnsi="Arial" w:eastAsia="Arial" w:cs="Arial"/>
          <w:b/>
          <w:color w:val="0000FF"/>
          <w:spacing w:val="0"/>
          <w:position w:val="0"/>
          <w:sz w:val="24"/>
          <w:u w:val="single"/>
          <w:shd w:val="clear" w:fill="auto"/>
        </w:rPr>
        <w:t>10</w:t>
      </w:r>
      <w:r>
        <w:rPr>
          <w:rFonts w:ascii="Arial" w:hAnsi="Arial" w:eastAsia="Arial" w:cs="Arial"/>
          <w:b/>
          <w:color w:val="0000FF"/>
          <w:spacing w:val="0"/>
          <w:position w:val="0"/>
          <w:sz w:val="24"/>
          <w:u w:val="single"/>
          <w:shd w:val="clear" w:fill="auto"/>
        </w:rPr>
        <w:fldChar w:fldCharType="end"/>
      </w:r>
    </w:p>
    <w:p w14:paraId="5CEC4BFA">
      <w:pPr>
        <w:tabs>
          <w:tab w:val="right" w:leader="dot" w:pos="9016"/>
        </w:tabs>
        <w:spacing w:before="0" w:after="100" w:line="240"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"#_Toc167363771" \h </w:instrText>
      </w:r>
      <w:r>
        <w:fldChar w:fldCharType="separate"/>
      </w:r>
      <w:r>
        <w:rPr>
          <w:rFonts w:ascii="Arial" w:hAnsi="Arial" w:eastAsia="Arial" w:cs="Arial"/>
          <w:b/>
          <w:color w:val="0563C1"/>
          <w:spacing w:val="0"/>
          <w:position w:val="0"/>
          <w:sz w:val="24"/>
          <w:u w:val="single"/>
          <w:shd w:val="clear" w:fill="auto"/>
        </w:rPr>
        <w:t>Section C</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"#_Toc167363771"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"#_Toc167363771" \h </w:instrText>
      </w:r>
      <w:r>
        <w:fldChar w:fldCharType="separate"/>
      </w:r>
      <w:r>
        <w:rPr>
          <w:rFonts w:ascii="Arial" w:hAnsi="Arial" w:eastAsia="Arial" w:cs="Arial"/>
          <w:b/>
          <w:color w:val="0563C1"/>
          <w:spacing w:val="0"/>
          <w:position w:val="0"/>
          <w:sz w:val="24"/>
          <w:u w:val="single"/>
          <w:shd w:val="clear" w:fill="auto"/>
        </w:rPr>
        <w:t>Individual anti-dumping amount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"#_Toc167363771" \h </w:instrText>
      </w:r>
      <w:r>
        <w:fldChar w:fldCharType="separate"/>
      </w:r>
      <w:r>
        <w:rPr>
          <w:rFonts w:ascii="Arial" w:hAnsi="Arial" w:eastAsia="Arial" w:cs="Arial"/>
          <w:b/>
          <w:color w:val="0000FF"/>
          <w:spacing w:val="0"/>
          <w:position w:val="0"/>
          <w:sz w:val="24"/>
          <w:u w:val="single"/>
          <w:shd w:val="clear" w:fill="auto"/>
        </w:rPr>
        <w:t>12</w:t>
      </w:r>
      <w:r>
        <w:rPr>
          <w:rFonts w:ascii="Arial" w:hAnsi="Arial" w:eastAsia="Arial" w:cs="Arial"/>
          <w:b/>
          <w:color w:val="0000FF"/>
          <w:spacing w:val="0"/>
          <w:position w:val="0"/>
          <w:sz w:val="24"/>
          <w:u w:val="single"/>
          <w:shd w:val="clear" w:fill="auto"/>
        </w:rPr>
        <w:fldChar w:fldCharType="end"/>
      </w:r>
    </w:p>
    <w:p w14:paraId="21686223">
      <w:pPr>
        <w:tabs>
          <w:tab w:val="right" w:leader="dot" w:pos="9016"/>
        </w:tabs>
        <w:spacing w:before="0" w:after="100" w:line="240" w:lineRule="auto"/>
        <w:ind w:left="220" w:right="0" w:firstLine="0"/>
        <w:jc w:val="left"/>
        <w:rPr>
          <w:rFonts w:ascii="宋体" w:hAnsi="宋体" w:eastAsia="宋体" w:cs="宋体"/>
          <w:color w:val="auto"/>
          <w:spacing w:val="0"/>
          <w:position w:val="0"/>
          <w:sz w:val="22"/>
          <w:shd w:val="clear" w:fill="auto"/>
        </w:rPr>
      </w:pPr>
      <w:r>
        <w:fldChar w:fldCharType="begin"/>
      </w:r>
      <w:r>
        <w:instrText xml:space="preserve"> HYPERLINK "#_Toc167363772" \h </w:instrText>
      </w:r>
      <w:r>
        <w:fldChar w:fldCharType="separate"/>
      </w:r>
      <w:r>
        <w:rPr>
          <w:rFonts w:ascii="Arial" w:hAnsi="Arial" w:eastAsia="Arial" w:cs="Arial"/>
          <w:b/>
          <w:color w:val="0563C1"/>
          <w:spacing w:val="0"/>
          <w:position w:val="0"/>
          <w:sz w:val="24"/>
          <w:u w:val="single"/>
          <w:shd w:val="clear" w:fill="auto"/>
        </w:rPr>
        <w:t>Section D</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"#_Toc167363772"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"#_Toc167363772" \h </w:instrText>
      </w:r>
      <w:r>
        <w:fldChar w:fldCharType="separate"/>
      </w:r>
      <w:r>
        <w:rPr>
          <w:rFonts w:ascii="Arial" w:hAnsi="Arial" w:eastAsia="Arial" w:cs="Arial"/>
          <w:b/>
          <w:color w:val="0563C1"/>
          <w:spacing w:val="0"/>
          <w:position w:val="0"/>
          <w:sz w:val="24"/>
          <w:u w:val="single"/>
          <w:shd w:val="clear" w:fill="auto"/>
        </w:rPr>
        <w:t>Additional information</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"#_Toc167363772" \h </w:instrText>
      </w:r>
      <w:r>
        <w:fldChar w:fldCharType="separate"/>
      </w:r>
      <w:r>
        <w:rPr>
          <w:rFonts w:ascii="Arial" w:hAnsi="Arial" w:eastAsia="Arial" w:cs="Arial"/>
          <w:b/>
          <w:color w:val="0000FF"/>
          <w:spacing w:val="0"/>
          <w:position w:val="0"/>
          <w:sz w:val="24"/>
          <w:u w:val="single"/>
          <w:shd w:val="clear" w:fill="auto"/>
        </w:rPr>
        <w:t>13</w:t>
      </w:r>
      <w:r>
        <w:rPr>
          <w:rFonts w:ascii="Arial" w:hAnsi="Arial" w:eastAsia="Arial" w:cs="Arial"/>
          <w:b/>
          <w:color w:val="0000FF"/>
          <w:spacing w:val="0"/>
          <w:position w:val="0"/>
          <w:sz w:val="24"/>
          <w:u w:val="single"/>
          <w:shd w:val="clear" w:fill="auto"/>
        </w:rPr>
        <w:fldChar w:fldCharType="end"/>
      </w:r>
    </w:p>
    <w:p w14:paraId="79ECF216">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"#_Toc167363773" \h </w:instrText>
      </w:r>
      <w:r>
        <w:fldChar w:fldCharType="separate"/>
      </w:r>
      <w:r>
        <w:rPr>
          <w:rFonts w:ascii="Arial" w:hAnsi="Arial" w:eastAsia="Arial" w:cs="Arial"/>
          <w:b/>
          <w:color w:val="0563C1"/>
          <w:spacing w:val="0"/>
          <w:position w:val="0"/>
          <w:sz w:val="24"/>
          <w:u w:val="single"/>
          <w:shd w:val="clear" w:fill="auto"/>
        </w:rPr>
        <w:t>D1</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"#_Toc167363773"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"#_Toc167363773" \h </w:instrText>
      </w:r>
      <w:r>
        <w:fldChar w:fldCharType="separate"/>
      </w:r>
      <w:r>
        <w:rPr>
          <w:rFonts w:ascii="Arial" w:hAnsi="Arial" w:eastAsia="Arial" w:cs="Arial"/>
          <w:b/>
          <w:color w:val="0563C1"/>
          <w:spacing w:val="0"/>
          <w:position w:val="0"/>
          <w:sz w:val="24"/>
          <w:u w:val="single"/>
          <w:shd w:val="clear" w:fill="auto"/>
        </w:rPr>
        <w:t>Other interested parties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"#_Toc167363773" \h </w:instrText>
      </w:r>
      <w:r>
        <w:fldChar w:fldCharType="separate"/>
      </w:r>
      <w:r>
        <w:rPr>
          <w:rFonts w:ascii="Arial" w:hAnsi="Arial" w:eastAsia="Arial" w:cs="Arial"/>
          <w:b/>
          <w:color w:val="0000FF"/>
          <w:spacing w:val="0"/>
          <w:position w:val="0"/>
          <w:sz w:val="24"/>
          <w:u w:val="single"/>
          <w:shd w:val="clear" w:fill="auto"/>
        </w:rPr>
        <w:t>13</w:t>
      </w:r>
      <w:r>
        <w:rPr>
          <w:rFonts w:ascii="Arial" w:hAnsi="Arial" w:eastAsia="Arial" w:cs="Arial"/>
          <w:b/>
          <w:color w:val="0000FF"/>
          <w:spacing w:val="0"/>
          <w:position w:val="0"/>
          <w:sz w:val="24"/>
          <w:u w:val="single"/>
          <w:shd w:val="clear" w:fill="auto"/>
        </w:rPr>
        <w:fldChar w:fldCharType="end"/>
      </w:r>
    </w:p>
    <w:p w14:paraId="75E26710">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"#_Toc167363774" \h </w:instrText>
      </w:r>
      <w:r>
        <w:fldChar w:fldCharType="separate"/>
      </w:r>
      <w:r>
        <w:rPr>
          <w:rFonts w:ascii="Arial" w:hAnsi="Arial" w:eastAsia="Arial" w:cs="Arial"/>
          <w:b/>
          <w:color w:val="0563C1"/>
          <w:spacing w:val="0"/>
          <w:position w:val="0"/>
          <w:sz w:val="24"/>
          <w:u w:val="single"/>
          <w:shd w:val="clear" w:fill="auto"/>
        </w:rPr>
        <w:t>D2</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"#_Toc167363774"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"#_Toc167363774" \h </w:instrText>
      </w:r>
      <w:r>
        <w:fldChar w:fldCharType="separate"/>
      </w:r>
      <w:r>
        <w:rPr>
          <w:rFonts w:ascii="Arial" w:hAnsi="Arial" w:eastAsia="Arial" w:cs="Arial"/>
          <w:b/>
          <w:color w:val="0563C1"/>
          <w:spacing w:val="0"/>
          <w:position w:val="0"/>
          <w:sz w:val="24"/>
          <w:u w:val="single"/>
          <w:shd w:val="clear" w:fill="auto"/>
        </w:rPr>
        <w:t>Particular Market Situation</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"#_Toc167363774" \h </w:instrText>
      </w:r>
      <w:r>
        <w:fldChar w:fldCharType="separate"/>
      </w:r>
      <w:r>
        <w:rPr>
          <w:rFonts w:ascii="Arial" w:hAnsi="Arial" w:eastAsia="Arial" w:cs="Arial"/>
          <w:b/>
          <w:color w:val="0000FF"/>
          <w:spacing w:val="0"/>
          <w:position w:val="0"/>
          <w:sz w:val="24"/>
          <w:u w:val="single"/>
          <w:shd w:val="clear" w:fill="auto"/>
        </w:rPr>
        <w:t>13</w:t>
      </w:r>
      <w:r>
        <w:rPr>
          <w:rFonts w:ascii="Arial" w:hAnsi="Arial" w:eastAsia="Arial" w:cs="Arial"/>
          <w:b/>
          <w:color w:val="0000FF"/>
          <w:spacing w:val="0"/>
          <w:position w:val="0"/>
          <w:sz w:val="24"/>
          <w:u w:val="single"/>
          <w:shd w:val="clear" w:fill="auto"/>
        </w:rPr>
        <w:fldChar w:fldCharType="end"/>
      </w:r>
    </w:p>
    <w:p w14:paraId="55080E44">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"#_Toc167363775" \h </w:instrText>
      </w:r>
      <w:r>
        <w:fldChar w:fldCharType="separate"/>
      </w:r>
      <w:r>
        <w:rPr>
          <w:rFonts w:ascii="Arial" w:hAnsi="Arial" w:eastAsia="Arial" w:cs="Arial"/>
          <w:b/>
          <w:color w:val="0563C1"/>
          <w:spacing w:val="0"/>
          <w:position w:val="0"/>
          <w:sz w:val="24"/>
          <w:u w:val="single"/>
          <w:shd w:val="clear" w:fill="auto"/>
        </w:rPr>
        <w:t>D3</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"#_Toc167363775"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"#_Toc167363775" \h </w:instrText>
      </w:r>
      <w:r>
        <w:fldChar w:fldCharType="separate"/>
      </w:r>
      <w:r>
        <w:rPr>
          <w:rFonts w:ascii="Arial" w:hAnsi="Arial" w:eastAsia="Arial" w:cs="Arial"/>
          <w:b/>
          <w:color w:val="0563C1"/>
          <w:spacing w:val="0"/>
          <w:position w:val="0"/>
          <w:sz w:val="24"/>
          <w:u w:val="single"/>
          <w:shd w:val="clear" w:fill="auto"/>
        </w:rPr>
        <w:t>Appropriate Third Country</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"#_Toc167363775" \h </w:instrText>
      </w:r>
      <w:r>
        <w:fldChar w:fldCharType="separate"/>
      </w:r>
      <w:r>
        <w:rPr>
          <w:rFonts w:ascii="Arial" w:hAnsi="Arial" w:eastAsia="Arial" w:cs="Arial"/>
          <w:b/>
          <w:color w:val="0000FF"/>
          <w:spacing w:val="0"/>
          <w:position w:val="0"/>
          <w:sz w:val="24"/>
          <w:u w:val="single"/>
          <w:shd w:val="clear" w:fill="auto"/>
        </w:rPr>
        <w:t>13</w:t>
      </w:r>
      <w:r>
        <w:rPr>
          <w:rFonts w:ascii="Arial" w:hAnsi="Arial" w:eastAsia="Arial" w:cs="Arial"/>
          <w:b/>
          <w:color w:val="0000FF"/>
          <w:spacing w:val="0"/>
          <w:position w:val="0"/>
          <w:sz w:val="24"/>
          <w:u w:val="single"/>
          <w:shd w:val="clear" w:fill="auto"/>
        </w:rPr>
        <w:fldChar w:fldCharType="end"/>
      </w:r>
    </w:p>
    <w:p w14:paraId="0292A5D2">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"#_Toc167363776" \h </w:instrText>
      </w:r>
      <w:r>
        <w:fldChar w:fldCharType="separate"/>
      </w:r>
      <w:r>
        <w:rPr>
          <w:rFonts w:ascii="Arial" w:hAnsi="Arial" w:eastAsia="Arial" w:cs="Arial"/>
          <w:b/>
          <w:color w:val="0563C1"/>
          <w:spacing w:val="0"/>
          <w:position w:val="0"/>
          <w:sz w:val="24"/>
          <w:u w:val="single"/>
          <w:shd w:val="clear" w:fill="auto"/>
        </w:rPr>
        <w:t>D4</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"#_Toc167363776"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"#_Toc167363776" \h </w:instrText>
      </w:r>
      <w:r>
        <w:fldChar w:fldCharType="separate"/>
      </w:r>
      <w:r>
        <w:rPr>
          <w:rFonts w:ascii="Arial" w:hAnsi="Arial" w:eastAsia="Arial" w:cs="Arial"/>
          <w:b/>
          <w:color w:val="0563C1"/>
          <w:spacing w:val="0"/>
          <w:position w:val="0"/>
          <w:sz w:val="24"/>
          <w:u w:val="single"/>
          <w:shd w:val="clear" w:fill="auto"/>
        </w:rPr>
        <w:t>Scope</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"#_Toc167363776" \h </w:instrText>
      </w:r>
      <w:r>
        <w:fldChar w:fldCharType="separate"/>
      </w:r>
      <w:r>
        <w:rPr>
          <w:rFonts w:ascii="Arial" w:hAnsi="Arial" w:eastAsia="Arial" w:cs="Arial"/>
          <w:b/>
          <w:color w:val="0000FF"/>
          <w:spacing w:val="0"/>
          <w:position w:val="0"/>
          <w:sz w:val="24"/>
          <w:u w:val="single"/>
          <w:shd w:val="clear" w:fill="auto"/>
        </w:rPr>
        <w:t>14</w:t>
      </w:r>
      <w:r>
        <w:rPr>
          <w:rFonts w:ascii="Arial" w:hAnsi="Arial" w:eastAsia="Arial" w:cs="Arial"/>
          <w:b/>
          <w:color w:val="0000FF"/>
          <w:spacing w:val="0"/>
          <w:position w:val="0"/>
          <w:sz w:val="24"/>
          <w:u w:val="single"/>
          <w:shd w:val="clear" w:fill="auto"/>
        </w:rPr>
        <w:fldChar w:fldCharType="end"/>
      </w:r>
    </w:p>
    <w:p w14:paraId="7A091568">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"#_Toc167363777" \h </w:instrText>
      </w:r>
      <w:r>
        <w:fldChar w:fldCharType="separate"/>
      </w:r>
      <w:r>
        <w:rPr>
          <w:rFonts w:ascii="Arial" w:hAnsi="Arial" w:eastAsia="Arial" w:cs="Arial"/>
          <w:b/>
          <w:color w:val="0563C1"/>
          <w:spacing w:val="0"/>
          <w:position w:val="0"/>
          <w:sz w:val="24"/>
          <w:u w:val="single"/>
          <w:shd w:val="clear" w:fill="auto"/>
        </w:rPr>
        <w:t>D5</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"#_Toc167363777"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"#_Toc167363777" \h </w:instrText>
      </w:r>
      <w:r>
        <w:fldChar w:fldCharType="separate"/>
      </w:r>
      <w:r>
        <w:rPr>
          <w:rFonts w:ascii="Arial" w:hAnsi="Arial" w:eastAsia="Arial" w:cs="Arial"/>
          <w:b/>
          <w:color w:val="0563C1"/>
          <w:spacing w:val="0"/>
          <w:position w:val="0"/>
          <w:sz w:val="24"/>
          <w:u w:val="single"/>
          <w:shd w:val="clear" w:fill="auto"/>
        </w:rPr>
        <w:t>Product Control Numbers</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"#_Toc167363777" \h </w:instrText>
      </w:r>
      <w:r>
        <w:fldChar w:fldCharType="separate"/>
      </w:r>
      <w:r>
        <w:rPr>
          <w:rFonts w:ascii="Arial" w:hAnsi="Arial" w:eastAsia="Arial" w:cs="Arial"/>
          <w:b/>
          <w:color w:val="0000FF"/>
          <w:spacing w:val="0"/>
          <w:position w:val="0"/>
          <w:sz w:val="24"/>
          <w:u w:val="single"/>
          <w:shd w:val="clear" w:fill="auto"/>
        </w:rPr>
        <w:t>15</w:t>
      </w:r>
      <w:r>
        <w:rPr>
          <w:rFonts w:ascii="Arial" w:hAnsi="Arial" w:eastAsia="Arial" w:cs="Arial"/>
          <w:b/>
          <w:color w:val="0000FF"/>
          <w:spacing w:val="0"/>
          <w:position w:val="0"/>
          <w:sz w:val="24"/>
          <w:u w:val="single"/>
          <w:shd w:val="clear" w:fill="auto"/>
        </w:rPr>
        <w:fldChar w:fldCharType="end"/>
      </w:r>
    </w:p>
    <w:p w14:paraId="275CAA4B">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"#_Toc167363778" \h </w:instrText>
      </w:r>
      <w:r>
        <w:fldChar w:fldCharType="separate"/>
      </w:r>
      <w:r>
        <w:rPr>
          <w:rFonts w:ascii="Arial" w:hAnsi="Arial" w:eastAsia="Arial" w:cs="Arial"/>
          <w:b/>
          <w:color w:val="0563C1"/>
          <w:spacing w:val="0"/>
          <w:position w:val="0"/>
          <w:sz w:val="24"/>
          <w:u w:val="single"/>
          <w:shd w:val="clear" w:fill="auto"/>
        </w:rPr>
        <w:t>D6</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"#_Toc167363778"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"#_Toc167363778" \h </w:instrText>
      </w:r>
      <w:r>
        <w:fldChar w:fldCharType="separate"/>
      </w:r>
      <w:r>
        <w:rPr>
          <w:rFonts w:ascii="Arial" w:hAnsi="Arial" w:eastAsia="Arial" w:cs="Arial"/>
          <w:b/>
          <w:color w:val="0563C1"/>
          <w:spacing w:val="0"/>
          <w:position w:val="0"/>
          <w:sz w:val="24"/>
          <w:u w:val="single"/>
          <w:shd w:val="clear" w:fill="auto"/>
        </w:rPr>
        <w:t>Economic Interest Test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"#_Toc167363778" \h </w:instrText>
      </w:r>
      <w:r>
        <w:fldChar w:fldCharType="separate"/>
      </w:r>
      <w:r>
        <w:rPr>
          <w:rFonts w:ascii="Arial" w:hAnsi="Arial" w:eastAsia="Arial" w:cs="Arial"/>
          <w:b/>
          <w:color w:val="0000FF"/>
          <w:spacing w:val="0"/>
          <w:position w:val="0"/>
          <w:sz w:val="24"/>
          <w:u w:val="single"/>
          <w:shd w:val="clear" w:fill="auto"/>
        </w:rPr>
        <w:t>16</w:t>
      </w:r>
      <w:r>
        <w:rPr>
          <w:rFonts w:ascii="Arial" w:hAnsi="Arial" w:eastAsia="Arial" w:cs="Arial"/>
          <w:b/>
          <w:color w:val="0000FF"/>
          <w:spacing w:val="0"/>
          <w:position w:val="0"/>
          <w:sz w:val="24"/>
          <w:u w:val="single"/>
          <w:shd w:val="clear" w:fill="auto"/>
        </w:rPr>
        <w:fldChar w:fldCharType="end"/>
      </w:r>
    </w:p>
    <w:p w14:paraId="6CAE00AD">
      <w:pPr>
        <w:tabs>
          <w:tab w:val="right" w:leader="dot" w:pos="9016"/>
        </w:tabs>
        <w:spacing w:before="0" w:after="100" w:line="240" w:lineRule="auto"/>
        <w:ind w:left="480" w:right="0" w:firstLine="0"/>
        <w:jc w:val="left"/>
        <w:rPr>
          <w:rFonts w:ascii="宋体" w:hAnsi="宋体" w:eastAsia="宋体" w:cs="宋体"/>
          <w:color w:val="auto"/>
          <w:spacing w:val="0"/>
          <w:position w:val="0"/>
          <w:sz w:val="22"/>
          <w:shd w:val="clear" w:fill="auto"/>
        </w:rPr>
      </w:pPr>
      <w:r>
        <w:fldChar w:fldCharType="begin"/>
      </w:r>
      <w:r>
        <w:instrText xml:space="preserve"> HYPERLINK "#_Toc167363779" \h </w:instrText>
      </w:r>
      <w:r>
        <w:fldChar w:fldCharType="separate"/>
      </w:r>
      <w:r>
        <w:rPr>
          <w:rFonts w:ascii="Arial" w:hAnsi="Arial" w:eastAsia="Arial" w:cs="Arial"/>
          <w:b/>
          <w:color w:val="0563C1"/>
          <w:spacing w:val="0"/>
          <w:position w:val="0"/>
          <w:sz w:val="24"/>
          <w:u w:val="single"/>
          <w:shd w:val="clear" w:fill="auto"/>
        </w:rPr>
        <w:t>D7</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"#_Toc167363779" \h </w:instrText>
      </w:r>
      <w:r>
        <w:fldChar w:fldCharType="separate"/>
      </w:r>
      <w:r>
        <w:rPr>
          <w:rFonts w:ascii="Arial" w:hAnsi="Arial" w:eastAsia="Arial" w:cs="Arial"/>
          <w:b/>
          <w:color w:val="0563C1"/>
          <w:spacing w:val="0"/>
          <w:position w:val="0"/>
          <w:sz w:val="24"/>
          <w:u w:val="single"/>
          <w:shd w:val="clear" w:fill="auto"/>
        </w:rPr>
        <w:t>–</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0563C1"/>
          <w:spacing w:val="0"/>
          <w:position w:val="0"/>
          <w:sz w:val="24"/>
          <w:u w:val="single"/>
          <w:shd w:val="clear" w:fill="auto"/>
        </w:rPr>
        <w:t xml:space="preserve"> </w:t>
      </w:r>
      <w:r>
        <w:fldChar w:fldCharType="begin"/>
      </w:r>
      <w:r>
        <w:instrText xml:space="preserve"> HYPERLINK "#_Toc167363779" \h </w:instrText>
      </w:r>
      <w:r>
        <w:fldChar w:fldCharType="separate"/>
      </w:r>
      <w:r>
        <w:rPr>
          <w:rFonts w:ascii="Arial" w:hAnsi="Arial" w:eastAsia="Arial" w:cs="Arial"/>
          <w:b/>
          <w:color w:val="0563C1"/>
          <w:spacing w:val="0"/>
          <w:position w:val="0"/>
          <w:sz w:val="24"/>
          <w:u w:val="single"/>
          <w:shd w:val="clear" w:fill="auto"/>
        </w:rPr>
        <w:t>Anything else</w:t>
      </w:r>
      <w:r>
        <w:rPr>
          <w:rFonts w:ascii="Arial" w:hAnsi="Arial" w:eastAsia="Arial" w:cs="Arial"/>
          <w:b/>
          <w:color w:val="0563C1"/>
          <w:spacing w:val="0"/>
          <w:position w:val="0"/>
          <w:sz w:val="24"/>
          <w:u w:val="single"/>
          <w:shd w:val="clear" w:fill="auto"/>
        </w:rPr>
        <w:fldChar w:fldCharType="end"/>
      </w:r>
      <w:r>
        <w:rPr>
          <w:rFonts w:ascii="Arial" w:hAnsi="Arial" w:eastAsia="Arial" w:cs="Arial"/>
          <w:b/>
          <w:color w:val="auto"/>
          <w:spacing w:val="0"/>
          <w:position w:val="0"/>
          <w:sz w:val="24"/>
          <w:shd w:val="clear" w:fill="auto"/>
        </w:rPr>
        <w:tab/>
      </w:r>
      <w:r>
        <w:fldChar w:fldCharType="begin"/>
      </w:r>
      <w:r>
        <w:instrText xml:space="preserve"> HYPERLINK "#_Toc167363779" \h </w:instrText>
      </w:r>
      <w:r>
        <w:fldChar w:fldCharType="separate"/>
      </w:r>
      <w:r>
        <w:rPr>
          <w:rFonts w:ascii="Arial" w:hAnsi="Arial" w:eastAsia="Arial" w:cs="Arial"/>
          <w:b/>
          <w:color w:val="0000FF"/>
          <w:spacing w:val="0"/>
          <w:position w:val="0"/>
          <w:sz w:val="24"/>
          <w:u w:val="single"/>
          <w:shd w:val="clear" w:fill="auto"/>
        </w:rPr>
        <w:t>17</w:t>
      </w:r>
      <w:r>
        <w:rPr>
          <w:rFonts w:ascii="Arial" w:hAnsi="Arial" w:eastAsia="Arial" w:cs="Arial"/>
          <w:b/>
          <w:color w:val="0000FF"/>
          <w:spacing w:val="0"/>
          <w:position w:val="0"/>
          <w:sz w:val="24"/>
          <w:u w:val="single"/>
          <w:shd w:val="clear" w:fill="auto"/>
        </w:rPr>
        <w:fldChar w:fldCharType="end"/>
      </w:r>
    </w:p>
    <w:p w14:paraId="7AC130B6">
      <w:pPr>
        <w:spacing w:before="0" w:after="0" w:line="240" w:lineRule="auto"/>
        <w:ind w:left="0" w:right="0" w:firstLine="0"/>
        <w:jc w:val="left"/>
        <w:rPr>
          <w:rFonts w:ascii="宋体" w:hAnsi="宋体" w:eastAsia="宋体" w:cs="宋体"/>
          <w:color w:val="auto"/>
          <w:spacing w:val="0"/>
          <w:position w:val="0"/>
          <w:sz w:val="22"/>
          <w:shd w:val="clear" w:fill="auto"/>
        </w:rPr>
      </w:pPr>
    </w:p>
    <w:p w14:paraId="67E143F5">
      <w:pPr>
        <w:spacing w:before="0" w:after="0" w:line="240" w:lineRule="auto"/>
        <w:ind w:left="0" w:right="0" w:firstLine="0"/>
        <w:jc w:val="left"/>
        <w:rPr>
          <w:rFonts w:ascii="宋体" w:hAnsi="宋体" w:eastAsia="宋体" w:cs="宋体"/>
          <w:color w:val="auto"/>
          <w:spacing w:val="0"/>
          <w:position w:val="0"/>
          <w:sz w:val="22"/>
          <w:shd w:val="clear" w:fill="auto"/>
        </w:rPr>
      </w:pPr>
    </w:p>
    <w:p w14:paraId="7D98BF63">
      <w:pPr>
        <w:spacing w:before="0" w:after="0" w:line="240" w:lineRule="auto"/>
        <w:ind w:left="0" w:right="0" w:firstLine="0"/>
        <w:jc w:val="left"/>
        <w:rPr>
          <w:rFonts w:ascii="宋体" w:hAnsi="宋体" w:eastAsia="宋体" w:cs="宋体"/>
          <w:color w:val="auto"/>
          <w:spacing w:val="0"/>
          <w:position w:val="0"/>
          <w:sz w:val="22"/>
          <w:shd w:val="clear" w:fill="auto"/>
        </w:rPr>
      </w:pPr>
    </w:p>
    <w:p w14:paraId="616F5E32">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The scope of this investigation </w:t>
      </w:r>
    </w:p>
    <w:p w14:paraId="2C826DF2">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w:t>
      </w:r>
    </w:p>
    <w:p w14:paraId="0BDB3E63">
      <w:pPr>
        <w:spacing w:before="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Goods concerned </w:t>
      </w:r>
    </w:p>
    <w:p w14:paraId="0CAE9D7F">
      <w:pPr>
        <w:spacing w:before="0" w:after="0" w:line="240" w:lineRule="auto"/>
        <w:ind w:left="0" w:right="0" w:firstLine="0"/>
        <w:jc w:val="left"/>
        <w:rPr>
          <w:rFonts w:ascii="宋体" w:hAnsi="宋体" w:eastAsia="宋体" w:cs="宋体"/>
          <w:color w:val="auto"/>
          <w:spacing w:val="0"/>
          <w:position w:val="0"/>
          <w:sz w:val="22"/>
          <w:shd w:val="clear" w:fill="auto"/>
        </w:rPr>
      </w:pPr>
    </w:p>
    <w:p w14:paraId="4CD6E0F7">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This investigation covers goods exported from the People</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Republic of China, described as: </w:t>
      </w:r>
    </w:p>
    <w:p w14:paraId="0ED34DE9">
      <w:pPr>
        <w:spacing w:before="0" w:after="0" w:line="240" w:lineRule="auto"/>
        <w:ind w:left="0" w:right="0" w:firstLine="0"/>
        <w:jc w:val="left"/>
        <w:rPr>
          <w:rFonts w:ascii="宋体" w:hAnsi="宋体" w:eastAsia="宋体" w:cs="宋体"/>
          <w:color w:val="auto"/>
          <w:spacing w:val="0"/>
          <w:position w:val="0"/>
          <w:sz w:val="22"/>
          <w:shd w:val="clear" w:fill="auto"/>
        </w:rPr>
      </w:pPr>
    </w:p>
    <w:p w14:paraId="39E466CD">
      <w:pPr>
        <w:numPr>
          <w:ilvl w:val="0"/>
          <w:numId w:val="1"/>
        </w:numPr>
        <w:spacing w:before="0" w:after="0" w:line="240" w:lineRule="auto"/>
        <w:ind w:left="720" w:right="0" w:hanging="36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Fatty-acid mono-alkylesters or paraffinic gasoils obtained from synthesis or hydrotreatment of non-fossil origin, in pure form or as included in a blend</w:t>
      </w:r>
      <w:r>
        <w:rPr>
          <w:rFonts w:ascii="宋体" w:hAnsi="宋体" w:eastAsia="宋体" w:cs="宋体"/>
          <w:color w:val="auto"/>
          <w:spacing w:val="0"/>
          <w:position w:val="0"/>
          <w:sz w:val="24"/>
          <w:shd w:val="clear" w:fill="auto"/>
        </w:rPr>
        <w:t>”</w:t>
      </w:r>
    </w:p>
    <w:p w14:paraId="59A38D61">
      <w:pPr>
        <w:spacing w:before="0" w:after="0" w:line="240" w:lineRule="auto"/>
        <w:ind w:left="0" w:right="0" w:firstLine="0"/>
        <w:jc w:val="left"/>
        <w:rPr>
          <w:rFonts w:ascii="宋体" w:hAnsi="宋体" w:eastAsia="宋体" w:cs="宋体"/>
          <w:color w:val="auto"/>
          <w:spacing w:val="0"/>
          <w:position w:val="0"/>
          <w:sz w:val="22"/>
          <w:shd w:val="clear" w:fill="auto"/>
        </w:rPr>
      </w:pPr>
    </w:p>
    <w:p w14:paraId="761CEDD9">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This biodiesel is currently classifiable within the following commodity codes:</w:t>
      </w:r>
    </w:p>
    <w:p w14:paraId="322426D7">
      <w:pPr>
        <w:spacing w:before="0" w:after="0" w:line="240" w:lineRule="auto"/>
        <w:ind w:left="0" w:right="0" w:firstLine="0"/>
        <w:jc w:val="left"/>
        <w:rPr>
          <w:rFonts w:ascii="宋体" w:hAnsi="宋体" w:eastAsia="宋体" w:cs="宋体"/>
          <w:color w:val="auto"/>
          <w:spacing w:val="0"/>
          <w:position w:val="0"/>
          <w:sz w:val="22"/>
          <w:shd w:val="clear" w:fill="auto"/>
        </w:rPr>
      </w:pPr>
    </w:p>
    <w:p w14:paraId="20360443">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1516 20 98 21,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1516 20 98 29,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1516 20 98 30,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1518 00 91 21, </w:t>
      </w:r>
    </w:p>
    <w:p w14:paraId="45028663">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1518 00 91 29,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1518 00 91 30,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1518 00 95 10,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1518 00 99 21, </w:t>
      </w:r>
    </w:p>
    <w:p w14:paraId="03394471">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1518 00 99 29,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1518 00 99 30,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2710 19 43 21,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2710 19 43 29, </w:t>
      </w:r>
    </w:p>
    <w:p w14:paraId="316117EA">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2710 19 43 30,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2710 19 46 21,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2710 19 46 29,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2710 19 46 30, </w:t>
      </w:r>
    </w:p>
    <w:p w14:paraId="1283A208">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2710 19 47 21,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2710 19 47 29,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2710 19 47 30,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2710 20 11 21, </w:t>
      </w:r>
    </w:p>
    <w:p w14:paraId="2C38E067">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2710 20 11 29,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2710 20 11 30,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2710 20 16 21,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2710 20 16 29, </w:t>
      </w:r>
    </w:p>
    <w:p w14:paraId="2CF5D0E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2710 20 16 30,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2710 20 16 90,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3824 99 92 10,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3824 99 92 12, </w:t>
      </w:r>
    </w:p>
    <w:p w14:paraId="47B56B7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3824 99 92 20,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3826 00 10 20,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3826 00 10 29,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3826 00 10 50, </w:t>
      </w:r>
    </w:p>
    <w:p w14:paraId="708A2F29">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3826 00 10 59,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3826 00 10 89,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3826 00 10 99,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 xml:space="preserve">3826 00 90 11, </w:t>
      </w:r>
    </w:p>
    <w:p w14:paraId="6DBEB93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3826 00 90 19, </w:t>
      </w:r>
      <w:r>
        <w:rPr>
          <w:rFonts w:ascii="Arial" w:hAnsi="Arial" w:eastAsia="Arial" w:cs="Arial"/>
          <w:color w:val="auto"/>
          <w:spacing w:val="0"/>
          <w:position w:val="0"/>
          <w:sz w:val="24"/>
          <w:shd w:val="clear" w:fill="auto"/>
        </w:rPr>
        <w:tab/>
      </w:r>
      <w:r>
        <w:rPr>
          <w:rFonts w:ascii="Arial" w:hAnsi="Arial" w:eastAsia="Arial" w:cs="Arial"/>
          <w:color w:val="auto"/>
          <w:spacing w:val="0"/>
          <w:position w:val="0"/>
          <w:sz w:val="24"/>
          <w:shd w:val="clear" w:fill="auto"/>
        </w:rPr>
        <w:t>3826 00 90 30</w:t>
      </w:r>
    </w:p>
    <w:p w14:paraId="6BDC3729">
      <w:pPr>
        <w:spacing w:before="0" w:after="0" w:line="240" w:lineRule="auto"/>
        <w:ind w:left="0" w:right="0" w:firstLine="0"/>
        <w:jc w:val="left"/>
        <w:rPr>
          <w:rFonts w:ascii="宋体" w:hAnsi="宋体" w:eastAsia="宋体" w:cs="宋体"/>
          <w:color w:val="auto"/>
          <w:spacing w:val="0"/>
          <w:position w:val="0"/>
          <w:sz w:val="22"/>
          <w:shd w:val="clear" w:fill="auto"/>
        </w:rPr>
      </w:pPr>
    </w:p>
    <w:p w14:paraId="345389C9">
      <w:pPr>
        <w:spacing w:before="0" w:after="0" w:line="240" w:lineRule="auto"/>
        <w:ind w:left="0" w:right="0" w:firstLine="0"/>
        <w:jc w:val="left"/>
        <w:rPr>
          <w:rFonts w:ascii="宋体" w:hAnsi="宋体" w:eastAsia="宋体" w:cs="宋体"/>
          <w:color w:val="auto"/>
          <w:spacing w:val="0"/>
          <w:position w:val="0"/>
          <w:sz w:val="22"/>
          <w:shd w:val="clear" w:fill="auto"/>
        </w:rPr>
      </w:pPr>
    </w:p>
    <w:p w14:paraId="22B09D79">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These commodity codes are only given for information.</w:t>
      </w:r>
    </w:p>
    <w:p w14:paraId="582B7723">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w:t>
      </w:r>
    </w:p>
    <w:p w14:paraId="3402226C">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In this pre-sampling questionnaire, these goods will be referred to as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the goods concerned</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Any reference to goods concerned</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in this pre-sampling questionnaire refers to the goods description above, regardless of the commodity code under which they are exported.</w:t>
      </w:r>
    </w:p>
    <w:p w14:paraId="3D4516F1">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 </w:t>
      </w:r>
    </w:p>
    <w:p w14:paraId="1C741314">
      <w:pPr>
        <w:tabs>
          <w:tab w:val="left" w:pos="2202"/>
        </w:tabs>
        <w:spacing w:before="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Like goods </w:t>
      </w:r>
      <w:r>
        <w:rPr>
          <w:rFonts w:ascii="Arial" w:hAnsi="Arial" w:eastAsia="Arial" w:cs="Arial"/>
          <w:b/>
          <w:color w:val="auto"/>
          <w:spacing w:val="0"/>
          <w:position w:val="0"/>
          <w:sz w:val="28"/>
          <w:shd w:val="clear" w:fill="auto"/>
        </w:rPr>
        <w:tab/>
      </w:r>
    </w:p>
    <w:p w14:paraId="5074E366">
      <w:pPr>
        <w:tabs>
          <w:tab w:val="left" w:pos="2202"/>
        </w:tabs>
        <w:spacing w:before="0" w:after="0" w:line="240" w:lineRule="auto"/>
        <w:ind w:left="0" w:right="0" w:firstLine="0"/>
        <w:jc w:val="left"/>
        <w:rPr>
          <w:rFonts w:ascii="宋体" w:hAnsi="宋体" w:eastAsia="宋体" w:cs="宋体"/>
          <w:color w:val="auto"/>
          <w:spacing w:val="0"/>
          <w:position w:val="0"/>
          <w:sz w:val="22"/>
          <w:shd w:val="clear" w:fill="auto"/>
        </w:rPr>
      </w:pPr>
    </w:p>
    <w:p w14:paraId="43D42140">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In addition to seeking information about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export sales to the UK of the goods concerned, this pre-sampling questionnaire will also ask about your sales of like goods in your domestic market and to third countries.</w:t>
      </w:r>
    </w:p>
    <w:p w14:paraId="2C8BB76D">
      <w:pPr>
        <w:spacing w:before="0" w:after="0" w:line="240" w:lineRule="auto"/>
        <w:ind w:left="0" w:right="0" w:firstLine="0"/>
        <w:jc w:val="left"/>
        <w:rPr>
          <w:rFonts w:ascii="宋体" w:hAnsi="宋体" w:eastAsia="宋体" w:cs="宋体"/>
          <w:color w:val="auto"/>
          <w:spacing w:val="0"/>
          <w:position w:val="0"/>
          <w:sz w:val="22"/>
          <w:shd w:val="clear" w:fill="auto"/>
        </w:rPr>
      </w:pPr>
    </w:p>
    <w:p w14:paraId="490CDEE5">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Any reference to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like goods</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in this questionnaire refers to goods which are like the goods concerned in all respects, or with characteristics closely resembling them.</w:t>
      </w:r>
    </w:p>
    <w:p w14:paraId="1E000A59">
      <w:pPr>
        <w:spacing w:before="0" w:after="0" w:line="240" w:lineRule="auto"/>
        <w:ind w:left="0" w:right="0" w:firstLine="0"/>
        <w:jc w:val="left"/>
        <w:rPr>
          <w:rFonts w:ascii="宋体" w:hAnsi="宋体" w:eastAsia="宋体" w:cs="宋体"/>
          <w:color w:val="auto"/>
          <w:spacing w:val="0"/>
          <w:position w:val="0"/>
          <w:sz w:val="22"/>
          <w:shd w:val="clear" w:fill="auto"/>
        </w:rPr>
      </w:pPr>
    </w:p>
    <w:p w14:paraId="6370C165">
      <w:pPr>
        <w:spacing w:before="0" w:after="0" w:line="240" w:lineRule="auto"/>
        <w:ind w:left="0" w:right="0" w:firstLine="0"/>
        <w:jc w:val="left"/>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Please follow the instructions for each question to provide the appropriate information regarding the goods concerned or like goods.</w:t>
      </w:r>
    </w:p>
    <w:p w14:paraId="024F37B6">
      <w:pPr>
        <w:spacing w:before="0" w:after="0" w:line="240" w:lineRule="auto"/>
        <w:ind w:left="0" w:right="0" w:firstLine="0"/>
        <w:jc w:val="left"/>
        <w:rPr>
          <w:rFonts w:ascii="宋体" w:hAnsi="宋体" w:eastAsia="宋体" w:cs="宋体"/>
          <w:color w:val="auto"/>
          <w:spacing w:val="0"/>
          <w:position w:val="0"/>
          <w:sz w:val="22"/>
          <w:shd w:val="clear" w:fill="auto"/>
        </w:rPr>
      </w:pPr>
    </w:p>
    <w:p w14:paraId="6B2C98BE">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For more information about this case, you may refer to the Notice of Initiation published at: </w:t>
      </w:r>
      <w:r>
        <w:fldChar w:fldCharType="begin"/>
      </w:r>
      <w:r>
        <w:instrText xml:space="preserve"> HYPERLINK "http://www.trade-remedies.service.gov.uk/public/cases/AD0058/" \h </w:instrText>
      </w:r>
      <w:r>
        <w:fldChar w:fldCharType="separate"/>
      </w:r>
      <w:r>
        <w:rPr>
          <w:rFonts w:ascii="Arial" w:hAnsi="Arial" w:eastAsia="Arial" w:cs="Arial"/>
          <w:color w:val="0563C1"/>
          <w:spacing w:val="0"/>
          <w:position w:val="0"/>
          <w:sz w:val="24"/>
          <w:u w:val="single"/>
          <w:shd w:val="clear" w:fill="auto"/>
        </w:rPr>
        <w:t>www.trade-remedies.service.gov.uk/public/cases/AD0058/</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 xml:space="preserve">. </w:t>
      </w:r>
    </w:p>
    <w:p w14:paraId="56CE5069">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Instructions</w:t>
      </w:r>
    </w:p>
    <w:p w14:paraId="32959097">
      <w:pPr>
        <w:spacing w:before="0" w:after="0" w:line="240" w:lineRule="auto"/>
        <w:ind w:left="0" w:right="0" w:firstLine="0"/>
        <w:jc w:val="left"/>
        <w:rPr>
          <w:rFonts w:ascii="宋体" w:hAnsi="宋体" w:eastAsia="宋体" w:cs="宋体"/>
          <w:color w:val="auto"/>
          <w:spacing w:val="0"/>
          <w:position w:val="0"/>
          <w:sz w:val="22"/>
          <w:shd w:val="clear" w:fill="auto"/>
        </w:rPr>
      </w:pPr>
    </w:p>
    <w:p w14:paraId="03C15B1B">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 Trade Remedies Authority (TRA) is responsible for investigating the allegation that Biodiesel from the People</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Republic of China is being exported to the UK at prices less than their normal value and that this dumping (export price at less than normal value) is causing injury to the UK industry for these goods.</w:t>
      </w:r>
    </w:p>
    <w:p w14:paraId="206A88EC">
      <w:pPr>
        <w:spacing w:before="0" w:after="0" w:line="240" w:lineRule="auto"/>
        <w:ind w:left="0" w:right="0" w:firstLine="0"/>
        <w:jc w:val="left"/>
        <w:rPr>
          <w:rFonts w:ascii="宋体" w:hAnsi="宋体" w:eastAsia="宋体" w:cs="宋体"/>
          <w:color w:val="auto"/>
          <w:spacing w:val="0"/>
          <w:position w:val="0"/>
          <w:sz w:val="22"/>
          <w:shd w:val="clear" w:fill="auto"/>
        </w:rPr>
      </w:pPr>
    </w:p>
    <w:p w14:paraId="7D6ED1C8">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Who should complete this form</w:t>
      </w:r>
    </w:p>
    <w:p w14:paraId="72FBE622">
      <w:pPr>
        <w:spacing w:before="0" w:after="0" w:line="240" w:lineRule="auto"/>
        <w:ind w:left="0" w:right="0" w:firstLine="0"/>
        <w:jc w:val="left"/>
        <w:rPr>
          <w:rFonts w:ascii="宋体" w:hAnsi="宋体" w:eastAsia="宋体" w:cs="宋体"/>
          <w:color w:val="auto"/>
          <w:spacing w:val="0"/>
          <w:position w:val="0"/>
          <w:sz w:val="22"/>
          <w:shd w:val="clear" w:fill="auto"/>
        </w:rPr>
      </w:pPr>
    </w:p>
    <w:p w14:paraId="7F9FA5BA">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You should complete this form if you are an overseas exporter of goods concerned.</w:t>
      </w:r>
    </w:p>
    <w:p w14:paraId="6621EC26">
      <w:pPr>
        <w:spacing w:before="0" w:after="0" w:line="240" w:lineRule="auto"/>
        <w:ind w:left="0" w:right="0" w:firstLine="0"/>
        <w:jc w:val="left"/>
        <w:rPr>
          <w:rFonts w:ascii="宋体" w:hAnsi="宋体" w:eastAsia="宋体" w:cs="宋体"/>
          <w:color w:val="auto"/>
          <w:spacing w:val="0"/>
          <w:position w:val="0"/>
          <w:sz w:val="22"/>
          <w:shd w:val="clear" w:fill="auto"/>
        </w:rPr>
      </w:pPr>
    </w:p>
    <w:p w14:paraId="27301C94">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Why you are being asked to complete this pre-sampling questionnaire</w:t>
      </w:r>
    </w:p>
    <w:p w14:paraId="19D165C2">
      <w:pPr>
        <w:spacing w:before="0" w:after="0" w:line="240" w:lineRule="auto"/>
        <w:ind w:left="0" w:right="0" w:firstLine="0"/>
        <w:jc w:val="left"/>
        <w:rPr>
          <w:rFonts w:ascii="宋体" w:hAnsi="宋体" w:eastAsia="宋体" w:cs="宋体"/>
          <w:color w:val="auto"/>
          <w:spacing w:val="0"/>
          <w:position w:val="0"/>
          <w:sz w:val="22"/>
          <w:shd w:val="clear" w:fill="auto"/>
        </w:rPr>
      </w:pPr>
    </w:p>
    <w:p w14:paraId="61CFD472">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You have identified yourself as an overseas exporter of the goods concerned. We are therefore seeking your cooperation in the investigation. </w:t>
      </w:r>
    </w:p>
    <w:p w14:paraId="64CFDCCA">
      <w:pPr>
        <w:spacing w:before="0" w:after="0" w:line="240" w:lineRule="auto"/>
        <w:ind w:left="0" w:right="0" w:firstLine="0"/>
        <w:jc w:val="left"/>
        <w:rPr>
          <w:rFonts w:ascii="宋体" w:hAnsi="宋体" w:eastAsia="宋体" w:cs="宋体"/>
          <w:color w:val="auto"/>
          <w:spacing w:val="0"/>
          <w:position w:val="0"/>
          <w:sz w:val="22"/>
          <w:shd w:val="clear" w:fill="auto"/>
        </w:rPr>
      </w:pPr>
    </w:p>
    <w:p w14:paraId="0811E8F6">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This pre-sampling questionnaire allows us to collect basic information and data about your company. If a large number of overseas exporters of the goods concerned from the People</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Republic of China complete this pre-sampling questionnaire, we will use the information each one provides to help us decide which companies we want to sample for further investigation. If you are sampled, we will send you a more detailed questionnaire to complete.</w:t>
      </w:r>
    </w:p>
    <w:p w14:paraId="28668759">
      <w:pPr>
        <w:spacing w:before="0" w:after="0" w:line="240" w:lineRule="auto"/>
        <w:ind w:left="0" w:right="0" w:firstLine="0"/>
        <w:jc w:val="left"/>
        <w:rPr>
          <w:rFonts w:ascii="宋体" w:hAnsi="宋体" w:eastAsia="宋体" w:cs="宋体"/>
          <w:color w:val="auto"/>
          <w:spacing w:val="0"/>
          <w:position w:val="0"/>
          <w:sz w:val="22"/>
          <w:shd w:val="clear" w:fill="auto"/>
        </w:rPr>
      </w:pPr>
    </w:p>
    <w:p w14:paraId="0ED0D07B">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By submitting a completed detailed questionnaire response, you might become eligible for an individual anti-dumping amount, if we are recommending that measures apply following this investigation. Please refer to </w:t>
      </w:r>
      <w:r>
        <w:fldChar w:fldCharType="begin"/>
      </w:r>
      <w:r>
        <w:instrText xml:space="preserve"> HYPERLINK "#_Section_C_–" \h </w:instrText>
      </w:r>
      <w:r>
        <w:fldChar w:fldCharType="separate"/>
      </w:r>
      <w:r>
        <w:rPr>
          <w:rFonts w:ascii="Arial" w:hAnsi="Arial" w:eastAsia="Arial" w:cs="Arial"/>
          <w:color w:val="0563C1"/>
          <w:spacing w:val="0"/>
          <w:position w:val="0"/>
          <w:sz w:val="24"/>
          <w:u w:val="single"/>
          <w:shd w:val="clear" w:fill="auto"/>
        </w:rPr>
        <w:t>Section C</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 xml:space="preserve"> for more information on individual anti-dumping amounts. </w:t>
      </w:r>
    </w:p>
    <w:p w14:paraId="06CA6CD5">
      <w:pPr>
        <w:spacing w:before="0" w:after="0" w:line="240" w:lineRule="auto"/>
        <w:ind w:left="0" w:right="0" w:firstLine="0"/>
        <w:jc w:val="left"/>
        <w:rPr>
          <w:rFonts w:ascii="宋体" w:hAnsi="宋体" w:eastAsia="宋体" w:cs="宋体"/>
          <w:color w:val="auto"/>
          <w:spacing w:val="0"/>
          <w:position w:val="0"/>
          <w:sz w:val="22"/>
          <w:shd w:val="clear" w:fill="auto"/>
        </w:rPr>
      </w:pPr>
    </w:p>
    <w:p w14:paraId="19CE77EC">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"https://www.gov.uk/government/publications/the-uk-trade-remedies-investigations-process/an-introduction-to-our-investigations-process#non-cooperation" \h </w:instrText>
      </w:r>
      <w:r>
        <w:fldChar w:fldCharType="separate"/>
      </w:r>
      <w:r>
        <w:rPr>
          <w:rFonts w:ascii="Arial" w:hAnsi="Arial" w:eastAsia="Arial" w:cs="Arial"/>
          <w:color w:val="0563C1"/>
          <w:spacing w:val="0"/>
          <w:position w:val="0"/>
          <w:sz w:val="24"/>
          <w:u w:val="single"/>
          <w:shd w:val="clear" w:fill="auto"/>
        </w:rPr>
        <w:t>operational guidance on non-cooperation</w:t>
      </w:r>
      <w:r>
        <w:rPr>
          <w:rFonts w:ascii="Arial" w:hAnsi="Arial" w:eastAsia="Arial" w:cs="Arial"/>
          <w:color w:val="0563C1"/>
          <w:spacing w:val="0"/>
          <w:position w:val="0"/>
          <w:sz w:val="24"/>
          <w:u w:val="single"/>
          <w:shd w:val="clear" w:fill="auto"/>
        </w:rPr>
        <w:fldChar w:fldCharType="end"/>
      </w:r>
      <w:r>
        <w:rPr>
          <w:rFonts w:ascii="Arial" w:hAnsi="Arial" w:eastAsia="Arial" w:cs="Arial"/>
          <w:color w:val="auto"/>
          <w:spacing w:val="0"/>
          <w:position w:val="0"/>
          <w:sz w:val="24"/>
          <w:shd w:val="clear" w:fill="auto"/>
        </w:rPr>
        <w:t>.</w:t>
      </w:r>
    </w:p>
    <w:p w14:paraId="28244F98">
      <w:pPr>
        <w:spacing w:before="0" w:after="0" w:line="240" w:lineRule="auto"/>
        <w:ind w:left="0" w:right="0" w:firstLine="0"/>
        <w:jc w:val="left"/>
        <w:rPr>
          <w:rFonts w:ascii="宋体" w:hAnsi="宋体" w:eastAsia="宋体" w:cs="宋体"/>
          <w:color w:val="auto"/>
          <w:spacing w:val="0"/>
          <w:position w:val="0"/>
          <w:sz w:val="22"/>
          <w:shd w:val="clear" w:fill="auto"/>
        </w:rPr>
      </w:pPr>
    </w:p>
    <w:p w14:paraId="42EDAC53">
      <w:pPr>
        <w:spacing w:before="0" w:after="0" w:line="240" w:lineRule="auto"/>
        <w:ind w:left="0" w:right="0" w:firstLine="0"/>
        <w:jc w:val="left"/>
        <w:rPr>
          <w:rFonts w:ascii="宋体" w:hAnsi="宋体" w:eastAsia="宋体" w:cs="宋体"/>
          <w:color w:val="auto"/>
          <w:spacing w:val="0"/>
          <w:position w:val="0"/>
          <w:sz w:val="22"/>
          <w:shd w:val="clear" w:fill="auto"/>
        </w:rPr>
      </w:pPr>
    </w:p>
    <w:p w14:paraId="0AC448A3">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Deadline for response</w:t>
      </w:r>
    </w:p>
    <w:p w14:paraId="1E613F5A">
      <w:pPr>
        <w:spacing w:before="0" w:after="0" w:line="240" w:lineRule="auto"/>
        <w:ind w:left="0" w:right="0" w:firstLine="0"/>
        <w:jc w:val="left"/>
        <w:rPr>
          <w:rFonts w:ascii="宋体" w:hAnsi="宋体" w:eastAsia="宋体" w:cs="宋体"/>
          <w:color w:val="auto"/>
          <w:spacing w:val="0"/>
          <w:position w:val="0"/>
          <w:sz w:val="22"/>
          <w:shd w:val="clear" w:fill="auto"/>
        </w:rPr>
      </w:pPr>
    </w:p>
    <w:p w14:paraId="7C979E20">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000000"/>
          <w:spacing w:val="0"/>
          <w:position w:val="0"/>
          <w:sz w:val="24"/>
          <w:shd w:val="clear" w:fill="auto"/>
        </w:rPr>
        <w:t xml:space="preserve">A </w:t>
      </w:r>
      <w:r>
        <w:rPr>
          <w:rFonts w:ascii="Arial" w:hAnsi="Arial" w:eastAsia="Arial" w:cs="Arial"/>
          <w:color w:val="auto"/>
          <w:spacing w:val="0"/>
          <w:position w:val="0"/>
          <w:sz w:val="24"/>
          <w:shd w:val="clear" w:fill="auto"/>
        </w:rPr>
        <w:t>completed pre-sampling questionnaire must be submitted to the TRA by no later than</w:t>
      </w:r>
      <w:r>
        <w:rPr>
          <w:rFonts w:ascii="Arial" w:hAnsi="Arial" w:eastAsia="Arial" w:cs="Arial"/>
          <w:i/>
          <w:color w:val="auto"/>
          <w:spacing w:val="0"/>
          <w:position w:val="0"/>
          <w:sz w:val="24"/>
          <w:shd w:val="clear" w:fill="auto"/>
        </w:rPr>
        <w:t xml:space="preserve"> </w:t>
      </w:r>
      <w:r>
        <w:rPr>
          <w:rFonts w:ascii="Arial" w:hAnsi="Arial" w:eastAsia="Arial" w:cs="Arial"/>
          <w:b/>
          <w:color w:val="auto"/>
          <w:spacing w:val="0"/>
          <w:position w:val="0"/>
          <w:sz w:val="24"/>
          <w:shd w:val="clear" w:fill="auto"/>
        </w:rPr>
        <w:t>24 June 2024</w:t>
      </w:r>
      <w:r>
        <w:rPr>
          <w:rFonts w:ascii="Arial" w:hAnsi="Arial" w:eastAsia="Arial" w:cs="Arial"/>
          <w:color w:val="auto"/>
          <w:spacing w:val="0"/>
          <w:position w:val="0"/>
          <w:sz w:val="24"/>
          <w:shd w:val="clear" w:fill="auto"/>
        </w:rPr>
        <w:t xml:space="preserve"> If you are unable to provide a completed submission by the given due date and you wish to request an extension, please contact </w:t>
      </w:r>
      <w:r>
        <w:rPr>
          <w:rFonts w:ascii="Arial" w:hAnsi="Arial" w:eastAsia="Arial" w:cs="Arial"/>
          <w:b/>
          <w:color w:val="auto"/>
          <w:spacing w:val="0"/>
          <w:position w:val="0"/>
          <w:sz w:val="24"/>
          <w:shd w:val="clear" w:fill="auto"/>
        </w:rPr>
        <w:t xml:space="preserve">AD0058@traderemedies.gov.uk </w:t>
      </w:r>
      <w:r>
        <w:rPr>
          <w:rFonts w:ascii="Arial" w:hAnsi="Arial" w:eastAsia="Arial" w:cs="Arial"/>
          <w:color w:val="auto"/>
          <w:spacing w:val="0"/>
          <w:position w:val="0"/>
          <w:sz w:val="24"/>
          <w:shd w:val="clear" w:fill="auto"/>
        </w:rPr>
        <w:t>and see the TRA’s guidance on extension requests for further information.</w:t>
      </w:r>
    </w:p>
    <w:p w14:paraId="78A9D7AF">
      <w:pPr>
        <w:spacing w:before="0" w:after="0" w:line="240" w:lineRule="auto"/>
        <w:ind w:left="0" w:right="0" w:firstLine="0"/>
        <w:jc w:val="left"/>
        <w:rPr>
          <w:rFonts w:ascii="宋体" w:hAnsi="宋体" w:eastAsia="宋体" w:cs="宋体"/>
          <w:color w:val="auto"/>
          <w:spacing w:val="0"/>
          <w:position w:val="0"/>
          <w:sz w:val="22"/>
          <w:shd w:val="clear" w:fill="auto"/>
        </w:rPr>
      </w:pPr>
    </w:p>
    <w:p w14:paraId="0A9A8DED">
      <w:pPr>
        <w:spacing w:before="0" w:after="0" w:line="240" w:lineRule="auto"/>
        <w:ind w:left="0" w:right="0" w:firstLine="0"/>
        <w:jc w:val="left"/>
        <w:rPr>
          <w:rFonts w:ascii="宋体" w:hAnsi="宋体" w:eastAsia="宋体" w:cs="宋体"/>
          <w:color w:val="auto"/>
          <w:spacing w:val="0"/>
          <w:position w:val="0"/>
          <w:sz w:val="22"/>
          <w:shd w:val="clear" w:fill="auto"/>
        </w:rPr>
      </w:pPr>
    </w:p>
    <w:p w14:paraId="33F66E28">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Note about confidentiality</w:t>
      </w:r>
    </w:p>
    <w:p w14:paraId="2E699E6B">
      <w:pPr>
        <w:spacing w:before="0" w:after="0" w:line="240" w:lineRule="auto"/>
        <w:ind w:left="0" w:right="0" w:firstLine="0"/>
        <w:jc w:val="left"/>
        <w:rPr>
          <w:rFonts w:ascii="宋体" w:hAnsi="宋体" w:eastAsia="宋体" w:cs="宋体"/>
          <w:color w:val="auto"/>
          <w:spacing w:val="0"/>
          <w:position w:val="0"/>
          <w:sz w:val="22"/>
          <w:shd w:val="clear" w:fill="auto"/>
        </w:rPr>
      </w:pPr>
    </w:p>
    <w:p w14:paraId="3F90D09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You will need to submit one confidential version and one non-confidential version of your pre-sampling questionnaire by the due date.</w:t>
      </w:r>
    </w:p>
    <w:p w14:paraId="3061A203">
      <w:pPr>
        <w:spacing w:before="0" w:after="0" w:line="240" w:lineRule="auto"/>
        <w:ind w:left="0" w:right="0" w:firstLine="0"/>
        <w:jc w:val="left"/>
        <w:rPr>
          <w:rFonts w:ascii="宋体" w:hAnsi="宋体" w:eastAsia="宋体" w:cs="宋体"/>
          <w:color w:val="auto"/>
          <w:spacing w:val="0"/>
          <w:position w:val="0"/>
          <w:sz w:val="22"/>
          <w:shd w:val="clear" w:fill="auto"/>
        </w:rPr>
      </w:pPr>
    </w:p>
    <w:p w14:paraId="2D602B47">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Please ensure that each page of information you provide is clearly marked either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Confidential</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or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Non-confidential</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 in the header.</w:t>
      </w:r>
    </w:p>
    <w:p w14:paraId="351F37E8">
      <w:pPr>
        <w:spacing w:before="0" w:after="0" w:line="240" w:lineRule="auto"/>
        <w:ind w:left="0" w:right="0" w:firstLine="0"/>
        <w:jc w:val="left"/>
        <w:rPr>
          <w:rFonts w:ascii="宋体" w:hAnsi="宋体" w:eastAsia="宋体" w:cs="宋体"/>
          <w:color w:val="auto"/>
          <w:spacing w:val="0"/>
          <w:position w:val="0"/>
          <w:sz w:val="22"/>
          <w:shd w:val="clear" w:fill="auto"/>
        </w:rPr>
      </w:pPr>
    </w:p>
    <w:p w14:paraId="49F6B79A">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It is your responsibility to ensure that the non-confidential version does not contain any confidential information, which includes personal contact information, names and signatures.</w:t>
      </w:r>
    </w:p>
    <w:p w14:paraId="3AC00C5D">
      <w:pPr>
        <w:spacing w:before="0" w:after="0" w:line="240" w:lineRule="auto"/>
        <w:ind w:left="0" w:right="0" w:firstLine="0"/>
        <w:jc w:val="left"/>
        <w:rPr>
          <w:rFonts w:ascii="宋体" w:hAnsi="宋体" w:eastAsia="宋体" w:cs="宋体"/>
          <w:color w:val="auto"/>
          <w:spacing w:val="0"/>
          <w:position w:val="0"/>
          <w:sz w:val="22"/>
          <w:shd w:val="clear" w:fill="auto"/>
        </w:rPr>
      </w:pPr>
    </w:p>
    <w:p w14:paraId="4283BF35">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see the TRA</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w:t>
      </w:r>
      <w:r>
        <w:fldChar w:fldCharType="begin"/>
      </w:r>
      <w:r>
        <w:instrText xml:space="preserve"> HYPERLINK "https://www.gov.uk/government/publications/the-uk-trade-remedies-investigations-process/the-tras-investigation-process#questionnaires-and-information-gathering:~:text=Providing confidential information and non-confidential summaries" \h </w:instrText>
      </w:r>
      <w:r>
        <w:fldChar w:fldCharType="separate"/>
      </w:r>
      <w:r>
        <w:rPr>
          <w:rFonts w:ascii="Arial" w:hAnsi="Arial" w:eastAsia="Arial" w:cs="Arial"/>
          <w:color w:val="0563C1"/>
          <w:spacing w:val="0"/>
          <w:position w:val="0"/>
          <w:sz w:val="24"/>
          <w:u w:val="single"/>
          <w:shd w:val="clear" w:fill="auto"/>
        </w:rPr>
        <w:t>public guidance</w:t>
      </w:r>
      <w:r>
        <w:rPr>
          <w:rFonts w:ascii="Arial" w:hAnsi="Arial" w:eastAsia="Arial" w:cs="Arial"/>
          <w:color w:val="0563C1"/>
          <w:spacing w:val="0"/>
          <w:position w:val="0"/>
          <w:sz w:val="24"/>
          <w:u w:val="single"/>
          <w:shd w:val="clear" w:fill="auto"/>
        </w:rPr>
        <w:fldChar w:fldCharType="end"/>
      </w:r>
      <w:r>
        <w:rPr>
          <w:rFonts w:ascii="Arial" w:hAnsi="Arial" w:eastAsia="Arial" w:cs="Arial"/>
          <w:b/>
          <w:color w:val="FF0000"/>
          <w:spacing w:val="0"/>
          <w:position w:val="0"/>
          <w:sz w:val="24"/>
          <w:shd w:val="clear" w:fill="auto"/>
        </w:rPr>
        <w:t xml:space="preserve"> </w:t>
      </w:r>
      <w:r>
        <w:rPr>
          <w:rFonts w:ascii="Arial" w:hAnsi="Arial" w:eastAsia="Arial" w:cs="Arial"/>
          <w:color w:val="auto"/>
          <w:spacing w:val="0"/>
          <w:position w:val="0"/>
          <w:sz w:val="24"/>
          <w:shd w:val="clear" w:fill="auto"/>
        </w:rPr>
        <w:t>for further information on what can be considered confidential and how to prepare a non-confidential version of this questionnaire.</w:t>
      </w:r>
    </w:p>
    <w:p w14:paraId="7EF460E5">
      <w:pPr>
        <w:spacing w:before="0" w:after="0" w:line="240" w:lineRule="auto"/>
        <w:ind w:left="0" w:right="0" w:firstLine="0"/>
        <w:jc w:val="left"/>
        <w:rPr>
          <w:rFonts w:ascii="宋体" w:hAnsi="宋体" w:eastAsia="宋体" w:cs="宋体"/>
          <w:color w:val="auto"/>
          <w:spacing w:val="0"/>
          <w:position w:val="0"/>
          <w:sz w:val="22"/>
          <w:shd w:val="clear" w:fill="auto"/>
        </w:rPr>
      </w:pPr>
    </w:p>
    <w:p w14:paraId="4E8BDBBC">
      <w:pPr>
        <w:spacing w:before="0" w:after="0" w:line="240" w:lineRule="auto"/>
        <w:ind w:left="0" w:right="0" w:firstLine="0"/>
        <w:jc w:val="left"/>
        <w:rPr>
          <w:rFonts w:ascii="Arial" w:hAnsi="Arial" w:eastAsia="Arial" w:cs="Arial"/>
          <w:color w:val="000000"/>
          <w:spacing w:val="0"/>
          <w:position w:val="0"/>
          <w:sz w:val="24"/>
          <w:shd w:val="clear" w:fill="auto"/>
        </w:rPr>
      </w:pPr>
      <w:r>
        <w:rPr>
          <w:rFonts w:ascii="Arial" w:hAnsi="Arial" w:eastAsia="Arial" w:cs="Arial"/>
          <w:color w:val="auto"/>
          <w:spacing w:val="0"/>
          <w:position w:val="0"/>
          <w:sz w:val="24"/>
          <w:shd w:val="clear" w:fill="auto"/>
        </w:rPr>
        <w:t xml:space="preserve">All </w:t>
      </w:r>
      <w:r>
        <w:rPr>
          <w:rFonts w:ascii="Arial" w:hAnsi="Arial" w:eastAsia="Arial" w:cs="Arial"/>
          <w:color w:val="000000"/>
          <w:spacing w:val="0"/>
          <w:position w:val="0"/>
          <w:sz w:val="24"/>
          <w:shd w:val="clear" w:fill="auto"/>
        </w:rPr>
        <w:t xml:space="preserve">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"http://www.trade-remedies.service.gov.uk/public/cases/AD0058/" \h </w:instrText>
      </w:r>
      <w:r>
        <w:fldChar w:fldCharType="separate"/>
      </w:r>
      <w:r>
        <w:rPr>
          <w:rFonts w:ascii="Arial" w:hAnsi="Arial" w:eastAsia="Arial" w:cs="Arial"/>
          <w:color w:val="0563C1"/>
          <w:spacing w:val="0"/>
          <w:position w:val="0"/>
          <w:sz w:val="24"/>
          <w:u w:val="single"/>
          <w:shd w:val="clear" w:fill="auto"/>
        </w:rPr>
        <w:t>www.trade-remedies.service.gov.uk/public/cases/AD0058/</w:t>
      </w:r>
      <w:r>
        <w:rPr>
          <w:rFonts w:ascii="Arial" w:hAnsi="Arial" w:eastAsia="Arial" w:cs="Arial"/>
          <w:color w:val="0563C1"/>
          <w:spacing w:val="0"/>
          <w:position w:val="0"/>
          <w:sz w:val="24"/>
          <w:u w:val="single"/>
          <w:shd w:val="clear" w:fill="auto"/>
        </w:rPr>
        <w:fldChar w:fldCharType="end"/>
      </w:r>
      <w:r>
        <w:rPr>
          <w:rFonts w:ascii="Arial" w:hAnsi="Arial" w:eastAsia="Arial" w:cs="Arial"/>
          <w:color w:val="000000"/>
          <w:spacing w:val="0"/>
          <w:position w:val="0"/>
          <w:sz w:val="24"/>
          <w:shd w:val="clear" w:fill="auto"/>
        </w:rPr>
        <w:t>.</w:t>
      </w:r>
    </w:p>
    <w:p w14:paraId="41AE276F">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A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Activities of your company and any associated parties</w:t>
      </w:r>
    </w:p>
    <w:p w14:paraId="2399C947">
      <w:pPr>
        <w:spacing w:before="0" w:after="0" w:line="240" w:lineRule="auto"/>
        <w:ind w:left="0" w:right="0" w:firstLine="0"/>
        <w:jc w:val="left"/>
        <w:rPr>
          <w:rFonts w:ascii="宋体" w:hAnsi="宋体" w:eastAsia="宋体" w:cs="宋体"/>
          <w:color w:val="auto"/>
          <w:spacing w:val="0"/>
          <w:position w:val="0"/>
          <w:sz w:val="22"/>
          <w:shd w:val="clear" w:fill="auto"/>
        </w:rPr>
      </w:pPr>
    </w:p>
    <w:p w14:paraId="190776E5">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A1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Your company</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s activities </w:t>
      </w:r>
    </w:p>
    <w:p w14:paraId="71A84EC3">
      <w:pPr>
        <w:spacing w:before="0" w:after="0" w:line="240" w:lineRule="auto"/>
        <w:ind w:left="0" w:right="0" w:firstLine="0"/>
        <w:jc w:val="left"/>
        <w:rPr>
          <w:rFonts w:ascii="宋体" w:hAnsi="宋体" w:eastAsia="宋体" w:cs="宋体"/>
          <w:color w:val="auto"/>
          <w:spacing w:val="0"/>
          <w:position w:val="0"/>
          <w:sz w:val="22"/>
          <w:shd w:val="clear" w:fill="auto"/>
        </w:rPr>
      </w:pPr>
    </w:p>
    <w:p w14:paraId="29BEDC59">
      <w:pPr>
        <w:spacing w:before="0" w:after="0" w:line="240"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4"/>
          <w:shd w:val="clear" w:fill="auto"/>
        </w:rPr>
        <w:t>To determine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role for the purpose of this investigation, please select the activity/activities of your company below. For a definition of goods concerned please refer to above section '</w:t>
      </w:r>
      <w:r>
        <w:fldChar w:fldCharType="begin"/>
      </w:r>
      <w:r>
        <w:instrText xml:space="preserve"> HYPERLINK "#_The_scope_of" \h </w:instrText>
      </w:r>
      <w:r>
        <w:fldChar w:fldCharType="separate"/>
      </w:r>
      <w:r>
        <w:rPr>
          <w:rFonts w:ascii="Arial" w:hAnsi="Arial" w:eastAsia="Arial" w:cs="Arial"/>
          <w:color w:val="0000FF"/>
          <w:spacing w:val="0"/>
          <w:position w:val="0"/>
          <w:sz w:val="24"/>
          <w:u w:val="single"/>
          <w:shd w:val="clear" w:fill="auto"/>
        </w:rPr>
        <w:t>the scope of this</w:t>
      </w:r>
      <w:r>
        <w:rPr>
          <w:rFonts w:ascii="Arial" w:hAnsi="Arial" w:eastAsia="Arial" w:cs="Arial"/>
          <w:color w:val="0000FF"/>
          <w:spacing w:val="0"/>
          <w:position w:val="0"/>
          <w:sz w:val="24"/>
          <w:u w:val="single"/>
          <w:shd w:val="clear" w:fill="auto"/>
        </w:rPr>
        <w:fldChar w:fldCharType="end"/>
      </w:r>
      <w:r>
        <w:rPr>
          <w:rFonts w:ascii="Arial" w:hAnsi="Arial" w:eastAsia="Arial" w:cs="Arial"/>
          <w:color w:val="auto"/>
          <w:spacing w:val="0"/>
          <w:position w:val="0"/>
          <w:sz w:val="24"/>
          <w:u w:val="single"/>
          <w:shd w:val="clear" w:fill="auto"/>
        </w:rPr>
        <w:t xml:space="preserve"> </w:t>
      </w:r>
      <w:r>
        <w:fldChar w:fldCharType="begin"/>
      </w:r>
      <w:r>
        <w:instrText xml:space="preserve"> HYPERLINK "#_The_scope_of" \h </w:instrText>
      </w:r>
      <w:r>
        <w:fldChar w:fldCharType="separate"/>
      </w:r>
      <w:r>
        <w:rPr>
          <w:rFonts w:ascii="Arial" w:hAnsi="Arial" w:eastAsia="Arial" w:cs="Arial"/>
          <w:color w:val="0000FF"/>
          <w:spacing w:val="0"/>
          <w:position w:val="0"/>
          <w:sz w:val="24"/>
          <w:u w:val="single"/>
          <w:shd w:val="clear" w:fill="auto"/>
        </w:rPr>
        <w:t>investigation</w:t>
      </w:r>
      <w:r>
        <w:rPr>
          <w:rFonts w:ascii="Arial" w:hAnsi="Arial" w:eastAsia="Arial" w:cs="Arial"/>
          <w:color w:val="0000FF"/>
          <w:spacing w:val="0"/>
          <w:position w:val="0"/>
          <w:sz w:val="24"/>
          <w:u w:val="single"/>
          <w:shd w:val="clear" w:fill="auto"/>
        </w:rPr>
        <w:fldChar w:fldCharType="end"/>
      </w:r>
      <w:r>
        <w:rPr>
          <w:rFonts w:ascii="Arial" w:hAnsi="Arial" w:eastAsia="Arial" w:cs="Arial"/>
          <w:color w:val="auto"/>
          <w:spacing w:val="0"/>
          <w:position w:val="0"/>
          <w:sz w:val="22"/>
          <w:shd w:val="clear" w:fill="auto"/>
        </w:rPr>
        <w:t>'.</w:t>
      </w:r>
    </w:p>
    <w:p w14:paraId="3D43173B">
      <w:pPr>
        <w:spacing w:before="0" w:after="0" w:line="240" w:lineRule="auto"/>
        <w:ind w:left="0" w:right="0" w:firstLine="0"/>
        <w:jc w:val="left"/>
        <w:rPr>
          <w:rFonts w:ascii="宋体" w:hAnsi="宋体" w:eastAsia="宋体" w:cs="宋体"/>
          <w:color w:val="auto"/>
          <w:spacing w:val="0"/>
          <w:position w:val="0"/>
          <w:sz w:val="22"/>
          <w:shd w:val="clear" w:fill="auto"/>
        </w:rPr>
      </w:pPr>
    </w:p>
    <w:p w14:paraId="46BD900B">
      <w:pPr>
        <w:spacing w:before="0" w:after="120" w:line="240" w:lineRule="auto"/>
        <w:ind w:left="992" w:right="0" w:hanging="272"/>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overseas exporter of the goods concerned </w:t>
      </w:r>
    </w:p>
    <w:p w14:paraId="218AFDA7">
      <w:pPr>
        <w:spacing w:before="0" w:after="120" w:line="240" w:lineRule="auto"/>
        <w:ind w:left="992" w:right="0" w:hanging="272"/>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other (please give details below)  </w:t>
      </w:r>
    </w:p>
    <w:p w14:paraId="059C886B">
      <w:pPr>
        <w:spacing w:before="0" w:after="0" w:line="240" w:lineRule="auto"/>
        <w:ind w:left="0" w:right="0" w:firstLine="0"/>
        <w:jc w:val="left"/>
        <w:rPr>
          <w:rFonts w:ascii="宋体" w:hAnsi="宋体" w:eastAsia="宋体" w:cs="宋体"/>
          <w:color w:val="auto"/>
          <w:spacing w:val="0"/>
          <w:position w:val="0"/>
          <w:sz w:val="22"/>
          <w:shd w:val="clear" w:fill="auto"/>
        </w:rPr>
      </w:pPr>
    </w:p>
    <w:p w14:paraId="3C490F96">
      <w:pPr>
        <w:spacing w:before="0" w:after="0" w:line="240" w:lineRule="auto"/>
        <w:ind w:left="0" w:right="0" w:firstLine="0"/>
        <w:jc w:val="left"/>
        <w:rPr>
          <w:rFonts w:ascii="Arial" w:hAnsi="Arial" w:eastAsia="Arial" w:cs="Arial"/>
          <w:color w:val="808080"/>
          <w:spacing w:val="0"/>
          <w:position w:val="0"/>
          <w:sz w:val="24"/>
          <w:shd w:val="clear" w:fill="auto"/>
        </w:rPr>
      </w:pPr>
      <w:r>
        <w:rPr>
          <w:rFonts w:ascii="Arial" w:hAnsi="Arial" w:eastAsia="Arial" w:cs="Arial"/>
          <w:color w:val="808080"/>
          <w:spacing w:val="0"/>
          <w:position w:val="0"/>
          <w:sz w:val="24"/>
          <w:shd w:val="clear" w:fill="auto"/>
        </w:rPr>
        <w:t>Click or tap here to enter text.</w:t>
      </w:r>
    </w:p>
    <w:p w14:paraId="413D58E5">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have selected </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other</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please describe the role of your company with regards to the goods concerned or the like goods:</w:t>
      </w:r>
    </w:p>
    <w:p w14:paraId="1C0A353C">
      <w:pPr>
        <w:spacing w:before="0" w:after="0" w:line="240" w:lineRule="auto"/>
        <w:ind w:left="0" w:right="0" w:firstLine="0"/>
        <w:jc w:val="left"/>
        <w:rPr>
          <w:rFonts w:ascii="宋体" w:hAnsi="宋体" w:eastAsia="宋体" w:cs="宋体"/>
          <w:color w:val="auto"/>
          <w:spacing w:val="0"/>
          <w:position w:val="0"/>
          <w:sz w:val="22"/>
          <w:shd w:val="clear" w:fill="auto"/>
        </w:rPr>
      </w:pPr>
    </w:p>
    <w:p w14:paraId="3D310A7E">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describe your interest in this investigation:</w:t>
      </w:r>
    </w:p>
    <w:p w14:paraId="72D2FBEB">
      <w:pPr>
        <w:spacing w:before="0" w:after="0" w:line="240" w:lineRule="auto"/>
        <w:ind w:left="0" w:right="0" w:firstLine="0"/>
        <w:jc w:val="left"/>
        <w:rPr>
          <w:rFonts w:hint="default" w:ascii="Arial" w:hAnsi="Arial" w:eastAsia="Arial" w:cs="Arial"/>
          <w:color w:val="666666"/>
          <w:spacing w:val="0"/>
          <w:position w:val="0"/>
          <w:sz w:val="22"/>
          <w:szCs w:val="22"/>
          <w:shd w:val="clear" w:fill="auto"/>
        </w:rPr>
      </w:pPr>
      <w:r>
        <w:rPr>
          <w:rFonts w:hint="default" w:ascii="Arial" w:hAnsi="Arial" w:eastAsia="Arial" w:cs="Arial"/>
          <w:color w:val="666666"/>
          <w:spacing w:val="0"/>
          <w:position w:val="0"/>
          <w:sz w:val="22"/>
          <w:szCs w:val="22"/>
          <w:shd w:val="clear" w:fill="auto"/>
        </w:rPr>
        <w:t>HAIXIN ENERGY TECHNOLOGY INTERNATIONAL PTE. LTD.(hereinafter referred to as "Haixin") is a exporter of biodiesel, registered in Singapore and exporting from China and has not exported the goods concerned to the UK during the POI. Our company has a direct commercial interest in this investigation as any resulting anti-dumping measures would significantly impact our future trade with the UK market.</w:t>
      </w:r>
    </w:p>
    <w:p w14:paraId="5DC186FF">
      <w:pPr>
        <w:spacing w:before="0" w:after="0" w:line="240" w:lineRule="auto"/>
        <w:ind w:left="0" w:right="0" w:firstLine="0"/>
        <w:jc w:val="left"/>
        <w:rPr>
          <w:rFonts w:hint="default" w:ascii="Arial" w:hAnsi="Arial" w:eastAsia="宋体" w:cs="Arial"/>
          <w:color w:val="auto"/>
          <w:spacing w:val="0"/>
          <w:position w:val="0"/>
          <w:sz w:val="22"/>
          <w:szCs w:val="22"/>
          <w:shd w:val="clear" w:fill="auto"/>
        </w:rPr>
      </w:pPr>
    </w:p>
    <w:p w14:paraId="43CBE54A">
      <w:pPr>
        <w:spacing w:before="0" w:after="0" w:line="240" w:lineRule="auto"/>
        <w:ind w:left="0" w:right="0" w:firstLine="0"/>
        <w:jc w:val="left"/>
        <w:rPr>
          <w:rFonts w:hint="default" w:ascii="Arial" w:hAnsi="Arial" w:eastAsia="Arial" w:cs="Arial"/>
          <w:color w:val="666666"/>
          <w:spacing w:val="0"/>
          <w:position w:val="0"/>
          <w:sz w:val="22"/>
          <w:szCs w:val="22"/>
          <w:shd w:val="clear" w:fill="auto"/>
        </w:rPr>
      </w:pPr>
      <w:r>
        <w:rPr>
          <w:rFonts w:hint="default" w:ascii="Arial" w:hAnsi="Arial" w:eastAsia="Arial" w:cs="Arial"/>
          <w:color w:val="666666"/>
          <w:spacing w:val="0"/>
          <w:position w:val="0"/>
          <w:sz w:val="22"/>
          <w:szCs w:val="22"/>
          <w:shd w:val="clear" w:fill="auto"/>
        </w:rPr>
        <w:t>We emphasize that:</w:t>
      </w:r>
    </w:p>
    <w:p w14:paraId="6BD455F1">
      <w:pPr>
        <w:spacing w:before="0" w:after="0" w:line="240" w:lineRule="auto"/>
        <w:ind w:left="0" w:right="0" w:firstLine="0"/>
        <w:jc w:val="left"/>
        <w:rPr>
          <w:rFonts w:hint="default" w:ascii="Arial" w:hAnsi="Arial" w:eastAsia="宋体" w:cs="Arial"/>
          <w:color w:val="auto"/>
          <w:spacing w:val="0"/>
          <w:position w:val="0"/>
          <w:sz w:val="22"/>
          <w:szCs w:val="22"/>
          <w:shd w:val="clear" w:fill="auto"/>
        </w:rPr>
      </w:pPr>
    </w:p>
    <w:p w14:paraId="25C4AA18">
      <w:pPr>
        <w:spacing w:before="0" w:after="0" w:line="240" w:lineRule="auto"/>
        <w:ind w:left="0" w:right="0" w:firstLine="0"/>
        <w:jc w:val="left"/>
        <w:rPr>
          <w:rFonts w:hint="default" w:ascii="Arial" w:hAnsi="Arial" w:eastAsia="Arial" w:cs="Arial"/>
          <w:color w:val="666666"/>
          <w:spacing w:val="0"/>
          <w:position w:val="0"/>
          <w:sz w:val="22"/>
          <w:szCs w:val="22"/>
          <w:shd w:val="clear" w:fill="auto"/>
        </w:rPr>
      </w:pPr>
      <w:r>
        <w:rPr>
          <w:rFonts w:hint="default" w:ascii="Arial" w:hAnsi="Arial" w:eastAsia="Arial" w:cs="Arial"/>
          <w:b/>
          <w:color w:val="666666"/>
          <w:spacing w:val="0"/>
          <w:position w:val="0"/>
          <w:sz w:val="22"/>
          <w:szCs w:val="22"/>
          <w:shd w:val="clear" w:fill="auto"/>
        </w:rPr>
        <w:t xml:space="preserve">Product Scope Clarification: </w:t>
      </w:r>
      <w:r>
        <w:rPr>
          <w:rFonts w:hint="default" w:ascii="Arial" w:hAnsi="Arial" w:eastAsia="Arial" w:cs="Arial"/>
          <w:color w:val="666666"/>
          <w:spacing w:val="0"/>
          <w:position w:val="0"/>
          <w:sz w:val="22"/>
          <w:szCs w:val="22"/>
          <w:shd w:val="clear" w:fill="auto"/>
        </w:rPr>
        <w:t>We support excluding HVO from the scope, as these products are chemically distinct from FAME biodiesel and serve different markets and end-uses. Our production aligns with the described goods but operates under market-driven conditions without state distortions.</w:t>
      </w:r>
    </w:p>
    <w:p w14:paraId="2121AEDE">
      <w:pPr>
        <w:spacing w:before="0" w:after="0" w:line="240" w:lineRule="auto"/>
        <w:ind w:left="0" w:right="0" w:firstLine="0"/>
        <w:jc w:val="left"/>
        <w:rPr>
          <w:rFonts w:hint="default" w:ascii="Arial" w:hAnsi="Arial" w:eastAsia="宋体" w:cs="Arial"/>
          <w:color w:val="666666"/>
          <w:spacing w:val="0"/>
          <w:position w:val="0"/>
          <w:sz w:val="22"/>
          <w:szCs w:val="22"/>
          <w:shd w:val="clear" w:fill="auto"/>
        </w:rPr>
      </w:pPr>
      <w:r>
        <w:rPr>
          <w:rFonts w:hint="default" w:ascii="Arial" w:hAnsi="Arial" w:eastAsia="宋体" w:cs="Arial"/>
          <w:color w:val="666666"/>
          <w:spacing w:val="0"/>
          <w:position w:val="0"/>
          <w:sz w:val="22"/>
          <w:szCs w:val="22"/>
          <w:shd w:val="clear" w:fill="auto"/>
        </w:rPr>
        <w:t>​</w:t>
      </w:r>
    </w:p>
    <w:p w14:paraId="0CDE9AC8">
      <w:pPr>
        <w:spacing w:before="0" w:after="0" w:line="240" w:lineRule="auto"/>
        <w:ind w:left="0" w:right="0" w:firstLine="0"/>
        <w:jc w:val="left"/>
        <w:rPr>
          <w:rFonts w:hint="default" w:ascii="Arial" w:hAnsi="Arial" w:eastAsia="Arial" w:cs="Arial"/>
          <w:color w:val="666666"/>
          <w:spacing w:val="0"/>
          <w:position w:val="0"/>
          <w:sz w:val="22"/>
          <w:szCs w:val="22"/>
          <w:shd w:val="clear" w:fill="auto"/>
        </w:rPr>
      </w:pPr>
      <w:r>
        <w:rPr>
          <w:rFonts w:hint="default" w:ascii="Arial" w:hAnsi="Arial" w:eastAsia="Arial" w:cs="Arial"/>
          <w:b/>
          <w:color w:val="666666"/>
          <w:spacing w:val="0"/>
          <w:position w:val="0"/>
          <w:sz w:val="22"/>
          <w:szCs w:val="22"/>
          <w:shd w:val="clear" w:fill="auto"/>
        </w:rPr>
        <w:t>Economic Impact:</w:t>
      </w:r>
      <w:r>
        <w:rPr>
          <w:rFonts w:hint="default" w:ascii="Arial" w:hAnsi="Arial" w:eastAsia="Arial" w:cs="Arial"/>
          <w:color w:val="666666"/>
          <w:spacing w:val="0"/>
          <w:position w:val="0"/>
          <w:sz w:val="22"/>
          <w:szCs w:val="22"/>
          <w:shd w:val="clear" w:fill="auto"/>
        </w:rPr>
        <w:t xml:space="preserve"> The UK</w:t>
      </w:r>
      <w:r>
        <w:rPr>
          <w:rFonts w:hint="default" w:ascii="Arial" w:hAnsi="Arial" w:eastAsia="宋体" w:cs="Arial"/>
          <w:color w:val="666666"/>
          <w:spacing w:val="0"/>
          <w:position w:val="0"/>
          <w:sz w:val="22"/>
          <w:szCs w:val="22"/>
          <w:shd w:val="clear" w:fill="auto"/>
        </w:rPr>
        <w:t>’</w:t>
      </w:r>
      <w:r>
        <w:rPr>
          <w:rFonts w:hint="default" w:ascii="Arial" w:hAnsi="Arial" w:eastAsia="Arial" w:cs="Arial"/>
          <w:color w:val="666666"/>
          <w:spacing w:val="0"/>
          <w:position w:val="0"/>
          <w:sz w:val="22"/>
          <w:szCs w:val="22"/>
          <w:shd w:val="clear" w:fill="auto"/>
        </w:rPr>
        <w:t>s Jet Zero Strategy relies on imports to meet decarbonization targets. Restricting access to competitively priced Chinese HVO would hinder the UK</w:t>
      </w:r>
      <w:r>
        <w:rPr>
          <w:rFonts w:hint="default" w:ascii="Arial" w:hAnsi="Arial" w:eastAsia="宋体" w:cs="Arial"/>
          <w:color w:val="666666"/>
          <w:spacing w:val="0"/>
          <w:position w:val="0"/>
          <w:sz w:val="22"/>
          <w:szCs w:val="22"/>
          <w:shd w:val="clear" w:fill="auto"/>
        </w:rPr>
        <w:t>’</w:t>
      </w:r>
      <w:r>
        <w:rPr>
          <w:rFonts w:hint="default" w:ascii="Arial" w:hAnsi="Arial" w:eastAsia="Arial" w:cs="Arial"/>
          <w:color w:val="666666"/>
          <w:spacing w:val="0"/>
          <w:position w:val="0"/>
          <w:sz w:val="22"/>
          <w:szCs w:val="22"/>
          <w:shd w:val="clear" w:fill="auto"/>
        </w:rPr>
        <w:t>s climate goals and increase costs for downstream industries.</w:t>
      </w:r>
      <w:r>
        <w:rPr>
          <w:rFonts w:hint="default" w:ascii="Arial" w:hAnsi="Arial" w:eastAsia="宋体" w:cs="Arial"/>
          <w:color w:val="666666"/>
          <w:spacing w:val="0"/>
          <w:position w:val="0"/>
          <w:sz w:val="22"/>
          <w:szCs w:val="22"/>
          <w:shd w:val="clear" w:fill="auto"/>
        </w:rPr>
        <w:t>​</w:t>
      </w:r>
      <w:r>
        <w:rPr>
          <w:rFonts w:hint="default" w:ascii="Arial" w:hAnsi="Arial" w:eastAsia="Arial" w:cs="Arial"/>
          <w:color w:val="666666"/>
          <w:spacing w:val="0"/>
          <w:position w:val="0"/>
          <w:sz w:val="22"/>
          <w:szCs w:val="22"/>
          <w:shd w:val="clear" w:fill="auto"/>
        </w:rPr>
        <w:t xml:space="preserve"> </w:t>
      </w:r>
    </w:p>
    <w:p w14:paraId="72E75258">
      <w:pPr>
        <w:spacing w:before="0" w:after="0" w:line="240" w:lineRule="auto"/>
        <w:ind w:left="0" w:right="0" w:firstLine="0"/>
        <w:jc w:val="left"/>
        <w:rPr>
          <w:rFonts w:hint="default" w:ascii="Arial" w:hAnsi="Arial" w:eastAsia="宋体" w:cs="Arial"/>
          <w:color w:val="auto"/>
          <w:spacing w:val="0"/>
          <w:position w:val="0"/>
          <w:sz w:val="22"/>
          <w:szCs w:val="22"/>
          <w:shd w:val="clear" w:fill="auto"/>
        </w:rPr>
      </w:pPr>
    </w:p>
    <w:p w14:paraId="65C6C387">
      <w:pPr>
        <w:spacing w:before="0" w:after="0" w:line="240" w:lineRule="auto"/>
        <w:ind w:left="0" w:right="0" w:firstLine="0"/>
        <w:jc w:val="left"/>
        <w:rPr>
          <w:rFonts w:hint="default" w:ascii="Arial" w:hAnsi="Arial" w:eastAsia="Arial" w:cs="Arial"/>
          <w:color w:val="666666"/>
          <w:spacing w:val="0"/>
          <w:position w:val="0"/>
          <w:sz w:val="22"/>
          <w:szCs w:val="22"/>
          <w:shd w:val="clear" w:fill="auto"/>
        </w:rPr>
      </w:pPr>
      <w:r>
        <w:rPr>
          <w:rFonts w:hint="default" w:ascii="Arial" w:hAnsi="Arial" w:eastAsia="Arial" w:cs="Arial"/>
          <w:b/>
          <w:color w:val="666666"/>
          <w:spacing w:val="0"/>
          <w:position w:val="0"/>
          <w:sz w:val="22"/>
          <w:szCs w:val="22"/>
          <w:shd w:val="clear" w:fill="auto"/>
        </w:rPr>
        <w:t xml:space="preserve">Future Market Access: </w:t>
      </w:r>
      <w:r>
        <w:rPr>
          <w:rFonts w:hint="default" w:ascii="Arial" w:hAnsi="Arial" w:eastAsia="Arial" w:cs="Arial"/>
          <w:color w:val="666666"/>
          <w:spacing w:val="0"/>
          <w:position w:val="0"/>
          <w:sz w:val="22"/>
          <w:szCs w:val="22"/>
          <w:shd w:val="clear" w:fill="auto"/>
        </w:rPr>
        <w:t>The UK</w:t>
      </w:r>
      <w:r>
        <w:rPr>
          <w:rFonts w:hint="default" w:ascii="Arial" w:hAnsi="Arial" w:eastAsia="宋体" w:cs="Arial"/>
          <w:color w:val="666666"/>
          <w:spacing w:val="0"/>
          <w:position w:val="0"/>
          <w:sz w:val="22"/>
          <w:szCs w:val="22"/>
          <w:shd w:val="clear" w:fill="auto"/>
        </w:rPr>
        <w:t>’</w:t>
      </w:r>
      <w:r>
        <w:rPr>
          <w:rFonts w:hint="default" w:ascii="Arial" w:hAnsi="Arial" w:eastAsia="Arial" w:cs="Arial"/>
          <w:color w:val="666666"/>
          <w:spacing w:val="0"/>
          <w:position w:val="0"/>
          <w:sz w:val="22"/>
          <w:szCs w:val="22"/>
          <w:shd w:val="clear" w:fill="auto"/>
        </w:rPr>
        <w:t>s Renewable Transport Fuel Obligation (RTFO) and net-zero targets are driving demand for sustainable fuels. We are actively evaluating commercial opportunities to supply the UK market, where competitively priced imports are essential to meet blending mandates.</w:t>
      </w:r>
    </w:p>
    <w:p w14:paraId="06DCB90D">
      <w:pPr>
        <w:spacing w:before="0" w:after="0" w:line="240" w:lineRule="auto"/>
        <w:ind w:left="0" w:right="0" w:firstLine="0"/>
        <w:jc w:val="left"/>
        <w:rPr>
          <w:rFonts w:hint="default" w:ascii="Arial" w:hAnsi="Arial" w:eastAsia="宋体" w:cs="Arial"/>
          <w:color w:val="auto"/>
          <w:spacing w:val="0"/>
          <w:position w:val="0"/>
          <w:sz w:val="22"/>
          <w:szCs w:val="22"/>
          <w:shd w:val="clear" w:fill="auto"/>
        </w:rPr>
      </w:pPr>
    </w:p>
    <w:p w14:paraId="1230B645">
      <w:pPr>
        <w:spacing w:before="0" w:after="0" w:line="240" w:lineRule="auto"/>
        <w:ind w:left="0" w:right="0" w:firstLine="0"/>
        <w:jc w:val="left"/>
        <w:rPr>
          <w:rFonts w:hint="default" w:ascii="Arial" w:hAnsi="Arial" w:eastAsia="Arial" w:cs="Arial"/>
          <w:color w:val="666666"/>
          <w:spacing w:val="0"/>
          <w:position w:val="0"/>
          <w:sz w:val="22"/>
          <w:szCs w:val="22"/>
          <w:shd w:val="clear" w:fill="auto"/>
        </w:rPr>
      </w:pPr>
      <w:r>
        <w:rPr>
          <w:rFonts w:hint="default" w:ascii="Arial" w:hAnsi="Arial" w:eastAsia="Arial" w:cs="Arial"/>
          <w:color w:val="666666"/>
          <w:spacing w:val="0"/>
          <w:position w:val="0"/>
          <w:sz w:val="22"/>
          <w:szCs w:val="22"/>
          <w:shd w:val="clear" w:fill="auto"/>
        </w:rPr>
        <w:t>A prohibitive anti-dumping duty would unfairly exclude our company from future participation, despite no evidence of past dumping behavior.</w:t>
      </w:r>
    </w:p>
    <w:p w14:paraId="7EA94513">
      <w:pPr>
        <w:spacing w:before="0" w:after="0" w:line="240" w:lineRule="auto"/>
        <w:ind w:left="0" w:right="0" w:firstLine="0"/>
        <w:jc w:val="left"/>
        <w:rPr>
          <w:rFonts w:hint="default" w:ascii="Arial" w:hAnsi="Arial" w:eastAsia="宋体" w:cs="Arial"/>
          <w:color w:val="auto"/>
          <w:spacing w:val="0"/>
          <w:position w:val="0"/>
          <w:sz w:val="22"/>
          <w:szCs w:val="22"/>
          <w:shd w:val="clear" w:fill="auto"/>
        </w:rPr>
      </w:pPr>
    </w:p>
    <w:p w14:paraId="2A5FA1FE">
      <w:pPr>
        <w:spacing w:before="0" w:after="0" w:line="240" w:lineRule="auto"/>
        <w:ind w:left="0" w:right="0" w:firstLine="0"/>
        <w:jc w:val="left"/>
        <w:rPr>
          <w:rFonts w:hint="default" w:ascii="Arial" w:hAnsi="Arial" w:eastAsia="Arial" w:cs="Arial"/>
          <w:color w:val="666666"/>
          <w:spacing w:val="0"/>
          <w:position w:val="0"/>
          <w:sz w:val="22"/>
          <w:szCs w:val="22"/>
          <w:shd w:val="clear" w:fill="auto"/>
        </w:rPr>
      </w:pPr>
      <w:r>
        <w:rPr>
          <w:rFonts w:hint="default" w:ascii="Arial" w:hAnsi="Arial" w:eastAsia="Arial" w:cs="Arial"/>
          <w:b/>
          <w:color w:val="666666"/>
          <w:spacing w:val="0"/>
          <w:position w:val="0"/>
          <w:sz w:val="22"/>
          <w:szCs w:val="22"/>
          <w:shd w:val="clear" w:fill="auto"/>
        </w:rPr>
        <w:t xml:space="preserve">Cooperation Intent: </w:t>
      </w:r>
      <w:r>
        <w:rPr>
          <w:rFonts w:hint="default" w:ascii="Arial" w:hAnsi="Arial" w:eastAsia="Arial" w:cs="Arial"/>
          <w:color w:val="666666"/>
          <w:spacing w:val="0"/>
          <w:position w:val="0"/>
          <w:sz w:val="22"/>
          <w:szCs w:val="22"/>
          <w:shd w:val="clear" w:fill="auto"/>
        </w:rPr>
        <w:t>We are committed to transparent cooperation with the TRA to ensure our market realities are reflected in the investigation. We reserve the right to provide further technical and commercial evidence to support our position.</w:t>
      </w:r>
    </w:p>
    <w:p w14:paraId="63D7948E">
      <w:pPr>
        <w:spacing w:before="0" w:after="0" w:line="240" w:lineRule="auto"/>
        <w:ind w:left="0" w:right="0" w:firstLine="0"/>
        <w:jc w:val="left"/>
        <w:rPr>
          <w:rFonts w:ascii="宋体" w:hAnsi="宋体" w:eastAsia="宋体" w:cs="宋体"/>
          <w:color w:val="auto"/>
          <w:spacing w:val="0"/>
          <w:position w:val="0"/>
          <w:sz w:val="22"/>
          <w:shd w:val="clear" w:fill="auto"/>
        </w:rPr>
      </w:pPr>
    </w:p>
    <w:p w14:paraId="3529BA99">
      <w:pPr>
        <w:spacing w:before="0" w:after="0" w:line="240" w:lineRule="auto"/>
        <w:ind w:left="0" w:right="0" w:firstLine="0"/>
        <w:jc w:val="left"/>
        <w:rPr>
          <w:rFonts w:ascii="宋体" w:hAnsi="宋体" w:eastAsia="宋体" w:cs="宋体"/>
          <w:color w:val="auto"/>
          <w:spacing w:val="0"/>
          <w:position w:val="0"/>
          <w:sz w:val="22"/>
          <w:shd w:val="clear" w:fill="auto"/>
        </w:rPr>
      </w:pPr>
    </w:p>
    <w:p w14:paraId="17F2B12F">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A2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Associated parties and operational links</w:t>
      </w:r>
    </w:p>
    <w:p w14:paraId="24769B46">
      <w:pPr>
        <w:spacing w:before="0" w:after="0" w:line="240" w:lineRule="auto"/>
        <w:ind w:left="0" w:right="0" w:firstLine="0"/>
        <w:jc w:val="left"/>
        <w:rPr>
          <w:rFonts w:ascii="宋体" w:hAnsi="宋体" w:eastAsia="宋体" w:cs="宋体"/>
          <w:color w:val="auto"/>
          <w:spacing w:val="0"/>
          <w:position w:val="0"/>
          <w:sz w:val="22"/>
          <w:shd w:val="clear" w:fill="auto"/>
        </w:rPr>
      </w:pPr>
    </w:p>
    <w:p w14:paraId="4209D67A">
      <w:pPr>
        <w:spacing w:before="0" w:after="0" w:line="240" w:lineRule="auto"/>
        <w:ind w:left="0" w:right="0" w:firstLine="0"/>
        <w:jc w:val="left"/>
        <w:rPr>
          <w:rFonts w:ascii="Arial" w:hAnsi="Arial" w:eastAsia="Arial" w:cs="Arial"/>
          <w:color w:val="000000"/>
          <w:spacing w:val="0"/>
          <w:position w:val="0"/>
          <w:sz w:val="24"/>
          <w:shd w:val="clear" w:fill="auto"/>
        </w:rPr>
      </w:pPr>
      <w:r>
        <w:rPr>
          <w:rFonts w:ascii="Arial" w:hAnsi="Arial" w:eastAsia="Arial" w:cs="Arial"/>
          <w:color w:val="auto"/>
          <w:spacing w:val="0"/>
          <w:position w:val="0"/>
          <w:sz w:val="24"/>
          <w:shd w:val="clear" w:fill="auto"/>
        </w:rPr>
        <w:t>Please give details of all associated parties involved with the company in the production and sales (export and/or domestic) of the goods concerned or like goods during the POI. Both natural persons (individuals) and legal persons (e.g. companies</w:t>
      </w:r>
      <w:r>
        <w:rPr>
          <w:rFonts w:ascii="Arial" w:hAnsi="Arial" w:eastAsia="Arial" w:cs="Arial"/>
          <w:color w:val="000000"/>
          <w:spacing w:val="0"/>
          <w:position w:val="0"/>
          <w:sz w:val="24"/>
          <w:shd w:val="clear" w:fill="auto"/>
        </w:rPr>
        <w:t xml:space="preserve">) are considered to be associated where they meet the definition of ‘Related Persons’ in </w:t>
      </w:r>
      <w:r>
        <w:fldChar w:fldCharType="begin"/>
      </w:r>
      <w:r>
        <w:instrText xml:space="preserve"> HYPERLINK "http://www.legislation.gov.uk/uksi/2018/1248/regulation/128/made" \h </w:instrText>
      </w:r>
      <w:r>
        <w:fldChar w:fldCharType="separate"/>
      </w:r>
      <w:r>
        <w:rPr>
          <w:rFonts w:ascii="Arial" w:hAnsi="Arial" w:eastAsia="Arial" w:cs="Arial"/>
          <w:color w:val="0563C1"/>
          <w:spacing w:val="0"/>
          <w:position w:val="0"/>
          <w:sz w:val="24"/>
          <w:u w:val="single"/>
          <w:shd w:val="clear" w:fill="auto"/>
        </w:rPr>
        <w:t>regulation 128 of the</w:t>
      </w:r>
      <w:r>
        <w:rPr>
          <w:rFonts w:ascii="Arial" w:hAnsi="Arial" w:eastAsia="Arial" w:cs="Arial"/>
          <w:color w:val="0563C1"/>
          <w:spacing w:val="0"/>
          <w:position w:val="0"/>
          <w:sz w:val="24"/>
          <w:u w:val="single"/>
          <w:shd w:val="clear" w:fill="auto"/>
        </w:rPr>
        <w:fldChar w:fldCharType="end"/>
      </w:r>
      <w:r>
        <w:rPr>
          <w:rFonts w:ascii="Arial" w:hAnsi="Arial" w:eastAsia="Arial" w:cs="Arial"/>
          <w:color w:val="0563C1"/>
          <w:spacing w:val="0"/>
          <w:position w:val="0"/>
          <w:sz w:val="24"/>
          <w:u w:val="single"/>
          <w:shd w:val="clear" w:fill="auto"/>
        </w:rPr>
        <w:t xml:space="preserve"> </w:t>
      </w:r>
      <w:r>
        <w:fldChar w:fldCharType="begin"/>
      </w:r>
      <w:r>
        <w:instrText xml:space="preserve"> HYPERLINK "http://www.legislation.gov.uk/uksi/2018/1248/regulation/128/made" \h </w:instrText>
      </w:r>
      <w:r>
        <w:fldChar w:fldCharType="separate"/>
      </w:r>
      <w:r>
        <w:rPr>
          <w:rFonts w:ascii="Arial" w:hAnsi="Arial" w:eastAsia="Arial" w:cs="Arial"/>
          <w:i/>
          <w:color w:val="0563C1"/>
          <w:spacing w:val="0"/>
          <w:position w:val="0"/>
          <w:sz w:val="24"/>
          <w:u w:val="single"/>
          <w:shd w:val="clear" w:fill="auto"/>
        </w:rPr>
        <w:t>Customs (Import Duty) (EU Exit) Regulations 2018</w:t>
      </w:r>
      <w:r>
        <w:rPr>
          <w:rFonts w:ascii="Arial" w:hAnsi="Arial" w:eastAsia="Arial" w:cs="Arial"/>
          <w:i/>
          <w:color w:val="0563C1"/>
          <w:spacing w:val="0"/>
          <w:position w:val="0"/>
          <w:sz w:val="24"/>
          <w:u w:val="single"/>
          <w:shd w:val="clear" w:fill="auto"/>
        </w:rPr>
        <w:fldChar w:fldCharType="end"/>
      </w:r>
      <w:r>
        <w:rPr>
          <w:rFonts w:ascii="Arial" w:hAnsi="Arial" w:eastAsia="Arial" w:cs="Arial"/>
          <w:color w:val="000000"/>
          <w:spacing w:val="0"/>
          <w:position w:val="0"/>
          <w:sz w:val="24"/>
          <w:shd w:val="clear" w:fill="auto"/>
        </w:rPr>
        <w:t>.</w:t>
      </w:r>
    </w:p>
    <w:p w14:paraId="0FE33318">
      <w:pPr>
        <w:spacing w:before="0" w:after="0" w:line="240" w:lineRule="auto"/>
        <w:ind w:left="0" w:right="0" w:firstLine="0"/>
        <w:jc w:val="left"/>
        <w:rPr>
          <w:rFonts w:ascii="宋体" w:hAnsi="宋体" w:eastAsia="宋体" w:cs="宋体"/>
          <w:color w:val="auto"/>
          <w:spacing w:val="0"/>
          <w:position w:val="0"/>
          <w:sz w:val="22"/>
          <w:shd w:val="clear" w:fill="auto"/>
        </w:rPr>
      </w:pPr>
    </w:p>
    <w:p w14:paraId="62DC1A8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000000"/>
          <w:spacing w:val="0"/>
          <w:position w:val="0"/>
          <w:sz w:val="24"/>
          <w:shd w:val="clear" w:fill="auto"/>
        </w:rPr>
        <w:t xml:space="preserve">Examples of activities could include manufacturing, exporting, purchasing, warehousing, sales (domestic), sales (export), further processing </w:t>
      </w:r>
      <w:r>
        <w:rPr>
          <w:rFonts w:ascii="Arial" w:hAnsi="Arial" w:eastAsia="Arial" w:cs="Arial"/>
          <w:color w:val="auto"/>
          <w:spacing w:val="0"/>
          <w:position w:val="0"/>
          <w:sz w:val="24"/>
          <w:shd w:val="clear" w:fill="auto"/>
        </w:rPr>
        <w:t xml:space="preserve">of the goods concerned or like goods.  </w:t>
      </w:r>
    </w:p>
    <w:p w14:paraId="2398ABB9">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174" w:type="dxa"/>
        <w:tblLayout w:type="fixed"/>
        <w:tblCellMar>
          <w:top w:w="0" w:type="dxa"/>
          <w:left w:w="10" w:type="dxa"/>
          <w:bottom w:w="0" w:type="dxa"/>
          <w:right w:w="10" w:type="dxa"/>
        </w:tblCellMar>
      </w:tblPr>
      <w:tblGrid>
        <w:gridCol w:w="1791"/>
        <w:gridCol w:w="1616"/>
        <w:gridCol w:w="1710"/>
        <w:gridCol w:w="1452"/>
        <w:gridCol w:w="1565"/>
      </w:tblGrid>
      <w:tr w14:paraId="2B65C24B">
        <w:trPr>
          <w:trHeight w:val="0" w:hRule="atLeast"/>
        </w:trPr>
        <w:tc>
          <w:tcPr>
            <w:tcW w:w="179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4F20919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616"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6FF1AED3">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Company name</w:t>
            </w:r>
          </w:p>
        </w:tc>
        <w:tc>
          <w:tcPr>
            <w:tcW w:w="171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10752B08">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Company location</w:t>
            </w:r>
          </w:p>
          <w:p w14:paraId="295FBB82">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(city, country)</w:t>
            </w:r>
          </w:p>
        </w:tc>
        <w:tc>
          <w:tcPr>
            <w:tcW w:w="1452"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61A94496">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Activities</w:t>
            </w:r>
          </w:p>
        </w:tc>
        <w:tc>
          <w:tcPr>
            <w:tcW w:w="1565"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778E036A">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Relationship</w:t>
            </w:r>
          </w:p>
        </w:tc>
      </w:tr>
      <w:tr w14:paraId="1D00B9F0">
        <w:tblPrEx>
          <w:tblCellMar>
            <w:top w:w="0" w:type="dxa"/>
            <w:left w:w="10" w:type="dxa"/>
            <w:bottom w:w="0" w:type="dxa"/>
            <w:right w:w="10" w:type="dxa"/>
          </w:tblCellMar>
        </w:tblPrEx>
        <w:trPr>
          <w:trHeight w:val="1" w:hRule="atLeast"/>
        </w:trPr>
        <w:tc>
          <w:tcPr>
            <w:tcW w:w="1791"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5C67A30E">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Associated party 1</w:t>
            </w:r>
          </w:p>
        </w:tc>
        <w:tc>
          <w:tcPr>
            <w:tcW w:w="1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8C57DA">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65B1FB3">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E8E4F20">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5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E7F0D2">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r>
      <w:tr w14:paraId="50789073">
        <w:tblPrEx>
          <w:tblCellMar>
            <w:top w:w="0" w:type="dxa"/>
            <w:left w:w="10" w:type="dxa"/>
            <w:bottom w:w="0" w:type="dxa"/>
            <w:right w:w="10" w:type="dxa"/>
          </w:tblCellMar>
        </w:tblPrEx>
        <w:trPr>
          <w:trHeight w:val="1" w:hRule="atLeast"/>
        </w:trPr>
        <w:tc>
          <w:tcPr>
            <w:tcW w:w="1791"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471ACE8D">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Associated party 2</w:t>
            </w:r>
          </w:p>
        </w:tc>
        <w:tc>
          <w:tcPr>
            <w:tcW w:w="1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346D18A">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406194">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1BC5D30">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5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471579E">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r>
    </w:tbl>
    <w:p w14:paraId="6EFDE663">
      <w:pPr>
        <w:spacing w:before="0" w:after="0" w:line="240" w:lineRule="auto"/>
        <w:ind w:left="0" w:right="0" w:firstLine="0"/>
        <w:jc w:val="righ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Add additional rows as required</w:t>
      </w:r>
    </w:p>
    <w:p w14:paraId="36633995">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B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Production and sales volumes</w:t>
      </w:r>
    </w:p>
    <w:p w14:paraId="60568B23">
      <w:pPr>
        <w:spacing w:before="0" w:after="0" w:line="240" w:lineRule="auto"/>
        <w:ind w:left="0" w:right="0" w:firstLine="0"/>
        <w:jc w:val="left"/>
        <w:rPr>
          <w:rFonts w:ascii="宋体" w:hAnsi="宋体" w:eastAsia="宋体" w:cs="宋体"/>
          <w:color w:val="auto"/>
          <w:spacing w:val="0"/>
          <w:position w:val="0"/>
          <w:sz w:val="22"/>
          <w:shd w:val="clear" w:fill="auto"/>
        </w:rPr>
      </w:pPr>
    </w:p>
    <w:p w14:paraId="4C672CD6">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Production</w:t>
      </w:r>
    </w:p>
    <w:p w14:paraId="19FFF341">
      <w:pPr>
        <w:spacing w:before="0" w:after="0" w:line="240" w:lineRule="auto"/>
        <w:ind w:left="0" w:right="0" w:firstLine="0"/>
        <w:jc w:val="left"/>
        <w:rPr>
          <w:rFonts w:ascii="宋体" w:hAnsi="宋体" w:eastAsia="宋体" w:cs="宋体"/>
          <w:color w:val="auto"/>
          <w:spacing w:val="0"/>
          <w:position w:val="0"/>
          <w:sz w:val="22"/>
          <w:shd w:val="clear" w:fill="auto"/>
        </w:rPr>
      </w:pPr>
    </w:p>
    <w:p w14:paraId="1857D3B3">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fill in your company</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total production volume and capacity for the goods concerned and like goods in the table below.</w:t>
      </w:r>
    </w:p>
    <w:p w14:paraId="04C14722">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174" w:type="dxa"/>
        <w:tblLayout w:type="autofit"/>
        <w:tblCellMar>
          <w:top w:w="0" w:type="dxa"/>
          <w:left w:w="10" w:type="dxa"/>
          <w:bottom w:w="0" w:type="dxa"/>
          <w:right w:w="10" w:type="dxa"/>
        </w:tblCellMar>
      </w:tblPr>
      <w:tblGrid>
        <w:gridCol w:w="4072"/>
        <w:gridCol w:w="4115"/>
      </w:tblGrid>
      <w:tr w14:paraId="245DBA10">
        <w:tblPrEx>
          <w:tblCellMar>
            <w:top w:w="0" w:type="dxa"/>
            <w:left w:w="10" w:type="dxa"/>
            <w:bottom w:w="0" w:type="dxa"/>
            <w:right w:w="10" w:type="dxa"/>
          </w:tblCellMar>
        </w:tblPrEx>
        <w:trPr>
          <w:trHeight w:val="0" w:hRule="atLeast"/>
        </w:trPr>
        <w:tc>
          <w:tcPr>
            <w:tcW w:w="407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left w:w="108" w:type="dxa"/>
              <w:right w:w="108" w:type="dxa"/>
            </w:tcMar>
            <w:vAlign w:val="top"/>
          </w:tcPr>
          <w:p w14:paraId="32E12C65">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1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left w:w="108" w:type="dxa"/>
              <w:right w:w="108" w:type="dxa"/>
            </w:tcMar>
            <w:vAlign w:val="top"/>
          </w:tcPr>
          <w:p w14:paraId="2D9EBEEC">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Volume</w:t>
            </w:r>
          </w:p>
          <w:p w14:paraId="1F18CC01">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w:t>
            </w:r>
            <w:r>
              <w:rPr>
                <w:rFonts w:ascii="Arial" w:hAnsi="Arial" w:eastAsia="Arial" w:cs="Arial"/>
                <w:color w:val="auto"/>
                <w:spacing w:val="0"/>
                <w:position w:val="0"/>
                <w:sz w:val="24"/>
                <w:shd w:val="clear" w:fill="auto"/>
              </w:rPr>
              <w:t>Metric tonnes)</w:t>
            </w:r>
          </w:p>
        </w:tc>
      </w:tr>
      <w:tr w14:paraId="0B513AC4">
        <w:tblPrEx>
          <w:tblCellMar>
            <w:top w:w="0" w:type="dxa"/>
            <w:left w:w="10" w:type="dxa"/>
            <w:bottom w:w="0" w:type="dxa"/>
            <w:right w:w="10" w:type="dxa"/>
          </w:tblCellMar>
        </w:tblPrEx>
        <w:trPr>
          <w:trHeight w:val="1" w:hRule="atLeast"/>
        </w:trPr>
        <w:tc>
          <w:tcPr>
            <w:tcW w:w="4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68EA7F">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Overall production of the goods concerned and like goods during the POI</w:t>
            </w:r>
          </w:p>
        </w:tc>
        <w:tc>
          <w:tcPr>
            <w:tcW w:w="41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3592E3D">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r>
      <w:tr w14:paraId="112933BC">
        <w:tblPrEx>
          <w:tblCellMar>
            <w:top w:w="0" w:type="dxa"/>
            <w:left w:w="10" w:type="dxa"/>
            <w:bottom w:w="0" w:type="dxa"/>
            <w:right w:w="10" w:type="dxa"/>
          </w:tblCellMar>
        </w:tblPrEx>
        <w:trPr>
          <w:trHeight w:val="1" w:hRule="atLeast"/>
        </w:trPr>
        <w:tc>
          <w:tcPr>
            <w:tcW w:w="4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5A4D4A">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Total production capacity of the goods concerned and like goods during the POI</w:t>
            </w:r>
          </w:p>
        </w:tc>
        <w:tc>
          <w:tcPr>
            <w:tcW w:w="41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2FE0AA">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r>
    </w:tbl>
    <w:p w14:paraId="0AA3C45E">
      <w:pPr>
        <w:spacing w:before="0" w:after="0" w:line="240" w:lineRule="auto"/>
        <w:ind w:left="0" w:right="0" w:firstLine="0"/>
        <w:jc w:val="left"/>
        <w:rPr>
          <w:rFonts w:ascii="宋体" w:hAnsi="宋体" w:eastAsia="宋体" w:cs="宋体"/>
          <w:color w:val="auto"/>
          <w:spacing w:val="0"/>
          <w:position w:val="0"/>
          <w:sz w:val="22"/>
          <w:shd w:val="clear" w:fill="auto"/>
        </w:rPr>
      </w:pPr>
    </w:p>
    <w:p w14:paraId="06C968DF">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Sales volume and value</w:t>
      </w:r>
    </w:p>
    <w:p w14:paraId="1BA61F42">
      <w:pPr>
        <w:spacing w:before="0" w:after="0" w:line="240" w:lineRule="auto"/>
        <w:ind w:left="0" w:right="0" w:firstLine="0"/>
        <w:jc w:val="left"/>
        <w:rPr>
          <w:rFonts w:ascii="宋体" w:hAnsi="宋体" w:eastAsia="宋体" w:cs="宋体"/>
          <w:color w:val="auto"/>
          <w:spacing w:val="0"/>
          <w:position w:val="0"/>
          <w:sz w:val="22"/>
          <w:shd w:val="clear" w:fill="auto"/>
        </w:rPr>
      </w:pPr>
    </w:p>
    <w:p w14:paraId="3631E4D9">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provide the total sales volumes and sales price values in the table below.</w:t>
      </w:r>
    </w:p>
    <w:p w14:paraId="45BEEC8B">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228" w:type="dxa"/>
        <w:tblLayout w:type="fixed"/>
        <w:tblCellMar>
          <w:top w:w="0" w:type="dxa"/>
          <w:left w:w="10" w:type="dxa"/>
          <w:bottom w:w="0" w:type="dxa"/>
          <w:right w:w="10" w:type="dxa"/>
        </w:tblCellMar>
      </w:tblPr>
      <w:tblGrid>
        <w:gridCol w:w="2363"/>
        <w:gridCol w:w="1464"/>
        <w:gridCol w:w="1493"/>
        <w:gridCol w:w="1420"/>
        <w:gridCol w:w="1380"/>
      </w:tblGrid>
      <w:tr w14:paraId="12D7A8BA">
        <w:tblPrEx>
          <w:tblCellMar>
            <w:top w:w="0" w:type="dxa"/>
            <w:left w:w="10" w:type="dxa"/>
            <w:bottom w:w="0" w:type="dxa"/>
            <w:right w:w="10" w:type="dxa"/>
          </w:tblCellMar>
        </w:tblPrEx>
        <w:trPr>
          <w:trHeight w:val="1" w:hRule="atLeast"/>
        </w:trPr>
        <w:tc>
          <w:tcPr>
            <w:tcW w:w="23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13C9F42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64"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34B1BC55">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Volume</w:t>
            </w:r>
          </w:p>
          <w:p w14:paraId="36611CDD">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(Metric tonnes)</w:t>
            </w:r>
          </w:p>
        </w:tc>
        <w:tc>
          <w:tcPr>
            <w:tcW w:w="149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4B88EC06">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Value in original currency (X)</w:t>
            </w:r>
          </w:p>
        </w:tc>
        <w:tc>
          <w:tcPr>
            <w:tcW w:w="142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341D8FF7">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Value in GBP</w:t>
            </w:r>
          </w:p>
          <w:p w14:paraId="56834FAD">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w:t>
            </w:r>
            <w:r>
              <w:rPr>
                <w:rFonts w:ascii="宋体" w:hAnsi="宋体" w:eastAsia="宋体" w:cs="宋体"/>
                <w:b/>
                <w:color w:val="auto"/>
                <w:spacing w:val="0"/>
                <w:position w:val="0"/>
                <w:sz w:val="24"/>
                <w:shd w:val="clear" w:fill="auto"/>
              </w:rPr>
              <w:t>£</w:t>
            </w:r>
            <w:r>
              <w:rPr>
                <w:rFonts w:ascii="Arial" w:hAnsi="Arial" w:eastAsia="Arial" w:cs="Arial"/>
                <w:b/>
                <w:color w:val="auto"/>
                <w:spacing w:val="0"/>
                <w:position w:val="0"/>
                <w:sz w:val="24"/>
                <w:shd w:val="clear" w:fill="auto"/>
              </w:rPr>
              <w:t>)</w:t>
            </w:r>
          </w:p>
        </w:tc>
        <w:tc>
          <w:tcPr>
            <w:tcW w:w="138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6353AE8E">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Conversion rate</w:t>
            </w:r>
          </w:p>
        </w:tc>
      </w:tr>
      <w:tr w14:paraId="50D6D567">
        <w:tblPrEx>
          <w:tblCellMar>
            <w:top w:w="0" w:type="dxa"/>
            <w:left w:w="10" w:type="dxa"/>
            <w:bottom w:w="0" w:type="dxa"/>
            <w:right w:w="10" w:type="dxa"/>
          </w:tblCellMar>
        </w:tblPrEx>
        <w:trPr>
          <w:trHeight w:val="1" w:hRule="atLeast"/>
        </w:trPr>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48B9836">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the goods concerned to the UK during the POI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4ABF2E80">
            <w:pPr>
              <w:spacing w:before="0" w:after="0" w:line="240" w:lineRule="auto"/>
              <w:ind w:left="0" w:right="0" w:firstLine="0"/>
              <w:jc w:val="left"/>
              <w:rPr>
                <w:color w:val="auto"/>
                <w:spacing w:val="0"/>
                <w:position w:val="0"/>
                <w:shd w:val="clear" w:fill="auto"/>
              </w:rPr>
            </w:pPr>
          </w:p>
        </w:tc>
        <w:tc>
          <w:tcPr>
            <w:tcW w:w="14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E43874">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0</w:t>
            </w:r>
          </w:p>
        </w:tc>
        <w:tc>
          <w:tcPr>
            <w:tcW w:w="1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A56DBCC">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A793262">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92180C1">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r>
      <w:tr w14:paraId="4A6CD095">
        <w:tblPrEx>
          <w:tblCellMar>
            <w:top w:w="0" w:type="dxa"/>
            <w:left w:w="10" w:type="dxa"/>
            <w:bottom w:w="0" w:type="dxa"/>
            <w:right w:w="10" w:type="dxa"/>
          </w:tblCellMar>
        </w:tblPrEx>
        <w:trPr>
          <w:trHeight w:val="1" w:hRule="atLeast"/>
        </w:trPr>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798FE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the goods concerned to the UK during the POI </w:t>
            </w:r>
            <w:r>
              <w:rPr>
                <w:rFonts w:ascii="Arial" w:hAnsi="Arial" w:eastAsia="Arial" w:cs="Arial"/>
                <w:b/>
                <w:color w:val="auto"/>
                <w:spacing w:val="0"/>
                <w:position w:val="0"/>
                <w:sz w:val="24"/>
                <w:shd w:val="clear" w:fill="auto"/>
              </w:rPr>
              <w:t>not</w:t>
            </w:r>
            <w:r>
              <w:rPr>
                <w:rFonts w:ascii="Arial" w:hAnsi="Arial" w:eastAsia="Arial" w:cs="Arial"/>
                <w:color w:val="auto"/>
                <w:spacing w:val="0"/>
                <w:position w:val="0"/>
                <w:sz w:val="24"/>
                <w:shd w:val="clear" w:fill="auto"/>
              </w:rPr>
              <w:t xml:space="preserve">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0428BDE8">
            <w:pPr>
              <w:spacing w:before="0" w:after="0" w:line="240" w:lineRule="auto"/>
              <w:ind w:left="0" w:right="0" w:firstLine="0"/>
              <w:jc w:val="left"/>
              <w:rPr>
                <w:color w:val="auto"/>
                <w:spacing w:val="0"/>
                <w:position w:val="0"/>
                <w:shd w:val="clear" w:fill="auto"/>
              </w:rPr>
            </w:pPr>
          </w:p>
        </w:tc>
        <w:tc>
          <w:tcPr>
            <w:tcW w:w="14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C981610">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0</w:t>
            </w:r>
          </w:p>
        </w:tc>
        <w:tc>
          <w:tcPr>
            <w:tcW w:w="1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BC81B0">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8775B32">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08B49EB">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r>
      <w:tr w14:paraId="5B74127A">
        <w:tblPrEx>
          <w:tblCellMar>
            <w:top w:w="0" w:type="dxa"/>
            <w:left w:w="10" w:type="dxa"/>
            <w:bottom w:w="0" w:type="dxa"/>
            <w:right w:w="10" w:type="dxa"/>
          </w:tblCellMar>
        </w:tblPrEx>
        <w:trPr>
          <w:trHeight w:val="1" w:hRule="atLeast"/>
        </w:trPr>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CB69BC">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Total domestic sales of like goods</w:t>
            </w:r>
          </w:p>
          <w:p w14:paraId="40B77B4D">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during the POI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7F40F55D">
            <w:pPr>
              <w:spacing w:before="0" w:after="0" w:line="240" w:lineRule="auto"/>
              <w:ind w:left="0" w:right="0" w:firstLine="0"/>
              <w:jc w:val="left"/>
              <w:rPr>
                <w:color w:val="auto"/>
                <w:spacing w:val="0"/>
                <w:position w:val="0"/>
                <w:shd w:val="clear" w:fill="auto"/>
              </w:rPr>
            </w:pPr>
          </w:p>
        </w:tc>
        <w:tc>
          <w:tcPr>
            <w:tcW w:w="14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E600E73">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0</w:t>
            </w:r>
          </w:p>
        </w:tc>
        <w:tc>
          <w:tcPr>
            <w:tcW w:w="1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F78E5B1">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E3BF06">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8E3B44F">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r>
      <w:tr w14:paraId="6C89A037">
        <w:tblPrEx>
          <w:tblCellMar>
            <w:top w:w="0" w:type="dxa"/>
            <w:left w:w="10" w:type="dxa"/>
            <w:bottom w:w="0" w:type="dxa"/>
            <w:right w:w="10" w:type="dxa"/>
          </w:tblCellMar>
        </w:tblPrEx>
        <w:trPr>
          <w:trHeight w:val="1" w:hRule="atLeast"/>
        </w:trPr>
        <w:tc>
          <w:tcPr>
            <w:tcW w:w="2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DFA78B8">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domestic sales of like goods during the POI </w:t>
            </w:r>
            <w:r>
              <w:rPr>
                <w:rFonts w:ascii="Arial" w:hAnsi="Arial" w:eastAsia="Arial" w:cs="Arial"/>
                <w:b/>
                <w:color w:val="auto"/>
                <w:spacing w:val="0"/>
                <w:position w:val="0"/>
                <w:sz w:val="24"/>
                <w:shd w:val="clear" w:fill="auto"/>
              </w:rPr>
              <w:t>not</w:t>
            </w:r>
            <w:r>
              <w:rPr>
                <w:rFonts w:ascii="Arial" w:hAnsi="Arial" w:eastAsia="Arial" w:cs="Arial"/>
                <w:color w:val="auto"/>
                <w:spacing w:val="0"/>
                <w:position w:val="0"/>
                <w:sz w:val="24"/>
                <w:shd w:val="clear" w:fill="auto"/>
              </w:rPr>
              <w:t xml:space="preserve">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7D6DFB71">
            <w:pPr>
              <w:spacing w:before="0" w:after="0" w:line="240" w:lineRule="auto"/>
              <w:ind w:left="0" w:right="0" w:firstLine="0"/>
              <w:jc w:val="left"/>
              <w:rPr>
                <w:color w:val="auto"/>
                <w:spacing w:val="0"/>
                <w:position w:val="0"/>
                <w:shd w:val="clear" w:fill="auto"/>
              </w:rPr>
            </w:pPr>
          </w:p>
        </w:tc>
        <w:tc>
          <w:tcPr>
            <w:tcW w:w="14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311643D">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0</w:t>
            </w:r>
          </w:p>
        </w:tc>
        <w:tc>
          <w:tcPr>
            <w:tcW w:w="14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49A0C5">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4846866">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F8ECDF8">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r>
    </w:tbl>
    <w:p w14:paraId="0ABF87E9">
      <w:pPr>
        <w:spacing w:before="0" w:after="0" w:line="240" w:lineRule="auto"/>
        <w:ind w:left="0" w:right="0" w:firstLine="0"/>
        <w:jc w:val="left"/>
        <w:rPr>
          <w:rFonts w:ascii="宋体" w:hAnsi="宋体" w:eastAsia="宋体" w:cs="宋体"/>
          <w:color w:val="auto"/>
          <w:spacing w:val="0"/>
          <w:position w:val="0"/>
          <w:sz w:val="22"/>
          <w:shd w:val="clear" w:fill="auto"/>
        </w:rPr>
      </w:pPr>
    </w:p>
    <w:p w14:paraId="223B618B">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B3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Conversion</w:t>
      </w:r>
    </w:p>
    <w:p w14:paraId="33032B03">
      <w:pPr>
        <w:spacing w:before="0" w:after="0" w:line="240" w:lineRule="auto"/>
        <w:ind w:left="0" w:right="0" w:firstLine="0"/>
        <w:jc w:val="left"/>
        <w:rPr>
          <w:rFonts w:ascii="宋体" w:hAnsi="宋体" w:eastAsia="宋体" w:cs="宋体"/>
          <w:color w:val="auto"/>
          <w:spacing w:val="0"/>
          <w:position w:val="0"/>
          <w:sz w:val="22"/>
          <w:shd w:val="clear" w:fill="auto"/>
        </w:rPr>
      </w:pPr>
    </w:p>
    <w:p w14:paraId="1C5E553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Please fill in whether your company primarily uses metric tonnes to measure its production volume and if not, then please describe your conversion method. </w:t>
      </w:r>
    </w:p>
    <w:p w14:paraId="05EF7138">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188" w:type="dxa"/>
        <w:tblLayout w:type="autofit"/>
        <w:tblCellMar>
          <w:top w:w="0" w:type="dxa"/>
          <w:left w:w="10" w:type="dxa"/>
          <w:bottom w:w="0" w:type="dxa"/>
          <w:right w:w="10" w:type="dxa"/>
        </w:tblCellMar>
      </w:tblPr>
      <w:tblGrid>
        <w:gridCol w:w="4078"/>
        <w:gridCol w:w="2350"/>
        <w:gridCol w:w="1745"/>
      </w:tblGrid>
      <w:tr w14:paraId="7AAC04E8">
        <w:trPr>
          <w:trHeight w:val="0" w:hRule="atLeast"/>
        </w:trPr>
        <w:tc>
          <w:tcPr>
            <w:tcW w:w="407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46368D6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0BF7C66D">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32E790AF">
        <w:tblPrEx>
          <w:tblCellMar>
            <w:top w:w="0" w:type="dxa"/>
            <w:left w:w="10" w:type="dxa"/>
            <w:bottom w:w="0" w:type="dxa"/>
            <w:right w:w="10" w:type="dxa"/>
          </w:tblCellMar>
        </w:tblPrEx>
        <w:trPr>
          <w:trHeight w:val="0" w:hRule="atLeast"/>
        </w:trPr>
        <w:tc>
          <w:tcPr>
            <w:tcW w:w="40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CCAA6D8">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Does your company primarily use metric tonnes to measure its production volume?</w:t>
            </w:r>
          </w:p>
          <w:p w14:paraId="5A3D8935">
            <w:pPr>
              <w:spacing w:before="0" w:after="0" w:line="240" w:lineRule="auto"/>
              <w:ind w:left="0" w:right="0" w:firstLine="0"/>
              <w:jc w:val="left"/>
              <w:rPr>
                <w:color w:val="auto"/>
                <w:spacing w:val="0"/>
                <w:position w:val="0"/>
                <w:shd w:val="clear" w:fill="auto"/>
              </w:rPr>
            </w:pPr>
          </w:p>
        </w:tc>
        <w:tc>
          <w:tcPr>
            <w:tcW w:w="23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7BA045">
            <w:pPr>
              <w:spacing w:before="0" w:after="0" w:line="240" w:lineRule="auto"/>
              <w:ind w:left="0" w:right="0" w:firstLine="0"/>
              <w:jc w:val="center"/>
              <w:rPr>
                <w:rFonts w:ascii="Arial" w:hAnsi="Arial" w:eastAsia="Arial" w:cs="Arial"/>
                <w:color w:val="auto"/>
                <w:spacing w:val="0"/>
                <w:position w:val="0"/>
                <w:sz w:val="28"/>
                <w:shd w:val="clear" w:fill="auto"/>
              </w:rPr>
            </w:pPr>
            <w:r>
              <w:rPr>
                <w:rFonts w:ascii="Arial" w:hAnsi="Arial" w:eastAsia="Arial" w:cs="Arial"/>
                <w:color w:val="auto"/>
                <w:spacing w:val="0"/>
                <w:position w:val="0"/>
                <w:sz w:val="28"/>
                <w:shd w:val="clear" w:fill="auto"/>
              </w:rPr>
              <w:t xml:space="preserve">      </w:t>
            </w:r>
          </w:p>
          <w:p w14:paraId="1C269682">
            <w:pPr>
              <w:spacing w:before="0" w:after="0" w:line="240" w:lineRule="auto"/>
              <w:ind w:left="0" w:right="0" w:firstLine="0"/>
              <w:jc w:val="center"/>
              <w:rPr>
                <w:color w:val="auto"/>
                <w:spacing w:val="0"/>
                <w:position w:val="0"/>
                <w:shd w:val="clear" w:fill="auto"/>
              </w:rPr>
            </w:pPr>
            <w:r>
              <w:rPr>
                <w:rFonts w:ascii="Arial" w:hAnsi="Arial" w:eastAsia="Arial" w:cs="Arial"/>
                <w:color w:val="auto"/>
                <w:spacing w:val="0"/>
                <w:position w:val="0"/>
                <w:sz w:val="28"/>
                <w:shd w:val="clear" w:fill="auto"/>
              </w:rPr>
              <w:t xml:space="preserve"> Yes  </w:t>
            </w:r>
            <w:r>
              <w:rPr>
                <w:rFonts w:ascii="Segoe UI Symbol" w:hAnsi="Segoe UI Symbol" w:eastAsia="Segoe UI Symbol" w:cs="Segoe UI Symbol"/>
                <w:color w:val="auto"/>
                <w:spacing w:val="0"/>
                <w:position w:val="0"/>
                <w:sz w:val="36"/>
                <w:shd w:val="clear" w:fill="auto"/>
              </w:rPr>
              <w:t>☑</w:t>
            </w:r>
          </w:p>
        </w:tc>
        <w:tc>
          <w:tcPr>
            <w:tcW w:w="17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61A7B80">
            <w:pPr>
              <w:spacing w:before="0" w:after="0" w:line="240" w:lineRule="auto"/>
              <w:ind w:left="0" w:right="0" w:firstLine="0"/>
              <w:jc w:val="left"/>
              <w:rPr>
                <w:rFonts w:ascii="Arial" w:hAnsi="Arial" w:eastAsia="Arial" w:cs="Arial"/>
                <w:color w:val="auto"/>
                <w:spacing w:val="0"/>
                <w:position w:val="0"/>
                <w:sz w:val="28"/>
                <w:shd w:val="clear" w:fill="auto"/>
              </w:rPr>
            </w:pPr>
            <w:r>
              <w:rPr>
                <w:rFonts w:ascii="Arial" w:hAnsi="Arial" w:eastAsia="Arial" w:cs="Arial"/>
                <w:color w:val="auto"/>
                <w:spacing w:val="0"/>
                <w:position w:val="0"/>
                <w:sz w:val="28"/>
                <w:shd w:val="clear" w:fill="auto"/>
              </w:rPr>
              <w:t xml:space="preserve"> </w:t>
            </w:r>
          </w:p>
          <w:p w14:paraId="2A7E0ECE">
            <w:pPr>
              <w:spacing w:before="0" w:after="0" w:line="240" w:lineRule="auto"/>
              <w:ind w:left="0" w:right="0" w:firstLine="0"/>
              <w:jc w:val="center"/>
              <w:rPr>
                <w:color w:val="auto"/>
                <w:spacing w:val="0"/>
                <w:position w:val="0"/>
                <w:shd w:val="clear" w:fill="auto"/>
              </w:rPr>
            </w:pPr>
            <w:r>
              <w:rPr>
                <w:rFonts w:ascii="Arial" w:hAnsi="Arial" w:eastAsia="Arial" w:cs="Arial"/>
                <w:color w:val="auto"/>
                <w:spacing w:val="0"/>
                <w:position w:val="0"/>
                <w:sz w:val="28"/>
                <w:shd w:val="clear" w:fill="auto"/>
              </w:rPr>
              <w:t xml:space="preserve">No </w:t>
            </w:r>
            <w:r>
              <w:rPr>
                <w:rFonts w:ascii="Arial" w:hAnsi="Arial" w:eastAsia="Arial" w:cs="Arial"/>
                <w:color w:val="auto"/>
                <w:spacing w:val="0"/>
                <w:position w:val="0"/>
                <w:sz w:val="36"/>
                <w:shd w:val="clear" w:fill="auto"/>
              </w:rPr>
              <w:t xml:space="preserve"> </w:t>
            </w:r>
            <w:r>
              <w:rPr>
                <w:rFonts w:ascii="Segoe UI Symbol" w:hAnsi="Segoe UI Symbol" w:eastAsia="Segoe UI Symbol" w:cs="Segoe UI Symbol"/>
                <w:color w:val="auto"/>
                <w:spacing w:val="0"/>
                <w:position w:val="0"/>
                <w:sz w:val="36"/>
                <w:shd w:val="clear" w:fill="auto"/>
              </w:rPr>
              <w:t>☐</w:t>
            </w:r>
          </w:p>
        </w:tc>
      </w:tr>
      <w:tr w14:paraId="294432DB">
        <w:tblPrEx>
          <w:tblCellMar>
            <w:top w:w="0" w:type="dxa"/>
            <w:left w:w="10" w:type="dxa"/>
            <w:bottom w:w="0" w:type="dxa"/>
            <w:right w:w="10" w:type="dxa"/>
          </w:tblCellMar>
        </w:tblPrEx>
        <w:trPr>
          <w:trHeight w:val="0" w:hRule="atLeast"/>
        </w:trPr>
        <w:tc>
          <w:tcPr>
            <w:tcW w:w="40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7DBF3D8">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 xml:space="preserve">If not, then please describe your conversion method to metric tonnes. </w:t>
            </w:r>
          </w:p>
        </w:tc>
        <w:tc>
          <w:tcPr>
            <w:tcW w:w="40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B9E14A">
            <w:pPr>
              <w:spacing w:before="0" w:after="0" w:line="240" w:lineRule="auto"/>
              <w:ind w:left="0" w:right="0" w:firstLine="0"/>
              <w:jc w:val="left"/>
              <w:rPr>
                <w:rFonts w:ascii="宋体" w:hAnsi="宋体" w:eastAsia="宋体" w:cs="宋体"/>
                <w:color w:val="auto"/>
                <w:spacing w:val="0"/>
                <w:position w:val="0"/>
                <w:sz w:val="22"/>
                <w:shd w:val="clear" w:fill="auto"/>
              </w:rPr>
            </w:pPr>
          </w:p>
        </w:tc>
      </w:tr>
    </w:tbl>
    <w:p w14:paraId="793AFA93">
      <w:pPr>
        <w:spacing w:before="0" w:after="0" w:line="240" w:lineRule="auto"/>
        <w:ind w:left="0" w:right="0" w:firstLine="0"/>
        <w:jc w:val="left"/>
        <w:rPr>
          <w:rFonts w:ascii="宋体" w:hAnsi="宋体" w:eastAsia="宋体" w:cs="宋体"/>
          <w:color w:val="auto"/>
          <w:spacing w:val="0"/>
          <w:position w:val="0"/>
          <w:sz w:val="22"/>
          <w:shd w:val="clear" w:fill="auto"/>
        </w:rPr>
      </w:pPr>
    </w:p>
    <w:p w14:paraId="2EA44291">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B4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Commodity codes</w:t>
      </w:r>
    </w:p>
    <w:p w14:paraId="59FAA18C">
      <w:pPr>
        <w:spacing w:before="0" w:after="0" w:line="240" w:lineRule="auto"/>
        <w:ind w:left="0" w:right="0" w:firstLine="0"/>
        <w:jc w:val="left"/>
        <w:rPr>
          <w:rFonts w:ascii="宋体" w:hAnsi="宋体" w:eastAsia="宋体" w:cs="宋体"/>
          <w:color w:val="auto"/>
          <w:spacing w:val="0"/>
          <w:position w:val="0"/>
          <w:sz w:val="22"/>
          <w:shd w:val="clear" w:fill="auto"/>
        </w:rPr>
      </w:pPr>
    </w:p>
    <w:p w14:paraId="24ED4002">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provide details of the commodity code(s) you export the goods concerned</w:t>
      </w:r>
      <w:r>
        <w:rPr>
          <w:rFonts w:ascii="Arial" w:hAnsi="Arial" w:eastAsia="Arial" w:cs="Arial"/>
          <w:b/>
          <w:color w:val="auto"/>
          <w:spacing w:val="0"/>
          <w:position w:val="0"/>
          <w:sz w:val="24"/>
          <w:shd w:val="clear" w:fill="auto"/>
        </w:rPr>
        <w:t xml:space="preserve"> </w:t>
      </w:r>
      <w:r>
        <w:rPr>
          <w:rFonts w:ascii="Arial" w:hAnsi="Arial" w:eastAsia="Arial" w:cs="Arial"/>
          <w:color w:val="auto"/>
          <w:spacing w:val="0"/>
          <w:position w:val="0"/>
          <w:sz w:val="24"/>
          <w:shd w:val="clear" w:fill="auto"/>
        </w:rPr>
        <w:t>to the UK under in the box below:</w:t>
      </w:r>
    </w:p>
    <w:p w14:paraId="42EADEBF">
      <w:pPr>
        <w:spacing w:before="0" w:after="0" w:line="240" w:lineRule="auto"/>
        <w:ind w:left="0" w:right="0" w:firstLine="0"/>
        <w:jc w:val="left"/>
        <w:rPr>
          <w:rFonts w:ascii="Arial" w:hAnsi="Arial" w:eastAsia="Arial" w:cs="Arial"/>
          <w:color w:val="A5A5A5"/>
          <w:spacing w:val="0"/>
          <w:position w:val="0"/>
          <w:sz w:val="22"/>
          <w:shd w:val="clear" w:fill="auto"/>
        </w:rPr>
      </w:pPr>
      <w:r>
        <w:rPr>
          <w:rFonts w:ascii="Arial" w:hAnsi="Arial" w:eastAsia="Arial" w:cs="Arial"/>
          <w:color w:val="A5A5A5"/>
          <w:spacing w:val="0"/>
          <w:position w:val="0"/>
          <w:sz w:val="22"/>
          <w:shd w:val="clear" w:fill="auto"/>
        </w:rPr>
        <w:t>Not applicable, Haixin did not export the goods concerned</w:t>
      </w:r>
      <w:r>
        <w:rPr>
          <w:rFonts w:hint="eastAsia" w:ascii="Arial" w:hAnsi="Arial" w:eastAsia="宋体" w:cs="Arial"/>
          <w:color w:val="A5A5A5"/>
          <w:spacing w:val="0"/>
          <w:position w:val="0"/>
          <w:sz w:val="22"/>
          <w:shd w:val="clear" w:fill="auto"/>
          <w:lang w:val="en-US" w:eastAsia="zh-CN"/>
        </w:rPr>
        <w:t xml:space="preserve"> </w:t>
      </w:r>
      <w:r>
        <w:rPr>
          <w:rFonts w:ascii="Arial" w:hAnsi="Arial" w:eastAsia="Arial" w:cs="Arial"/>
          <w:color w:val="A5A5A5"/>
          <w:spacing w:val="0"/>
          <w:position w:val="0"/>
          <w:sz w:val="22"/>
          <w:shd w:val="clear" w:fill="auto"/>
        </w:rPr>
        <w:t>to the UK during the investigation period.</w:t>
      </w:r>
    </w:p>
    <w:p w14:paraId="4280D2C3">
      <w:pPr>
        <w:spacing w:before="0" w:after="0" w:line="240" w:lineRule="auto"/>
        <w:ind w:left="0" w:right="0" w:firstLine="0"/>
        <w:jc w:val="left"/>
        <w:rPr>
          <w:rFonts w:ascii="宋体" w:hAnsi="宋体" w:eastAsia="宋体" w:cs="宋体"/>
          <w:color w:val="auto"/>
          <w:spacing w:val="0"/>
          <w:position w:val="0"/>
          <w:sz w:val="22"/>
          <w:shd w:val="clear" w:fill="auto"/>
        </w:rPr>
      </w:pPr>
    </w:p>
    <w:p w14:paraId="1AC8A147">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B5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Hydrotreated Vegetable Oil (HVO) Production</w:t>
      </w:r>
    </w:p>
    <w:p w14:paraId="28A27CA5">
      <w:pPr>
        <w:spacing w:before="0" w:after="0" w:line="240" w:lineRule="auto"/>
        <w:ind w:left="0" w:right="0" w:firstLine="0"/>
        <w:jc w:val="left"/>
        <w:rPr>
          <w:rFonts w:ascii="宋体" w:hAnsi="宋体" w:eastAsia="宋体" w:cs="宋体"/>
          <w:color w:val="auto"/>
          <w:spacing w:val="0"/>
          <w:position w:val="0"/>
          <w:sz w:val="22"/>
          <w:shd w:val="clear" w:fill="auto"/>
        </w:rPr>
      </w:pPr>
    </w:p>
    <w:p w14:paraId="5BBF5BE5">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Please provide details of your HVO production, including sale and production volumes if applicable: </w:t>
      </w:r>
    </w:p>
    <w:p w14:paraId="605BE48F">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174" w:type="dxa"/>
        <w:tblLayout w:type="fixed"/>
        <w:tblCellMar>
          <w:top w:w="0" w:type="dxa"/>
          <w:left w:w="10" w:type="dxa"/>
          <w:bottom w:w="0" w:type="dxa"/>
          <w:right w:w="10" w:type="dxa"/>
        </w:tblCellMar>
      </w:tblPr>
      <w:tblGrid>
        <w:gridCol w:w="2170"/>
        <w:gridCol w:w="1455"/>
        <w:gridCol w:w="1458"/>
        <w:gridCol w:w="1573"/>
        <w:gridCol w:w="1438"/>
      </w:tblGrid>
      <w:tr w14:paraId="310F4942">
        <w:tblPrEx>
          <w:tblCellMar>
            <w:top w:w="0" w:type="dxa"/>
            <w:left w:w="10" w:type="dxa"/>
            <w:bottom w:w="0" w:type="dxa"/>
            <w:right w:w="10" w:type="dxa"/>
          </w:tblCellMar>
        </w:tblPrEx>
        <w:trPr>
          <w:trHeight w:val="1" w:hRule="atLeast"/>
        </w:trPr>
        <w:tc>
          <w:tcPr>
            <w:tcW w:w="217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09987E1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55"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1C35CE7B">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Volume</w:t>
            </w:r>
          </w:p>
          <w:p w14:paraId="65351BCF">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(Metric tonnes)</w:t>
            </w:r>
          </w:p>
        </w:tc>
        <w:tc>
          <w:tcPr>
            <w:tcW w:w="145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7144DD57">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Value in original currency (X)</w:t>
            </w:r>
          </w:p>
        </w:tc>
        <w:tc>
          <w:tcPr>
            <w:tcW w:w="157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17DE5FAE">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Value in GBP (</w:t>
            </w:r>
            <w:r>
              <w:rPr>
                <w:rFonts w:ascii="宋体" w:hAnsi="宋体" w:eastAsia="宋体" w:cs="宋体"/>
                <w:b/>
                <w:color w:val="auto"/>
                <w:spacing w:val="0"/>
                <w:position w:val="0"/>
                <w:sz w:val="24"/>
                <w:shd w:val="clear" w:fill="auto"/>
              </w:rPr>
              <w:t>£</w:t>
            </w:r>
            <w:r>
              <w:rPr>
                <w:rFonts w:ascii="Arial" w:hAnsi="Arial" w:eastAsia="Arial" w:cs="Arial"/>
                <w:b/>
                <w:color w:val="auto"/>
                <w:spacing w:val="0"/>
                <w:position w:val="0"/>
                <w:sz w:val="24"/>
                <w:shd w:val="clear" w:fill="auto"/>
              </w:rPr>
              <w:t>)</w:t>
            </w:r>
          </w:p>
        </w:tc>
        <w:tc>
          <w:tcPr>
            <w:tcW w:w="143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6F0A94F5">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Conversion rate</w:t>
            </w:r>
          </w:p>
        </w:tc>
      </w:tr>
      <w:tr w14:paraId="6926AE45">
        <w:tblPrEx>
          <w:tblCellMar>
            <w:top w:w="0" w:type="dxa"/>
            <w:left w:w="10" w:type="dxa"/>
            <w:bottom w:w="0" w:type="dxa"/>
            <w:right w:w="10" w:type="dxa"/>
          </w:tblCellMar>
        </w:tblPrEx>
        <w:trPr>
          <w:trHeight w:val="0" w:hRule="atLeast"/>
        </w:trPr>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B7AA812">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Overall production of HVO during the POI</w:t>
            </w:r>
          </w:p>
          <w:p w14:paraId="61DC8C8D">
            <w:pPr>
              <w:spacing w:before="0" w:after="0" w:line="240" w:lineRule="auto"/>
              <w:ind w:left="0" w:right="0" w:firstLine="0"/>
              <w:jc w:val="left"/>
              <w:rPr>
                <w:color w:val="auto"/>
                <w:spacing w:val="0"/>
                <w:position w:val="0"/>
                <w:shd w:val="clear" w:fill="auto"/>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EB64468">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C92BBAD">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4F499DB">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8A53481">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r>
      <w:tr w14:paraId="414DE14E">
        <w:tblPrEx>
          <w:tblCellMar>
            <w:top w:w="0" w:type="dxa"/>
            <w:left w:w="10" w:type="dxa"/>
            <w:bottom w:w="0" w:type="dxa"/>
            <w:right w:w="10" w:type="dxa"/>
          </w:tblCellMar>
        </w:tblPrEx>
        <w:trPr>
          <w:trHeight w:val="1" w:hRule="atLeast"/>
        </w:trPr>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1E60F2">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 xml:space="preserve">Total production capacity of HVO during the POI </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0F89679">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812986">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D89802">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AD37D1C">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r>
      <w:tr w14:paraId="003E0490">
        <w:tblPrEx>
          <w:tblCellMar>
            <w:top w:w="0" w:type="dxa"/>
            <w:left w:w="10" w:type="dxa"/>
            <w:bottom w:w="0" w:type="dxa"/>
            <w:right w:w="10" w:type="dxa"/>
          </w:tblCellMar>
        </w:tblPrEx>
        <w:trPr>
          <w:trHeight w:val="1" w:hRule="atLeast"/>
        </w:trPr>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91B2FF1">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HVO to the UK during the POI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00BC6388">
            <w:pPr>
              <w:spacing w:before="0" w:after="0" w:line="240" w:lineRule="auto"/>
              <w:ind w:left="0" w:right="0" w:firstLine="0"/>
              <w:jc w:val="left"/>
              <w:rPr>
                <w:color w:val="auto"/>
                <w:spacing w:val="0"/>
                <w:position w:val="0"/>
                <w:shd w:val="clear" w:fill="auto"/>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FE457BD">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0</w:t>
            </w:r>
          </w:p>
        </w:tc>
        <w:tc>
          <w:tcPr>
            <w:tcW w:w="14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B0D6D64">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8BB6A2C">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CD73D2">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r>
      <w:tr w14:paraId="11E5EED8">
        <w:tblPrEx>
          <w:tblCellMar>
            <w:top w:w="0" w:type="dxa"/>
            <w:left w:w="10" w:type="dxa"/>
            <w:bottom w:w="0" w:type="dxa"/>
            <w:right w:w="10" w:type="dxa"/>
          </w:tblCellMar>
        </w:tblPrEx>
        <w:trPr>
          <w:trHeight w:val="1" w:hRule="atLeast"/>
        </w:trPr>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57F4512">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export sales of HVO to the UK during the POI </w:t>
            </w:r>
            <w:r>
              <w:rPr>
                <w:rFonts w:ascii="Arial" w:hAnsi="Arial" w:eastAsia="Arial" w:cs="Arial"/>
                <w:b/>
                <w:color w:val="auto"/>
                <w:spacing w:val="0"/>
                <w:position w:val="0"/>
                <w:sz w:val="24"/>
                <w:shd w:val="clear" w:fill="auto"/>
              </w:rPr>
              <w:t>not</w:t>
            </w:r>
            <w:r>
              <w:rPr>
                <w:rFonts w:ascii="Arial" w:hAnsi="Arial" w:eastAsia="Arial" w:cs="Arial"/>
                <w:color w:val="auto"/>
                <w:spacing w:val="0"/>
                <w:position w:val="0"/>
                <w:sz w:val="24"/>
                <w:shd w:val="clear" w:fill="auto"/>
              </w:rPr>
              <w:t xml:space="preserve">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5CA1D2E8">
            <w:pPr>
              <w:spacing w:before="0" w:after="0" w:line="240" w:lineRule="auto"/>
              <w:ind w:left="0" w:right="0" w:firstLine="0"/>
              <w:jc w:val="left"/>
              <w:rPr>
                <w:color w:val="auto"/>
                <w:spacing w:val="0"/>
                <w:position w:val="0"/>
                <w:shd w:val="clear" w:fill="auto"/>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F543FB4">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0</w:t>
            </w:r>
          </w:p>
        </w:tc>
        <w:tc>
          <w:tcPr>
            <w:tcW w:w="14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0355000">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0FAD16">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5852E16">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N/A</w:t>
            </w:r>
          </w:p>
        </w:tc>
      </w:tr>
      <w:tr w14:paraId="417B6A64">
        <w:tblPrEx>
          <w:tblCellMar>
            <w:top w:w="0" w:type="dxa"/>
            <w:left w:w="10" w:type="dxa"/>
            <w:bottom w:w="0" w:type="dxa"/>
            <w:right w:w="10" w:type="dxa"/>
          </w:tblCellMar>
        </w:tblPrEx>
        <w:trPr>
          <w:trHeight w:val="1" w:hRule="atLeast"/>
        </w:trPr>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485E3B9">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Total domestic sales of HVO</w:t>
            </w:r>
          </w:p>
          <w:p w14:paraId="4A623C0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during the POI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70B5F122">
            <w:pPr>
              <w:spacing w:before="0" w:after="0" w:line="240" w:lineRule="auto"/>
              <w:ind w:left="0" w:right="0" w:firstLine="0"/>
              <w:jc w:val="left"/>
              <w:rPr>
                <w:color w:val="auto"/>
                <w:spacing w:val="0"/>
                <w:position w:val="0"/>
                <w:shd w:val="clear" w:fill="auto"/>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870CFF3">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265DB19">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7C051AA">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2913B20">
            <w:pPr>
              <w:spacing w:before="0" w:after="0" w:line="240" w:lineRule="auto"/>
              <w:ind w:left="0" w:right="0" w:firstLine="0"/>
              <w:jc w:val="center"/>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r>
      <w:tr w14:paraId="79728E8B">
        <w:tblPrEx>
          <w:tblCellMar>
            <w:top w:w="0" w:type="dxa"/>
            <w:left w:w="10" w:type="dxa"/>
            <w:bottom w:w="0" w:type="dxa"/>
            <w:right w:w="10" w:type="dxa"/>
          </w:tblCellMar>
        </w:tblPrEx>
        <w:trPr>
          <w:trHeight w:val="1" w:hRule="atLeast"/>
        </w:trPr>
        <w:tc>
          <w:tcPr>
            <w:tcW w:w="21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13D511D">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Total domestic sales of HVO during the POI </w:t>
            </w:r>
            <w:r>
              <w:rPr>
                <w:rFonts w:ascii="Arial" w:hAnsi="Arial" w:eastAsia="Arial" w:cs="Arial"/>
                <w:b/>
                <w:color w:val="auto"/>
                <w:spacing w:val="0"/>
                <w:position w:val="0"/>
                <w:sz w:val="24"/>
                <w:shd w:val="clear" w:fill="auto"/>
              </w:rPr>
              <w:t>not</w:t>
            </w:r>
            <w:r>
              <w:rPr>
                <w:rFonts w:ascii="Arial" w:hAnsi="Arial" w:eastAsia="Arial" w:cs="Arial"/>
                <w:color w:val="auto"/>
                <w:spacing w:val="0"/>
                <w:position w:val="0"/>
                <w:sz w:val="24"/>
                <w:shd w:val="clear" w:fill="auto"/>
              </w:rPr>
              <w:t xml:space="preserve"> </w:t>
            </w:r>
            <w:r>
              <w:rPr>
                <w:rFonts w:ascii="Arial" w:hAnsi="Arial" w:eastAsia="Arial" w:cs="Arial"/>
                <w:b/>
                <w:color w:val="auto"/>
                <w:spacing w:val="0"/>
                <w:position w:val="0"/>
                <w:sz w:val="24"/>
                <w:shd w:val="clear" w:fill="auto"/>
              </w:rPr>
              <w:t>manufactured</w:t>
            </w:r>
            <w:r>
              <w:rPr>
                <w:rFonts w:ascii="Arial" w:hAnsi="Arial" w:eastAsia="Arial" w:cs="Arial"/>
                <w:color w:val="auto"/>
                <w:spacing w:val="0"/>
                <w:position w:val="0"/>
                <w:sz w:val="24"/>
                <w:shd w:val="clear" w:fill="auto"/>
              </w:rPr>
              <w:t xml:space="preserve"> by your company</w:t>
            </w:r>
          </w:p>
          <w:p w14:paraId="79018197">
            <w:pPr>
              <w:spacing w:before="0" w:after="0" w:line="240" w:lineRule="auto"/>
              <w:ind w:left="0" w:right="0" w:firstLine="0"/>
              <w:jc w:val="left"/>
              <w:rPr>
                <w:color w:val="auto"/>
                <w:spacing w:val="0"/>
                <w:position w:val="0"/>
                <w:shd w:val="clear" w:fill="auto"/>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5D65E48">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DE9173A">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420FA7C">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1620142">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[confidential]</w:t>
            </w:r>
          </w:p>
        </w:tc>
      </w:tr>
    </w:tbl>
    <w:p w14:paraId="193C4337">
      <w:pPr>
        <w:spacing w:before="0" w:after="0" w:line="240" w:lineRule="auto"/>
        <w:ind w:left="0" w:right="0" w:firstLine="0"/>
        <w:jc w:val="left"/>
        <w:rPr>
          <w:rFonts w:ascii="宋体" w:hAnsi="宋体" w:eastAsia="宋体" w:cs="宋体"/>
          <w:color w:val="auto"/>
          <w:spacing w:val="0"/>
          <w:position w:val="0"/>
          <w:sz w:val="22"/>
          <w:shd w:val="clear" w:fill="auto"/>
        </w:rPr>
      </w:pPr>
    </w:p>
    <w:p w14:paraId="7EBA676A">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C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Individual anti-dumping amount  </w:t>
      </w:r>
    </w:p>
    <w:p w14:paraId="6D7769CB">
      <w:pPr>
        <w:spacing w:before="0" w:after="0" w:line="240" w:lineRule="auto"/>
        <w:ind w:left="0" w:right="0" w:firstLine="0"/>
        <w:jc w:val="left"/>
        <w:rPr>
          <w:rFonts w:ascii="宋体" w:hAnsi="宋体" w:eastAsia="宋体" w:cs="宋体"/>
          <w:color w:val="auto"/>
          <w:spacing w:val="0"/>
          <w:position w:val="0"/>
          <w:sz w:val="22"/>
          <w:shd w:val="clear" w:fill="auto"/>
        </w:rPr>
      </w:pPr>
    </w:p>
    <w:p w14:paraId="39B3411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the TRA decides to sample overseas exporters, and you are </w:t>
      </w:r>
      <w:r>
        <w:rPr>
          <w:rFonts w:ascii="Arial" w:hAnsi="Arial" w:eastAsia="Arial" w:cs="Arial"/>
          <w:b/>
          <w:color w:val="auto"/>
          <w:spacing w:val="0"/>
          <w:position w:val="0"/>
          <w:sz w:val="24"/>
          <w:shd w:val="clear" w:fill="auto"/>
        </w:rPr>
        <w:t>not</w:t>
      </w:r>
      <w:r>
        <w:rPr>
          <w:rFonts w:ascii="Arial" w:hAnsi="Arial" w:eastAsia="Arial" w:cs="Arial"/>
          <w:color w:val="auto"/>
          <w:spacing w:val="0"/>
          <w:position w:val="0"/>
          <w:sz w:val="24"/>
          <w:shd w:val="clear" w:fill="auto"/>
        </w:rPr>
        <w:t xml:space="preserve"> selected for this sample, you might become eligible for an individual anti-dumping</w:t>
      </w:r>
      <w:r>
        <w:rPr>
          <w:rFonts w:ascii="Arial" w:hAnsi="Arial" w:eastAsia="Arial" w:cs="Arial"/>
          <w:b/>
          <w:color w:val="auto"/>
          <w:spacing w:val="0"/>
          <w:position w:val="0"/>
          <w:sz w:val="24"/>
          <w:shd w:val="clear" w:fill="auto"/>
        </w:rPr>
        <w:t xml:space="preserve"> </w:t>
      </w:r>
      <w:r>
        <w:rPr>
          <w:rFonts w:ascii="Arial" w:hAnsi="Arial" w:eastAsia="Arial" w:cs="Arial"/>
          <w:color w:val="auto"/>
          <w:spacing w:val="0"/>
          <w:position w:val="0"/>
          <w:sz w:val="24"/>
          <w:shd w:val="clear" w:fill="auto"/>
        </w:rPr>
        <w:t>amount</w:t>
      </w:r>
      <w:r>
        <w:rPr>
          <w:rFonts w:ascii="Arial" w:hAnsi="Arial" w:eastAsia="Arial" w:cs="Arial"/>
          <w:b/>
          <w:color w:val="auto"/>
          <w:spacing w:val="0"/>
          <w:position w:val="0"/>
          <w:sz w:val="24"/>
          <w:shd w:val="clear" w:fill="auto"/>
        </w:rPr>
        <w:t xml:space="preserve"> </w:t>
      </w:r>
      <w:r>
        <w:rPr>
          <w:rFonts w:ascii="Arial" w:hAnsi="Arial" w:eastAsia="Arial" w:cs="Arial"/>
          <w:color w:val="auto"/>
          <w:spacing w:val="0"/>
          <w:position w:val="0"/>
          <w:sz w:val="24"/>
          <w:shd w:val="clear" w:fill="auto"/>
        </w:rPr>
        <w:t>if you complete a detailed questionnaire. Please indicate whether you would complete this questionnaire below:</w:t>
      </w:r>
    </w:p>
    <w:p w14:paraId="15D45670">
      <w:pPr>
        <w:spacing w:before="0" w:after="0" w:line="240" w:lineRule="auto"/>
        <w:ind w:left="0" w:right="0" w:firstLine="0"/>
        <w:jc w:val="left"/>
        <w:rPr>
          <w:rFonts w:ascii="宋体" w:hAnsi="宋体" w:eastAsia="宋体" w:cs="宋体"/>
          <w:color w:val="auto"/>
          <w:spacing w:val="0"/>
          <w:position w:val="0"/>
          <w:sz w:val="22"/>
          <w:shd w:val="clear" w:fill="auto"/>
        </w:rPr>
      </w:pPr>
    </w:p>
    <w:p w14:paraId="597E44A8">
      <w:pPr>
        <w:spacing w:before="0" w:after="0" w:line="240" w:lineRule="auto"/>
        <w:ind w:left="72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Yes </w:t>
      </w:r>
    </w:p>
    <w:p w14:paraId="039BEDA6">
      <w:pPr>
        <w:spacing w:before="0" w:after="0" w:line="240" w:lineRule="auto"/>
        <w:ind w:left="72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No </w:t>
      </w:r>
    </w:p>
    <w:p w14:paraId="43272A9E">
      <w:pPr>
        <w:spacing w:before="0" w:after="0" w:line="240" w:lineRule="auto"/>
        <w:ind w:left="1440" w:right="0" w:hanging="1440"/>
        <w:jc w:val="left"/>
        <w:rPr>
          <w:rFonts w:ascii="宋体" w:hAnsi="宋体" w:eastAsia="宋体" w:cs="宋体"/>
          <w:color w:val="auto"/>
          <w:spacing w:val="0"/>
          <w:position w:val="0"/>
          <w:sz w:val="22"/>
          <w:shd w:val="clear" w:fill="auto"/>
        </w:rPr>
      </w:pPr>
    </w:p>
    <w:p w14:paraId="0866F3D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do </w:t>
      </w:r>
      <w:r>
        <w:rPr>
          <w:rFonts w:ascii="Arial" w:hAnsi="Arial" w:eastAsia="Arial" w:cs="Arial"/>
          <w:b/>
          <w:color w:val="auto"/>
          <w:spacing w:val="0"/>
          <w:position w:val="0"/>
          <w:sz w:val="24"/>
          <w:shd w:val="clear" w:fill="auto"/>
        </w:rPr>
        <w:t>not</w:t>
      </w:r>
      <w:r>
        <w:rPr>
          <w:rFonts w:ascii="Arial" w:hAnsi="Arial" w:eastAsia="Arial" w:cs="Arial"/>
          <w:color w:val="auto"/>
          <w:spacing w:val="0"/>
          <w:position w:val="0"/>
          <w:sz w:val="24"/>
          <w:shd w:val="clear" w:fill="auto"/>
        </w:rPr>
        <w:t xml:space="preserve"> choose to complete a detailed questionnaire, you will not be eligible for an individual anti-dumping amount.  Your anti-dumping amount will be determined based on the amounts imposed on the overseas exporters in the sample.</w:t>
      </w:r>
    </w:p>
    <w:p w14:paraId="2D026C5A">
      <w:pPr>
        <w:spacing w:before="0" w:after="0" w:line="240" w:lineRule="auto"/>
        <w:ind w:left="1440" w:right="0" w:hanging="1440"/>
        <w:jc w:val="left"/>
        <w:rPr>
          <w:rFonts w:ascii="宋体" w:hAnsi="宋体" w:eastAsia="宋体" w:cs="宋体"/>
          <w:color w:val="auto"/>
          <w:spacing w:val="0"/>
          <w:position w:val="0"/>
          <w:sz w:val="22"/>
          <w:shd w:val="clear" w:fill="auto"/>
        </w:rPr>
      </w:pPr>
    </w:p>
    <w:p w14:paraId="126C69C7">
      <w:pPr>
        <w:spacing w:before="0" w:after="0" w:line="240" w:lineRule="auto"/>
        <w:ind w:left="1440" w:right="0" w:hanging="1440"/>
        <w:jc w:val="left"/>
        <w:rPr>
          <w:rFonts w:ascii="Arial" w:hAnsi="Arial" w:eastAsia="Arial" w:cs="Arial"/>
          <w:color w:val="auto"/>
          <w:spacing w:val="0"/>
          <w:position w:val="0"/>
          <w:sz w:val="24"/>
          <w:shd w:val="clear" w:fill="auto"/>
        </w:rPr>
      </w:pPr>
      <w:r>
        <w:rPr>
          <w:rFonts w:ascii="Arial" w:hAnsi="Arial" w:eastAsia="Arial" w:cs="Arial"/>
          <w:b/>
          <w:color w:val="auto"/>
          <w:spacing w:val="0"/>
          <w:position w:val="0"/>
          <w:sz w:val="24"/>
          <w:shd w:val="clear" w:fill="auto"/>
        </w:rPr>
        <w:t>Please note</w:t>
      </w:r>
      <w:r>
        <w:rPr>
          <w:rFonts w:ascii="Arial" w:hAnsi="Arial" w:eastAsia="Arial" w:cs="Arial"/>
          <w:color w:val="auto"/>
          <w:spacing w:val="0"/>
          <w:position w:val="0"/>
          <w:sz w:val="24"/>
          <w:shd w:val="clear" w:fill="auto"/>
        </w:rPr>
        <w:t>:</w:t>
      </w:r>
    </w:p>
    <w:p w14:paraId="57A02A5F">
      <w:pPr>
        <w:spacing w:before="0" w:after="0" w:line="240" w:lineRule="auto"/>
        <w:ind w:left="1440" w:right="0" w:hanging="1440"/>
        <w:jc w:val="left"/>
        <w:rPr>
          <w:rFonts w:ascii="宋体" w:hAnsi="宋体" w:eastAsia="宋体" w:cs="宋体"/>
          <w:color w:val="auto"/>
          <w:spacing w:val="0"/>
          <w:position w:val="0"/>
          <w:sz w:val="22"/>
          <w:shd w:val="clear" w:fill="auto"/>
        </w:rPr>
      </w:pPr>
    </w:p>
    <w:p w14:paraId="468BF786">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we recommend that a trade remedy measure </w:t>
      </w:r>
      <w:r>
        <w:rPr>
          <w:rFonts w:ascii="Arial" w:hAnsi="Arial" w:eastAsia="Arial" w:cs="Arial"/>
          <w:b/>
          <w:color w:val="auto"/>
          <w:spacing w:val="0"/>
          <w:position w:val="0"/>
          <w:sz w:val="24"/>
          <w:shd w:val="clear" w:fill="auto"/>
        </w:rPr>
        <w:t>applies</w:t>
      </w:r>
      <w:r>
        <w:rPr>
          <w:rFonts w:ascii="Arial" w:hAnsi="Arial" w:eastAsia="Arial" w:cs="Arial"/>
          <w:color w:val="auto"/>
          <w:spacing w:val="0"/>
          <w:position w:val="0"/>
          <w:sz w:val="24"/>
          <w:shd w:val="clear" w:fill="auto"/>
        </w:rPr>
        <w:t xml:space="preserve"> following this </w:t>
      </w:r>
      <w:r>
        <w:rPr>
          <w:rFonts w:ascii="Arial" w:hAnsi="Arial" w:eastAsia="Arial" w:cs="Arial"/>
          <w:b/>
          <w:color w:val="auto"/>
          <w:spacing w:val="0"/>
          <w:position w:val="0"/>
          <w:sz w:val="24"/>
          <w:shd w:val="clear" w:fill="auto"/>
        </w:rPr>
        <w:t>investigation,</w:t>
      </w:r>
      <w:r>
        <w:rPr>
          <w:rFonts w:ascii="Arial" w:hAnsi="Arial" w:eastAsia="Arial" w:cs="Arial"/>
          <w:color w:val="auto"/>
          <w:spacing w:val="0"/>
          <w:position w:val="0"/>
          <w:sz w:val="24"/>
          <w:shd w:val="clear" w:fill="auto"/>
        </w:rPr>
        <w:t xml:space="preserve"> and you have requested an individual </w:t>
      </w:r>
      <w:r>
        <w:rPr>
          <w:rFonts w:ascii="Arial" w:hAnsi="Arial" w:eastAsia="Arial" w:cs="Arial"/>
          <w:b/>
          <w:color w:val="auto"/>
          <w:spacing w:val="0"/>
          <w:position w:val="0"/>
          <w:sz w:val="24"/>
          <w:shd w:val="clear" w:fill="auto"/>
        </w:rPr>
        <w:t>anti-dumping amount</w:t>
      </w:r>
      <w:r>
        <w:rPr>
          <w:rFonts w:ascii="Arial" w:hAnsi="Arial" w:eastAsia="Arial" w:cs="Arial"/>
          <w:color w:val="auto"/>
          <w:spacing w:val="0"/>
          <w:position w:val="0"/>
          <w:sz w:val="24"/>
          <w:shd w:val="clear" w:fill="auto"/>
        </w:rPr>
        <w:t>,</w:t>
      </w:r>
      <w:r>
        <w:rPr>
          <w:rFonts w:ascii="Arial" w:hAnsi="Arial" w:eastAsia="Arial" w:cs="Arial"/>
          <w:b/>
          <w:color w:val="auto"/>
          <w:spacing w:val="0"/>
          <w:position w:val="0"/>
          <w:sz w:val="24"/>
          <w:shd w:val="clear" w:fill="auto"/>
        </w:rPr>
        <w:t xml:space="preserve"> </w:t>
      </w:r>
      <w:r>
        <w:rPr>
          <w:rFonts w:ascii="Arial" w:hAnsi="Arial" w:eastAsia="Arial" w:cs="Arial"/>
          <w:color w:val="auto"/>
          <w:spacing w:val="0"/>
          <w:position w:val="0"/>
          <w:sz w:val="24"/>
          <w:shd w:val="clear" w:fill="auto"/>
        </w:rPr>
        <w:t xml:space="preserve">please note that you will be required to supply the necessary information within the given timeframe for us to calculate this for you. </w:t>
      </w:r>
    </w:p>
    <w:p w14:paraId="09DF061D">
      <w:pPr>
        <w:spacing w:before="0" w:after="0" w:line="240" w:lineRule="auto"/>
        <w:ind w:left="0" w:right="0" w:firstLine="0"/>
        <w:jc w:val="left"/>
        <w:rPr>
          <w:rFonts w:ascii="宋体" w:hAnsi="宋体" w:eastAsia="宋体" w:cs="宋体"/>
          <w:color w:val="auto"/>
          <w:spacing w:val="0"/>
          <w:position w:val="0"/>
          <w:sz w:val="22"/>
          <w:shd w:val="clear" w:fill="auto"/>
        </w:rPr>
      </w:pPr>
    </w:p>
    <w:p w14:paraId="13D53DC1">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 TRA must accept an overseas exporter</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 xml:space="preserve">s request for an individual </w:t>
      </w:r>
      <w:r>
        <w:rPr>
          <w:rFonts w:ascii="Arial" w:hAnsi="Arial" w:eastAsia="Arial" w:cs="Arial"/>
          <w:b/>
          <w:color w:val="auto"/>
          <w:spacing w:val="0"/>
          <w:position w:val="0"/>
          <w:sz w:val="24"/>
          <w:shd w:val="clear" w:fill="auto"/>
        </w:rPr>
        <w:t xml:space="preserve">anti-dumping amount </w:t>
      </w:r>
      <w:r>
        <w:rPr>
          <w:rFonts w:ascii="Arial" w:hAnsi="Arial" w:eastAsia="Arial" w:cs="Arial"/>
          <w:color w:val="auto"/>
          <w:spacing w:val="0"/>
          <w:position w:val="0"/>
          <w:sz w:val="24"/>
          <w:shd w:val="clear" w:fill="auto"/>
        </w:rPr>
        <w:t xml:space="preserve">and calculate an individual amount, providing that: </w:t>
      </w:r>
    </w:p>
    <w:p w14:paraId="5200D918">
      <w:pPr>
        <w:numPr>
          <w:ilvl w:val="0"/>
          <w:numId w:val="2"/>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information required is complete and submitted on time; </w:t>
      </w:r>
      <w:r>
        <w:rPr>
          <w:rFonts w:ascii="Arial" w:hAnsi="Arial" w:eastAsia="Arial" w:cs="Arial"/>
          <w:color w:val="auto"/>
          <w:spacing w:val="0"/>
          <w:position w:val="0"/>
          <w:sz w:val="24"/>
          <w:u w:val="single"/>
          <w:shd w:val="clear" w:fill="auto"/>
        </w:rPr>
        <w:t>and</w:t>
      </w:r>
      <w:r>
        <w:rPr>
          <w:rFonts w:ascii="Arial" w:hAnsi="Arial" w:eastAsia="Arial" w:cs="Arial"/>
          <w:color w:val="auto"/>
          <w:spacing w:val="0"/>
          <w:position w:val="0"/>
          <w:sz w:val="24"/>
          <w:shd w:val="clear" w:fill="auto"/>
        </w:rPr>
        <w:t xml:space="preserve"> </w:t>
      </w:r>
    </w:p>
    <w:p w14:paraId="40079441">
      <w:pPr>
        <w:numPr>
          <w:ilvl w:val="0"/>
          <w:numId w:val="2"/>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number of requests for individual calculations does not unduly burden the </w:t>
      </w:r>
      <w:r>
        <w:rPr>
          <w:rFonts w:ascii="Arial" w:hAnsi="Arial" w:eastAsia="Arial" w:cs="Arial"/>
          <w:b/>
          <w:color w:val="auto"/>
          <w:spacing w:val="0"/>
          <w:position w:val="0"/>
          <w:sz w:val="24"/>
          <w:shd w:val="clear" w:fill="auto"/>
        </w:rPr>
        <w:t>investigation</w:t>
      </w:r>
      <w:r>
        <w:rPr>
          <w:rFonts w:ascii="Arial" w:hAnsi="Arial" w:eastAsia="Arial" w:cs="Arial"/>
          <w:color w:val="auto"/>
          <w:spacing w:val="0"/>
          <w:position w:val="0"/>
          <w:sz w:val="24"/>
          <w:shd w:val="clear" w:fill="auto"/>
        </w:rPr>
        <w:t xml:space="preserve"> and risk delaying its conclusion. </w:t>
      </w:r>
    </w:p>
    <w:p w14:paraId="2DE18E7D">
      <w:pPr>
        <w:spacing w:before="0" w:after="0" w:line="240" w:lineRule="auto"/>
        <w:ind w:left="0" w:right="0" w:firstLine="0"/>
        <w:jc w:val="left"/>
        <w:rPr>
          <w:rFonts w:ascii="宋体" w:hAnsi="宋体" w:eastAsia="宋体" w:cs="宋体"/>
          <w:color w:val="auto"/>
          <w:spacing w:val="0"/>
          <w:position w:val="0"/>
          <w:sz w:val="22"/>
          <w:shd w:val="clear" w:fill="auto"/>
        </w:rPr>
      </w:pPr>
    </w:p>
    <w:p w14:paraId="533BA6E6">
      <w:pPr>
        <w:spacing w:before="40" w:after="0" w:line="240" w:lineRule="auto"/>
        <w:ind w:left="0" w:right="0" w:firstLine="0"/>
        <w:jc w:val="left"/>
        <w:rPr>
          <w:rFonts w:ascii="Arial" w:hAnsi="Arial" w:eastAsia="Arial" w:cs="Arial"/>
          <w:b/>
          <w:color w:val="auto"/>
          <w:spacing w:val="0"/>
          <w:position w:val="0"/>
          <w:sz w:val="32"/>
          <w:shd w:val="clear" w:fill="auto"/>
        </w:rPr>
      </w:pPr>
      <w:r>
        <w:rPr>
          <w:rFonts w:ascii="Arial" w:hAnsi="Arial" w:eastAsia="Arial" w:cs="Arial"/>
          <w:b/>
          <w:color w:val="auto"/>
          <w:spacing w:val="0"/>
          <w:position w:val="0"/>
          <w:sz w:val="32"/>
          <w:shd w:val="clear" w:fill="auto"/>
        </w:rPr>
        <w:t xml:space="preserve">Section D </w:t>
      </w:r>
      <w:r>
        <w:rPr>
          <w:rFonts w:ascii="宋体" w:hAnsi="宋体" w:eastAsia="宋体" w:cs="宋体"/>
          <w:b/>
          <w:color w:val="auto"/>
          <w:spacing w:val="0"/>
          <w:position w:val="0"/>
          <w:sz w:val="32"/>
          <w:shd w:val="clear" w:fill="auto"/>
        </w:rPr>
        <w:t>–</w:t>
      </w:r>
      <w:r>
        <w:rPr>
          <w:rFonts w:ascii="Arial" w:hAnsi="Arial" w:eastAsia="Arial" w:cs="Arial"/>
          <w:b/>
          <w:color w:val="auto"/>
          <w:spacing w:val="0"/>
          <w:position w:val="0"/>
          <w:sz w:val="32"/>
          <w:shd w:val="clear" w:fill="auto"/>
        </w:rPr>
        <w:t xml:space="preserve"> Additional information </w:t>
      </w:r>
    </w:p>
    <w:p w14:paraId="295BC041">
      <w:pPr>
        <w:spacing w:before="0" w:after="0" w:line="240" w:lineRule="auto"/>
        <w:ind w:left="0" w:right="0" w:firstLine="0"/>
        <w:jc w:val="left"/>
        <w:rPr>
          <w:rFonts w:ascii="宋体" w:hAnsi="宋体" w:eastAsia="宋体" w:cs="宋体"/>
          <w:color w:val="auto"/>
          <w:spacing w:val="0"/>
          <w:position w:val="0"/>
          <w:sz w:val="22"/>
          <w:shd w:val="clear" w:fill="auto"/>
        </w:rPr>
      </w:pPr>
    </w:p>
    <w:p w14:paraId="3D23EF47">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D1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Other interested parties</w:t>
      </w:r>
    </w:p>
    <w:p w14:paraId="04846C31">
      <w:pPr>
        <w:spacing w:before="0" w:after="0" w:line="240" w:lineRule="auto"/>
        <w:ind w:left="0" w:right="0" w:firstLine="0"/>
        <w:jc w:val="left"/>
        <w:rPr>
          <w:rFonts w:ascii="宋体" w:hAnsi="宋体" w:eastAsia="宋体" w:cs="宋体"/>
          <w:color w:val="auto"/>
          <w:spacing w:val="0"/>
          <w:position w:val="0"/>
          <w:sz w:val="22"/>
          <w:shd w:val="clear" w:fill="auto"/>
        </w:rPr>
      </w:pPr>
    </w:p>
    <w:p w14:paraId="08D4127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If you believe there are other interested parties that should receive a questionnaire, please provide their organisation name and website details below. </w:t>
      </w:r>
    </w:p>
    <w:p w14:paraId="4BEF6C92">
      <w:pPr>
        <w:spacing w:before="4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281" w:type="dxa"/>
        <w:tblLayout w:type="autofit"/>
        <w:tblCellMar>
          <w:top w:w="0" w:type="dxa"/>
          <w:left w:w="10" w:type="dxa"/>
          <w:bottom w:w="0" w:type="dxa"/>
          <w:right w:w="10" w:type="dxa"/>
        </w:tblCellMar>
      </w:tblPr>
      <w:tblGrid>
        <w:gridCol w:w="4002"/>
        <w:gridCol w:w="3985"/>
      </w:tblGrid>
      <w:tr w14:paraId="45B11729">
        <w:tblPrEx>
          <w:tblCellMar>
            <w:top w:w="0" w:type="dxa"/>
            <w:left w:w="10" w:type="dxa"/>
            <w:bottom w:w="0" w:type="dxa"/>
            <w:right w:w="10" w:type="dxa"/>
          </w:tblCellMar>
        </w:tblPrEx>
        <w:trPr>
          <w:trHeight w:val="1" w:hRule="atLeast"/>
        </w:trPr>
        <w:tc>
          <w:tcPr>
            <w:tcW w:w="4002"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42210F5F">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Organisation name</w:t>
            </w:r>
          </w:p>
        </w:tc>
        <w:tc>
          <w:tcPr>
            <w:tcW w:w="3985"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79B36168">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Website</w:t>
            </w:r>
          </w:p>
        </w:tc>
      </w:tr>
      <w:tr w14:paraId="54F258D6">
        <w:tblPrEx>
          <w:tblCellMar>
            <w:top w:w="0" w:type="dxa"/>
            <w:left w:w="10" w:type="dxa"/>
            <w:bottom w:w="0" w:type="dxa"/>
            <w:right w:w="10" w:type="dxa"/>
          </w:tblCellMar>
        </w:tblPrEx>
        <w:trPr>
          <w:trHeight w:val="1" w:hRule="atLeast"/>
        </w:trPr>
        <w:tc>
          <w:tcPr>
            <w:tcW w:w="40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F327C11">
            <w:pPr>
              <w:spacing w:before="0" w:after="0" w:line="240" w:lineRule="auto"/>
              <w:ind w:left="0" w:right="0" w:firstLine="0"/>
              <w:jc w:val="left"/>
              <w:rPr>
                <w:rFonts w:ascii="宋体" w:hAnsi="宋体" w:eastAsia="宋体" w:cs="宋体"/>
                <w:color w:val="auto"/>
                <w:spacing w:val="0"/>
                <w:position w:val="0"/>
                <w:sz w:val="22"/>
                <w:shd w:val="clear" w:fill="auto"/>
              </w:rPr>
            </w:pPr>
          </w:p>
          <w:p w14:paraId="1E77A36F">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None</w:t>
            </w:r>
          </w:p>
        </w:tc>
        <w:tc>
          <w:tcPr>
            <w:tcW w:w="3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5DAC904">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66A52A02">
        <w:tblPrEx>
          <w:tblCellMar>
            <w:top w:w="0" w:type="dxa"/>
            <w:left w:w="10" w:type="dxa"/>
            <w:bottom w:w="0" w:type="dxa"/>
            <w:right w:w="10" w:type="dxa"/>
          </w:tblCellMar>
        </w:tblPrEx>
        <w:trPr>
          <w:trHeight w:val="1" w:hRule="atLeast"/>
        </w:trPr>
        <w:tc>
          <w:tcPr>
            <w:tcW w:w="40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B4580A">
            <w:pPr>
              <w:spacing w:before="0" w:after="0" w:line="240" w:lineRule="auto"/>
              <w:ind w:left="0" w:right="0" w:firstLine="0"/>
              <w:jc w:val="left"/>
              <w:rPr>
                <w:rFonts w:ascii="宋体" w:hAnsi="宋体" w:eastAsia="宋体" w:cs="宋体"/>
                <w:color w:val="auto"/>
                <w:spacing w:val="0"/>
                <w:position w:val="0"/>
                <w:sz w:val="22"/>
                <w:shd w:val="clear" w:fill="auto"/>
              </w:rPr>
            </w:pPr>
          </w:p>
          <w:p w14:paraId="3D381A7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3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4ADA973">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1749938B">
        <w:tblPrEx>
          <w:tblCellMar>
            <w:top w:w="0" w:type="dxa"/>
            <w:left w:w="10" w:type="dxa"/>
            <w:bottom w:w="0" w:type="dxa"/>
            <w:right w:w="10" w:type="dxa"/>
          </w:tblCellMar>
        </w:tblPrEx>
        <w:trPr>
          <w:trHeight w:val="1" w:hRule="atLeast"/>
        </w:trPr>
        <w:tc>
          <w:tcPr>
            <w:tcW w:w="40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827C29">
            <w:pPr>
              <w:spacing w:before="0" w:after="0" w:line="240" w:lineRule="auto"/>
              <w:ind w:left="0" w:right="0" w:firstLine="0"/>
              <w:jc w:val="left"/>
              <w:rPr>
                <w:rFonts w:ascii="宋体" w:hAnsi="宋体" w:eastAsia="宋体" w:cs="宋体"/>
                <w:color w:val="auto"/>
                <w:spacing w:val="0"/>
                <w:position w:val="0"/>
                <w:sz w:val="22"/>
                <w:shd w:val="clear" w:fill="auto"/>
              </w:rPr>
            </w:pPr>
          </w:p>
          <w:p w14:paraId="4F1CAA7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3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1296B7F">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37539587">
        <w:tblPrEx>
          <w:tblCellMar>
            <w:top w:w="0" w:type="dxa"/>
            <w:left w:w="10" w:type="dxa"/>
            <w:bottom w:w="0" w:type="dxa"/>
            <w:right w:w="10" w:type="dxa"/>
          </w:tblCellMar>
        </w:tblPrEx>
        <w:trPr>
          <w:trHeight w:val="1" w:hRule="atLeast"/>
        </w:trPr>
        <w:tc>
          <w:tcPr>
            <w:tcW w:w="40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22E1F9D">
            <w:pPr>
              <w:spacing w:before="0" w:after="0" w:line="240" w:lineRule="auto"/>
              <w:ind w:left="0" w:right="0" w:firstLine="0"/>
              <w:jc w:val="left"/>
              <w:rPr>
                <w:rFonts w:ascii="宋体" w:hAnsi="宋体" w:eastAsia="宋体" w:cs="宋体"/>
                <w:color w:val="auto"/>
                <w:spacing w:val="0"/>
                <w:position w:val="0"/>
                <w:sz w:val="22"/>
                <w:shd w:val="clear" w:fill="auto"/>
              </w:rPr>
            </w:pPr>
          </w:p>
          <w:p w14:paraId="03B58EE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3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CEC0DA2">
            <w:pPr>
              <w:spacing w:before="0" w:after="0" w:line="240" w:lineRule="auto"/>
              <w:ind w:left="0" w:right="0" w:firstLine="0"/>
              <w:jc w:val="left"/>
              <w:rPr>
                <w:rFonts w:ascii="宋体" w:hAnsi="宋体" w:eastAsia="宋体" w:cs="宋体"/>
                <w:color w:val="auto"/>
                <w:spacing w:val="0"/>
                <w:position w:val="0"/>
                <w:sz w:val="22"/>
                <w:shd w:val="clear" w:fill="auto"/>
              </w:rPr>
            </w:pPr>
          </w:p>
        </w:tc>
      </w:tr>
    </w:tbl>
    <w:p w14:paraId="66D02734">
      <w:pPr>
        <w:spacing w:before="0" w:after="0" w:line="240" w:lineRule="auto"/>
        <w:ind w:left="0" w:right="0" w:firstLine="0"/>
        <w:jc w:val="left"/>
        <w:rPr>
          <w:rFonts w:ascii="宋体" w:hAnsi="宋体" w:eastAsia="宋体" w:cs="宋体"/>
          <w:color w:val="auto"/>
          <w:spacing w:val="0"/>
          <w:position w:val="0"/>
          <w:sz w:val="22"/>
          <w:shd w:val="clear" w:fill="auto"/>
        </w:rPr>
      </w:pPr>
    </w:p>
    <w:p w14:paraId="4F057691">
      <w:pPr>
        <w:spacing w:before="0" w:after="0" w:line="240" w:lineRule="auto"/>
        <w:ind w:left="0" w:right="0" w:firstLine="0"/>
        <w:jc w:val="left"/>
        <w:rPr>
          <w:rFonts w:ascii="宋体" w:hAnsi="宋体" w:eastAsia="宋体" w:cs="宋体"/>
          <w:color w:val="auto"/>
          <w:spacing w:val="0"/>
          <w:position w:val="0"/>
          <w:sz w:val="22"/>
          <w:shd w:val="clear" w:fill="auto"/>
        </w:rPr>
      </w:pPr>
    </w:p>
    <w:p w14:paraId="303B759F">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D2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Particular Market Situation</w:t>
      </w:r>
    </w:p>
    <w:p w14:paraId="0B1D97BB">
      <w:pPr>
        <w:spacing w:before="0" w:after="0" w:line="240" w:lineRule="auto"/>
        <w:ind w:left="0" w:right="0" w:firstLine="0"/>
        <w:jc w:val="left"/>
        <w:rPr>
          <w:rFonts w:ascii="宋体" w:hAnsi="宋体" w:eastAsia="宋体" w:cs="宋体"/>
          <w:color w:val="auto"/>
          <w:spacing w:val="0"/>
          <w:position w:val="0"/>
          <w:sz w:val="22"/>
          <w:shd w:val="clear" w:fill="auto"/>
        </w:rPr>
      </w:pPr>
    </w:p>
    <w:p w14:paraId="3B371F4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If you have information about the possible existence of a particular market situation in the People</w:t>
      </w:r>
      <w:r>
        <w:rPr>
          <w:rFonts w:ascii="宋体" w:hAnsi="宋体" w:eastAsia="宋体" w:cs="宋体"/>
          <w:color w:val="auto"/>
          <w:spacing w:val="0"/>
          <w:position w:val="0"/>
          <w:sz w:val="24"/>
          <w:shd w:val="clear" w:fill="auto"/>
        </w:rPr>
        <w:t>’</w:t>
      </w:r>
      <w:r>
        <w:rPr>
          <w:rFonts w:ascii="Arial" w:hAnsi="Arial" w:eastAsia="Arial" w:cs="Arial"/>
          <w:color w:val="auto"/>
          <w:spacing w:val="0"/>
          <w:position w:val="0"/>
          <w:sz w:val="24"/>
          <w:shd w:val="clear" w:fill="auto"/>
        </w:rPr>
        <w:t>s Republic of China, please provide details in the box below. Examples of a particular market situation can include:</w:t>
      </w:r>
    </w:p>
    <w:p w14:paraId="355E0272">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Artificially low prices;</w:t>
      </w:r>
    </w:p>
    <w:p w14:paraId="2EC7006F">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There is significant barter trade (e.g. goods exchanged for other goods);</w:t>
      </w:r>
    </w:p>
    <w:p w14:paraId="7B6F3CF9">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Prices reflecting non-commercial factors; or </w:t>
      </w:r>
    </w:p>
    <w:p w14:paraId="23E20EE3">
      <w:pPr>
        <w:numPr>
          <w:ilvl w:val="0"/>
          <w:numId w:val="3"/>
        </w:numPr>
        <w:spacing w:before="0" w:after="0" w:line="240" w:lineRule="auto"/>
        <w:ind w:left="1440"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Anything else.</w:t>
      </w:r>
    </w:p>
    <w:p w14:paraId="2865828F">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We do not believe that the particular market situation exist in the People's Republic of China.</w:t>
      </w:r>
    </w:p>
    <w:p w14:paraId="32A1564A">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5ECD1846">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1. China's Biodiesel Market Prices Are Determined by Supply and Demand Without Artificial Intervention </w:t>
      </w:r>
    </w:p>
    <w:p w14:paraId="067571EE">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51ED9321">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(1) Market-Based Price Formation Mechanism </w:t>
      </w:r>
    </w:p>
    <w:p w14:paraId="7DC8D692">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The prices of biodiesel in China are primarily determined by international crude oil prices, feedstock costs (e.g., used cooking oil, UCO), and supply-demand dynamics, rather than government intervention. The fluctuations in China's biodiesel export prices show a strong correlation with international crude oil prices and feedstock costs (UCO prices are influenced by the global recycling market), which aligns with market principles. </w:t>
      </w:r>
    </w:p>
    <w:p w14:paraId="4227F1AF">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0E4EDB43">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(2) Market-Based Feedstock Procurement </w:t>
      </w:r>
    </w:p>
    <w:p w14:paraId="3E6DCDAD">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Chinese biodiesel producers mainly use used cooking oil (UCO) as feedstock, with procurement prices linked to international waste oil markets (e.g., Argus UCO Index). The government does not set prices or enforce supply quotas. </w:t>
      </w:r>
    </w:p>
    <w:p w14:paraId="557603CA">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6C006387">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For example, Article 1 (General Principles) of Shanghai's Interim Measures for Promoting the Application of Biodiesel Produced from Food Waste Oil states: </w:t>
      </w:r>
    </w:p>
    <w:p w14:paraId="38F2B93F">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"The collection, disposal, and application of food waste oil in gas stations shall follow the principles of 'closed-loop management, market-driven operation, and supported application,' establishing a full industrial chain system for resource utilization, price linkage, safety net guarantees, and smooth product application to promote recycling and ensure food safety." Article 4 (Price Formation Mechanism) further clarifies: "Enterprises blending and selling B5 biodiesel are encouraged to adopt promotional pricing strategies, with adjustments made based on consumer acceptance." This demonstrates that feedstock prices are determined by market supply and demand, with the government only overseeing food safety rather than interfering in pricing. </w:t>
      </w:r>
    </w:p>
    <w:p w14:paraId="2306EB33">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4B0D89C3">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2. Government Policies Do Not Distort the Market and Are Consistent with International Practices </w:t>
      </w:r>
    </w:p>
    <w:p w14:paraId="36E394AE">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676DF62E">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The VAT refund policy (Appendix E-21) cited by the applicant is a common industry measure aimed at encouraging resource recycling, similar to the EU's waste-to-energy tax incentives (e.g., Germany</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Renewable Energy Act). It does not constitute a special market distortion. </w:t>
      </w:r>
    </w:p>
    <w:p w14:paraId="20872948">
      <w:pPr>
        <w:numPr>
          <w:ilvl w:val="0"/>
          <w:numId w:val="4"/>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China implements a 70% VAT refund for biodiesel produced from waste animal/vegetable oils, while EU countries also provide tax incentives under the Renewable Energy Directive (RED II). For example, Germany</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2003 regulation allowed up to 5% biodiesel blending in fossil diesel and granted full tax exemptions for biodiesel producers. </w:t>
      </w:r>
    </w:p>
    <w:p w14:paraId="77F40C2A">
      <w:pPr>
        <w:numPr>
          <w:ilvl w:val="0"/>
          <w:numId w:val="4"/>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The shared objective of these policies is to promote renewable energy and circular economy through fiscal incentives, meaning China</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VAT refund cannot be simplistically labeled as a market distortion. </w:t>
      </w:r>
    </w:p>
    <w:p w14:paraId="44364C9D">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6F859BFA">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Shanghai</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B5 Biodiesel Subsidy (Appendix E-17) </w:t>
      </w:r>
    </w:p>
    <w:p w14:paraId="32BAC956">
      <w:pPr>
        <w:numPr>
          <w:ilvl w:val="0"/>
          <w:numId w:val="5"/>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Limited to 600,000 tons/year (max 0.24 RMB/L), covering only Shanghai</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local market. </w:t>
      </w:r>
    </w:p>
    <w:p w14:paraId="19851187">
      <w:pPr>
        <w:numPr>
          <w:ilvl w:val="0"/>
          <w:numId w:val="5"/>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Designed to offset environmental costs, analogous to the UK</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Renewable Transport Fuel Obligation (RTFO) for low-carbon fuels. </w:t>
      </w:r>
    </w:p>
    <w:p w14:paraId="00C0986B">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1B0F0A2C">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No National Blending Mandate (GAIN Report 2023, Appendix E-3) </w:t>
      </w:r>
    </w:p>
    <w:p w14:paraId="410F8D19">
      <w:pPr>
        <w:numPr>
          <w:ilvl w:val="0"/>
          <w:numId w:val="6"/>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Domestic biodiesel consumption (740,000 tons in 2023) accounts for only 27% of production, with producers relying on export competition, proving prices are internationally driven. </w:t>
      </w:r>
    </w:p>
    <w:p w14:paraId="32EAEC37">
      <w:pPr>
        <w:numPr>
          <w:ilvl w:val="0"/>
          <w:numId w:val="6"/>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While China aims for carbon neutrality by 2060, no nationwide biodiesel blending mandate exists. Only a few cities (e.g., Shanghai) promote B5 biodiesel, with annual consumption remaining minimal. </w:t>
      </w:r>
    </w:p>
    <w:p w14:paraId="21769A6B">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250C93A9">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3. Independent Enterprise Operations with No Evidence of Government Intervention </w:t>
      </w:r>
    </w:p>
    <w:p w14:paraId="3650217C">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027841F5">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Corporate Autonomy: </w:t>
      </w:r>
    </w:p>
    <w:p w14:paraId="4CA86EFA">
      <w:pPr>
        <w:numPr>
          <w:ilvl w:val="0"/>
          <w:numId w:val="7"/>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Even state-affiliated firms like Beijing Sanju Eco (Appendix E-5) and Beijing Hai Xin Energy (Appendix E-7) make sales and pricing decisions independently. For example, Hai Xin</w:t>
      </w:r>
      <w:r>
        <w:rPr>
          <w:rFonts w:hint="default" w:ascii="Arial" w:hAnsi="Arial" w:eastAsia="宋体" w:cs="Arial"/>
          <w:color w:val="7F7F7F"/>
          <w:spacing w:val="0"/>
          <w:position w:val="0"/>
          <w:sz w:val="22"/>
          <w:shd w:val="clear" w:fill="auto"/>
          <w:lang w:val="en-US" w:eastAsia="zh-CN"/>
        </w:rPr>
        <w:t>’</w:t>
      </w:r>
      <w:r>
        <w:rPr>
          <w:rFonts w:hint="default" w:ascii="Arial" w:hAnsi="Arial" w:eastAsia="Arial" w:cs="Arial"/>
          <w:color w:val="7F7F7F"/>
          <w:spacing w:val="0"/>
          <w:position w:val="0"/>
          <w:sz w:val="22"/>
          <w:shd w:val="clear" w:fill="auto"/>
        </w:rPr>
        <w:t xml:space="preserve">s 2022 revenue growth stemmed from "expanding market demand" (not administrative directives). </w:t>
      </w:r>
    </w:p>
    <w:p w14:paraId="05F541F4">
      <w:pPr>
        <w:numPr>
          <w:ilvl w:val="0"/>
          <w:numId w:val="7"/>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The industry is dominated by private enterprises (e.g., GCL New Energy, Appendix E-11), whose R&amp;D and export strategies are commercially driven. </w:t>
      </w:r>
    </w:p>
    <w:p w14:paraId="77A7368D">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1E2AF2B2">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Legal Protections: </w:t>
      </w:r>
    </w:p>
    <w:p w14:paraId="5E5BADF4">
      <w:pPr>
        <w:numPr>
          <w:ilvl w:val="0"/>
          <w:numId w:val="8"/>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China</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Enterprise Bankruptcy Law and Property Law safeguard creditor rights. The applicant provided no cases of biodiesel firms bankrupted due to government interference (Appendix E-22 discusses only theoretical risks). </w:t>
      </w:r>
    </w:p>
    <w:p w14:paraId="765FC4DA">
      <w:pPr>
        <w:numPr>
          <w:ilvl w:val="0"/>
          <w:numId w:val="8"/>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Land is supplied via public bidding, with no evidence of preferential pricing. </w:t>
      </w:r>
    </w:p>
    <w:p w14:paraId="7546B3E1">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5BC95818">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4. Technical Rebuttal to Applicant</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Allegations </w:t>
      </w:r>
    </w:p>
    <w:p w14:paraId="153D4C06">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25EA18AA">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(1) Policy Objectives vs. Market Mechanisms </w:t>
      </w:r>
    </w:p>
    <w:p w14:paraId="74EBD055">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China</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biodiesel policies (e.g., the 14th Five-Year Plan) align with international practices like the EU Renewable Energy Directive, focusing on industry guidance rather than price/production controls. </w:t>
      </w:r>
    </w:p>
    <w:p w14:paraId="15BEAF35">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76B4198A">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(2) Market Price Formation Analysis </w:t>
      </w:r>
    </w:p>
    <w:p w14:paraId="3CDBE27D">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The applicant</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s own data (Appendix E-29) shows China</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 xml:space="preserve">s export biodiesel prices strongly correlate (&gt;0.85) with methanol and UCO indices, proving: </w:t>
      </w:r>
    </w:p>
    <w:p w14:paraId="2ACCD970">
      <w:pPr>
        <w:numPr>
          <w:ilvl w:val="0"/>
          <w:numId w:val="9"/>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Feedstock costs are globally determined </w:t>
      </w:r>
    </w:p>
    <w:p w14:paraId="6736AFA5">
      <w:pPr>
        <w:numPr>
          <w:ilvl w:val="0"/>
          <w:numId w:val="9"/>
        </w:numPr>
        <w:spacing w:before="0" w:after="0" w:line="240" w:lineRule="auto"/>
        <w:ind w:left="720" w:right="0" w:hanging="36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Final pricing follows market rules </w:t>
      </w:r>
    </w:p>
    <w:p w14:paraId="29EF2375">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To substantiate claims of systemic cost distortions, the applicant must provide audited evidence. </w:t>
      </w:r>
    </w:p>
    <w:p w14:paraId="258776E3">
      <w:pPr>
        <w:spacing w:before="0" w:after="0" w:line="240" w:lineRule="auto"/>
        <w:ind w:left="0" w:right="0" w:firstLine="0"/>
        <w:jc w:val="left"/>
        <w:rPr>
          <w:rFonts w:hint="default" w:ascii="Arial" w:hAnsi="Arial" w:eastAsia="宋体" w:cs="Arial"/>
          <w:color w:val="auto"/>
          <w:spacing w:val="0"/>
          <w:position w:val="0"/>
          <w:sz w:val="22"/>
          <w:shd w:val="clear" w:fill="auto"/>
        </w:rPr>
      </w:pPr>
    </w:p>
    <w:p w14:paraId="6E0F2879">
      <w:pPr>
        <w:spacing w:before="0" w:after="0" w:line="240" w:lineRule="auto"/>
        <w:ind w:left="0" w:right="0" w:firstLine="0"/>
        <w:jc w:val="left"/>
        <w:rPr>
          <w:rFonts w:hint="default"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 xml:space="preserve">Conclusion: </w:t>
      </w:r>
    </w:p>
    <w:p w14:paraId="7B99A9E6">
      <w:pPr>
        <w:spacing w:before="0" w:after="0" w:line="240" w:lineRule="auto"/>
        <w:ind w:left="0" w:right="0" w:firstLine="0"/>
        <w:jc w:val="left"/>
        <w:rPr>
          <w:rFonts w:ascii="Arial" w:hAnsi="Arial" w:eastAsia="Arial" w:cs="Arial"/>
          <w:color w:val="7F7F7F"/>
          <w:spacing w:val="0"/>
          <w:position w:val="0"/>
          <w:sz w:val="22"/>
          <w:shd w:val="clear" w:fill="auto"/>
        </w:rPr>
      </w:pPr>
      <w:r>
        <w:rPr>
          <w:rFonts w:hint="default" w:ascii="Arial" w:hAnsi="Arial" w:eastAsia="Arial" w:cs="Arial"/>
          <w:color w:val="7F7F7F"/>
          <w:spacing w:val="0"/>
          <w:position w:val="0"/>
          <w:sz w:val="22"/>
          <w:shd w:val="clear" w:fill="auto"/>
        </w:rPr>
        <w:t>China</w:t>
      </w:r>
      <w:r>
        <w:rPr>
          <w:rFonts w:hint="default" w:ascii="Arial" w:hAnsi="Arial" w:eastAsia="宋体" w:cs="Arial"/>
          <w:color w:val="7F7F7F"/>
          <w:spacing w:val="0"/>
          <w:position w:val="0"/>
          <w:sz w:val="22"/>
          <w:shd w:val="clear" w:fill="auto"/>
        </w:rPr>
        <w:t>’</w:t>
      </w:r>
      <w:r>
        <w:rPr>
          <w:rFonts w:hint="default" w:ascii="Arial" w:hAnsi="Arial" w:eastAsia="Arial" w:cs="Arial"/>
          <w:color w:val="7F7F7F"/>
          <w:spacing w:val="0"/>
          <w:position w:val="0"/>
          <w:sz w:val="22"/>
          <w:shd w:val="clear" w:fill="auto"/>
        </w:rPr>
        <w:t>s biodiesel market operates under transparent, market-driven principles, with policies consistent with global standards. The TRA should reject unsubstantiated claims of distortion.</w:t>
      </w:r>
      <w:r>
        <w:rPr>
          <w:rFonts w:ascii="Arial" w:hAnsi="Arial" w:eastAsia="Arial" w:cs="Arial"/>
          <w:color w:val="7F7F7F"/>
          <w:spacing w:val="0"/>
          <w:position w:val="0"/>
          <w:sz w:val="22"/>
          <w:shd w:val="clear" w:fill="auto"/>
        </w:rPr>
        <w:t xml:space="preserve"> </w:t>
      </w:r>
    </w:p>
    <w:p w14:paraId="2EAE7F9E">
      <w:pPr>
        <w:spacing w:before="0" w:after="0" w:line="240" w:lineRule="auto"/>
        <w:ind w:left="0" w:right="0" w:firstLine="0"/>
        <w:jc w:val="left"/>
        <w:rPr>
          <w:rFonts w:ascii="宋体" w:hAnsi="宋体" w:eastAsia="宋体" w:cs="宋体"/>
          <w:color w:val="auto"/>
          <w:spacing w:val="0"/>
          <w:position w:val="0"/>
          <w:sz w:val="22"/>
          <w:shd w:val="clear" w:fill="auto"/>
        </w:rPr>
      </w:pPr>
    </w:p>
    <w:p w14:paraId="1576B29F">
      <w:pPr>
        <w:spacing w:before="0" w:after="0" w:line="240" w:lineRule="auto"/>
        <w:ind w:left="0" w:right="0" w:firstLine="0"/>
        <w:jc w:val="left"/>
        <w:rPr>
          <w:rFonts w:ascii="宋体" w:hAnsi="宋体" w:eastAsia="宋体" w:cs="宋体"/>
          <w:color w:val="auto"/>
          <w:spacing w:val="0"/>
          <w:position w:val="0"/>
          <w:sz w:val="22"/>
          <w:shd w:val="clear" w:fill="auto"/>
        </w:rPr>
      </w:pPr>
    </w:p>
    <w:p w14:paraId="7E7CA90F">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D3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Appropriate Third Country</w:t>
      </w:r>
    </w:p>
    <w:p w14:paraId="4A082814">
      <w:pPr>
        <w:spacing w:before="0" w:after="0" w:line="240" w:lineRule="auto"/>
        <w:ind w:left="0" w:right="0" w:firstLine="0"/>
        <w:jc w:val="left"/>
        <w:rPr>
          <w:rFonts w:ascii="宋体" w:hAnsi="宋体" w:eastAsia="宋体" w:cs="宋体"/>
          <w:color w:val="auto"/>
          <w:spacing w:val="0"/>
          <w:position w:val="0"/>
          <w:sz w:val="22"/>
          <w:shd w:val="clear" w:fill="auto"/>
        </w:rPr>
      </w:pPr>
    </w:p>
    <w:p w14:paraId="6A4A3442">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1E1E1E"/>
          <w:spacing w:val="0"/>
          <w:position w:val="0"/>
          <w:sz w:val="24"/>
          <w:shd w:val="clear" w:fill="auto"/>
        </w:rPr>
        <w:t>In respect of imports from particular foreign countries and territories</w:t>
      </w:r>
      <w:r>
        <w:rPr>
          <w:rFonts w:ascii="Arial" w:hAnsi="Arial" w:eastAsia="Arial" w:cs="Arial"/>
          <w:color w:val="auto"/>
          <w:spacing w:val="0"/>
          <w:position w:val="0"/>
          <w:sz w:val="24"/>
          <w:shd w:val="clear" w:fill="auto"/>
        </w:rPr>
        <w:t xml:space="preserve">, the </w:t>
      </w:r>
      <w:r>
        <w:rPr>
          <w:rFonts w:ascii="Arial" w:hAnsi="Arial" w:eastAsia="Arial" w:cs="Arial"/>
          <w:color w:val="1E1E1E"/>
          <w:spacing w:val="0"/>
          <w:position w:val="0"/>
          <w:sz w:val="24"/>
          <w:shd w:val="clear" w:fill="auto"/>
        </w:rPr>
        <w:t xml:space="preserve">TRA may calculate the normal value of the goods concerned using an appropriate third country </w:t>
      </w:r>
      <w:r>
        <w:rPr>
          <w:rFonts w:ascii="Arial" w:hAnsi="Arial" w:eastAsia="Arial" w:cs="Arial"/>
          <w:color w:val="auto"/>
          <w:spacing w:val="0"/>
          <w:position w:val="0"/>
          <w:sz w:val="24"/>
          <w:shd w:val="clear" w:fill="auto"/>
        </w:rPr>
        <w:t xml:space="preserve">in accordance with Regulation 14 of the D&amp;S Regulations. The Applicant has proposed Brazil as an appropriate third country.. </w:t>
      </w:r>
    </w:p>
    <w:p w14:paraId="78CF0622">
      <w:pPr>
        <w:spacing w:before="0" w:after="0" w:line="240" w:lineRule="auto"/>
        <w:ind w:left="0" w:right="0" w:firstLine="0"/>
        <w:jc w:val="left"/>
        <w:rPr>
          <w:rFonts w:ascii="宋体" w:hAnsi="宋体" w:eastAsia="宋体" w:cs="宋体"/>
          <w:color w:val="auto"/>
          <w:spacing w:val="0"/>
          <w:position w:val="0"/>
          <w:sz w:val="22"/>
          <w:shd w:val="clear" w:fill="auto"/>
        </w:rPr>
      </w:pPr>
    </w:p>
    <w:p w14:paraId="63655053">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Do you agree with Brazil as an appropriate third country? Please explain your reasons. </w:t>
      </w:r>
    </w:p>
    <w:p w14:paraId="5646D8C2">
      <w:pPr>
        <w:spacing w:before="0" w:after="0" w:line="240" w:lineRule="auto"/>
        <w:ind w:left="0" w:right="0" w:firstLine="0"/>
        <w:jc w:val="left"/>
        <w:rPr>
          <w:rFonts w:ascii="宋体" w:hAnsi="宋体" w:eastAsia="宋体" w:cs="宋体"/>
          <w:color w:val="auto"/>
          <w:spacing w:val="0"/>
          <w:position w:val="0"/>
          <w:sz w:val="22"/>
          <w:shd w:val="clear" w:fill="auto"/>
        </w:rPr>
      </w:pPr>
    </w:p>
    <w:p w14:paraId="60675349">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We disagree with the Applicant</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proposal to use Brazil as an appropriate third country for calculating normal value in this investigation, for the following reasons:</w:t>
      </w:r>
    </w:p>
    <w:p w14:paraId="65AD0FF3">
      <w:pPr>
        <w:spacing w:before="0" w:after="0" w:line="240" w:lineRule="auto"/>
        <w:ind w:left="0" w:right="0" w:firstLine="0"/>
        <w:jc w:val="left"/>
        <w:rPr>
          <w:rFonts w:ascii="宋体" w:hAnsi="宋体" w:eastAsia="宋体" w:cs="宋体"/>
          <w:color w:val="auto"/>
          <w:spacing w:val="0"/>
          <w:position w:val="0"/>
          <w:sz w:val="22"/>
          <w:shd w:val="clear" w:fill="auto"/>
        </w:rPr>
      </w:pPr>
    </w:p>
    <w:p w14:paraId="43DD9336">
      <w:pPr>
        <w:spacing w:before="0" w:after="0" w:line="240" w:lineRule="auto"/>
        <w:ind w:left="0" w:right="0" w:firstLine="0"/>
        <w:jc w:val="left"/>
        <w:rPr>
          <w:rFonts w:ascii="宋体" w:hAnsi="宋体" w:eastAsia="宋体" w:cs="宋体"/>
          <w:color w:val="808080"/>
          <w:spacing w:val="0"/>
          <w:position w:val="0"/>
          <w:sz w:val="22"/>
          <w:shd w:val="clear" w:fill="auto"/>
        </w:rPr>
      </w:pPr>
      <w:r>
        <w:rPr>
          <w:rFonts w:ascii="Arial" w:hAnsi="Arial" w:eastAsia="Arial" w:cs="Arial"/>
          <w:color w:val="808080"/>
          <w:spacing w:val="0"/>
          <w:position w:val="0"/>
          <w:sz w:val="22"/>
          <w:shd w:val="clear" w:fill="auto"/>
        </w:rPr>
        <w:t>1. Fundamental Market Differences Between Brazil and China</w:t>
      </w:r>
      <w:r>
        <w:rPr>
          <w:rFonts w:ascii="宋体" w:hAnsi="宋体" w:eastAsia="宋体" w:cs="宋体"/>
          <w:color w:val="808080"/>
          <w:spacing w:val="0"/>
          <w:position w:val="0"/>
          <w:sz w:val="22"/>
          <w:shd w:val="clear" w:fill="auto"/>
        </w:rPr>
        <w:t>​</w:t>
      </w:r>
    </w:p>
    <w:p w14:paraId="0278B960">
      <w:pPr>
        <w:spacing w:before="0" w:after="0" w:line="240" w:lineRule="auto"/>
        <w:ind w:left="0" w:right="0" w:firstLine="0"/>
        <w:jc w:val="left"/>
        <w:rPr>
          <w:rFonts w:ascii="宋体" w:hAnsi="宋体" w:eastAsia="宋体" w:cs="宋体"/>
          <w:color w:val="auto"/>
          <w:spacing w:val="0"/>
          <w:position w:val="0"/>
          <w:sz w:val="22"/>
          <w:shd w:val="clear" w:fill="auto"/>
        </w:rPr>
      </w:pPr>
    </w:p>
    <w:p w14:paraId="4FFD837E">
      <w:pPr>
        <w:numPr>
          <w:ilvl w:val="0"/>
          <w:numId w:val="10"/>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Feedstock Costs:</w:t>
      </w:r>
    </w:p>
    <w:p w14:paraId="6D4593B3">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Brazil</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biodiesel production relies heavily on soybean oil (low-cost, domestically abundant), while China primarily uses used cooking oil (UCO)  and other waste/advanced feedstocks, which have distinct pricing dynamics and supply chains.</w:t>
      </w:r>
    </w:p>
    <w:p w14:paraId="22666277">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Brazil</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soybean oil prices are heavily influenced by</w:t>
      </w:r>
      <w:r>
        <w:rPr>
          <w:rFonts w:hint="eastAsia" w:ascii="Arial" w:hAnsi="Arial" w:eastAsia="宋体" w:cs="Arial"/>
          <w:color w:val="808080"/>
          <w:spacing w:val="0"/>
          <w:position w:val="0"/>
          <w:sz w:val="22"/>
          <w:shd w:val="clear" w:fill="auto"/>
          <w:lang w:val="en-US" w:eastAsia="zh-CN"/>
        </w:rPr>
        <w:t xml:space="preserve"> </w:t>
      </w:r>
      <w:r>
        <w:rPr>
          <w:rFonts w:ascii="Arial" w:hAnsi="Arial" w:eastAsia="Arial" w:cs="Arial"/>
          <w:color w:val="808080"/>
          <w:spacing w:val="0"/>
          <w:position w:val="0"/>
          <w:sz w:val="22"/>
          <w:shd w:val="clear" w:fill="auto"/>
        </w:rPr>
        <w:t>agricultural subsidies</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 xml:space="preserve"> and export taxes, distorting comparability with China</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market-driven UCO pricing.</w:t>
      </w:r>
    </w:p>
    <w:p w14:paraId="7CADDED9">
      <w:pPr>
        <w:spacing w:before="0" w:after="0" w:line="240" w:lineRule="auto"/>
        <w:ind w:left="0" w:right="0" w:firstLine="0"/>
        <w:jc w:val="left"/>
        <w:rPr>
          <w:rFonts w:ascii="宋体" w:hAnsi="宋体" w:eastAsia="宋体" w:cs="宋体"/>
          <w:color w:val="auto"/>
          <w:spacing w:val="0"/>
          <w:position w:val="0"/>
          <w:sz w:val="22"/>
          <w:shd w:val="clear" w:fill="auto"/>
        </w:rPr>
      </w:pPr>
    </w:p>
    <w:p w14:paraId="2841C2AC">
      <w:pPr>
        <w:numPr>
          <w:ilvl w:val="0"/>
          <w:numId w:val="11"/>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Production Scale &amp; Efficiency:</w:t>
      </w:r>
    </w:p>
    <w:p w14:paraId="7632C819">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Brazil</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biodiesel industry is fragmented, with many small producers (~80% of plants operate below capacity), whereas China</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sector is dominated by large-scale, integrated biorefineries with higher efficiency.</w:t>
      </w:r>
    </w:p>
    <w:p w14:paraId="576857E3">
      <w:pPr>
        <w:spacing w:before="0" w:after="0" w:line="240" w:lineRule="auto"/>
        <w:ind w:left="0" w:right="0" w:firstLine="0"/>
        <w:jc w:val="left"/>
        <w:rPr>
          <w:rFonts w:ascii="宋体" w:hAnsi="宋体" w:eastAsia="宋体" w:cs="宋体"/>
          <w:color w:val="auto"/>
          <w:spacing w:val="0"/>
          <w:position w:val="0"/>
          <w:sz w:val="22"/>
          <w:shd w:val="clear" w:fill="auto"/>
        </w:rPr>
      </w:pPr>
    </w:p>
    <w:p w14:paraId="49EBD6B6">
      <w:pPr>
        <w:spacing w:before="0" w:after="0" w:line="240" w:lineRule="auto"/>
        <w:ind w:left="0" w:right="0" w:firstLine="0"/>
        <w:jc w:val="left"/>
        <w:rPr>
          <w:rFonts w:ascii="宋体" w:hAnsi="宋体" w:eastAsia="宋体" w:cs="宋体"/>
          <w:color w:val="808080"/>
          <w:spacing w:val="0"/>
          <w:position w:val="0"/>
          <w:sz w:val="22"/>
          <w:shd w:val="clear" w:fill="auto"/>
        </w:rPr>
      </w:pPr>
      <w:r>
        <w:rPr>
          <w:rFonts w:ascii="Arial" w:hAnsi="Arial" w:eastAsia="Arial" w:cs="Arial"/>
          <w:color w:val="808080"/>
          <w:spacing w:val="0"/>
          <w:position w:val="0"/>
          <w:sz w:val="22"/>
          <w:shd w:val="clear" w:fill="auto"/>
        </w:rPr>
        <w:t>2. Regulatory and Policy Distortions in Brazil</w:t>
      </w:r>
      <w:r>
        <w:rPr>
          <w:rFonts w:ascii="宋体" w:hAnsi="宋体" w:eastAsia="宋体" w:cs="宋体"/>
          <w:color w:val="808080"/>
          <w:spacing w:val="0"/>
          <w:position w:val="0"/>
          <w:sz w:val="22"/>
          <w:shd w:val="clear" w:fill="auto"/>
        </w:rPr>
        <w:t>​</w:t>
      </w:r>
    </w:p>
    <w:p w14:paraId="7D9125D1">
      <w:pPr>
        <w:spacing w:before="0" w:after="0" w:line="240" w:lineRule="auto"/>
        <w:ind w:left="0" w:right="0" w:firstLine="0"/>
        <w:jc w:val="left"/>
        <w:rPr>
          <w:rFonts w:ascii="宋体" w:hAnsi="宋体" w:eastAsia="宋体" w:cs="宋体"/>
          <w:color w:val="auto"/>
          <w:spacing w:val="0"/>
          <w:position w:val="0"/>
          <w:sz w:val="22"/>
          <w:shd w:val="clear" w:fill="auto"/>
        </w:rPr>
      </w:pPr>
    </w:p>
    <w:p w14:paraId="10EE3091">
      <w:pPr>
        <w:numPr>
          <w:ilvl w:val="0"/>
          <w:numId w:val="12"/>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Mandated Blending (B10-B15):</w:t>
      </w:r>
    </w:p>
    <w:p w14:paraId="64A9EFF5">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Brazil</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National Biodiesel Program (PNPB) artificially inflates domestic demand through compulsory blending mandates, creating a non-competitive benchmark.</w:t>
      </w:r>
    </w:p>
    <w:p w14:paraId="2B54DA5E">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China has no similar nationwide blending mandate, making Brazil</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pricing unrepresentative of export-oriented market conditions.</w:t>
      </w:r>
    </w:p>
    <w:p w14:paraId="6C8E0D78">
      <w:pPr>
        <w:spacing w:before="0" w:after="0" w:line="240" w:lineRule="auto"/>
        <w:ind w:left="0" w:right="0" w:firstLine="0"/>
        <w:jc w:val="left"/>
        <w:rPr>
          <w:rFonts w:ascii="宋体" w:hAnsi="宋体" w:eastAsia="宋体" w:cs="宋体"/>
          <w:color w:val="auto"/>
          <w:spacing w:val="0"/>
          <w:position w:val="0"/>
          <w:sz w:val="22"/>
          <w:shd w:val="clear" w:fill="auto"/>
        </w:rPr>
      </w:pPr>
    </w:p>
    <w:p w14:paraId="5C072AD1">
      <w:pPr>
        <w:numPr>
          <w:ilvl w:val="0"/>
          <w:numId w:val="13"/>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Tax Incentives:</w:t>
      </w:r>
    </w:p>
    <w:p w14:paraId="628A9982">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Brazilian producers benefit from state tax exemptions (e.g., ICMS reductions) and federal credit programs (e.g., RenovaBio), which lower reported production costs.</w:t>
      </w:r>
    </w:p>
    <w:p w14:paraId="71E9B20A">
      <w:pPr>
        <w:spacing w:before="0" w:after="0" w:line="240" w:lineRule="auto"/>
        <w:ind w:left="0" w:right="0" w:firstLine="0"/>
        <w:jc w:val="left"/>
        <w:rPr>
          <w:rFonts w:ascii="宋体" w:hAnsi="宋体" w:eastAsia="宋体" w:cs="宋体"/>
          <w:color w:val="auto"/>
          <w:spacing w:val="0"/>
          <w:position w:val="0"/>
          <w:sz w:val="22"/>
          <w:shd w:val="clear" w:fill="auto"/>
        </w:rPr>
      </w:pPr>
    </w:p>
    <w:p w14:paraId="353A1322">
      <w:pPr>
        <w:spacing w:before="0" w:after="0" w:line="240" w:lineRule="auto"/>
        <w:ind w:left="0" w:right="0" w:firstLine="0"/>
        <w:jc w:val="left"/>
        <w:rPr>
          <w:rFonts w:ascii="宋体" w:hAnsi="宋体" w:eastAsia="宋体" w:cs="宋体"/>
          <w:color w:val="808080"/>
          <w:spacing w:val="0"/>
          <w:position w:val="0"/>
          <w:sz w:val="22"/>
          <w:shd w:val="clear" w:fill="auto"/>
        </w:rPr>
      </w:pPr>
      <w:r>
        <w:rPr>
          <w:rFonts w:ascii="Arial" w:hAnsi="Arial" w:eastAsia="Arial" w:cs="Arial"/>
          <w:color w:val="808080"/>
          <w:spacing w:val="0"/>
          <w:position w:val="0"/>
          <w:sz w:val="22"/>
          <w:shd w:val="clear" w:fill="auto"/>
        </w:rPr>
        <w:t>3. WTO Compliance Issues</w:t>
      </w:r>
      <w:r>
        <w:rPr>
          <w:rFonts w:ascii="宋体" w:hAnsi="宋体" w:eastAsia="宋体" w:cs="宋体"/>
          <w:color w:val="808080"/>
          <w:spacing w:val="0"/>
          <w:position w:val="0"/>
          <w:sz w:val="22"/>
          <w:shd w:val="clear" w:fill="auto"/>
        </w:rPr>
        <w:t>​</w:t>
      </w:r>
    </w:p>
    <w:p w14:paraId="2F51D196">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Under WTO Anti-Dumping Agreement Article 2.2, surrogate countries must share "similar levels of economic development" and comparable industry structures. Brazil</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agrarian economy and biodiesel policy framework are materially dissimilar to China</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industrial biofuel sector.</w:t>
      </w:r>
    </w:p>
    <w:p w14:paraId="4E254913">
      <w:pPr>
        <w:spacing w:before="0" w:after="0" w:line="240" w:lineRule="auto"/>
        <w:ind w:left="0" w:right="0" w:firstLine="0"/>
        <w:jc w:val="left"/>
        <w:rPr>
          <w:rFonts w:ascii="宋体" w:hAnsi="宋体" w:eastAsia="宋体" w:cs="宋体"/>
          <w:color w:val="auto"/>
          <w:spacing w:val="0"/>
          <w:position w:val="0"/>
          <w:sz w:val="22"/>
          <w:shd w:val="clear" w:fill="auto"/>
        </w:rPr>
      </w:pPr>
    </w:p>
    <w:p w14:paraId="2719FBC7">
      <w:pPr>
        <w:spacing w:before="0" w:after="0" w:line="240" w:lineRule="auto"/>
        <w:ind w:left="0" w:right="0" w:firstLine="0"/>
        <w:jc w:val="left"/>
        <w:rPr>
          <w:rFonts w:ascii="宋体" w:hAnsi="宋体" w:eastAsia="宋体" w:cs="宋体"/>
          <w:color w:val="808080"/>
          <w:spacing w:val="0"/>
          <w:position w:val="0"/>
          <w:sz w:val="22"/>
          <w:shd w:val="clear" w:fill="auto"/>
        </w:rPr>
      </w:pPr>
      <w:r>
        <w:rPr>
          <w:rFonts w:ascii="Arial" w:hAnsi="Arial" w:eastAsia="Arial" w:cs="Arial"/>
          <w:color w:val="808080"/>
          <w:spacing w:val="0"/>
          <w:position w:val="0"/>
          <w:sz w:val="22"/>
          <w:shd w:val="clear" w:fill="auto"/>
        </w:rPr>
        <w:t>4. Precedent for Alternative Approaches</w:t>
      </w:r>
      <w:r>
        <w:rPr>
          <w:rFonts w:ascii="宋体" w:hAnsi="宋体" w:eastAsia="宋体" w:cs="宋体"/>
          <w:color w:val="808080"/>
          <w:spacing w:val="0"/>
          <w:position w:val="0"/>
          <w:sz w:val="22"/>
          <w:shd w:val="clear" w:fill="auto"/>
        </w:rPr>
        <w:t>​</w:t>
      </w:r>
    </w:p>
    <w:p w14:paraId="35083688">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The EU</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s anti-dumping investigation (AD685, 2023) rejected Brazil as a surrogate, instead using actual Chinese production costs adjusted for demonstrable distortions. The TRA can refer to a similar evidence-based methodology.</w:t>
      </w:r>
    </w:p>
    <w:p w14:paraId="1C6C0B4C">
      <w:pPr>
        <w:spacing w:before="0" w:after="0" w:line="240" w:lineRule="auto"/>
        <w:ind w:left="0" w:right="0" w:firstLine="0"/>
        <w:jc w:val="left"/>
        <w:rPr>
          <w:rFonts w:ascii="宋体" w:hAnsi="宋体" w:eastAsia="宋体" w:cs="宋体"/>
          <w:color w:val="auto"/>
          <w:spacing w:val="0"/>
          <w:position w:val="0"/>
          <w:sz w:val="22"/>
          <w:shd w:val="clear" w:fill="auto"/>
        </w:rPr>
      </w:pPr>
    </w:p>
    <w:p w14:paraId="2C7FC7AD">
      <w:pPr>
        <w:spacing w:before="0" w:after="0" w:line="240" w:lineRule="auto"/>
        <w:ind w:left="0" w:right="0" w:firstLine="0"/>
        <w:jc w:val="left"/>
        <w:rPr>
          <w:rFonts w:ascii="宋体" w:hAnsi="宋体" w:eastAsia="宋体" w:cs="宋体"/>
          <w:color w:val="auto"/>
          <w:spacing w:val="0"/>
          <w:position w:val="0"/>
          <w:sz w:val="22"/>
          <w:shd w:val="clear" w:fill="auto"/>
        </w:rPr>
      </w:pPr>
    </w:p>
    <w:p w14:paraId="59A855F3">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D4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Scope</w:t>
      </w:r>
    </w:p>
    <w:p w14:paraId="29B5B81E">
      <w:pPr>
        <w:spacing w:before="0" w:after="0" w:line="240" w:lineRule="auto"/>
        <w:ind w:left="0" w:right="0" w:firstLine="0"/>
        <w:jc w:val="left"/>
        <w:rPr>
          <w:rFonts w:ascii="宋体" w:hAnsi="宋体" w:eastAsia="宋体" w:cs="宋体"/>
          <w:color w:val="auto"/>
          <w:spacing w:val="0"/>
          <w:position w:val="0"/>
          <w:sz w:val="22"/>
          <w:shd w:val="clear" w:fill="auto"/>
        </w:rPr>
      </w:pPr>
    </w:p>
    <w:p w14:paraId="392BD1E9">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Do you agree with the scope of the investigation as outlined on page 3? </w:t>
      </w:r>
    </w:p>
    <w:p w14:paraId="39782EB3">
      <w:pPr>
        <w:spacing w:before="0" w:after="0" w:line="240" w:lineRule="auto"/>
        <w:ind w:left="0" w:right="0" w:firstLine="0"/>
        <w:jc w:val="left"/>
        <w:rPr>
          <w:rFonts w:ascii="宋体" w:hAnsi="宋体" w:eastAsia="宋体" w:cs="宋体"/>
          <w:color w:val="auto"/>
          <w:spacing w:val="0"/>
          <w:position w:val="0"/>
          <w:sz w:val="22"/>
          <w:shd w:val="clear" w:fill="auto"/>
        </w:rPr>
      </w:pPr>
    </w:p>
    <w:p w14:paraId="5B0BB6C1">
      <w:pPr>
        <w:spacing w:before="0" w:after="0" w:line="240" w:lineRule="auto"/>
        <w:ind w:left="72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Yes</w:t>
      </w:r>
    </w:p>
    <w:p w14:paraId="2CD498A7">
      <w:pPr>
        <w:spacing w:before="0" w:after="0" w:line="240" w:lineRule="auto"/>
        <w:ind w:left="720" w:right="0" w:firstLine="0"/>
        <w:jc w:val="left"/>
        <w:rPr>
          <w:rFonts w:ascii="Arial" w:hAnsi="Arial" w:eastAsia="Arial" w:cs="Arial"/>
          <w:color w:val="auto"/>
          <w:spacing w:val="0"/>
          <w:position w:val="0"/>
          <w:sz w:val="24"/>
          <w:shd w:val="clear" w:fill="auto"/>
        </w:rPr>
      </w:pPr>
      <w:r>
        <w:rPr>
          <w:rFonts w:ascii="Segoe UI Symbol" w:hAnsi="Segoe UI Symbol" w:eastAsia="Segoe UI Symbol" w:cs="Segoe UI Symbol"/>
          <w:color w:val="auto"/>
          <w:spacing w:val="0"/>
          <w:position w:val="0"/>
          <w:sz w:val="24"/>
          <w:shd w:val="clear" w:fill="auto"/>
        </w:rPr>
        <w:t>☒</w:t>
      </w:r>
      <w:r>
        <w:rPr>
          <w:rFonts w:ascii="Arial" w:hAnsi="Arial" w:eastAsia="Arial" w:cs="Arial"/>
          <w:color w:val="auto"/>
          <w:spacing w:val="0"/>
          <w:position w:val="0"/>
          <w:sz w:val="24"/>
          <w:shd w:val="clear" w:fill="auto"/>
        </w:rPr>
        <w:t xml:space="preserve"> No</w:t>
      </w:r>
    </w:p>
    <w:p w14:paraId="5DCD5371">
      <w:pPr>
        <w:spacing w:before="0" w:after="0" w:line="240" w:lineRule="auto"/>
        <w:ind w:left="0" w:right="0" w:firstLine="0"/>
        <w:jc w:val="left"/>
        <w:rPr>
          <w:rFonts w:ascii="宋体" w:hAnsi="宋体" w:eastAsia="宋体" w:cs="宋体"/>
          <w:color w:val="auto"/>
          <w:spacing w:val="0"/>
          <w:position w:val="0"/>
          <w:sz w:val="22"/>
          <w:shd w:val="clear" w:fill="auto"/>
        </w:rPr>
      </w:pPr>
    </w:p>
    <w:p w14:paraId="623A6BD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If you have answered no to the above question, please can you explain why?</w:t>
      </w:r>
    </w:p>
    <w:p w14:paraId="610D2496">
      <w:pPr>
        <w:spacing w:before="0" w:after="0" w:line="240" w:lineRule="auto"/>
        <w:ind w:left="0" w:right="0" w:firstLine="0"/>
        <w:jc w:val="left"/>
        <w:rPr>
          <w:rFonts w:ascii="宋体" w:hAnsi="宋体" w:eastAsia="宋体" w:cs="宋体"/>
          <w:color w:val="auto"/>
          <w:spacing w:val="0"/>
          <w:position w:val="0"/>
          <w:sz w:val="22"/>
          <w:shd w:val="clear" w:fill="auto"/>
        </w:rPr>
      </w:pPr>
    </w:p>
    <w:p w14:paraId="4C786214">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We respectfully submit that Hydrotreated Vegetable Oil (HVO) should be excluded from the scope of this investigation for the following substantive reasons:</w:t>
      </w:r>
    </w:p>
    <w:p w14:paraId="57CB1908">
      <w:pPr>
        <w:spacing w:before="0" w:after="0" w:line="240" w:lineRule="auto"/>
        <w:ind w:left="0" w:right="0" w:firstLine="0"/>
        <w:jc w:val="left"/>
        <w:rPr>
          <w:rFonts w:ascii="宋体" w:hAnsi="宋体" w:eastAsia="宋体" w:cs="宋体"/>
          <w:color w:val="auto"/>
          <w:spacing w:val="0"/>
          <w:position w:val="0"/>
          <w:sz w:val="22"/>
          <w:shd w:val="clear" w:fill="auto"/>
        </w:rPr>
      </w:pPr>
    </w:p>
    <w:p w14:paraId="64278992">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1. Fundamental Product Differences Between HVO and FAME Biodiesel</w:t>
      </w:r>
    </w:p>
    <w:p w14:paraId="2F16E5B2">
      <w:pPr>
        <w:spacing w:before="0" w:after="0" w:line="240" w:lineRule="auto"/>
        <w:ind w:left="0" w:right="0" w:firstLine="0"/>
        <w:jc w:val="left"/>
        <w:rPr>
          <w:rFonts w:ascii="宋体" w:hAnsi="宋体" w:eastAsia="宋体" w:cs="宋体"/>
          <w:color w:val="auto"/>
          <w:spacing w:val="0"/>
          <w:position w:val="0"/>
          <w:sz w:val="22"/>
          <w:shd w:val="clear" w:fill="auto"/>
        </w:rPr>
      </w:pPr>
    </w:p>
    <w:p w14:paraId="32FB4EE6">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(a) Chemical Composition &amp; Production Process</w:t>
      </w:r>
    </w:p>
    <w:p w14:paraId="7E353427">
      <w:pPr>
        <w:numPr>
          <w:ilvl w:val="0"/>
          <w:numId w:val="14"/>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Production Process</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br w:type="textWrapping"/>
      </w:r>
      <w:r>
        <w:rPr>
          <w:rFonts w:ascii="Arial" w:hAnsi="Arial" w:eastAsia="Arial" w:cs="Arial"/>
          <w:color w:val="808080"/>
          <w:spacing w:val="0"/>
          <w:position w:val="0"/>
          <w:sz w:val="22"/>
          <w:shd w:val="clear" w:fill="auto"/>
        </w:rPr>
        <w:t xml:space="preserve">FAME Biodiesel: Produced via transesterification, where triglycerides react with methanol in the presence of a catalyst to form fatty acid methyl esters. </w:t>
      </w:r>
      <w:r>
        <w:rPr>
          <w:rFonts w:ascii="Arial" w:hAnsi="Arial" w:eastAsia="Arial" w:cs="Arial"/>
          <w:color w:val="808080"/>
          <w:spacing w:val="0"/>
          <w:position w:val="0"/>
          <w:sz w:val="22"/>
          <w:shd w:val="clear" w:fill="auto"/>
        </w:rPr>
        <w:br w:type="textWrapping"/>
      </w:r>
      <w:r>
        <w:rPr>
          <w:rFonts w:ascii="Arial" w:hAnsi="Arial" w:eastAsia="Arial" w:cs="Arial"/>
          <w:color w:val="808080"/>
          <w:spacing w:val="0"/>
          <w:position w:val="0"/>
          <w:sz w:val="22"/>
          <w:shd w:val="clear" w:fill="auto"/>
        </w:rPr>
        <w:t>HVO: Manufactured through hydrotreatment and isomerization, which converts triglycerides into linear or branched paraffins (C15-C18) via hydrogenation and molecular restructuring.</w:t>
      </w:r>
    </w:p>
    <w:p w14:paraId="026EE747">
      <w:pPr>
        <w:numPr>
          <w:ilvl w:val="0"/>
          <w:numId w:val="14"/>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Chemical Composition</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br w:type="textWrapping"/>
      </w:r>
      <w:r>
        <w:rPr>
          <w:rFonts w:ascii="Arial" w:hAnsi="Arial" w:eastAsia="Arial" w:cs="Arial"/>
          <w:color w:val="808080"/>
          <w:spacing w:val="0"/>
          <w:position w:val="0"/>
          <w:sz w:val="22"/>
          <w:shd w:val="clear" w:fill="auto"/>
        </w:rPr>
        <w:t>FAME Biodiesel: Composed of fatty acid methyl esters (FAME) with ester functional groups (R-COO-CH</w:t>
      </w:r>
      <w:r>
        <w:rPr>
          <w:rFonts w:ascii="Segoe UI Symbol" w:hAnsi="Segoe UI Symbol" w:eastAsia="Segoe UI Symbol" w:cs="Segoe UI Symbol"/>
          <w:color w:val="808080"/>
          <w:spacing w:val="0"/>
          <w:position w:val="0"/>
          <w:sz w:val="22"/>
          <w:shd w:val="clear" w:fill="auto"/>
        </w:rPr>
        <w:t>₃</w:t>
      </w:r>
      <w:r>
        <w:rPr>
          <w:rFonts w:ascii="Arial" w:hAnsi="Arial" w:eastAsia="Arial" w:cs="Arial"/>
          <w:color w:val="808080"/>
          <w:spacing w:val="0"/>
          <w:position w:val="0"/>
          <w:sz w:val="22"/>
          <w:shd w:val="clear" w:fill="auto"/>
        </w:rPr>
        <w:t xml:space="preserve">). </w:t>
      </w:r>
      <w:r>
        <w:rPr>
          <w:rFonts w:ascii="Arial" w:hAnsi="Arial" w:eastAsia="Arial" w:cs="Arial"/>
          <w:color w:val="808080"/>
          <w:spacing w:val="0"/>
          <w:position w:val="0"/>
          <w:sz w:val="22"/>
          <w:shd w:val="clear" w:fill="auto"/>
        </w:rPr>
        <w:br w:type="textWrapping"/>
      </w:r>
      <w:r>
        <w:rPr>
          <w:rFonts w:ascii="Arial" w:hAnsi="Arial" w:eastAsia="Arial" w:cs="Arial"/>
          <w:color w:val="808080"/>
          <w:spacing w:val="0"/>
          <w:position w:val="0"/>
          <w:sz w:val="22"/>
          <w:shd w:val="clear" w:fill="auto"/>
        </w:rPr>
        <w:t xml:space="preserve">HVO: Consists of </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pure hydrocarbons (linear/cyclic paraffins, C15-C18)</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 structurally identical to fossil diesel but derived from renewable feedstocks.</w:t>
      </w:r>
    </w:p>
    <w:p w14:paraId="373DF30E">
      <w:pPr>
        <w:numPr>
          <w:ilvl w:val="0"/>
          <w:numId w:val="14"/>
        </w:numPr>
        <w:spacing w:before="0" w:after="0" w:line="240" w:lineRule="auto"/>
        <w:ind w:left="720" w:right="0" w:hanging="360"/>
        <w:jc w:val="left"/>
        <w:rPr>
          <w:rFonts w:ascii="宋体" w:hAnsi="宋体" w:eastAsia="宋体" w:cs="宋体"/>
          <w:color w:val="808080"/>
          <w:spacing w:val="0"/>
          <w:position w:val="0"/>
          <w:sz w:val="22"/>
          <w:shd w:val="clear" w:fill="auto"/>
        </w:rPr>
      </w:pPr>
      <w:r>
        <w:rPr>
          <w:rFonts w:ascii="Arial" w:hAnsi="Arial" w:eastAsia="Arial" w:cs="Arial"/>
          <w:color w:val="808080"/>
          <w:spacing w:val="0"/>
          <w:position w:val="0"/>
          <w:sz w:val="22"/>
          <w:shd w:val="clear" w:fill="auto"/>
        </w:rPr>
        <w:t>Oxygen Content</w:t>
      </w:r>
      <w:r>
        <w:rPr>
          <w:rFonts w:ascii="宋体" w:hAnsi="宋体" w:eastAsia="宋体" w:cs="宋体"/>
          <w:color w:val="808080"/>
          <w:spacing w:val="0"/>
          <w:position w:val="0"/>
          <w:sz w:val="22"/>
          <w:shd w:val="clear" w:fill="auto"/>
        </w:rPr>
        <w:t>​</w:t>
      </w:r>
    </w:p>
    <w:p w14:paraId="4BEA5E9E">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FAME Biodiesel: Contains</w:t>
      </w:r>
      <w:r>
        <w:rPr>
          <w:rFonts w:hint="eastAsia" w:ascii="Arial" w:hAnsi="Arial" w:eastAsia="宋体" w:cs="Arial"/>
          <w:color w:val="808080"/>
          <w:spacing w:val="0"/>
          <w:position w:val="0"/>
          <w:sz w:val="22"/>
          <w:shd w:val="clear" w:fill="auto"/>
          <w:lang w:val="en-US" w:eastAsia="zh-CN"/>
        </w:rPr>
        <w:t xml:space="preserve"> </w:t>
      </w:r>
      <w:r>
        <w:rPr>
          <w:rFonts w:ascii="Arial" w:hAnsi="Arial" w:eastAsia="Arial" w:cs="Arial"/>
          <w:color w:val="808080"/>
          <w:spacing w:val="0"/>
          <w:position w:val="0"/>
          <w:sz w:val="22"/>
          <w:shd w:val="clear" w:fill="auto"/>
        </w:rPr>
        <w:t>~11% inherent oxygen (from ester groups), leading to higher oxidation susceptibility.</w:t>
      </w:r>
    </w:p>
    <w:p w14:paraId="13F9B6E7">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HVO: 0% oxygen content (fully deoxygenated), resulting in superior chemical stability and compatibility with existing fuel infrastructure.</w:t>
      </w:r>
    </w:p>
    <w:p w14:paraId="6156258E">
      <w:pPr>
        <w:spacing w:before="0" w:after="0" w:line="240" w:lineRule="auto"/>
        <w:ind w:left="0" w:right="0" w:firstLine="0"/>
        <w:jc w:val="left"/>
        <w:rPr>
          <w:rFonts w:ascii="宋体" w:hAnsi="宋体" w:eastAsia="宋体" w:cs="宋体"/>
          <w:color w:val="auto"/>
          <w:spacing w:val="0"/>
          <w:position w:val="0"/>
          <w:sz w:val="22"/>
          <w:shd w:val="clear" w:fill="auto"/>
        </w:rPr>
      </w:pPr>
    </w:p>
    <w:p w14:paraId="5F0EEB43">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 (b) Technical Standards  </w:t>
      </w:r>
    </w:p>
    <w:p w14:paraId="050100B7">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HVO must meet </w:t>
      </w:r>
      <w:r>
        <w:rPr>
          <w:rFonts w:ascii="Arial" w:hAnsi="Arial" w:eastAsia="Arial" w:cs="Arial"/>
          <w:b/>
          <w:color w:val="808080"/>
          <w:spacing w:val="0"/>
          <w:position w:val="0"/>
          <w:sz w:val="22"/>
          <w:shd w:val="clear" w:fill="auto"/>
        </w:rPr>
        <w:t xml:space="preserve">EN 15940 </w:t>
      </w:r>
      <w:r>
        <w:rPr>
          <w:rFonts w:ascii="Arial" w:hAnsi="Arial" w:eastAsia="Arial" w:cs="Arial"/>
          <w:color w:val="808080"/>
          <w:spacing w:val="0"/>
          <w:position w:val="0"/>
          <w:sz w:val="22"/>
          <w:shd w:val="clear" w:fill="auto"/>
        </w:rPr>
        <w:t xml:space="preserve">(synthetic paraffinic fuels) or </w:t>
      </w:r>
      <w:r>
        <w:rPr>
          <w:rFonts w:ascii="Arial" w:hAnsi="Arial" w:eastAsia="Arial" w:cs="Arial"/>
          <w:b/>
          <w:color w:val="808080"/>
          <w:spacing w:val="0"/>
          <w:position w:val="0"/>
          <w:sz w:val="22"/>
          <w:shd w:val="clear" w:fill="auto"/>
        </w:rPr>
        <w:t xml:space="preserve">ASTM D975 </w:t>
      </w:r>
      <w:r>
        <w:rPr>
          <w:rFonts w:ascii="Arial" w:hAnsi="Arial" w:eastAsia="Arial" w:cs="Arial"/>
          <w:color w:val="808080"/>
          <w:spacing w:val="0"/>
          <w:position w:val="0"/>
          <w:sz w:val="22"/>
          <w:shd w:val="clear" w:fill="auto"/>
        </w:rPr>
        <w:t xml:space="preserve">for diesel, while FAME complies with </w:t>
      </w:r>
      <w:r>
        <w:rPr>
          <w:rFonts w:ascii="Arial" w:hAnsi="Arial" w:eastAsia="Arial" w:cs="Arial"/>
          <w:b/>
          <w:color w:val="808080"/>
          <w:spacing w:val="0"/>
          <w:position w:val="0"/>
          <w:sz w:val="22"/>
          <w:shd w:val="clear" w:fill="auto"/>
        </w:rPr>
        <w:t>EN 14214/ASTM D6751</w:t>
      </w:r>
      <w:r>
        <w:rPr>
          <w:rFonts w:ascii="Arial" w:hAnsi="Arial" w:eastAsia="Arial" w:cs="Arial"/>
          <w:color w:val="808080"/>
          <w:spacing w:val="0"/>
          <w:position w:val="0"/>
          <w:sz w:val="22"/>
          <w:shd w:val="clear" w:fill="auto"/>
        </w:rPr>
        <w:t>. This regulatory segregation confirms they are distinct products.</w:t>
      </w:r>
    </w:p>
    <w:p w14:paraId="2EC52511">
      <w:pPr>
        <w:spacing w:before="0" w:after="0" w:line="240" w:lineRule="auto"/>
        <w:ind w:left="0" w:right="0" w:firstLine="0"/>
        <w:jc w:val="left"/>
        <w:rPr>
          <w:rFonts w:ascii="宋体" w:hAnsi="宋体" w:eastAsia="宋体" w:cs="宋体"/>
          <w:color w:val="auto"/>
          <w:spacing w:val="0"/>
          <w:position w:val="0"/>
          <w:sz w:val="22"/>
          <w:shd w:val="clear" w:fill="auto"/>
        </w:rPr>
      </w:pPr>
    </w:p>
    <w:p w14:paraId="4814DD58">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2. Non-Competitive End-Uses</w:t>
      </w:r>
    </w:p>
    <w:p w14:paraId="41CA78AB">
      <w:pPr>
        <w:numPr>
          <w:ilvl w:val="0"/>
          <w:numId w:val="15"/>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FAME: Primarily blended with diesel (B7-B30) for road transport.  </w:t>
      </w:r>
    </w:p>
    <w:p w14:paraId="6D03CDB9">
      <w:pPr>
        <w:numPr>
          <w:ilvl w:val="0"/>
          <w:numId w:val="15"/>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HVO:  </w:t>
      </w:r>
    </w:p>
    <w:p w14:paraId="072109BF">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Used as 100% drop-in replacement for fossil diesel without blending limits (unlike FAME's 7-10% blend wall)  </w:t>
      </w:r>
    </w:p>
    <w:p w14:paraId="7B726ABD">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Critical for aviation (SAF) and marine fuels where FAME is prohibited due to oxidative instability  </w:t>
      </w:r>
    </w:p>
    <w:p w14:paraId="5C1199F9">
      <w:pPr>
        <w:spacing w:before="0" w:after="0" w:line="240" w:lineRule="auto"/>
        <w:ind w:left="0" w:right="0" w:firstLine="0"/>
        <w:jc w:val="left"/>
        <w:rPr>
          <w:rFonts w:ascii="宋体" w:hAnsi="宋体" w:eastAsia="宋体" w:cs="宋体"/>
          <w:color w:val="auto"/>
          <w:spacing w:val="0"/>
          <w:position w:val="0"/>
          <w:sz w:val="22"/>
          <w:shd w:val="clear" w:fill="auto"/>
        </w:rPr>
      </w:pPr>
    </w:p>
    <w:p w14:paraId="701AF536">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3. Lack of Functional Interchangeability</w:t>
      </w:r>
    </w:p>
    <w:p w14:paraId="012D3E29">
      <w:pPr>
        <w:numPr>
          <w:ilvl w:val="0"/>
          <w:numId w:val="16"/>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Vehicle Compatibility:  </w:t>
      </w:r>
    </w:p>
    <w:p w14:paraId="077806C2">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  FAME requires engine modifications above B7 blends  </w:t>
      </w:r>
    </w:p>
    <w:p w14:paraId="6E4FE14B">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  HVO is approved for all diesel engines without modification (e.g., Scania, Volvo OEM warranties)  </w:t>
      </w:r>
    </w:p>
    <w:p w14:paraId="5A5B48B0">
      <w:pPr>
        <w:numPr>
          <w:ilvl w:val="0"/>
          <w:numId w:val="17"/>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Cold Weather Performance:  </w:t>
      </w:r>
    </w:p>
    <w:p w14:paraId="595F355B">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FAME gels at &gt;-5°C (CFPP typically -5°C to +5°C)  </w:t>
      </w:r>
    </w:p>
    <w:p w14:paraId="6122DFDF">
      <w:pPr>
        <w:spacing w:before="0" w:after="0" w:line="240" w:lineRule="auto"/>
        <w:ind w:left="72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HVO operates at &lt;-40°C (CFPP &lt;-20°C)  </w:t>
      </w:r>
    </w:p>
    <w:p w14:paraId="6497553B">
      <w:pPr>
        <w:spacing w:before="0" w:after="0" w:line="240" w:lineRule="auto"/>
        <w:ind w:left="0" w:right="0" w:firstLine="0"/>
        <w:jc w:val="left"/>
        <w:rPr>
          <w:rFonts w:ascii="宋体" w:hAnsi="宋体" w:eastAsia="宋体" w:cs="宋体"/>
          <w:color w:val="auto"/>
          <w:spacing w:val="0"/>
          <w:position w:val="0"/>
          <w:sz w:val="22"/>
          <w:shd w:val="clear" w:fill="auto"/>
        </w:rPr>
      </w:pPr>
    </w:p>
    <w:p w14:paraId="5911813C">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4. UK Market Reality</w:t>
      </w:r>
    </w:p>
    <w:p w14:paraId="159CA5BF">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No Domestic HVO Production: The UK has zero operational HVO production capacity (per Zemo Partnership 2023 report), meaning: </w:t>
      </w:r>
    </w:p>
    <w:p w14:paraId="04F30450">
      <w:pPr>
        <w:numPr>
          <w:ilvl w:val="0"/>
          <w:numId w:val="18"/>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  No "like product" exists under WTO Anti-Dumping Agreement Art 2.6  </w:t>
      </w:r>
    </w:p>
    <w:p w14:paraId="0ADDD800">
      <w:pPr>
        <w:numPr>
          <w:ilvl w:val="0"/>
          <w:numId w:val="18"/>
        </w:numPr>
        <w:spacing w:before="0" w:after="0" w:line="240" w:lineRule="auto"/>
        <w:ind w:left="720" w:right="0" w:hanging="36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 xml:space="preserve">  No injury basis can be established for a non-existent UK industry.</w:t>
      </w:r>
    </w:p>
    <w:p w14:paraId="0DF476D1">
      <w:pPr>
        <w:spacing w:before="0" w:after="0" w:line="240" w:lineRule="auto"/>
        <w:ind w:left="0" w:right="0" w:firstLine="0"/>
        <w:jc w:val="left"/>
        <w:rPr>
          <w:rFonts w:ascii="宋体" w:hAnsi="宋体" w:eastAsia="宋体" w:cs="宋体"/>
          <w:color w:val="auto"/>
          <w:spacing w:val="0"/>
          <w:position w:val="0"/>
          <w:sz w:val="22"/>
          <w:shd w:val="clear" w:fill="auto"/>
        </w:rPr>
      </w:pPr>
    </w:p>
    <w:p w14:paraId="08BE2D36">
      <w:pPr>
        <w:spacing w:before="0" w:after="0" w:line="240" w:lineRule="auto"/>
        <w:ind w:left="0" w:right="0" w:firstLine="0"/>
        <w:jc w:val="left"/>
        <w:rPr>
          <w:rFonts w:ascii="宋体" w:hAnsi="宋体" w:eastAsia="宋体" w:cs="宋体"/>
          <w:color w:val="808080"/>
          <w:spacing w:val="0"/>
          <w:position w:val="0"/>
          <w:sz w:val="22"/>
          <w:shd w:val="clear" w:fill="auto"/>
        </w:rPr>
      </w:pPr>
      <w:r>
        <w:rPr>
          <w:rFonts w:ascii="Arial" w:hAnsi="Arial" w:eastAsia="Arial" w:cs="Arial"/>
          <w:color w:val="808080"/>
          <w:spacing w:val="0"/>
          <w:position w:val="0"/>
          <w:sz w:val="22"/>
          <w:shd w:val="clear" w:fill="auto"/>
        </w:rPr>
        <w:t xml:space="preserve">5. </w:t>
      </w: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Legal Precedents</w:t>
      </w:r>
      <w:r>
        <w:rPr>
          <w:rFonts w:ascii="宋体" w:hAnsi="宋体" w:eastAsia="宋体" w:cs="宋体"/>
          <w:color w:val="808080"/>
          <w:spacing w:val="0"/>
          <w:position w:val="0"/>
          <w:sz w:val="22"/>
          <w:shd w:val="clear" w:fill="auto"/>
        </w:rPr>
        <w:t>​</w:t>
      </w:r>
    </w:p>
    <w:p w14:paraId="5570B268">
      <w:pPr>
        <w:spacing w:before="0" w:after="0" w:line="240" w:lineRule="auto"/>
        <w:ind w:left="0" w:right="0" w:firstLine="0"/>
        <w:jc w:val="left"/>
        <w:rPr>
          <w:rFonts w:ascii="Arial" w:hAnsi="Arial" w:eastAsia="Arial" w:cs="Arial"/>
          <w:color w:val="808080"/>
          <w:spacing w:val="0"/>
          <w:position w:val="0"/>
          <w:sz w:val="22"/>
          <w:shd w:val="clear" w:fill="auto"/>
        </w:rPr>
      </w:pPr>
      <w:r>
        <w:rPr>
          <w:rFonts w:ascii="宋体" w:hAnsi="宋体" w:eastAsia="宋体" w:cs="宋体"/>
          <w:color w:val="808080"/>
          <w:spacing w:val="0"/>
          <w:position w:val="0"/>
          <w:sz w:val="22"/>
          <w:shd w:val="clear" w:fill="auto"/>
        </w:rPr>
        <w:t>​</w:t>
      </w:r>
      <w:r>
        <w:rPr>
          <w:rFonts w:ascii="Arial" w:hAnsi="Arial" w:eastAsia="Arial" w:cs="Arial"/>
          <w:color w:val="808080"/>
          <w:spacing w:val="0"/>
          <w:position w:val="0"/>
          <w:sz w:val="22"/>
          <w:shd w:val="clear" w:fill="auto"/>
        </w:rPr>
        <w:t>US ITC Determination (2017): Classified HVO as "advanced biofuel" distinct from FAME in Case Investigation Nos. 701-TA-571-572.</w:t>
      </w:r>
    </w:p>
    <w:p w14:paraId="4B8A3166">
      <w:pPr>
        <w:spacing w:before="0" w:after="0" w:line="240" w:lineRule="auto"/>
        <w:ind w:left="0" w:right="0" w:firstLine="0"/>
        <w:jc w:val="left"/>
        <w:rPr>
          <w:rFonts w:ascii="宋体" w:hAnsi="宋体" w:eastAsia="宋体" w:cs="宋体"/>
          <w:color w:val="auto"/>
          <w:spacing w:val="0"/>
          <w:position w:val="0"/>
          <w:sz w:val="22"/>
          <w:shd w:val="clear" w:fill="auto"/>
        </w:rPr>
      </w:pPr>
    </w:p>
    <w:p w14:paraId="260651CA">
      <w:pPr>
        <w:spacing w:before="0" w:after="0" w:line="240" w:lineRule="auto"/>
        <w:ind w:left="0" w:right="0" w:firstLine="0"/>
        <w:jc w:val="left"/>
        <w:rPr>
          <w:rFonts w:ascii="宋体" w:hAnsi="宋体" w:eastAsia="宋体" w:cs="宋体"/>
          <w:color w:val="auto"/>
          <w:spacing w:val="0"/>
          <w:position w:val="0"/>
          <w:sz w:val="22"/>
          <w:shd w:val="clear" w:fill="auto"/>
        </w:rPr>
      </w:pPr>
    </w:p>
    <w:p w14:paraId="0E76BD63">
      <w:pPr>
        <w:spacing w:before="0" w:after="0" w:line="240" w:lineRule="auto"/>
        <w:ind w:left="0" w:right="0" w:firstLine="0"/>
        <w:jc w:val="left"/>
        <w:rPr>
          <w:rFonts w:ascii="宋体" w:hAnsi="宋体" w:eastAsia="宋体" w:cs="宋体"/>
          <w:color w:val="auto"/>
          <w:spacing w:val="0"/>
          <w:position w:val="0"/>
          <w:sz w:val="22"/>
          <w:shd w:val="clear" w:fill="auto"/>
        </w:rPr>
      </w:pPr>
    </w:p>
    <w:p w14:paraId="77EF2598">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D5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Product Control Numbers  </w:t>
      </w:r>
    </w:p>
    <w:p w14:paraId="68CDEDE1">
      <w:pPr>
        <w:spacing w:before="100" w:after="10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The TRA uses Product Control Numbers (PCNs) to define and distinguish the different types of products that fall under the goods description above. </w:t>
      </w:r>
    </w:p>
    <w:p w14:paraId="31A9347D">
      <w:pPr>
        <w:spacing w:before="100" w:after="10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PCNs, which come in the form of an alphanumeric code, help to create a categorisation system so that comparisons can be made between goods produced in the domestic UK market and those produced in foreign markets. </w:t>
      </w:r>
    </w:p>
    <w:p w14:paraId="2ACAFAB9">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We have created a draft PCN table and enclose this here for you now.</w:t>
      </w:r>
    </w:p>
    <w:p w14:paraId="582BC95D">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jc w:val="center"/>
        <w:tblLayout w:type="autofit"/>
        <w:tblCellMar>
          <w:top w:w="0" w:type="dxa"/>
          <w:left w:w="10" w:type="dxa"/>
          <w:bottom w:w="0" w:type="dxa"/>
          <w:right w:w="10" w:type="dxa"/>
        </w:tblCellMar>
      </w:tblPr>
      <w:tblGrid>
        <w:gridCol w:w="2919"/>
        <w:gridCol w:w="2068"/>
        <w:gridCol w:w="3214"/>
      </w:tblGrid>
      <w:tr w14:paraId="11B32C65">
        <w:tblPrEx>
          <w:tblCellMar>
            <w:top w:w="0" w:type="dxa"/>
            <w:left w:w="10" w:type="dxa"/>
            <w:bottom w:w="0" w:type="dxa"/>
            <w:right w:w="10" w:type="dxa"/>
          </w:tblCellMar>
        </w:tblPrEx>
        <w:trPr>
          <w:trHeight w:val="0" w:hRule="atLeast"/>
          <w:jc w:val="center"/>
        </w:trPr>
        <w:tc>
          <w:tcPr>
            <w:tcW w:w="2919" w:type="dxa"/>
            <w:tcBorders>
              <w:top w:val="single" w:color="000000" w:sz="4" w:space="0"/>
              <w:left w:val="single" w:color="000000" w:sz="4" w:space="0"/>
              <w:bottom w:val="single" w:color="000000" w:sz="4" w:space="0"/>
              <w:right w:val="single" w:color="000000" w:sz="4" w:space="0"/>
            </w:tcBorders>
            <w:shd w:val="clear" w:color="000000" w:fill="9CC2E5"/>
            <w:tcMar>
              <w:left w:w="108" w:type="dxa"/>
              <w:right w:w="108" w:type="dxa"/>
            </w:tcMar>
            <w:vAlign w:val="top"/>
          </w:tcPr>
          <w:p w14:paraId="2E9CD7E9">
            <w:pPr>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Characteristic</w:t>
            </w:r>
          </w:p>
        </w:tc>
        <w:tc>
          <w:tcPr>
            <w:tcW w:w="2068" w:type="dxa"/>
            <w:tcBorders>
              <w:top w:val="single" w:color="000000" w:sz="4" w:space="0"/>
              <w:left w:val="single" w:color="000000" w:sz="4" w:space="0"/>
              <w:bottom w:val="single" w:color="000000" w:sz="4" w:space="0"/>
              <w:right w:val="single" w:color="000000" w:sz="4" w:space="0"/>
            </w:tcBorders>
            <w:shd w:val="clear" w:color="000000" w:fill="9CC2E5"/>
            <w:tcMar>
              <w:left w:w="108" w:type="dxa"/>
              <w:right w:w="108" w:type="dxa"/>
            </w:tcMar>
            <w:vAlign w:val="top"/>
          </w:tcPr>
          <w:p w14:paraId="565C7116">
            <w:pPr>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Symbol</w:t>
            </w:r>
          </w:p>
        </w:tc>
        <w:tc>
          <w:tcPr>
            <w:tcW w:w="3214" w:type="dxa"/>
            <w:tcBorders>
              <w:top w:val="single" w:color="000000" w:sz="4" w:space="0"/>
              <w:left w:val="single" w:color="000000" w:sz="4" w:space="0"/>
              <w:bottom w:val="single" w:color="000000" w:sz="4" w:space="0"/>
              <w:right w:val="single" w:color="000000" w:sz="4" w:space="0"/>
            </w:tcBorders>
            <w:shd w:val="clear" w:color="000000" w:fill="9CC2E5"/>
            <w:tcMar>
              <w:left w:w="108" w:type="dxa"/>
              <w:right w:w="108" w:type="dxa"/>
            </w:tcMar>
            <w:vAlign w:val="top"/>
          </w:tcPr>
          <w:p w14:paraId="07D26084">
            <w:pPr>
              <w:spacing w:before="0" w:after="0" w:line="240" w:lineRule="auto"/>
              <w:ind w:left="0" w:right="0" w:firstLine="0"/>
              <w:jc w:val="left"/>
              <w:rPr>
                <w:color w:val="auto"/>
                <w:spacing w:val="0"/>
                <w:position w:val="0"/>
                <w:shd w:val="clear" w:fill="auto"/>
              </w:rPr>
            </w:pPr>
            <w:r>
              <w:rPr>
                <w:rFonts w:ascii="Arial" w:hAnsi="Arial" w:eastAsia="Arial" w:cs="Arial"/>
                <w:b/>
                <w:color w:val="auto"/>
                <w:spacing w:val="0"/>
                <w:position w:val="0"/>
                <w:sz w:val="24"/>
                <w:shd w:val="clear" w:fill="auto"/>
              </w:rPr>
              <w:t xml:space="preserve">Description </w:t>
            </w:r>
          </w:p>
        </w:tc>
      </w:tr>
      <w:tr w14:paraId="42C80783">
        <w:tblPrEx>
          <w:tblCellMar>
            <w:top w:w="0" w:type="dxa"/>
            <w:left w:w="10" w:type="dxa"/>
            <w:bottom w:w="0" w:type="dxa"/>
            <w:right w:w="10" w:type="dxa"/>
          </w:tblCellMar>
        </w:tblPrEx>
        <w:trPr>
          <w:trHeight w:val="0" w:hRule="atLeast"/>
          <w:jc w:val="center"/>
        </w:trPr>
        <w:tc>
          <w:tcPr>
            <w:tcW w:w="291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A61DFD2">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Type</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F868D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F</w:t>
            </w:r>
          </w:p>
          <w:p w14:paraId="7C7F3CC4">
            <w:pPr>
              <w:spacing w:before="0" w:after="0" w:line="240" w:lineRule="auto"/>
              <w:ind w:left="0" w:right="0" w:firstLine="0"/>
              <w:jc w:val="left"/>
              <w:rPr>
                <w:color w:val="auto"/>
                <w:spacing w:val="0"/>
                <w:position w:val="0"/>
                <w:shd w:val="clear" w:fill="auto"/>
              </w:rPr>
            </w:pP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BA0C689">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F - FAME (fatty-acid mono-alkyl esters)</w:t>
            </w:r>
          </w:p>
        </w:tc>
      </w:tr>
      <w:tr w14:paraId="6DA378D5">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32BA6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D2B677D">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P</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E01F72">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P - Paraffinic gasoils</w:t>
            </w:r>
          </w:p>
        </w:tc>
      </w:tr>
      <w:tr w14:paraId="35D35549">
        <w:tblPrEx>
          <w:tblCellMar>
            <w:top w:w="0" w:type="dxa"/>
            <w:left w:w="10" w:type="dxa"/>
            <w:bottom w:w="0" w:type="dxa"/>
            <w:right w:w="10" w:type="dxa"/>
          </w:tblCellMar>
        </w:tblPrEx>
        <w:trPr>
          <w:trHeight w:val="0" w:hRule="atLeast"/>
          <w:jc w:val="center"/>
        </w:trPr>
        <w:tc>
          <w:tcPr>
            <w:tcW w:w="291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27CD1A2">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Cold Filter Plugging </w:t>
            </w:r>
          </w:p>
          <w:p w14:paraId="1B84BC46">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Point (CFPP) in degrees centigrade to nearest degree</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D45A8D4">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1</w:t>
            </w:r>
          </w:p>
          <w:p w14:paraId="53C3E7BE">
            <w:pPr>
              <w:spacing w:before="0" w:after="0" w:line="240" w:lineRule="auto"/>
              <w:ind w:left="0" w:right="0" w:firstLine="0"/>
              <w:jc w:val="left"/>
              <w:rPr>
                <w:rFonts w:ascii="宋体" w:hAnsi="宋体" w:eastAsia="宋体" w:cs="宋体"/>
                <w:color w:val="auto"/>
                <w:spacing w:val="0"/>
                <w:position w:val="0"/>
                <w:sz w:val="22"/>
                <w:shd w:val="clear" w:fill="auto"/>
              </w:rPr>
            </w:pPr>
          </w:p>
          <w:p w14:paraId="1DD5EF67">
            <w:pPr>
              <w:spacing w:before="0" w:after="0" w:line="240" w:lineRule="auto"/>
              <w:ind w:left="0" w:right="0" w:firstLine="0"/>
              <w:jc w:val="left"/>
              <w:rPr>
                <w:color w:val="auto"/>
                <w:spacing w:val="0"/>
                <w:position w:val="0"/>
                <w:shd w:val="clear" w:fill="auto"/>
              </w:rPr>
            </w:pP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68CC2E1">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1 - Higher than +9 </w:t>
            </w:r>
          </w:p>
          <w:p w14:paraId="3AE2F3E3">
            <w:pPr>
              <w:spacing w:before="0" w:after="0" w:line="240" w:lineRule="auto"/>
              <w:ind w:left="0" w:right="0" w:firstLine="0"/>
              <w:jc w:val="left"/>
              <w:rPr>
                <w:color w:val="auto"/>
                <w:spacing w:val="0"/>
                <w:position w:val="0"/>
                <w:shd w:val="clear" w:fill="auto"/>
              </w:rPr>
            </w:pPr>
          </w:p>
        </w:tc>
      </w:tr>
      <w:tr w14:paraId="33EDA31C">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470C1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6BFBFE9">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2</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ECCA263">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2 - Higher than or equal to 0 but lower than or eq</w:t>
            </w:r>
          </w:p>
        </w:tc>
      </w:tr>
      <w:tr w14:paraId="7F2E6324">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B235B4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FCB03C">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3</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060B5D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3 - Lower than 0 but higher than or equal to -9 </w:t>
            </w:r>
          </w:p>
          <w:p w14:paraId="40909A94">
            <w:pPr>
              <w:spacing w:before="0" w:after="0" w:line="240" w:lineRule="auto"/>
              <w:ind w:left="0" w:right="0" w:firstLine="0"/>
              <w:jc w:val="left"/>
              <w:rPr>
                <w:color w:val="auto"/>
                <w:spacing w:val="0"/>
                <w:position w:val="0"/>
                <w:shd w:val="clear" w:fill="auto"/>
              </w:rPr>
            </w:pPr>
          </w:p>
        </w:tc>
      </w:tr>
      <w:tr w14:paraId="27990009">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70DCF9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B7CBF53">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4</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E37C6B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4 - Lower than -9 but higher than or equal to -40 </w:t>
            </w:r>
          </w:p>
          <w:p w14:paraId="4137680D">
            <w:pPr>
              <w:spacing w:before="0" w:after="0" w:line="240" w:lineRule="auto"/>
              <w:ind w:left="0" w:right="0" w:firstLine="0"/>
              <w:jc w:val="left"/>
              <w:rPr>
                <w:color w:val="auto"/>
                <w:spacing w:val="0"/>
                <w:position w:val="0"/>
                <w:shd w:val="clear" w:fill="auto"/>
              </w:rPr>
            </w:pPr>
          </w:p>
        </w:tc>
      </w:tr>
      <w:tr w14:paraId="2A4657BA">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F129E2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243510B">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5</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6FA832">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5 - Lower than -40</w:t>
            </w:r>
          </w:p>
        </w:tc>
      </w:tr>
      <w:tr w14:paraId="3538E95E">
        <w:tblPrEx>
          <w:tblCellMar>
            <w:top w:w="0" w:type="dxa"/>
            <w:left w:w="10" w:type="dxa"/>
            <w:bottom w:w="0" w:type="dxa"/>
            <w:right w:w="10" w:type="dxa"/>
          </w:tblCellMar>
        </w:tblPrEx>
        <w:trPr>
          <w:trHeight w:val="0" w:hRule="atLeast"/>
          <w:jc w:val="center"/>
        </w:trPr>
        <w:tc>
          <w:tcPr>
            <w:tcW w:w="291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D2B018">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Feedstock</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85C4D7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1</w:t>
            </w:r>
          </w:p>
          <w:p w14:paraId="4A929492">
            <w:pPr>
              <w:spacing w:before="0" w:after="0" w:line="240" w:lineRule="auto"/>
              <w:ind w:left="0" w:right="0" w:firstLine="0"/>
              <w:jc w:val="left"/>
              <w:rPr>
                <w:color w:val="auto"/>
                <w:spacing w:val="0"/>
                <w:position w:val="0"/>
                <w:shd w:val="clear" w:fill="auto"/>
              </w:rPr>
            </w:pP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A41F4FC">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1 - biodiesel from food and feed crops </w:t>
            </w:r>
          </w:p>
          <w:p w14:paraId="5A9E88BC">
            <w:pPr>
              <w:spacing w:before="0" w:after="0" w:line="240" w:lineRule="auto"/>
              <w:ind w:left="0" w:right="0" w:firstLine="0"/>
              <w:jc w:val="left"/>
              <w:rPr>
                <w:color w:val="auto"/>
                <w:spacing w:val="0"/>
                <w:position w:val="0"/>
                <w:shd w:val="clear" w:fill="auto"/>
              </w:rPr>
            </w:pPr>
          </w:p>
        </w:tc>
      </w:tr>
      <w:tr w14:paraId="6089CB62">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7F9E87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A742BB8">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2</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DF85CB8">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2 - biodiesel from feedstocks subject to incentives (e.g. double counting)</w:t>
            </w:r>
          </w:p>
        </w:tc>
      </w:tr>
      <w:tr w14:paraId="29AEDB20">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60AFF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58494D5">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3</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D2CBA93">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3 - biodiesel from feedstock other than food and feed crops and not subject to incentives </w:t>
            </w:r>
          </w:p>
          <w:p w14:paraId="34668966">
            <w:pPr>
              <w:spacing w:before="0" w:after="0" w:line="240" w:lineRule="auto"/>
              <w:ind w:left="0" w:right="0" w:firstLine="0"/>
              <w:jc w:val="left"/>
              <w:rPr>
                <w:color w:val="auto"/>
                <w:spacing w:val="0"/>
                <w:position w:val="0"/>
                <w:shd w:val="clear" w:fill="auto"/>
              </w:rPr>
            </w:pPr>
          </w:p>
        </w:tc>
      </w:tr>
      <w:tr w14:paraId="26BD43C9">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1F63AA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D265E88">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0</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3BA0572">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0 - other/special purpose sold without any certificate</w:t>
            </w:r>
          </w:p>
        </w:tc>
      </w:tr>
      <w:tr w14:paraId="21EAD0AC">
        <w:tblPrEx>
          <w:tblCellMar>
            <w:top w:w="0" w:type="dxa"/>
            <w:left w:w="10" w:type="dxa"/>
            <w:bottom w:w="0" w:type="dxa"/>
            <w:right w:w="10" w:type="dxa"/>
          </w:tblCellMar>
        </w:tblPrEx>
        <w:trPr>
          <w:trHeight w:val="0" w:hRule="atLeast"/>
          <w:jc w:val="center"/>
        </w:trPr>
        <w:tc>
          <w:tcPr>
            <w:tcW w:w="291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CB407D">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Form</w:t>
            </w: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14DAFD">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P(100)</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CA4449D">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Included in a blend with mineral fuel Pure form (100)</w:t>
            </w:r>
          </w:p>
        </w:tc>
      </w:tr>
      <w:tr w14:paraId="3DA89A1F">
        <w:tblPrEx>
          <w:tblCellMar>
            <w:top w:w="0" w:type="dxa"/>
            <w:left w:w="10" w:type="dxa"/>
            <w:bottom w:w="0" w:type="dxa"/>
            <w:right w:w="10" w:type="dxa"/>
          </w:tblCellMar>
        </w:tblPrEx>
        <w:trPr>
          <w:trHeight w:val="0" w:hRule="atLeast"/>
          <w:jc w:val="center"/>
        </w:trPr>
        <w:tc>
          <w:tcPr>
            <w:tcW w:w="291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8477CE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0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928640">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B(XX)</w:t>
            </w:r>
          </w:p>
        </w:tc>
        <w:tc>
          <w:tcPr>
            <w:tcW w:w="32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365DE00">
            <w:pPr>
              <w:spacing w:before="0" w:after="0" w:line="240" w:lineRule="auto"/>
              <w:ind w:left="0" w:right="0" w:firstLine="0"/>
              <w:jc w:val="left"/>
              <w:rPr>
                <w:color w:val="auto"/>
                <w:spacing w:val="0"/>
                <w:position w:val="0"/>
                <w:shd w:val="clear" w:fill="auto"/>
              </w:rPr>
            </w:pPr>
            <w:r>
              <w:rPr>
                <w:rFonts w:ascii="Arial" w:hAnsi="Arial" w:eastAsia="Arial" w:cs="Arial"/>
                <w:color w:val="auto"/>
                <w:spacing w:val="0"/>
                <w:position w:val="0"/>
                <w:sz w:val="24"/>
                <w:shd w:val="clear" w:fill="auto"/>
              </w:rPr>
              <w:t>Included in a blend with mineral fuel</w:t>
            </w:r>
          </w:p>
        </w:tc>
      </w:tr>
    </w:tbl>
    <w:p w14:paraId="0AE21BDC">
      <w:pPr>
        <w:spacing w:before="0" w:after="0" w:line="240" w:lineRule="auto"/>
        <w:ind w:left="0" w:right="0" w:firstLine="0"/>
        <w:jc w:val="left"/>
        <w:rPr>
          <w:rFonts w:ascii="宋体" w:hAnsi="宋体" w:eastAsia="宋体" w:cs="宋体"/>
          <w:color w:val="auto"/>
          <w:spacing w:val="0"/>
          <w:position w:val="0"/>
          <w:sz w:val="22"/>
          <w:shd w:val="clear" w:fill="auto"/>
        </w:rPr>
      </w:pPr>
    </w:p>
    <w:p w14:paraId="01582C06">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Under this PCN structure, biodiesel assigned PCN F12B30 would be a product that corresponds with the following:</w:t>
      </w:r>
    </w:p>
    <w:p w14:paraId="3F1BE9D1">
      <w:pPr>
        <w:numPr>
          <w:ilvl w:val="0"/>
          <w:numId w:val="19"/>
        </w:numPr>
        <w:spacing w:before="0" w:after="0" w:line="240" w:lineRule="auto"/>
        <w:ind w:left="1508"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FAME</w:t>
      </w:r>
    </w:p>
    <w:p w14:paraId="24C76A0D">
      <w:pPr>
        <w:numPr>
          <w:ilvl w:val="0"/>
          <w:numId w:val="19"/>
        </w:numPr>
        <w:spacing w:before="0" w:after="0" w:line="240" w:lineRule="auto"/>
        <w:ind w:left="1508"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 Cold Filter Plugging Point (CFPP) higher than +9</w:t>
      </w:r>
    </w:p>
    <w:p w14:paraId="2BA07877">
      <w:pPr>
        <w:numPr>
          <w:ilvl w:val="0"/>
          <w:numId w:val="19"/>
        </w:numPr>
        <w:spacing w:before="0" w:after="0" w:line="240" w:lineRule="auto"/>
        <w:ind w:left="1508"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 xml:space="preserve">Biodiesel from feedstocks subject to incentives </w:t>
      </w:r>
    </w:p>
    <w:p w14:paraId="4B09BAB2">
      <w:pPr>
        <w:numPr>
          <w:ilvl w:val="0"/>
          <w:numId w:val="19"/>
        </w:numPr>
        <w:spacing w:before="0" w:after="0" w:line="240" w:lineRule="auto"/>
        <w:ind w:left="1508" w:right="0" w:hanging="36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A 30 percent blend rate</w:t>
      </w:r>
    </w:p>
    <w:p w14:paraId="64851A01">
      <w:pPr>
        <w:spacing w:before="0" w:after="0" w:line="240" w:lineRule="auto"/>
        <w:ind w:left="0" w:right="0" w:firstLine="0"/>
        <w:jc w:val="left"/>
        <w:rPr>
          <w:rFonts w:ascii="宋体" w:hAnsi="宋体" w:eastAsia="宋体" w:cs="宋体"/>
          <w:color w:val="auto"/>
          <w:spacing w:val="0"/>
          <w:position w:val="0"/>
          <w:sz w:val="22"/>
          <w:shd w:val="clear" w:fill="auto"/>
        </w:rPr>
      </w:pPr>
    </w:p>
    <w:p w14:paraId="19CFC9B1">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review the draft PCN structure for this investigation shown in the table above. Please include any comments on the PCN structure in the box provided.</w:t>
      </w:r>
    </w:p>
    <w:p w14:paraId="6B6B6A71">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None.</w:t>
      </w:r>
    </w:p>
    <w:p w14:paraId="5B58E748">
      <w:pPr>
        <w:spacing w:before="0" w:after="0" w:line="240" w:lineRule="auto"/>
        <w:ind w:left="0" w:right="0" w:firstLine="0"/>
        <w:jc w:val="left"/>
        <w:rPr>
          <w:rFonts w:ascii="宋体" w:hAnsi="宋体" w:eastAsia="宋体" w:cs="宋体"/>
          <w:color w:val="auto"/>
          <w:spacing w:val="0"/>
          <w:position w:val="0"/>
          <w:sz w:val="22"/>
          <w:shd w:val="clear" w:fill="auto"/>
        </w:rPr>
      </w:pPr>
    </w:p>
    <w:p w14:paraId="2DACE6CA">
      <w:pPr>
        <w:spacing w:before="0" w:after="0" w:line="240" w:lineRule="auto"/>
        <w:ind w:left="0" w:right="0" w:firstLine="0"/>
        <w:jc w:val="left"/>
        <w:rPr>
          <w:rFonts w:ascii="宋体" w:hAnsi="宋体" w:eastAsia="宋体" w:cs="宋体"/>
          <w:color w:val="auto"/>
          <w:spacing w:val="0"/>
          <w:position w:val="0"/>
          <w:sz w:val="22"/>
          <w:shd w:val="clear" w:fill="auto"/>
        </w:rPr>
      </w:pPr>
    </w:p>
    <w:p w14:paraId="705B3128">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D6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Economic Interest Test</w:t>
      </w:r>
    </w:p>
    <w:p w14:paraId="3D0E8916">
      <w:pPr>
        <w:spacing w:before="300" w:after="30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0B0C0C"/>
          <w:spacing w:val="0"/>
          <w:position w:val="0"/>
          <w:sz w:val="24"/>
          <w:shd w:val="clear" w:fill="auto"/>
        </w:rPr>
        <w:t xml:space="preserve">It is a requirement of </w:t>
      </w:r>
      <w:r>
        <w:rPr>
          <w:rFonts w:ascii="Arial" w:hAnsi="Arial" w:eastAsia="Arial" w:cs="Arial"/>
          <w:color w:val="auto"/>
          <w:spacing w:val="0"/>
          <w:position w:val="0"/>
          <w:sz w:val="24"/>
          <w:shd w:val="clear" w:fill="auto"/>
        </w:rPr>
        <w:t xml:space="preserve">the investigation 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3EC67460">
      <w:pPr>
        <w:spacing w:before="0" w:after="0" w:line="240" w:lineRule="auto"/>
        <w:ind w:left="0" w:right="0" w:firstLine="0"/>
        <w:jc w:val="left"/>
        <w:rPr>
          <w:rFonts w:ascii="宋体" w:hAnsi="宋体" w:eastAsia="宋体" w:cs="宋体"/>
          <w:color w:val="auto"/>
          <w:spacing w:val="0"/>
          <w:position w:val="0"/>
          <w:sz w:val="22"/>
          <w:shd w:val="clear" w:fill="auto"/>
        </w:rPr>
      </w:pPr>
    </w:p>
    <w:tbl>
      <w:tblPr>
        <w:tblStyle w:val="2"/>
        <w:tblW w:w="0" w:type="auto"/>
        <w:tblInd w:w="174" w:type="dxa"/>
        <w:tblLayout w:type="fixed"/>
        <w:tblCellMar>
          <w:top w:w="0" w:type="dxa"/>
          <w:left w:w="10" w:type="dxa"/>
          <w:bottom w:w="0" w:type="dxa"/>
          <w:right w:w="10" w:type="dxa"/>
        </w:tblCellMar>
      </w:tblPr>
      <w:tblGrid>
        <w:gridCol w:w="427"/>
        <w:gridCol w:w="1298"/>
        <w:gridCol w:w="1416"/>
        <w:gridCol w:w="2190"/>
        <w:gridCol w:w="1163"/>
        <w:gridCol w:w="1653"/>
      </w:tblGrid>
      <w:tr w14:paraId="73BEADFC">
        <w:tblPrEx>
          <w:tblCellMar>
            <w:top w:w="0" w:type="dxa"/>
            <w:left w:w="10" w:type="dxa"/>
            <w:bottom w:w="0" w:type="dxa"/>
            <w:right w:w="10" w:type="dxa"/>
          </w:tblCellMar>
        </w:tblPrEx>
        <w:trPr>
          <w:trHeight w:val="0" w:hRule="atLeast"/>
        </w:trPr>
        <w:tc>
          <w:tcPr>
            <w:tcW w:w="427"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5482B20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298"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40CB9A3C">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Company name</w:t>
            </w:r>
          </w:p>
        </w:tc>
        <w:tc>
          <w:tcPr>
            <w:tcW w:w="1416"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5E761086">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Company location</w:t>
            </w:r>
          </w:p>
          <w:p w14:paraId="7F42BDBC">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(city, country)</w:t>
            </w:r>
          </w:p>
        </w:tc>
        <w:tc>
          <w:tcPr>
            <w:tcW w:w="2190"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2A06E59D">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Company contact information</w:t>
            </w:r>
          </w:p>
          <w:p w14:paraId="281D4A97">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(email/telephone)</w:t>
            </w:r>
          </w:p>
        </w:tc>
        <w:tc>
          <w:tcPr>
            <w:tcW w:w="116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54D6BF4F">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Relationship</w:t>
            </w:r>
          </w:p>
        </w:tc>
        <w:tc>
          <w:tcPr>
            <w:tcW w:w="1653"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5F524158">
            <w:pPr>
              <w:spacing w:before="0" w:after="0" w:line="240" w:lineRule="auto"/>
              <w:ind w:left="0" w:right="0" w:firstLine="0"/>
              <w:jc w:val="center"/>
              <w:rPr>
                <w:rFonts w:ascii="Arial" w:hAnsi="Arial" w:eastAsia="Arial" w:cs="Arial"/>
                <w:b/>
                <w:color w:val="auto"/>
                <w:spacing w:val="0"/>
                <w:position w:val="0"/>
                <w:sz w:val="24"/>
                <w:shd w:val="clear" w:fill="auto"/>
              </w:rPr>
            </w:pPr>
            <w:r>
              <w:rPr>
                <w:rFonts w:ascii="Arial" w:hAnsi="Arial" w:eastAsia="Arial" w:cs="Arial"/>
                <w:b/>
                <w:color w:val="auto"/>
                <w:spacing w:val="0"/>
                <w:position w:val="0"/>
                <w:sz w:val="24"/>
                <w:shd w:val="clear" w:fill="auto"/>
              </w:rPr>
              <w:t>Can we contact?</w:t>
            </w:r>
          </w:p>
          <w:p w14:paraId="262B9283">
            <w:pPr>
              <w:spacing w:before="0" w:after="0" w:line="240" w:lineRule="auto"/>
              <w:ind w:left="0" w:right="0" w:firstLine="0"/>
              <w:jc w:val="center"/>
              <w:rPr>
                <w:color w:val="auto"/>
                <w:spacing w:val="0"/>
                <w:position w:val="0"/>
                <w:shd w:val="clear" w:fill="auto"/>
              </w:rPr>
            </w:pPr>
            <w:r>
              <w:rPr>
                <w:rFonts w:ascii="Arial" w:hAnsi="Arial" w:eastAsia="Arial" w:cs="Arial"/>
                <w:b/>
                <w:color w:val="auto"/>
                <w:spacing w:val="0"/>
                <w:position w:val="0"/>
                <w:sz w:val="24"/>
                <w:shd w:val="clear" w:fill="auto"/>
              </w:rPr>
              <w:t>Yes/No</w:t>
            </w:r>
          </w:p>
        </w:tc>
      </w:tr>
      <w:tr w14:paraId="600DE073">
        <w:tblPrEx>
          <w:tblCellMar>
            <w:top w:w="0" w:type="dxa"/>
            <w:left w:w="10" w:type="dxa"/>
            <w:bottom w:w="0" w:type="dxa"/>
            <w:right w:w="10"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52ED8931">
            <w:pPr>
              <w:spacing w:before="0" w:after="0" w:line="240" w:lineRule="auto"/>
              <w:ind w:left="0" w:right="0" w:firstLine="0"/>
              <w:jc w:val="right"/>
              <w:rPr>
                <w:color w:val="auto"/>
                <w:spacing w:val="0"/>
                <w:position w:val="0"/>
                <w:shd w:val="clear" w:fill="auto"/>
              </w:rPr>
            </w:pPr>
            <w:r>
              <w:rPr>
                <w:rFonts w:ascii="Arial" w:hAnsi="Arial" w:eastAsia="Arial" w:cs="Arial"/>
                <w:color w:val="auto"/>
                <w:spacing w:val="0"/>
                <w:position w:val="0"/>
                <w:sz w:val="24"/>
                <w:shd w:val="clear" w:fill="auto"/>
              </w:rPr>
              <w:t>1</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90CAF6">
            <w:pPr>
              <w:spacing w:before="0" w:after="0" w:line="240" w:lineRule="auto"/>
              <w:ind w:left="0" w:right="0" w:firstLine="0"/>
              <w:jc w:val="left"/>
              <w:rPr>
                <w:color w:val="auto"/>
                <w:spacing w:val="0"/>
                <w:position w:val="0"/>
                <w:sz w:val="22"/>
                <w:shd w:val="clear" w:fill="auto"/>
              </w:rPr>
            </w:pPr>
            <w:r>
              <w:rPr>
                <w:rFonts w:ascii="Arial" w:hAnsi="Arial" w:eastAsia="Arial" w:cs="Arial"/>
                <w:color w:val="auto"/>
                <w:spacing w:val="0"/>
                <w:position w:val="0"/>
                <w:sz w:val="22"/>
                <w:shd w:val="clear" w:fill="auto"/>
              </w:rPr>
              <w:t>N/A</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CB6A9A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7E5B81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A0DB56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BE3C192">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7D5EDBFE">
        <w:tblPrEx>
          <w:tblCellMar>
            <w:top w:w="0" w:type="dxa"/>
            <w:left w:w="10" w:type="dxa"/>
            <w:bottom w:w="0" w:type="dxa"/>
            <w:right w:w="10"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3ECCB878">
            <w:pPr>
              <w:spacing w:before="0" w:after="0" w:line="240" w:lineRule="auto"/>
              <w:ind w:left="0" w:right="0" w:firstLine="0"/>
              <w:jc w:val="right"/>
              <w:rPr>
                <w:color w:val="auto"/>
                <w:spacing w:val="0"/>
                <w:position w:val="0"/>
                <w:shd w:val="clear" w:fill="auto"/>
              </w:rPr>
            </w:pPr>
            <w:r>
              <w:rPr>
                <w:rFonts w:ascii="Arial" w:hAnsi="Arial" w:eastAsia="Arial" w:cs="Arial"/>
                <w:color w:val="auto"/>
                <w:spacing w:val="0"/>
                <w:position w:val="0"/>
                <w:sz w:val="24"/>
                <w:shd w:val="clear" w:fill="auto"/>
              </w:rPr>
              <w:t>2</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F9F06F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AA5B7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322062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AB07A2C">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DAF2C75">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65A78047">
        <w:tblPrEx>
          <w:tblCellMar>
            <w:top w:w="0" w:type="dxa"/>
            <w:left w:w="10" w:type="dxa"/>
            <w:bottom w:w="0" w:type="dxa"/>
            <w:right w:w="10"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52C3A915">
            <w:pPr>
              <w:spacing w:before="0" w:after="0" w:line="240" w:lineRule="auto"/>
              <w:ind w:left="0" w:right="0" w:firstLine="0"/>
              <w:jc w:val="right"/>
              <w:rPr>
                <w:color w:val="auto"/>
                <w:spacing w:val="0"/>
                <w:position w:val="0"/>
                <w:shd w:val="clear" w:fill="auto"/>
              </w:rPr>
            </w:pPr>
            <w:r>
              <w:rPr>
                <w:rFonts w:ascii="Arial" w:hAnsi="Arial" w:eastAsia="Arial" w:cs="Arial"/>
                <w:color w:val="auto"/>
                <w:spacing w:val="0"/>
                <w:position w:val="0"/>
                <w:sz w:val="24"/>
                <w:shd w:val="clear" w:fill="auto"/>
              </w:rPr>
              <w:t>3</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30B46D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0A0C5C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56BAA45">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42F3C6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0B9F8F">
            <w:pPr>
              <w:spacing w:before="0" w:after="0" w:line="240" w:lineRule="auto"/>
              <w:ind w:left="0" w:right="0" w:firstLine="0"/>
              <w:jc w:val="left"/>
              <w:rPr>
                <w:rFonts w:ascii="宋体" w:hAnsi="宋体" w:eastAsia="宋体" w:cs="宋体"/>
                <w:color w:val="auto"/>
                <w:spacing w:val="0"/>
                <w:position w:val="0"/>
                <w:sz w:val="22"/>
                <w:shd w:val="clear" w:fill="auto"/>
              </w:rPr>
            </w:pPr>
          </w:p>
        </w:tc>
      </w:tr>
      <w:tr w14:paraId="1C238587">
        <w:tblPrEx>
          <w:tblCellMar>
            <w:top w:w="0" w:type="dxa"/>
            <w:left w:w="10" w:type="dxa"/>
            <w:bottom w:w="0" w:type="dxa"/>
            <w:right w:w="10"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000000" w:fill="D9D9D9"/>
            <w:tcMar>
              <w:left w:w="108" w:type="dxa"/>
              <w:right w:w="108" w:type="dxa"/>
            </w:tcMar>
            <w:vAlign w:val="top"/>
          </w:tcPr>
          <w:p w14:paraId="2AD2C9C4">
            <w:pPr>
              <w:spacing w:before="0" w:after="0" w:line="240" w:lineRule="auto"/>
              <w:ind w:left="0" w:right="0" w:firstLine="0"/>
              <w:jc w:val="right"/>
              <w:rPr>
                <w:color w:val="auto"/>
                <w:spacing w:val="0"/>
                <w:position w:val="0"/>
                <w:shd w:val="clear" w:fill="auto"/>
              </w:rPr>
            </w:pPr>
            <w:r>
              <w:rPr>
                <w:rFonts w:ascii="Arial" w:hAnsi="Arial" w:eastAsia="Arial" w:cs="Arial"/>
                <w:color w:val="auto"/>
                <w:spacing w:val="0"/>
                <w:position w:val="0"/>
                <w:sz w:val="24"/>
                <w:shd w:val="clear" w:fill="auto"/>
              </w:rPr>
              <w:t>4</w:t>
            </w:r>
          </w:p>
        </w:tc>
        <w:tc>
          <w:tcPr>
            <w:tcW w:w="12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9516D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8ACBC2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76EC84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0D8D56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2F9749D">
            <w:pPr>
              <w:spacing w:before="0" w:after="0" w:line="240" w:lineRule="auto"/>
              <w:ind w:left="0" w:right="0" w:firstLine="0"/>
              <w:jc w:val="left"/>
              <w:rPr>
                <w:rFonts w:ascii="宋体" w:hAnsi="宋体" w:eastAsia="宋体" w:cs="宋体"/>
                <w:color w:val="auto"/>
                <w:spacing w:val="0"/>
                <w:position w:val="0"/>
                <w:sz w:val="22"/>
                <w:shd w:val="clear" w:fill="auto"/>
              </w:rPr>
            </w:pPr>
          </w:p>
        </w:tc>
      </w:tr>
    </w:tbl>
    <w:p w14:paraId="32D20BD0">
      <w:pPr>
        <w:spacing w:before="0" w:after="0" w:line="240" w:lineRule="auto"/>
        <w:ind w:left="0" w:right="0" w:firstLine="0"/>
        <w:jc w:val="left"/>
        <w:rPr>
          <w:rFonts w:ascii="宋体" w:hAnsi="宋体" w:eastAsia="宋体" w:cs="宋体"/>
          <w:color w:val="auto"/>
          <w:spacing w:val="0"/>
          <w:position w:val="0"/>
          <w:sz w:val="22"/>
          <w:shd w:val="clear" w:fill="auto"/>
        </w:rPr>
      </w:pPr>
    </w:p>
    <w:p w14:paraId="45AB8BB6">
      <w:pPr>
        <w:spacing w:before="0" w:after="0" w:line="240" w:lineRule="auto"/>
        <w:ind w:left="0" w:right="0" w:firstLine="0"/>
        <w:jc w:val="left"/>
        <w:rPr>
          <w:rFonts w:ascii="宋体" w:hAnsi="宋体" w:eastAsia="宋体" w:cs="宋体"/>
          <w:color w:val="auto"/>
          <w:spacing w:val="0"/>
          <w:position w:val="0"/>
          <w:sz w:val="22"/>
          <w:shd w:val="clear" w:fill="auto"/>
        </w:rPr>
      </w:pPr>
    </w:p>
    <w:p w14:paraId="1A263913">
      <w:pPr>
        <w:spacing w:before="40" w:after="0" w:line="240" w:lineRule="auto"/>
        <w:ind w:left="0" w:right="0" w:firstLine="0"/>
        <w:jc w:val="left"/>
        <w:rPr>
          <w:rFonts w:ascii="Arial" w:hAnsi="Arial" w:eastAsia="Arial" w:cs="Arial"/>
          <w:b/>
          <w:color w:val="auto"/>
          <w:spacing w:val="0"/>
          <w:position w:val="0"/>
          <w:sz w:val="28"/>
          <w:shd w:val="clear" w:fill="auto"/>
        </w:rPr>
      </w:pPr>
      <w:r>
        <w:rPr>
          <w:rFonts w:ascii="Arial" w:hAnsi="Arial" w:eastAsia="Arial" w:cs="Arial"/>
          <w:b/>
          <w:color w:val="auto"/>
          <w:spacing w:val="0"/>
          <w:position w:val="0"/>
          <w:sz w:val="28"/>
          <w:shd w:val="clear" w:fill="auto"/>
        </w:rPr>
        <w:t xml:space="preserve">D7 </w:t>
      </w:r>
      <w:r>
        <w:rPr>
          <w:rFonts w:ascii="宋体" w:hAnsi="宋体" w:eastAsia="宋体" w:cs="宋体"/>
          <w:b/>
          <w:color w:val="auto"/>
          <w:spacing w:val="0"/>
          <w:position w:val="0"/>
          <w:sz w:val="28"/>
          <w:shd w:val="clear" w:fill="auto"/>
        </w:rPr>
        <w:t>–</w:t>
      </w:r>
      <w:r>
        <w:rPr>
          <w:rFonts w:ascii="Arial" w:hAnsi="Arial" w:eastAsia="Arial" w:cs="Arial"/>
          <w:b/>
          <w:color w:val="auto"/>
          <w:spacing w:val="0"/>
          <w:position w:val="0"/>
          <w:sz w:val="28"/>
          <w:shd w:val="clear" w:fill="auto"/>
        </w:rPr>
        <w:t xml:space="preserve"> Anything else</w:t>
      </w:r>
      <w:bookmarkStart w:id="0" w:name="_GoBack"/>
      <w:bookmarkEnd w:id="0"/>
    </w:p>
    <w:p w14:paraId="457BF3F6">
      <w:pPr>
        <w:spacing w:before="0" w:after="0" w:line="240" w:lineRule="auto"/>
        <w:ind w:left="0" w:right="0" w:firstLine="0"/>
        <w:jc w:val="left"/>
        <w:rPr>
          <w:rFonts w:ascii="宋体" w:hAnsi="宋体" w:eastAsia="宋体" w:cs="宋体"/>
          <w:color w:val="auto"/>
          <w:spacing w:val="0"/>
          <w:position w:val="0"/>
          <w:sz w:val="22"/>
          <w:shd w:val="clear" w:fill="auto"/>
        </w:rPr>
      </w:pPr>
    </w:p>
    <w:p w14:paraId="747DF87F">
      <w:pPr>
        <w:spacing w:before="0" w:after="0" w:line="240" w:lineRule="auto"/>
        <w:ind w:left="0" w:right="0" w:firstLine="0"/>
        <w:jc w:val="left"/>
        <w:rPr>
          <w:rFonts w:ascii="Arial" w:hAnsi="Arial" w:eastAsia="Arial" w:cs="Arial"/>
          <w:color w:val="auto"/>
          <w:spacing w:val="0"/>
          <w:position w:val="0"/>
          <w:sz w:val="24"/>
          <w:shd w:val="clear" w:fill="auto"/>
        </w:rPr>
      </w:pPr>
      <w:r>
        <w:rPr>
          <w:rFonts w:ascii="Arial" w:hAnsi="Arial" w:eastAsia="Arial" w:cs="Arial"/>
          <w:color w:val="auto"/>
          <w:spacing w:val="0"/>
          <w:position w:val="0"/>
          <w:sz w:val="24"/>
          <w:shd w:val="clear" w:fill="auto"/>
        </w:rPr>
        <w:t>Please use the box below to provide information about anything else you consider relevant to this investigation.</w:t>
      </w:r>
    </w:p>
    <w:p w14:paraId="20862112">
      <w:pPr>
        <w:spacing w:before="0" w:after="0" w:line="240" w:lineRule="auto"/>
        <w:ind w:left="0" w:right="0" w:firstLine="0"/>
        <w:jc w:val="left"/>
        <w:rPr>
          <w:rFonts w:ascii="Arial" w:hAnsi="Arial" w:eastAsia="Arial" w:cs="Arial"/>
          <w:color w:val="808080"/>
          <w:spacing w:val="0"/>
          <w:position w:val="0"/>
          <w:sz w:val="22"/>
          <w:shd w:val="clear" w:fill="auto"/>
        </w:rPr>
      </w:pPr>
      <w:r>
        <w:rPr>
          <w:rFonts w:ascii="Arial" w:hAnsi="Arial" w:eastAsia="Arial" w:cs="Arial"/>
          <w:color w:val="808080"/>
          <w:spacing w:val="0"/>
          <w:position w:val="0"/>
          <w:sz w:val="22"/>
          <w:shd w:val="clear" w:fill="auto"/>
        </w:rPr>
        <w:t>None.</w:t>
      </w:r>
    </w:p>
    <w:p w14:paraId="1534837B">
      <w:pPr>
        <w:spacing w:before="0" w:after="0" w:line="240" w:lineRule="auto"/>
        <w:ind w:left="0" w:right="0" w:firstLine="0"/>
        <w:jc w:val="left"/>
        <w:rPr>
          <w:rFonts w:ascii="宋体" w:hAnsi="宋体" w:eastAsia="宋体" w:cs="宋体"/>
          <w:color w:val="auto"/>
          <w:spacing w:val="0"/>
          <w:position w:val="0"/>
          <w:sz w:val="22"/>
          <w:shd w:val="clear" w:fill="auto"/>
        </w:rPr>
      </w:pPr>
    </w:p>
    <w:p w14:paraId="4DEB52E4">
      <w:pPr>
        <w:spacing w:before="0" w:after="0" w:line="240" w:lineRule="auto"/>
        <w:ind w:left="0" w:right="0" w:firstLine="0"/>
        <w:jc w:val="left"/>
        <w:rPr>
          <w:rFonts w:ascii="宋体" w:hAnsi="宋体" w:eastAsia="宋体" w:cs="宋体"/>
          <w:color w:val="auto"/>
          <w:spacing w:val="0"/>
          <w:position w:val="0"/>
          <w:sz w:val="22"/>
          <w:shd w:val="clear" w:fill="auto"/>
        </w:rPr>
      </w:pPr>
    </w:p>
    <w:p w14:paraId="4B8A7CC5">
      <w:pPr>
        <w:spacing w:before="100" w:after="100" w:line="240" w:lineRule="auto"/>
        <w:ind w:left="0" w:right="0" w:firstLine="0"/>
        <w:jc w:val="left"/>
        <w:rPr>
          <w:rFonts w:ascii="Arial" w:hAnsi="Arial" w:eastAsia="Arial" w:cs="Arial"/>
          <w:color w:val="000000"/>
          <w:spacing w:val="0"/>
          <w:position w:val="0"/>
          <w:sz w:val="24"/>
          <w:shd w:val="clear" w:fill="auto"/>
        </w:rPr>
      </w:pPr>
      <w:r>
        <w:rPr>
          <w:rFonts w:ascii="Arial" w:hAnsi="Arial" w:eastAsia="Arial" w:cs="Arial"/>
          <w:color w:val="auto"/>
          <w:spacing w:val="0"/>
          <w:position w:val="0"/>
          <w:sz w:val="24"/>
          <w:shd w:val="clear" w:fill="auto"/>
        </w:rPr>
        <w:t xml:space="preserve">Now you have reached the end of this questionnaire please ensure that you have </w:t>
      </w:r>
      <w:r>
        <w:rPr>
          <w:rFonts w:ascii="Arial" w:hAnsi="Arial" w:eastAsia="Arial" w:cs="Arial"/>
          <w:color w:val="000000"/>
          <w:spacing w:val="0"/>
          <w:position w:val="0"/>
          <w:sz w:val="24"/>
          <w:shd w:val="clear" w:fill="auto"/>
        </w:rPr>
        <w:t>prepared a confidential and non-confidential version and indicated the status of each within the header. The non-confidential version should redact personal contact information, names, signatures, and exact sales quotes. Redacted figures should be replaced with a range where possible. Please return both versions to the TRA using the Trade Remedies Service (</w:t>
      </w:r>
      <w:r>
        <w:fldChar w:fldCharType="begin"/>
      </w:r>
      <w:r>
        <w:instrText xml:space="preserve"> HYPERLINK "https://www.trade-remedies.service.gov.uk/accounts/login/?next=/dashboard/" \h </w:instrText>
      </w:r>
      <w:r>
        <w:fldChar w:fldCharType="separate"/>
      </w:r>
      <w:r>
        <w:rPr>
          <w:rFonts w:ascii="Arial" w:hAnsi="Arial" w:eastAsia="Arial" w:cs="Arial"/>
          <w:color w:val="0563C1"/>
          <w:spacing w:val="0"/>
          <w:position w:val="0"/>
          <w:sz w:val="24"/>
          <w:u w:val="single"/>
          <w:shd w:val="clear" w:fill="auto"/>
        </w:rPr>
        <w:t>trade-remedi</w:t>
      </w:r>
      <w:r>
        <w:rPr>
          <w:rFonts w:ascii="Arial" w:hAnsi="Arial" w:eastAsia="Arial" w:cs="Arial"/>
          <w:color w:val="0563C1"/>
          <w:spacing w:val="0"/>
          <w:position w:val="0"/>
          <w:sz w:val="24"/>
          <w:u w:val="single"/>
          <w:shd w:val="clear" w:fill="auto"/>
        </w:rPr>
        <w:fldChar w:fldCharType="end"/>
      </w:r>
      <w:r>
        <w:fldChar w:fldCharType="begin"/>
      </w:r>
      <w:r>
        <w:instrText xml:space="preserve"> HYPERLINK "https://www.trade-remedies.service.gov.uk/accounts/login/?next=/dashboard/" \h </w:instrText>
      </w:r>
      <w:r>
        <w:fldChar w:fldCharType="separate"/>
      </w:r>
      <w:r>
        <w:rPr>
          <w:rFonts w:ascii="Arial" w:hAnsi="Arial" w:eastAsia="Arial" w:cs="Arial"/>
          <w:color w:val="0563C1"/>
          <w:spacing w:val="0"/>
          <w:position w:val="0"/>
          <w:sz w:val="24"/>
          <w:u w:val="single"/>
          <w:shd w:val="clear" w:fill="auto"/>
        </w:rPr>
        <w:t>es.service.gov.uk</w:t>
      </w:r>
      <w:r>
        <w:rPr>
          <w:rFonts w:ascii="Arial" w:hAnsi="Arial" w:eastAsia="Arial" w:cs="Arial"/>
          <w:color w:val="0563C1"/>
          <w:spacing w:val="0"/>
          <w:position w:val="0"/>
          <w:sz w:val="24"/>
          <w:u w:val="single"/>
          <w:shd w:val="clear" w:fill="auto"/>
        </w:rPr>
        <w:fldChar w:fldCharType="end"/>
      </w:r>
      <w:r>
        <w:rPr>
          <w:rFonts w:ascii="Arial" w:hAnsi="Arial" w:eastAsia="Arial" w:cs="Arial"/>
          <w:color w:val="000000"/>
          <w:spacing w:val="0"/>
          <w:position w:val="0"/>
          <w:sz w:val="24"/>
          <w:shd w:val="clear" w:fill="auto"/>
        </w:rPr>
        <w:t>).</w:t>
      </w:r>
    </w:p>
    <w:p w14:paraId="5939094C">
      <w:pPr>
        <w:spacing w:before="100" w:after="100" w:line="240" w:lineRule="auto"/>
        <w:ind w:left="0" w:right="0" w:firstLine="0"/>
        <w:jc w:val="left"/>
        <w:rPr>
          <w:rFonts w:ascii="宋体" w:hAnsi="宋体" w:eastAsia="宋体" w:cs="宋体"/>
          <w:color w:val="auto"/>
          <w:spacing w:val="0"/>
          <w:position w:val="0"/>
          <w:sz w:val="22"/>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C8AC8EF"/>
    <w:multiLevelType w:val="singleLevel"/>
    <w:tmpl w:val="9C8AC8EF"/>
    <w:lvl w:ilvl="0" w:tentative="0">
      <w:start w:val="1"/>
      <w:numFmt w:val="bullet"/>
      <w:lvlText w:val="•"/>
      <w:lvlJc w:val="left"/>
    </w:lvl>
  </w:abstractNum>
  <w:abstractNum w:abstractNumId="2">
    <w:nsid w:val="B5E306ED"/>
    <w:multiLevelType w:val="singleLevel"/>
    <w:tmpl w:val="B5E306ED"/>
    <w:lvl w:ilvl="0" w:tentative="0">
      <w:start w:val="1"/>
      <w:numFmt w:val="bullet"/>
      <w:lvlText w:val="•"/>
      <w:lvlJc w:val="left"/>
    </w:lvl>
  </w:abstractNum>
  <w:abstractNum w:abstractNumId="3">
    <w:nsid w:val="BF205925"/>
    <w:multiLevelType w:val="singleLevel"/>
    <w:tmpl w:val="BF205925"/>
    <w:lvl w:ilvl="0" w:tentative="0">
      <w:start w:val="1"/>
      <w:numFmt w:val="bullet"/>
      <w:lvlText w:val="•"/>
      <w:lvlJc w:val="left"/>
    </w:lvl>
  </w:abstractNum>
  <w:abstractNum w:abstractNumId="4">
    <w:nsid w:val="C8879AEF"/>
    <w:multiLevelType w:val="singleLevel"/>
    <w:tmpl w:val="C8879AEF"/>
    <w:lvl w:ilvl="0" w:tentative="0">
      <w:start w:val="1"/>
      <w:numFmt w:val="bullet"/>
      <w:lvlText w:val="•"/>
      <w:lvlJc w:val="left"/>
    </w:lvl>
  </w:abstractNum>
  <w:abstractNum w:abstractNumId="5">
    <w:nsid w:val="CF092B84"/>
    <w:multiLevelType w:val="singleLevel"/>
    <w:tmpl w:val="CF092B84"/>
    <w:lvl w:ilvl="0" w:tentative="0">
      <w:start w:val="1"/>
      <w:numFmt w:val="bullet"/>
      <w:lvlText w:val="•"/>
      <w:lvlJc w:val="left"/>
    </w:lvl>
  </w:abstractNum>
  <w:abstractNum w:abstractNumId="6">
    <w:nsid w:val="D7F9FE59"/>
    <w:multiLevelType w:val="singleLevel"/>
    <w:tmpl w:val="D7F9FE59"/>
    <w:lvl w:ilvl="0" w:tentative="0">
      <w:start w:val="1"/>
      <w:numFmt w:val="bullet"/>
      <w:lvlText w:val="•"/>
      <w:lvlJc w:val="left"/>
    </w:lvl>
  </w:abstractNum>
  <w:abstractNum w:abstractNumId="7">
    <w:nsid w:val="DCBA6B53"/>
    <w:multiLevelType w:val="singleLevel"/>
    <w:tmpl w:val="DCBA6B53"/>
    <w:lvl w:ilvl="0" w:tentative="0">
      <w:start w:val="1"/>
      <w:numFmt w:val="bullet"/>
      <w:lvlText w:val="•"/>
      <w:lvlJc w:val="left"/>
    </w:lvl>
  </w:abstractNum>
  <w:abstractNum w:abstractNumId="8">
    <w:nsid w:val="F4B5D9F5"/>
    <w:multiLevelType w:val="singleLevel"/>
    <w:tmpl w:val="F4B5D9F5"/>
    <w:lvl w:ilvl="0" w:tentative="0">
      <w:start w:val="1"/>
      <w:numFmt w:val="bullet"/>
      <w:lvlText w:val="•"/>
      <w:lvlJc w:val="left"/>
    </w:lvl>
  </w:abstractNum>
  <w:abstractNum w:abstractNumId="9">
    <w:nsid w:val="0053208E"/>
    <w:multiLevelType w:val="singleLevel"/>
    <w:tmpl w:val="0053208E"/>
    <w:lvl w:ilvl="0" w:tentative="0">
      <w:start w:val="1"/>
      <w:numFmt w:val="bullet"/>
      <w:lvlText w:val="•"/>
      <w:lvlJc w:val="left"/>
    </w:lvl>
  </w:abstractNum>
  <w:abstractNum w:abstractNumId="10">
    <w:nsid w:val="0248C179"/>
    <w:multiLevelType w:val="singleLevel"/>
    <w:tmpl w:val="0248C179"/>
    <w:lvl w:ilvl="0" w:tentative="0">
      <w:start w:val="1"/>
      <w:numFmt w:val="bullet"/>
      <w:lvlText w:val="•"/>
      <w:lvlJc w:val="left"/>
    </w:lvl>
  </w:abstractNum>
  <w:abstractNum w:abstractNumId="11">
    <w:nsid w:val="03D62ECE"/>
    <w:multiLevelType w:val="singleLevel"/>
    <w:tmpl w:val="03D62ECE"/>
    <w:lvl w:ilvl="0" w:tentative="0">
      <w:start w:val="1"/>
      <w:numFmt w:val="bullet"/>
      <w:lvlText w:val="•"/>
      <w:lvlJc w:val="left"/>
    </w:lvl>
  </w:abstractNum>
  <w:abstractNum w:abstractNumId="12">
    <w:nsid w:val="2470EC97"/>
    <w:multiLevelType w:val="singleLevel"/>
    <w:tmpl w:val="2470EC97"/>
    <w:lvl w:ilvl="0" w:tentative="0">
      <w:start w:val="1"/>
      <w:numFmt w:val="bullet"/>
      <w:lvlText w:val="•"/>
      <w:lvlJc w:val="left"/>
    </w:lvl>
  </w:abstractNum>
  <w:abstractNum w:abstractNumId="13">
    <w:nsid w:val="25B654F3"/>
    <w:multiLevelType w:val="singleLevel"/>
    <w:tmpl w:val="25B654F3"/>
    <w:lvl w:ilvl="0" w:tentative="0">
      <w:start w:val="1"/>
      <w:numFmt w:val="bullet"/>
      <w:lvlText w:val="•"/>
      <w:lvlJc w:val="left"/>
    </w:lvl>
  </w:abstractNum>
  <w:abstractNum w:abstractNumId="14">
    <w:nsid w:val="2A8F537B"/>
    <w:multiLevelType w:val="singleLevel"/>
    <w:tmpl w:val="2A8F537B"/>
    <w:lvl w:ilvl="0" w:tentative="0">
      <w:start w:val="1"/>
      <w:numFmt w:val="bullet"/>
      <w:lvlText w:val="•"/>
      <w:lvlJc w:val="left"/>
    </w:lvl>
  </w:abstractNum>
  <w:abstractNum w:abstractNumId="15">
    <w:nsid w:val="4D4DC07F"/>
    <w:multiLevelType w:val="singleLevel"/>
    <w:tmpl w:val="4D4DC07F"/>
    <w:lvl w:ilvl="0" w:tentative="0">
      <w:start w:val="1"/>
      <w:numFmt w:val="upperLetter"/>
      <w:lvlText w:val="%1."/>
      <w:lvlJc w:val="left"/>
    </w:lvl>
  </w:abstractNum>
  <w:abstractNum w:abstractNumId="16">
    <w:nsid w:val="59ADCABA"/>
    <w:multiLevelType w:val="singleLevel"/>
    <w:tmpl w:val="59ADCABA"/>
    <w:lvl w:ilvl="0" w:tentative="0">
      <w:start w:val="1"/>
      <w:numFmt w:val="bullet"/>
      <w:lvlText w:val="•"/>
      <w:lvlJc w:val="left"/>
    </w:lvl>
  </w:abstractNum>
  <w:abstractNum w:abstractNumId="17">
    <w:nsid w:val="5A241D34"/>
    <w:multiLevelType w:val="singleLevel"/>
    <w:tmpl w:val="5A241D34"/>
    <w:lvl w:ilvl="0" w:tentative="0">
      <w:start w:val="1"/>
      <w:numFmt w:val="bullet"/>
      <w:lvlText w:val="•"/>
      <w:lvlJc w:val="left"/>
    </w:lvl>
  </w:abstractNum>
  <w:abstractNum w:abstractNumId="18">
    <w:nsid w:val="72183CF9"/>
    <w:multiLevelType w:val="singleLevel"/>
    <w:tmpl w:val="72183CF9"/>
    <w:lvl w:ilvl="0" w:tentative="0">
      <w:start w:val="1"/>
      <w:numFmt w:val="bullet"/>
      <w:lvlText w:val="•"/>
      <w:lvlJc w:val="left"/>
    </w:lvl>
  </w:abstractNum>
  <w:num w:numId="1">
    <w:abstractNumId w:val="9"/>
  </w:num>
  <w:num w:numId="2">
    <w:abstractNumId w:val="5"/>
  </w:num>
  <w:num w:numId="3">
    <w:abstractNumId w:val="16"/>
  </w:num>
  <w:num w:numId="4">
    <w:abstractNumId w:val="3"/>
  </w:num>
  <w:num w:numId="5">
    <w:abstractNumId w:val="2"/>
  </w:num>
  <w:num w:numId="6">
    <w:abstractNumId w:val="11"/>
  </w:num>
  <w:num w:numId="7">
    <w:abstractNumId w:val="13"/>
  </w:num>
  <w:num w:numId="8">
    <w:abstractNumId w:val="18"/>
  </w:num>
  <w:num w:numId="9">
    <w:abstractNumId w:val="10"/>
  </w:num>
  <w:num w:numId="10">
    <w:abstractNumId w:val="0"/>
  </w:num>
  <w:num w:numId="11">
    <w:abstractNumId w:val="14"/>
  </w:num>
  <w:num w:numId="12">
    <w:abstractNumId w:val="17"/>
  </w:num>
  <w:num w:numId="13">
    <w:abstractNumId w:val="4"/>
  </w:num>
  <w:num w:numId="14">
    <w:abstractNumId w:val="15"/>
  </w:num>
  <w:num w:numId="15">
    <w:abstractNumId w:val="8"/>
  </w:num>
  <w:num w:numId="16">
    <w:abstractNumId w:val="12"/>
  </w:num>
  <w:num w:numId="17">
    <w:abstractNumId w:val="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compat>
    <w:useFELayout/>
    <w:splitPgBreakAndParaMark/>
    <w:compatSetting w:name="compatibilityMode" w:uri="http://schemas.microsoft.com/office/word" w:val="12"/>
  </w:compat>
  <w:rsids>
    <w:rsidRoot w:val="00000000"/>
    <w:rsid w:val="2DAC4350"/>
    <w:rsid w:val="40A25FCD"/>
    <w:rsid w:val="61644052"/>
    <w:rsid w:val="6CB27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16858D1-4D23-4654-9ED0-C3197F9F805C}"/>
</file>

<file path=customXml/itemProps2.xml><?xml version="1.0" encoding="utf-8"?>
<ds:datastoreItem xmlns:ds="http://schemas.openxmlformats.org/officeDocument/2006/customXml" ds:itemID="{359C0DDC-8A41-4D04-9ACE-74B9279F5F32}"/>
</file>

<file path=customXml/itemProps3.xml><?xml version="1.0" encoding="utf-8"?>
<ds:datastoreItem xmlns:ds="http://schemas.openxmlformats.org/officeDocument/2006/customXml" ds:itemID="{CBA395ED-915B-4355-B5A9-8CF356F194B1}"/>
</file>

<file path=docProps/app.xml><?xml version="1.0" encoding="utf-8"?>
<Properties xmlns="http://schemas.openxmlformats.org/officeDocument/2006/extended-properties" xmlns:vt="http://schemas.openxmlformats.org/officeDocument/2006/docPropsVTypes">
  <Pages>18</Pages>
  <Words>1015</Words>
  <Characters>5021</Characters>
  <TotalTime>39</TotalTime>
  <ScaleCrop>false</ScaleCrop>
  <LinksUpToDate>false</LinksUpToDate>
  <CharactersWithSpaces>5986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2025-06-13T03:04:00Z</dcterms:created>
  <dcterms:modified xsi:type="dcterms:W3CDTF">2025-06-13T05:32:50Z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eyJoZGlkIjoiNDc2NzAxM2EzZjNhY2VkZjRhOGY2YjI5NGRjYmZkZTgiLCJ1c2VySWQiOiIyOTM5NjEwMjQifQ==</vt:lpwstr>
  </property>
  <property fmtid="{D5CDD505-2E9C-101B-9397-08002B2CF9AE}" pid="3" name="KSOProductBuildVer">
    <vt:lpwstr>2052-12.1.0.21171</vt:lpwstr>
  </property>
  <property fmtid="{D5CDD505-2E9C-101B-9397-08002B2CF9AE}" pid="4" name="ICV">
    <vt:lpwstr>C45BCFE75A214DDB9738DA57C5908027_12</vt:lpwstr>
  </property>
  <property fmtid="{D5CDD505-2E9C-101B-9397-08002B2CF9AE}" pid="5" name="ContentTypeId">
    <vt:lpwstr>0x010100C9280E48E807ED4AA4BA7BE40CA69573</vt:lpwstr>
  </property>
</Properties>
</file>