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25F1D-DF43-4B95-B32D-0D6E5F34BB66}"/>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