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2BD04389" w:rsidR="006F6AD8" w:rsidRDefault="0045029F" w:rsidP="006F6AD8">
      <w:pPr>
        <w:pStyle w:val="pf0"/>
        <w:rPr>
          <w:rStyle w:val="cf01"/>
        </w:rPr>
      </w:pPr>
      <w:r>
        <w:rPr>
          <w:rStyle w:val="cf01"/>
        </w:rPr>
        <w:t>B3Q2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D13BF7C-7A00-4292-9C8A-E339C808FFC2}"/>
</file>

<file path=customXml/itemProps2.xml><?xml version="1.0" encoding="utf-8"?>
<ds:datastoreItem xmlns:ds="http://schemas.openxmlformats.org/officeDocument/2006/customXml" ds:itemID="{450F88C5-B40B-4E28-A38D-EF4B280EB8F3}"/>
</file>

<file path=customXml/itemProps3.xml><?xml version="1.0" encoding="utf-8"?>
<ds:datastoreItem xmlns:ds="http://schemas.openxmlformats.org/officeDocument/2006/customXml" ds:itemID="{ED47658B-1A3B-4380-958D-082E5E0A4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2024-10-14T20:53:00Z</dcterms:created>
  <dcterms:modified xsi:type="dcterms:W3CDTF">2024-10-14T21:01:00Z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