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9BB79" w14:textId="0C0E8C50" w:rsidR="006F6AD8" w:rsidRDefault="006F6AD8" w:rsidP="006F6AD8">
      <w:pPr>
        <w:pStyle w:val="pf0"/>
        <w:rPr>
          <w:rStyle w:val="cf01"/>
        </w:rPr>
      </w:pPr>
      <w:r>
        <w:rPr>
          <w:rStyle w:val="cf01"/>
        </w:rPr>
        <w:t xml:space="preserve">*[redacted </w:t>
      </w:r>
      <w:r>
        <w:rPr>
          <w:rStyle w:val="cf11"/>
        </w:rPr>
        <w:t>–</w:t>
      </w:r>
      <w:r>
        <w:rPr>
          <w:rStyle w:val="cf01"/>
        </w:rPr>
        <w:t xml:space="preserve"> commercially sensitive confidential information]</w:t>
      </w:r>
    </w:p>
    <w:p w14:paraId="45F2FC74" w14:textId="4F65B826" w:rsidR="006F6AD8" w:rsidRDefault="0045029F" w:rsidP="006F6AD8">
      <w:pPr>
        <w:pStyle w:val="pf0"/>
        <w:rPr>
          <w:rStyle w:val="cf01"/>
        </w:rPr>
      </w:pPr>
      <w:r>
        <w:rPr>
          <w:rStyle w:val="cf01"/>
        </w:rPr>
        <w:t>B3Q2i</w:t>
      </w:r>
    </w:p>
    <w:p w14:paraId="6892CA1D" w14:textId="77777777" w:rsidR="0045029F" w:rsidRDefault="0045029F" w:rsidP="006F6AD8">
      <w:pPr>
        <w:pStyle w:val="pf0"/>
        <w:rPr>
          <w:rStyle w:val="cf01"/>
        </w:rPr>
      </w:pPr>
    </w:p>
    <w:p w14:paraId="2C0FD429" w14:textId="77777777" w:rsidR="0045029F" w:rsidRDefault="006F6AD8" w:rsidP="006F6AD8">
      <w:pPr>
        <w:pStyle w:val="pf0"/>
        <w:rPr>
          <w:rStyle w:val="cf01"/>
        </w:rPr>
      </w:pPr>
      <w:r>
        <w:rPr>
          <w:rStyle w:val="cf01"/>
        </w:rPr>
        <w:t xml:space="preserve">This document is an </w:t>
      </w:r>
      <w:r w:rsidR="0045029F">
        <w:rPr>
          <w:rStyle w:val="cf01"/>
        </w:rPr>
        <w:t>invoice from a supplier under a contract that is confidential. T</w:t>
      </w:r>
    </w:p>
    <w:p w14:paraId="3624FE70" w14:textId="77777777" w:rsidR="0045029F" w:rsidRDefault="0045029F" w:rsidP="006F6AD8">
      <w:pPr>
        <w:pStyle w:val="pf0"/>
        <w:rPr>
          <w:rStyle w:val="cf01"/>
        </w:rPr>
      </w:pPr>
    </w:p>
    <w:p w14:paraId="0ECAEA6F" w14:textId="2BD37F23" w:rsidR="0045029F" w:rsidRDefault="0045029F" w:rsidP="0045029F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</w:rPr>
        <w:t xml:space="preserve">*[redacted </w:t>
      </w:r>
      <w:r>
        <w:rPr>
          <w:rStyle w:val="cf11"/>
        </w:rPr>
        <w:t>–</w:t>
      </w:r>
      <w:r>
        <w:rPr>
          <w:rStyle w:val="cf01"/>
        </w:rPr>
        <w:t xml:space="preserve"> commercially sensitive confidential information] IT IS NOT POSSIBLE TO INDEX OR RANGE THESE FIGURES IN ANY MEANGINGFUL WAY&gt; Moreover the figures that these relate to</w:t>
      </w:r>
      <w:r>
        <w:rPr>
          <w:rStyle w:val="cf01"/>
        </w:rPr>
        <w:t xml:space="preserve"> </w:t>
      </w:r>
      <w:r>
        <w:rPr>
          <w:rStyle w:val="cf01"/>
        </w:rPr>
        <w:t xml:space="preserve">relate to trade with third parties and that level of trade, indexed or ranged, is commercially sensitive information that would be entirely </w:t>
      </w:r>
      <w:proofErr w:type="spellStart"/>
      <w:r>
        <w:rPr>
          <w:rStyle w:val="cf01"/>
        </w:rPr>
        <w:t>innappropriate</w:t>
      </w:r>
      <w:proofErr w:type="spellEnd"/>
      <w:r>
        <w:rPr>
          <w:rStyle w:val="cf01"/>
        </w:rPr>
        <w:t xml:space="preserve"> to reveal and to do so would be damaging to the business of </w:t>
      </w:r>
      <w:proofErr w:type="spellStart"/>
      <w:r>
        <w:rPr>
          <w:rStyle w:val="cf01"/>
        </w:rPr>
        <w:t>Lubriage</w:t>
      </w:r>
      <w:proofErr w:type="spellEnd"/>
      <w:r>
        <w:rPr>
          <w:rStyle w:val="cf01"/>
        </w:rPr>
        <w:t xml:space="preserve"> Ltd, a UK Employer. The Application is already full of attempts to deduct levels of business, import and trade based on numbers available. The TRA does not need the competitors of </w:t>
      </w:r>
      <w:proofErr w:type="spellStart"/>
      <w:r>
        <w:rPr>
          <w:rStyle w:val="cf01"/>
        </w:rPr>
        <w:t>Lubriage</w:t>
      </w:r>
      <w:proofErr w:type="spellEnd"/>
      <w:r>
        <w:rPr>
          <w:rStyle w:val="cf01"/>
        </w:rPr>
        <w:t xml:space="preserve"> to guess at the figures in this table to formulate a decision about whether or not product dumping is happening overseas and giving the direct competitors this information would be to give them a damaging advantage.</w:t>
      </w:r>
    </w:p>
    <w:p w14:paraId="19C018B4" w14:textId="77777777" w:rsidR="00EE422F" w:rsidRDefault="00EE422F"/>
    <w:sectPr w:rsidR="00EE42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D8"/>
    <w:rsid w:val="00065A71"/>
    <w:rsid w:val="0045029F"/>
    <w:rsid w:val="006F6AD8"/>
    <w:rsid w:val="00EE422F"/>
    <w:rsid w:val="00FC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F2B27"/>
  <w15:chartTrackingRefBased/>
  <w15:docId w15:val="{FD6AB2BA-01F2-47CA-975B-4C8619EF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0">
    <w:name w:val="pf0"/>
    <w:basedOn w:val="Normal"/>
    <w:rsid w:val="006F6A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f01">
    <w:name w:val="cf01"/>
    <w:basedOn w:val="DefaultParagraphFont"/>
    <w:rsid w:val="006F6AD8"/>
    <w:rPr>
      <w:rFonts w:ascii="Calibri" w:hAnsi="Calibri" w:cs="Calibri" w:hint="default"/>
      <w:sz w:val="22"/>
      <w:szCs w:val="22"/>
    </w:rPr>
  </w:style>
  <w:style w:type="character" w:customStyle="1" w:styleId="cf11">
    <w:name w:val="cf11"/>
    <w:basedOn w:val="DefaultParagraphFont"/>
    <w:rsid w:val="006F6AD8"/>
    <w:rPr>
      <w:rFonts w:ascii="Calibri" w:hAnsi="Calibri" w:cs="Calibr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2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201E4AE6-D6C8-4F02-8891-E920EFBEF217}"/>
</file>

<file path=customXml/itemProps2.xml><?xml version="1.0" encoding="utf-8"?>
<ds:datastoreItem xmlns:ds="http://schemas.openxmlformats.org/officeDocument/2006/customXml" ds:itemID="{E785040B-0507-4F5F-B819-9130C6102FE1}"/>
</file>

<file path=customXml/itemProps3.xml><?xml version="1.0" encoding="utf-8"?>
<ds:datastoreItem xmlns:ds="http://schemas.openxmlformats.org/officeDocument/2006/customXml" ds:itemID="{5E053F22-8D44-4A7A-AD46-68F444D2CE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Rogers</dc:creator>
  <cp:keywords/>
  <dc:description/>
  <cp:lastModifiedBy>Kevin Rogers</cp:lastModifiedBy>
  <cp:revision>2</cp:revision>
  <dcterms:created xsi:type="dcterms:W3CDTF">2024-10-14T20:53:00Z</dcterms:created>
  <dcterms:modified xsi:type="dcterms:W3CDTF">2024-10-14T20:53:00Z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