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10D4" w14:textId="48969FE3" w:rsidR="007401A0" w:rsidRPr="00AF56F3" w:rsidRDefault="006F218C" w:rsidP="00E61B2D">
      <w:pPr>
        <w:spacing w:after="0" w:line="264" w:lineRule="auto"/>
        <w:textAlignment w:val="baseline"/>
        <w:rPr>
          <w:rFonts w:ascii="Arial" w:hAnsi="Arial" w:cs="Arial"/>
          <w:b/>
          <w:sz w:val="36"/>
          <w:szCs w:val="36"/>
        </w:rPr>
      </w:pPr>
      <w:r w:rsidRPr="07D8DABA">
        <w:rPr>
          <w:rFonts w:ascii="Arial" w:eastAsia="Times New Roman" w:hAnsi="Arial" w:cs="Arial"/>
          <w:color w:val="000000" w:themeColor="text1"/>
          <w:sz w:val="24"/>
          <w:szCs w:val="24"/>
          <w:lang w:eastAsia="en-GB"/>
        </w:rPr>
        <w:t> </w:t>
      </w:r>
      <w:r w:rsidR="007401A0" w:rsidRPr="00AF56F3">
        <w:rPr>
          <w:rFonts w:ascii="Arial" w:hAnsi="Arial" w:cs="Arial"/>
          <w:b/>
          <w:sz w:val="36"/>
          <w:szCs w:val="36"/>
        </w:rPr>
        <w:t xml:space="preserve">Anti-Dumping </w:t>
      </w:r>
      <w:r w:rsidR="00284D21">
        <w:rPr>
          <w:rFonts w:ascii="Arial" w:hAnsi="Arial" w:cs="Arial"/>
          <w:b/>
          <w:sz w:val="36"/>
          <w:szCs w:val="36"/>
        </w:rPr>
        <w:t xml:space="preserve">Transition Review </w:t>
      </w:r>
      <w:r w:rsidR="007401A0" w:rsidRPr="00AF56F3">
        <w:rPr>
          <w:rFonts w:ascii="Arial" w:hAnsi="Arial" w:cs="Arial"/>
          <w:b/>
          <w:sz w:val="36"/>
          <w:szCs w:val="36"/>
        </w:rPr>
        <w:t>Questionnaire (</w:t>
      </w:r>
      <w:r w:rsidR="00837593">
        <w:rPr>
          <w:rFonts w:ascii="Arial" w:hAnsi="Arial" w:cs="Arial"/>
          <w:b/>
          <w:sz w:val="36"/>
          <w:szCs w:val="36"/>
        </w:rPr>
        <w:t xml:space="preserve">UK </w:t>
      </w:r>
      <w:r w:rsidR="003A2462" w:rsidRPr="00AF56F3">
        <w:rPr>
          <w:rFonts w:ascii="Arial" w:hAnsi="Arial" w:cs="Arial"/>
          <w:b/>
          <w:sz w:val="36"/>
          <w:szCs w:val="36"/>
        </w:rPr>
        <w:t>Producer</w:t>
      </w:r>
      <w:r w:rsidR="007401A0" w:rsidRPr="00AF56F3">
        <w:rPr>
          <w:rFonts w:ascii="Arial" w:hAnsi="Arial" w:cs="Arial"/>
          <w:b/>
          <w:sz w:val="36"/>
          <w:szCs w:val="36"/>
        </w:rPr>
        <w:t>)</w:t>
      </w:r>
    </w:p>
    <w:p w14:paraId="3F258E5F" w14:textId="38E504C5" w:rsidR="000412AA" w:rsidRPr="00AF3D1D" w:rsidRDefault="007401A0" w:rsidP="000412AA">
      <w:pPr>
        <w:pStyle w:val="Title"/>
        <w:spacing w:line="264" w:lineRule="auto"/>
        <w:jc w:val="center"/>
        <w:rPr>
          <w:rFonts w:ascii="Arial" w:hAnsi="Arial" w:cs="Arial"/>
          <w:sz w:val="36"/>
          <w:szCs w:val="36"/>
        </w:rPr>
      </w:pPr>
      <w:r w:rsidRPr="00AF3D1D">
        <w:rPr>
          <w:rFonts w:ascii="Arial" w:hAnsi="Arial" w:cs="Arial"/>
          <w:sz w:val="36"/>
          <w:szCs w:val="36"/>
        </w:rPr>
        <w:t>Case</w:t>
      </w:r>
      <w:r w:rsidR="00246E9E" w:rsidRPr="00AF3D1D">
        <w:rPr>
          <w:rFonts w:ascii="Arial" w:hAnsi="Arial" w:cs="Arial"/>
          <w:sz w:val="36"/>
          <w:szCs w:val="36"/>
        </w:rPr>
        <w:t xml:space="preserve"> </w:t>
      </w:r>
      <w:r w:rsidR="002948A8" w:rsidRPr="00AF3D1D">
        <w:rPr>
          <w:rFonts w:ascii="Arial" w:hAnsi="Arial" w:cs="Arial"/>
          <w:sz w:val="36"/>
          <w:szCs w:val="36"/>
        </w:rPr>
        <w:t>T</w:t>
      </w:r>
      <w:r w:rsidR="00246E9E" w:rsidRPr="00AF3D1D">
        <w:rPr>
          <w:rFonts w:ascii="Arial" w:hAnsi="Arial" w:cs="Arial"/>
          <w:sz w:val="36"/>
          <w:szCs w:val="36"/>
        </w:rPr>
        <w:t>D0061</w:t>
      </w:r>
      <w:r w:rsidRPr="00AF3D1D">
        <w:rPr>
          <w:rFonts w:ascii="Arial" w:hAnsi="Arial" w:cs="Arial"/>
          <w:sz w:val="36"/>
          <w:szCs w:val="36"/>
        </w:rPr>
        <w:t xml:space="preserve">: </w:t>
      </w:r>
      <w:r w:rsidR="000412AA" w:rsidRPr="00AF3D1D">
        <w:rPr>
          <w:rFonts w:ascii="Arial" w:hAnsi="Arial" w:cs="Arial"/>
          <w:sz w:val="36"/>
          <w:szCs w:val="36"/>
        </w:rPr>
        <w:t xml:space="preserve">Bicycles and certain bicycle parts </w:t>
      </w:r>
    </w:p>
    <w:p w14:paraId="1ED3B951" w14:textId="77777777" w:rsidR="000412AA" w:rsidRPr="00AF3D1D" w:rsidRDefault="000412AA" w:rsidP="000412AA">
      <w:pPr>
        <w:pStyle w:val="Title"/>
        <w:spacing w:line="264" w:lineRule="auto"/>
        <w:jc w:val="center"/>
        <w:rPr>
          <w:rFonts w:ascii="Arial" w:hAnsi="Arial" w:cs="Arial"/>
          <w:sz w:val="36"/>
          <w:szCs w:val="36"/>
        </w:rPr>
      </w:pPr>
      <w:r w:rsidRPr="00AF3D1D">
        <w:rPr>
          <w:rFonts w:ascii="Arial" w:hAnsi="Arial" w:cs="Arial"/>
          <w:sz w:val="36"/>
          <w:szCs w:val="36"/>
        </w:rPr>
        <w:t>originating in the People’s Republic of China</w:t>
      </w:r>
    </w:p>
    <w:p w14:paraId="3B7913FF" w14:textId="77777777" w:rsidR="000412AA" w:rsidRPr="00AF3D1D" w:rsidRDefault="000412AA" w:rsidP="000412AA">
      <w:pPr>
        <w:pStyle w:val="Title"/>
        <w:spacing w:line="264" w:lineRule="auto"/>
        <w:jc w:val="center"/>
        <w:rPr>
          <w:rFonts w:ascii="Arial" w:hAnsi="Arial" w:cs="Arial"/>
          <w:sz w:val="36"/>
          <w:szCs w:val="36"/>
        </w:rPr>
      </w:pPr>
      <w:r w:rsidRPr="00AF3D1D">
        <w:rPr>
          <w:rFonts w:ascii="Arial" w:hAnsi="Arial" w:cs="Arial"/>
          <w:sz w:val="36"/>
          <w:szCs w:val="36"/>
        </w:rPr>
        <w:t xml:space="preserve">(including bicycles consigned from Cambodia, </w:t>
      </w:r>
    </w:p>
    <w:p w14:paraId="2F00E0A0" w14:textId="77777777" w:rsidR="000412AA" w:rsidRPr="00AF3D1D" w:rsidRDefault="000412AA" w:rsidP="000412AA">
      <w:pPr>
        <w:pStyle w:val="Title"/>
        <w:spacing w:line="264" w:lineRule="auto"/>
        <w:jc w:val="center"/>
        <w:rPr>
          <w:rFonts w:ascii="Arial" w:hAnsi="Arial" w:cs="Arial"/>
          <w:sz w:val="36"/>
          <w:szCs w:val="36"/>
        </w:rPr>
      </w:pPr>
      <w:r w:rsidRPr="00AF3D1D">
        <w:rPr>
          <w:rFonts w:ascii="Arial" w:hAnsi="Arial" w:cs="Arial"/>
          <w:sz w:val="36"/>
          <w:szCs w:val="36"/>
        </w:rPr>
        <w:t xml:space="preserve">Indonesia, Malaysia, Pakistan, the Philippines, Sri </w:t>
      </w:r>
    </w:p>
    <w:p w14:paraId="376E08B3" w14:textId="6F3E42D0" w:rsidR="00FE3E1A" w:rsidRPr="00AF3D1D" w:rsidRDefault="000412AA" w:rsidP="000412AA">
      <w:pPr>
        <w:pStyle w:val="Title"/>
        <w:spacing w:line="264" w:lineRule="auto"/>
        <w:jc w:val="center"/>
        <w:rPr>
          <w:rFonts w:ascii="Arial" w:hAnsi="Arial" w:cs="Arial"/>
          <w:sz w:val="36"/>
          <w:szCs w:val="36"/>
        </w:rPr>
      </w:pPr>
      <w:r w:rsidRPr="00AF3D1D">
        <w:rPr>
          <w:rFonts w:ascii="Arial" w:hAnsi="Arial" w:cs="Arial"/>
          <w:sz w:val="36"/>
          <w:szCs w:val="36"/>
        </w:rPr>
        <w:t>Lanka and Tunisia</w:t>
      </w:r>
      <w:r w:rsidR="00F12CD0" w:rsidRPr="00AF3D1D">
        <w:rPr>
          <w:rFonts w:ascii="Arial" w:hAnsi="Arial" w:cs="Arial"/>
          <w:sz w:val="36"/>
          <w:szCs w:val="36"/>
        </w:rPr>
        <w:t>)</w:t>
      </w:r>
    </w:p>
    <w:p w14:paraId="40D76A8F" w14:textId="77777777" w:rsidR="007401A0" w:rsidRPr="00665C13" w:rsidRDefault="007401A0" w:rsidP="00041568">
      <w:pPr>
        <w:tabs>
          <w:tab w:val="left" w:pos="2130"/>
        </w:tabs>
        <w:suppressAutoHyphens/>
        <w:spacing w:after="0" w:line="264" w:lineRule="auto"/>
        <w:contextualSpacing/>
        <w:jc w:val="both"/>
        <w:rPr>
          <w:rFonts w:ascii="Arial" w:hAnsi="Arial"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7401A0" w:rsidRPr="00E52075" w14:paraId="4F63310B" w14:textId="77777777" w:rsidTr="44580E6F">
        <w:tc>
          <w:tcPr>
            <w:tcW w:w="3969" w:type="dxa"/>
            <w:tcBorders>
              <w:top w:val="nil"/>
              <w:left w:val="nil"/>
              <w:bottom w:val="nil"/>
              <w:right w:val="single" w:sz="4" w:space="0" w:color="auto"/>
            </w:tcBorders>
          </w:tcPr>
          <w:p w14:paraId="231FD87A" w14:textId="77777777" w:rsidR="007401A0" w:rsidRPr="00E52075" w:rsidRDefault="007401A0" w:rsidP="00041568">
            <w:pPr>
              <w:tabs>
                <w:tab w:val="left" w:pos="2130"/>
              </w:tabs>
              <w:suppressAutoHyphens/>
              <w:spacing w:line="264" w:lineRule="auto"/>
              <w:contextualSpacing/>
              <w:jc w:val="both"/>
              <w:rPr>
                <w:rFonts w:ascii="Arial" w:hAnsi="Arial" w:cs="Arial"/>
                <w:b/>
                <w:bCs/>
                <w:sz w:val="24"/>
                <w:szCs w:val="24"/>
              </w:rPr>
            </w:pPr>
            <w:r w:rsidRPr="00E52075">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17C082B6" w14:textId="47B4C258" w:rsidR="007401A0" w:rsidRPr="00E52075" w:rsidRDefault="00117AC8" w:rsidP="00041568">
            <w:pPr>
              <w:tabs>
                <w:tab w:val="left" w:pos="2130"/>
              </w:tabs>
              <w:suppressAutoHyphens/>
              <w:spacing w:line="264" w:lineRule="auto"/>
              <w:contextualSpacing/>
              <w:jc w:val="both"/>
              <w:rPr>
                <w:rFonts w:ascii="Arial" w:hAnsi="Arial" w:cs="Arial"/>
                <w:color w:val="FF0000"/>
                <w:sz w:val="24"/>
                <w:szCs w:val="24"/>
              </w:rPr>
            </w:pPr>
            <w:r w:rsidRPr="00AA7F35">
              <w:rPr>
                <w:rFonts w:ascii="Arial" w:hAnsi="Arial" w:cs="Arial"/>
                <w:sz w:val="24"/>
                <w:szCs w:val="24"/>
              </w:rPr>
              <w:t>1 July 2023 – 30 June 2024</w:t>
            </w:r>
          </w:p>
        </w:tc>
      </w:tr>
      <w:tr w:rsidR="007401A0" w:rsidRPr="00E52075" w14:paraId="199156AD" w14:textId="77777777" w:rsidTr="44580E6F">
        <w:tc>
          <w:tcPr>
            <w:tcW w:w="3969" w:type="dxa"/>
            <w:tcBorders>
              <w:top w:val="nil"/>
              <w:left w:val="nil"/>
              <w:bottom w:val="nil"/>
              <w:right w:val="nil"/>
            </w:tcBorders>
          </w:tcPr>
          <w:p w14:paraId="2B5D644A" w14:textId="77777777" w:rsidR="007401A0" w:rsidRPr="00E52075" w:rsidRDefault="007401A0" w:rsidP="00041568">
            <w:pPr>
              <w:tabs>
                <w:tab w:val="left" w:pos="2130"/>
              </w:tabs>
              <w:suppressAutoHyphens/>
              <w:spacing w:line="264" w:lineRule="auto"/>
              <w:contextualSpacing/>
              <w:jc w:val="both"/>
              <w:rPr>
                <w:rFonts w:ascii="Arial" w:hAnsi="Arial" w:cs="Arial"/>
                <w:b/>
                <w:sz w:val="24"/>
                <w:szCs w:val="24"/>
              </w:rPr>
            </w:pPr>
          </w:p>
        </w:tc>
        <w:tc>
          <w:tcPr>
            <w:tcW w:w="5047" w:type="dxa"/>
            <w:tcBorders>
              <w:top w:val="single" w:sz="4" w:space="0" w:color="auto"/>
              <w:left w:val="nil"/>
              <w:bottom w:val="single" w:sz="4" w:space="0" w:color="auto"/>
              <w:right w:val="nil"/>
            </w:tcBorders>
          </w:tcPr>
          <w:p w14:paraId="38DD36F0" w14:textId="77777777" w:rsidR="007401A0" w:rsidRPr="00E52075" w:rsidRDefault="007401A0" w:rsidP="00041568">
            <w:pPr>
              <w:tabs>
                <w:tab w:val="left" w:pos="2130"/>
              </w:tabs>
              <w:suppressAutoHyphens/>
              <w:spacing w:line="264" w:lineRule="auto"/>
              <w:contextualSpacing/>
              <w:jc w:val="both"/>
              <w:rPr>
                <w:rFonts w:ascii="Arial" w:hAnsi="Arial" w:cs="Arial"/>
                <w:color w:val="FF0000"/>
                <w:sz w:val="24"/>
                <w:szCs w:val="24"/>
              </w:rPr>
            </w:pPr>
          </w:p>
        </w:tc>
      </w:tr>
      <w:tr w:rsidR="007401A0" w:rsidRPr="00E52075" w14:paraId="1BA50CD7" w14:textId="77777777" w:rsidTr="44580E6F">
        <w:tc>
          <w:tcPr>
            <w:tcW w:w="3969" w:type="dxa"/>
            <w:tcBorders>
              <w:top w:val="nil"/>
              <w:left w:val="nil"/>
              <w:bottom w:val="nil"/>
              <w:right w:val="single" w:sz="4" w:space="0" w:color="auto"/>
            </w:tcBorders>
          </w:tcPr>
          <w:p w14:paraId="77B6FB3E" w14:textId="67E50679" w:rsidR="007401A0" w:rsidRPr="00E52075" w:rsidRDefault="007401A0" w:rsidP="00041568">
            <w:pPr>
              <w:tabs>
                <w:tab w:val="left" w:pos="2130"/>
              </w:tabs>
              <w:suppressAutoHyphens/>
              <w:spacing w:line="264" w:lineRule="auto"/>
              <w:contextualSpacing/>
              <w:jc w:val="both"/>
              <w:rPr>
                <w:rFonts w:ascii="Arial" w:hAnsi="Arial" w:cs="Arial"/>
                <w:b/>
                <w:bCs/>
                <w:color w:val="FF0000"/>
                <w:sz w:val="24"/>
                <w:szCs w:val="24"/>
              </w:rPr>
            </w:pPr>
            <w:r w:rsidRPr="00E52075">
              <w:rPr>
                <w:rFonts w:ascii="Arial" w:hAnsi="Arial" w:cs="Arial"/>
                <w:b/>
                <w:bCs/>
                <w:sz w:val="24"/>
                <w:szCs w:val="24"/>
              </w:rPr>
              <w:t xml:space="preserve">Injury </w:t>
            </w:r>
            <w:r w:rsidR="00341962" w:rsidRPr="00E52075">
              <w:rPr>
                <w:rFonts w:ascii="Arial" w:hAnsi="Arial" w:cs="Arial"/>
                <w:b/>
                <w:bCs/>
                <w:sz w:val="24"/>
                <w:szCs w:val="24"/>
              </w:rPr>
              <w:t>period</w:t>
            </w:r>
            <w:r w:rsidRPr="00E52075">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41D175E8" w14:textId="448B88F5" w:rsidR="007401A0" w:rsidRPr="00E52075" w:rsidRDefault="00DA5CEA" w:rsidP="00041568">
            <w:pPr>
              <w:tabs>
                <w:tab w:val="left" w:pos="2130"/>
              </w:tabs>
              <w:suppressAutoHyphens/>
              <w:spacing w:line="264" w:lineRule="auto"/>
              <w:contextualSpacing/>
              <w:jc w:val="both"/>
              <w:rPr>
                <w:rFonts w:ascii="Arial" w:hAnsi="Arial" w:cs="Arial"/>
                <w:color w:val="FF0000"/>
                <w:sz w:val="24"/>
                <w:szCs w:val="24"/>
              </w:rPr>
            </w:pPr>
            <w:r w:rsidRPr="00E2471A">
              <w:rPr>
                <w:rFonts w:ascii="Arial" w:hAnsi="Arial" w:cs="Arial"/>
                <w:sz w:val="24"/>
                <w:szCs w:val="24"/>
              </w:rPr>
              <w:t>1 July 2020 – 30 June 2024</w:t>
            </w:r>
          </w:p>
        </w:tc>
      </w:tr>
      <w:tr w:rsidR="007401A0" w:rsidRPr="00E52075" w14:paraId="1F4F0AD1" w14:textId="77777777" w:rsidTr="44580E6F">
        <w:tc>
          <w:tcPr>
            <w:tcW w:w="3969" w:type="dxa"/>
            <w:tcBorders>
              <w:top w:val="nil"/>
              <w:left w:val="nil"/>
              <w:bottom w:val="nil"/>
              <w:right w:val="nil"/>
            </w:tcBorders>
          </w:tcPr>
          <w:p w14:paraId="0EA57AB7" w14:textId="77777777" w:rsidR="007401A0" w:rsidRPr="00E52075" w:rsidRDefault="007401A0" w:rsidP="00041568">
            <w:pPr>
              <w:tabs>
                <w:tab w:val="left" w:pos="2130"/>
              </w:tabs>
              <w:suppressAutoHyphens/>
              <w:spacing w:line="264" w:lineRule="auto"/>
              <w:contextualSpacing/>
              <w:jc w:val="both"/>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7D61783F" w14:textId="77777777" w:rsidR="007401A0" w:rsidRPr="00E52075" w:rsidRDefault="007401A0" w:rsidP="00041568">
            <w:pPr>
              <w:tabs>
                <w:tab w:val="left" w:pos="2130"/>
              </w:tabs>
              <w:suppressAutoHyphens/>
              <w:spacing w:line="264" w:lineRule="auto"/>
              <w:contextualSpacing/>
              <w:jc w:val="both"/>
              <w:rPr>
                <w:rFonts w:ascii="Arial" w:hAnsi="Arial" w:cs="Arial"/>
                <w:color w:val="FF0000"/>
                <w:sz w:val="24"/>
                <w:szCs w:val="24"/>
              </w:rPr>
            </w:pPr>
          </w:p>
        </w:tc>
      </w:tr>
      <w:tr w:rsidR="007401A0" w:rsidRPr="00E52075" w14:paraId="6C2F697E" w14:textId="77777777" w:rsidTr="44580E6F">
        <w:tc>
          <w:tcPr>
            <w:tcW w:w="3969" w:type="dxa"/>
            <w:tcBorders>
              <w:top w:val="nil"/>
              <w:left w:val="nil"/>
              <w:bottom w:val="nil"/>
              <w:right w:val="single" w:sz="4" w:space="0" w:color="auto"/>
            </w:tcBorders>
          </w:tcPr>
          <w:p w14:paraId="365EA634" w14:textId="77777777" w:rsidR="007401A0" w:rsidRPr="00E52075" w:rsidRDefault="007401A0" w:rsidP="00041568">
            <w:pPr>
              <w:tabs>
                <w:tab w:val="left" w:pos="2130"/>
              </w:tabs>
              <w:suppressAutoHyphens/>
              <w:spacing w:line="264" w:lineRule="auto"/>
              <w:contextualSpacing/>
              <w:jc w:val="both"/>
              <w:rPr>
                <w:rFonts w:ascii="Arial" w:hAnsi="Arial" w:cs="Arial"/>
                <w:b/>
                <w:sz w:val="24"/>
                <w:szCs w:val="24"/>
              </w:rPr>
            </w:pPr>
            <w:r w:rsidRPr="00E52075">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681AEE28" w14:textId="3748A16E" w:rsidR="007401A0" w:rsidRPr="00E52075" w:rsidRDefault="00ED7B60" w:rsidP="00041568">
            <w:pPr>
              <w:tabs>
                <w:tab w:val="left" w:pos="2130"/>
              </w:tabs>
              <w:suppressAutoHyphens/>
              <w:spacing w:line="264" w:lineRule="auto"/>
              <w:contextualSpacing/>
              <w:jc w:val="both"/>
              <w:rPr>
                <w:rFonts w:ascii="Arial" w:hAnsi="Arial" w:cs="Arial"/>
                <w:color w:val="FF0000"/>
                <w:sz w:val="24"/>
                <w:szCs w:val="24"/>
              </w:rPr>
            </w:pPr>
            <w:r w:rsidRPr="00ED7B60">
              <w:rPr>
                <w:rFonts w:ascii="Arial" w:hAnsi="Arial" w:cs="Arial"/>
                <w:sz w:val="24"/>
                <w:szCs w:val="24"/>
              </w:rPr>
              <w:t>4 December 2024</w:t>
            </w:r>
          </w:p>
        </w:tc>
      </w:tr>
      <w:tr w:rsidR="007401A0" w:rsidRPr="00E52075" w14:paraId="1E8A64EF" w14:textId="77777777" w:rsidTr="44580E6F">
        <w:tc>
          <w:tcPr>
            <w:tcW w:w="3969" w:type="dxa"/>
            <w:tcBorders>
              <w:top w:val="nil"/>
              <w:left w:val="nil"/>
              <w:bottom w:val="nil"/>
              <w:right w:val="nil"/>
            </w:tcBorders>
          </w:tcPr>
          <w:p w14:paraId="71EEF55D" w14:textId="77777777" w:rsidR="007401A0" w:rsidRPr="00E52075" w:rsidRDefault="007401A0" w:rsidP="00041568">
            <w:pPr>
              <w:tabs>
                <w:tab w:val="left" w:pos="2130"/>
              </w:tabs>
              <w:suppressAutoHyphens/>
              <w:spacing w:line="264" w:lineRule="auto"/>
              <w:contextualSpacing/>
              <w:jc w:val="both"/>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7747F4E1" w14:textId="77777777" w:rsidR="007401A0" w:rsidRPr="00E52075" w:rsidRDefault="007401A0" w:rsidP="00041568">
            <w:pPr>
              <w:tabs>
                <w:tab w:val="left" w:pos="2130"/>
              </w:tabs>
              <w:suppressAutoHyphens/>
              <w:spacing w:line="264" w:lineRule="auto"/>
              <w:contextualSpacing/>
              <w:jc w:val="both"/>
              <w:rPr>
                <w:rFonts w:ascii="Arial" w:hAnsi="Arial" w:cs="Arial"/>
                <w:color w:val="FF0000"/>
                <w:sz w:val="24"/>
                <w:szCs w:val="24"/>
              </w:rPr>
            </w:pPr>
          </w:p>
        </w:tc>
      </w:tr>
      <w:tr w:rsidR="007401A0" w:rsidRPr="00E52075" w14:paraId="67989A02" w14:textId="77777777" w:rsidTr="44580E6F">
        <w:tc>
          <w:tcPr>
            <w:tcW w:w="3969" w:type="dxa"/>
            <w:tcBorders>
              <w:top w:val="nil"/>
              <w:left w:val="nil"/>
              <w:bottom w:val="nil"/>
              <w:right w:val="single" w:sz="4" w:space="0" w:color="auto"/>
            </w:tcBorders>
          </w:tcPr>
          <w:p w14:paraId="3E4EEEC7" w14:textId="3343B154" w:rsidR="007401A0" w:rsidRPr="00E52075" w:rsidRDefault="00F345BC" w:rsidP="00041568">
            <w:pPr>
              <w:tabs>
                <w:tab w:val="left" w:pos="2130"/>
              </w:tabs>
              <w:suppressAutoHyphens/>
              <w:spacing w:line="264" w:lineRule="auto"/>
              <w:contextualSpacing/>
              <w:jc w:val="both"/>
              <w:rPr>
                <w:rFonts w:ascii="Arial" w:hAnsi="Arial" w:cs="Arial"/>
                <w:b/>
                <w:bCs/>
                <w:sz w:val="24"/>
                <w:szCs w:val="24"/>
              </w:rPr>
            </w:pPr>
            <w:r w:rsidRPr="00E52075">
              <w:rPr>
                <w:rFonts w:ascii="Arial" w:hAnsi="Arial" w:cs="Arial"/>
                <w:b/>
                <w:bCs/>
                <w:sz w:val="24"/>
                <w:szCs w:val="24"/>
              </w:rPr>
              <w:t>Contact</w:t>
            </w:r>
            <w:r w:rsidR="007401A0" w:rsidRPr="00E52075">
              <w:rPr>
                <w:rFonts w:ascii="Arial" w:hAnsi="Arial" w:cs="Arial"/>
                <w:b/>
                <w:bCs/>
                <w:sz w:val="24"/>
                <w:szCs w:val="24"/>
              </w:rPr>
              <w:t xml:space="preserve"> details:</w:t>
            </w:r>
          </w:p>
        </w:tc>
        <w:tc>
          <w:tcPr>
            <w:tcW w:w="5047" w:type="dxa"/>
            <w:tcBorders>
              <w:top w:val="single" w:sz="4" w:space="0" w:color="auto"/>
              <w:left w:val="single" w:sz="4" w:space="0" w:color="auto"/>
              <w:bottom w:val="single" w:sz="4" w:space="0" w:color="auto"/>
              <w:right w:val="single" w:sz="4" w:space="0" w:color="auto"/>
            </w:tcBorders>
          </w:tcPr>
          <w:p w14:paraId="14645188" w14:textId="3AE31675" w:rsidR="007401A0" w:rsidRPr="009C2FEB" w:rsidRDefault="00F21474" w:rsidP="00041568">
            <w:pPr>
              <w:tabs>
                <w:tab w:val="left" w:pos="2130"/>
              </w:tabs>
              <w:suppressAutoHyphens/>
              <w:spacing w:line="264" w:lineRule="auto"/>
              <w:contextualSpacing/>
              <w:jc w:val="both"/>
              <w:rPr>
                <w:rFonts w:ascii="Arial" w:hAnsi="Arial" w:cs="Arial"/>
                <w:sz w:val="24"/>
                <w:szCs w:val="24"/>
              </w:rPr>
            </w:pPr>
            <w:hyperlink r:id="rId12" w:history="1">
              <w:r w:rsidR="002948A8" w:rsidRPr="001A7F66">
                <w:rPr>
                  <w:rStyle w:val="Hyperlink"/>
                  <w:rFonts w:ascii="Arial" w:hAnsi="Arial" w:cs="Arial"/>
                  <w:sz w:val="24"/>
                  <w:szCs w:val="24"/>
                </w:rPr>
                <w:t>TD0061@traderemedies.gov.uk</w:t>
              </w:r>
            </w:hyperlink>
            <w:r w:rsidR="009C2FEB">
              <w:rPr>
                <w:rFonts w:ascii="Arial" w:hAnsi="Arial" w:cs="Arial"/>
                <w:sz w:val="24"/>
                <w:szCs w:val="24"/>
              </w:rPr>
              <w:t xml:space="preserve"> </w:t>
            </w:r>
          </w:p>
        </w:tc>
      </w:tr>
      <w:tr w:rsidR="00F707D1" w:rsidRPr="00E52075" w14:paraId="270B5568" w14:textId="77777777" w:rsidTr="44580E6F">
        <w:tc>
          <w:tcPr>
            <w:tcW w:w="3969" w:type="dxa"/>
            <w:tcBorders>
              <w:top w:val="nil"/>
              <w:left w:val="nil"/>
              <w:bottom w:val="nil"/>
              <w:right w:val="nil"/>
            </w:tcBorders>
          </w:tcPr>
          <w:p w14:paraId="6183D037" w14:textId="77777777" w:rsidR="00F707D1" w:rsidRPr="00E52075" w:rsidRDefault="00F707D1" w:rsidP="00041568">
            <w:pPr>
              <w:tabs>
                <w:tab w:val="left" w:pos="2130"/>
              </w:tabs>
              <w:suppressAutoHyphens/>
              <w:spacing w:line="264" w:lineRule="auto"/>
              <w:contextualSpacing/>
              <w:jc w:val="both"/>
              <w:rPr>
                <w:rFonts w:ascii="Arial" w:hAnsi="Arial" w:cs="Arial"/>
                <w:b/>
                <w:bCs/>
                <w:sz w:val="24"/>
                <w:szCs w:val="24"/>
              </w:rPr>
            </w:pPr>
          </w:p>
        </w:tc>
        <w:tc>
          <w:tcPr>
            <w:tcW w:w="5047" w:type="dxa"/>
            <w:tcBorders>
              <w:top w:val="single" w:sz="4" w:space="0" w:color="auto"/>
              <w:left w:val="nil"/>
              <w:bottom w:val="single" w:sz="4" w:space="0" w:color="auto"/>
              <w:right w:val="nil"/>
            </w:tcBorders>
          </w:tcPr>
          <w:p w14:paraId="18D7BA1B" w14:textId="77777777" w:rsidR="00F707D1" w:rsidRPr="00E52075" w:rsidRDefault="00F707D1" w:rsidP="00041568">
            <w:pPr>
              <w:tabs>
                <w:tab w:val="left" w:pos="2130"/>
              </w:tabs>
              <w:suppressAutoHyphens/>
              <w:spacing w:line="264" w:lineRule="auto"/>
              <w:contextualSpacing/>
              <w:jc w:val="both"/>
              <w:rPr>
                <w:rFonts w:ascii="Arial" w:hAnsi="Arial" w:cs="Arial"/>
                <w:color w:val="FF0000"/>
                <w:sz w:val="24"/>
                <w:szCs w:val="24"/>
              </w:rPr>
            </w:pPr>
          </w:p>
        </w:tc>
      </w:tr>
      <w:tr w:rsidR="00F707D1" w:rsidRPr="00E52075" w14:paraId="291E3171" w14:textId="77777777" w:rsidTr="44580E6F">
        <w:tc>
          <w:tcPr>
            <w:tcW w:w="3969" w:type="dxa"/>
            <w:tcBorders>
              <w:top w:val="nil"/>
              <w:left w:val="nil"/>
              <w:bottom w:val="nil"/>
              <w:right w:val="single" w:sz="4" w:space="0" w:color="auto"/>
            </w:tcBorders>
          </w:tcPr>
          <w:p w14:paraId="1177152E" w14:textId="1BA9A091" w:rsidR="00F707D1" w:rsidRPr="00E52075" w:rsidRDefault="00F707D1" w:rsidP="00041568">
            <w:pPr>
              <w:tabs>
                <w:tab w:val="left" w:pos="2130"/>
              </w:tabs>
              <w:suppressAutoHyphens/>
              <w:spacing w:line="264" w:lineRule="auto"/>
              <w:contextualSpacing/>
              <w:jc w:val="both"/>
              <w:rPr>
                <w:rFonts w:ascii="Arial" w:hAnsi="Arial" w:cs="Arial"/>
                <w:b/>
                <w:bCs/>
                <w:sz w:val="24"/>
                <w:szCs w:val="24"/>
              </w:rPr>
            </w:pPr>
            <w:r w:rsidRPr="00E52075">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20744F98" w14:textId="2DCC027C" w:rsidR="00F707D1" w:rsidRPr="00E52075" w:rsidRDefault="00F707D1" w:rsidP="00041568">
            <w:pPr>
              <w:tabs>
                <w:tab w:val="left" w:pos="2130"/>
              </w:tabs>
              <w:suppressAutoHyphens/>
              <w:spacing w:line="264" w:lineRule="auto"/>
              <w:contextualSpacing/>
              <w:jc w:val="both"/>
              <w:rPr>
                <w:rFonts w:ascii="Arial" w:hAnsi="Arial" w:cs="Arial"/>
                <w:color w:val="FF0000"/>
                <w:sz w:val="24"/>
                <w:szCs w:val="24"/>
              </w:rPr>
            </w:pPr>
          </w:p>
        </w:tc>
      </w:tr>
    </w:tbl>
    <w:p w14:paraId="75F3959B" w14:textId="1217DD72" w:rsidR="44580E6F" w:rsidRDefault="44580E6F" w:rsidP="00041568">
      <w:pPr>
        <w:spacing w:after="0" w:line="264" w:lineRule="auto"/>
        <w:jc w:val="both"/>
      </w:pPr>
    </w:p>
    <w:p w14:paraId="4AA5921D" w14:textId="77777777" w:rsidR="007401A0" w:rsidRPr="00665C13" w:rsidRDefault="007401A0" w:rsidP="00041568">
      <w:pPr>
        <w:spacing w:after="0" w:line="264" w:lineRule="auto"/>
        <w:contextualSpacing/>
        <w:jc w:val="both"/>
        <w:rPr>
          <w:rFonts w:ascii="Arial" w:hAnsi="Arial" w:cs="Arial"/>
        </w:rPr>
      </w:pPr>
    </w:p>
    <w:p w14:paraId="7F2A531A" w14:textId="77777777" w:rsidR="007401A0" w:rsidRPr="00665C13" w:rsidRDefault="007401A0" w:rsidP="00041568">
      <w:pPr>
        <w:spacing w:after="0" w:line="264" w:lineRule="auto"/>
        <w:jc w:val="both"/>
        <w:rPr>
          <w:rFonts w:ascii="Arial" w:hAnsi="Arial" w:cs="Arial"/>
        </w:rPr>
      </w:pPr>
    </w:p>
    <w:p w14:paraId="49C56A3F" w14:textId="10FC1414"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r w:rsidRPr="00294B82">
        <w:rPr>
          <w:rFonts w:ascii="Arial" w:eastAsia="Arial" w:hAnsi="Arial" w:cs="Arial"/>
          <w:color w:val="000000" w:themeColor="text1"/>
          <w:sz w:val="24"/>
          <w:szCs w:val="24"/>
        </w:rPr>
        <w:t xml:space="preserve">When you have completed this form, indicate the </w:t>
      </w:r>
      <w:r w:rsidRPr="00294B82">
        <w:rPr>
          <w:rFonts w:ascii="Arial" w:eastAsia="Arial" w:hAnsi="Arial" w:cs="Arial"/>
          <w:b/>
          <w:bCs/>
          <w:color w:val="000000" w:themeColor="text1"/>
          <w:sz w:val="24"/>
          <w:szCs w:val="24"/>
        </w:rPr>
        <w:t>confidentiality</w:t>
      </w:r>
      <w:r>
        <w:rPr>
          <w:rFonts w:ascii="Arial" w:eastAsia="Arial" w:hAnsi="Arial" w:cs="Arial"/>
          <w:b/>
          <w:color w:val="000000" w:themeColor="text1"/>
          <w:sz w:val="24"/>
          <w:szCs w:val="24"/>
        </w:rPr>
        <w:t xml:space="preserve"> </w:t>
      </w:r>
      <w:r w:rsidR="00764EBE">
        <w:rPr>
          <w:rFonts w:ascii="Arial" w:eastAsia="Arial" w:hAnsi="Arial" w:cs="Arial"/>
          <w:b/>
          <w:bCs/>
          <w:color w:val="000000" w:themeColor="text1"/>
          <w:sz w:val="24"/>
          <w:szCs w:val="24"/>
        </w:rPr>
        <w:t>status</w:t>
      </w:r>
      <w:r w:rsidRPr="00294B82">
        <w:rPr>
          <w:rFonts w:ascii="Arial" w:eastAsia="Arial" w:hAnsi="Arial" w:cs="Arial"/>
          <w:color w:val="000000" w:themeColor="text1"/>
          <w:sz w:val="24"/>
          <w:szCs w:val="24"/>
        </w:rPr>
        <w:t xml:space="preserve"> of this document by placing an X in the relevant box below:</w:t>
      </w:r>
    </w:p>
    <w:p w14:paraId="3589C3CF" w14:textId="77777777"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p>
    <w:p w14:paraId="0129BCA3" w14:textId="114398EE"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r w:rsidRPr="00294B82">
        <w:rPr>
          <w:rFonts w:ascii="Segoe UI Symbol" w:eastAsia="Segoe UI Symbol" w:hAnsi="Segoe UI Symbol" w:cs="Segoe UI Symbol"/>
          <w:b/>
          <w:bCs/>
          <w:color w:val="000000" w:themeColor="text1"/>
          <w:sz w:val="24"/>
          <w:szCs w:val="24"/>
        </w:rPr>
        <w:t>☐</w:t>
      </w:r>
      <w:r w:rsidR="00011998" w:rsidRPr="00294B82">
        <w:rPr>
          <w:rFonts w:ascii="Arial" w:eastAsia="Arial" w:hAnsi="Arial" w:cs="Arial"/>
          <w:color w:val="000000" w:themeColor="text1"/>
          <w:sz w:val="24"/>
          <w:szCs w:val="24"/>
        </w:rPr>
        <w:t xml:space="preserve"> </w:t>
      </w:r>
      <w:r w:rsidR="000B526A" w:rsidRPr="00294B82">
        <w:rPr>
          <w:rFonts w:ascii="Arial" w:eastAsia="Arial" w:hAnsi="Arial" w:cs="Arial"/>
          <w:color w:val="000000" w:themeColor="text1"/>
          <w:sz w:val="24"/>
          <w:szCs w:val="24"/>
        </w:rPr>
        <w:t>C</w:t>
      </w:r>
      <w:r w:rsidRPr="00294B82">
        <w:rPr>
          <w:rFonts w:ascii="Arial" w:eastAsia="Arial" w:hAnsi="Arial" w:cs="Arial"/>
          <w:color w:val="000000" w:themeColor="text1"/>
          <w:sz w:val="24"/>
          <w:szCs w:val="24"/>
        </w:rPr>
        <w:t>onfidential</w:t>
      </w:r>
    </w:p>
    <w:p w14:paraId="393663ED" w14:textId="58363FAD"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r w:rsidRPr="00294B82">
        <w:rPr>
          <w:rFonts w:ascii="Segoe UI Symbol" w:eastAsia="Segoe UI Symbol" w:hAnsi="Segoe UI Symbol" w:cs="Segoe UI Symbol"/>
          <w:b/>
          <w:bCs/>
          <w:color w:val="000000" w:themeColor="text1"/>
          <w:sz w:val="24"/>
          <w:szCs w:val="24"/>
        </w:rPr>
        <w:t>☐</w:t>
      </w:r>
      <w:r w:rsidR="00011998" w:rsidRPr="00294B82">
        <w:rPr>
          <w:rFonts w:ascii="Arial" w:eastAsia="Arial" w:hAnsi="Arial" w:cs="Arial"/>
          <w:color w:val="000000" w:themeColor="text1"/>
          <w:sz w:val="24"/>
          <w:szCs w:val="24"/>
        </w:rPr>
        <w:t xml:space="preserve"> </w:t>
      </w:r>
      <w:r w:rsidR="000B526A" w:rsidRPr="00294B82">
        <w:rPr>
          <w:rFonts w:ascii="Arial" w:eastAsia="Arial" w:hAnsi="Arial" w:cs="Arial"/>
          <w:color w:val="000000" w:themeColor="text1"/>
          <w:sz w:val="24"/>
          <w:szCs w:val="24"/>
        </w:rPr>
        <w:t>N</w:t>
      </w:r>
      <w:r w:rsidRPr="00294B82">
        <w:rPr>
          <w:rFonts w:ascii="Arial" w:eastAsia="Arial" w:hAnsi="Arial" w:cs="Arial"/>
          <w:color w:val="000000" w:themeColor="text1"/>
          <w:sz w:val="24"/>
          <w:szCs w:val="24"/>
        </w:rPr>
        <w:t>on-</w:t>
      </w:r>
      <w:r w:rsidR="004D7ED5" w:rsidRPr="00294B82">
        <w:rPr>
          <w:rFonts w:ascii="Arial" w:eastAsia="Arial" w:hAnsi="Arial" w:cs="Arial"/>
          <w:color w:val="000000" w:themeColor="text1"/>
          <w:sz w:val="24"/>
          <w:szCs w:val="24"/>
        </w:rPr>
        <w:t xml:space="preserve">Confidential </w:t>
      </w:r>
      <w:r w:rsidRPr="00294B82">
        <w:rPr>
          <w:rFonts w:ascii="Arial" w:eastAsia="Arial" w:hAnsi="Arial" w:cs="Arial"/>
          <w:color w:val="000000" w:themeColor="text1"/>
          <w:sz w:val="24"/>
          <w:szCs w:val="24"/>
        </w:rPr>
        <w:t>– will be made publicly available</w:t>
      </w:r>
    </w:p>
    <w:p w14:paraId="76A4431A" w14:textId="77777777"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p>
    <w:p w14:paraId="6EDABE36" w14:textId="0558B5AF" w:rsidR="00234D4D" w:rsidRPr="00A60F23" w:rsidRDefault="00A60F23" w:rsidP="00041568">
      <w:pPr>
        <w:spacing w:after="0" w:line="264" w:lineRule="auto"/>
        <w:jc w:val="both"/>
        <w:rPr>
          <w:rFonts w:ascii="Arial" w:eastAsia="Arial" w:hAnsi="Arial" w:cs="Arial"/>
          <w:color w:val="000000" w:themeColor="text1"/>
          <w:sz w:val="24"/>
          <w:szCs w:val="24"/>
        </w:rPr>
      </w:pPr>
      <w:r w:rsidRPr="0068467B">
        <w:rPr>
          <w:rFonts w:ascii="Arial" w:eastAsia="Arial" w:hAnsi="Arial" w:cs="Arial"/>
          <w:color w:val="000000" w:themeColor="text1"/>
          <w:sz w:val="24"/>
          <w:szCs w:val="24"/>
        </w:rPr>
        <w:t xml:space="preserve">Your completed response must comprise this questionnaire and the corresponding annex. Please note that you will have to provide a </w:t>
      </w:r>
      <w:r w:rsidRPr="0068467B">
        <w:rPr>
          <w:rFonts w:ascii="Arial" w:eastAsia="Arial" w:hAnsi="Arial" w:cs="Arial"/>
          <w:b/>
          <w:color w:val="000000" w:themeColor="text1"/>
          <w:sz w:val="24"/>
          <w:szCs w:val="24"/>
        </w:rPr>
        <w:t>Confidential</w:t>
      </w:r>
      <w:r w:rsidRPr="0068467B">
        <w:rPr>
          <w:rFonts w:ascii="Arial" w:eastAsia="Arial" w:hAnsi="Arial" w:cs="Arial"/>
          <w:color w:val="000000" w:themeColor="text1"/>
          <w:sz w:val="24"/>
          <w:szCs w:val="24"/>
        </w:rPr>
        <w:t xml:space="preserve"> and a </w:t>
      </w:r>
      <w:r w:rsidRPr="0068467B">
        <w:rPr>
          <w:rFonts w:ascii="Arial" w:eastAsia="Arial" w:hAnsi="Arial" w:cs="Arial"/>
          <w:b/>
          <w:color w:val="000000" w:themeColor="text1"/>
          <w:sz w:val="24"/>
          <w:szCs w:val="24"/>
        </w:rPr>
        <w:t>Non-Confidential</w:t>
      </w:r>
      <w:r w:rsidRPr="0068467B">
        <w:rPr>
          <w:rFonts w:ascii="Arial" w:eastAsia="Arial" w:hAnsi="Arial" w:cs="Arial"/>
          <w:color w:val="000000" w:themeColor="text1"/>
          <w:sz w:val="24"/>
          <w:szCs w:val="24"/>
        </w:rPr>
        <w:t xml:space="preserve"> version of both the questionnaire and annex, as well as any additional documents you append. All documents should be uploaded to the Trade Remedies Service </w:t>
      </w:r>
      <w:r w:rsidR="00B522D0">
        <w:rPr>
          <w:rFonts w:ascii="Arial" w:eastAsia="Arial" w:hAnsi="Arial" w:cs="Arial"/>
          <w:color w:val="000000" w:themeColor="text1"/>
          <w:sz w:val="24"/>
          <w:szCs w:val="24"/>
        </w:rPr>
        <w:t>(</w:t>
      </w:r>
      <w:hyperlink r:id="rId13" w:history="1">
        <w:r w:rsidR="0031509C" w:rsidRPr="00ED6B96">
          <w:rPr>
            <w:rStyle w:val="Hyperlink"/>
            <w:rFonts w:ascii="Arial" w:eastAsia="Arial" w:hAnsi="Arial" w:cs="Arial"/>
            <w:sz w:val="24"/>
            <w:szCs w:val="24"/>
          </w:rPr>
          <w:t>www.trade-remedies.service.gov.uk</w:t>
        </w:r>
      </w:hyperlink>
      <w:r w:rsidR="00B522D0">
        <w:rPr>
          <w:rFonts w:ascii="Arial" w:eastAsia="Arial" w:hAnsi="Arial" w:cs="Arial"/>
          <w:color w:val="000000" w:themeColor="text1"/>
          <w:sz w:val="24"/>
          <w:szCs w:val="24"/>
        </w:rPr>
        <w:t>)</w:t>
      </w:r>
      <w:r w:rsidRPr="0068467B">
        <w:rPr>
          <w:rFonts w:ascii="Arial" w:eastAsia="Arial" w:hAnsi="Arial" w:cs="Arial"/>
          <w:color w:val="000000" w:themeColor="text1"/>
          <w:sz w:val="24"/>
          <w:szCs w:val="24"/>
        </w:rPr>
        <w:t xml:space="preserve"> by </w:t>
      </w:r>
      <w:r w:rsidR="00ED7B60">
        <w:rPr>
          <w:rFonts w:ascii="Arial" w:eastAsia="Arial" w:hAnsi="Arial" w:cs="Arial"/>
          <w:color w:val="000000" w:themeColor="text1"/>
          <w:sz w:val="24"/>
          <w:szCs w:val="24"/>
        </w:rPr>
        <w:t>4 December 2024</w:t>
      </w:r>
      <w:r w:rsidRPr="0068467B">
        <w:rPr>
          <w:rFonts w:ascii="Arial" w:eastAsia="Arial" w:hAnsi="Arial" w:cs="Arial"/>
          <w:color w:val="000000" w:themeColor="text1"/>
          <w:sz w:val="24"/>
          <w:szCs w:val="24"/>
        </w:rPr>
        <w:t xml:space="preserve">. </w:t>
      </w:r>
      <w:r w:rsidR="00234D4D" w:rsidRPr="00A60F23">
        <w:rPr>
          <w:rFonts w:ascii="Arial" w:eastAsia="Arial" w:hAnsi="Arial" w:cs="Arial"/>
          <w:color w:val="000000" w:themeColor="text1"/>
          <w:sz w:val="24"/>
          <w:szCs w:val="24"/>
        </w:rPr>
        <w:br w:type="page"/>
      </w:r>
    </w:p>
    <w:sdt>
      <w:sdtPr>
        <w:rPr>
          <w:rFonts w:ascii="Arial" w:hAnsi="Arial" w:cs="Arial"/>
          <w:color w:val="2B579A"/>
          <w:shd w:val="clear" w:color="auto" w:fill="E6E6E6"/>
        </w:rPr>
        <w:id w:val="1181470057"/>
        <w:docPartObj>
          <w:docPartGallery w:val="Table of Contents"/>
          <w:docPartUnique/>
        </w:docPartObj>
      </w:sdtPr>
      <w:sdtEndPr>
        <w:rPr>
          <w:sz w:val="24"/>
          <w:szCs w:val="24"/>
        </w:rPr>
      </w:sdtEndPr>
      <w:sdtContent>
        <w:p w14:paraId="6E0455BA" w14:textId="6967F551" w:rsidR="007401A0" w:rsidRDefault="007401A0" w:rsidP="009C39B5">
          <w:pPr>
            <w:suppressAutoHyphens/>
            <w:spacing w:after="0" w:line="22" w:lineRule="atLeast"/>
            <w:contextualSpacing/>
            <w:jc w:val="center"/>
            <w:rPr>
              <w:rFonts w:ascii="Arial" w:hAnsi="Arial" w:cs="Arial"/>
              <w:b/>
              <w:bCs/>
              <w:sz w:val="32"/>
              <w:szCs w:val="32"/>
            </w:rPr>
          </w:pPr>
          <w:r w:rsidRPr="00665C13">
            <w:rPr>
              <w:rFonts w:ascii="Arial" w:hAnsi="Arial" w:cs="Arial"/>
              <w:b/>
              <w:bCs/>
              <w:sz w:val="32"/>
              <w:szCs w:val="32"/>
            </w:rPr>
            <w:t>Table of Contents</w:t>
          </w:r>
        </w:p>
        <w:p w14:paraId="543B0994" w14:textId="77777777" w:rsidR="00180EBC" w:rsidRPr="00665C13" w:rsidRDefault="00180EBC" w:rsidP="009C39B5">
          <w:pPr>
            <w:suppressAutoHyphens/>
            <w:spacing w:after="0" w:line="22" w:lineRule="atLeast"/>
            <w:contextualSpacing/>
            <w:jc w:val="center"/>
            <w:rPr>
              <w:rFonts w:ascii="Arial" w:hAnsi="Arial" w:cs="Arial"/>
              <w:b/>
              <w:bCs/>
              <w:sz w:val="32"/>
              <w:szCs w:val="32"/>
            </w:rPr>
          </w:pPr>
        </w:p>
        <w:p w14:paraId="2FB7567A" w14:textId="53AA1955" w:rsidR="00F171F2" w:rsidRDefault="007401A0">
          <w:pPr>
            <w:pStyle w:val="TOC1"/>
            <w:rPr>
              <w:rFonts w:asciiTheme="minorHAnsi" w:hAnsiTheme="minorHAnsi" w:cstheme="minorBidi"/>
              <w:b w:val="0"/>
              <w:noProof/>
              <w:kern w:val="2"/>
              <w:lang w:val="en-GB" w:eastAsia="en-GB"/>
              <w14:ligatures w14:val="standardContextual"/>
            </w:rPr>
          </w:pPr>
          <w:r w:rsidRPr="00E52075">
            <w:rPr>
              <w:rFonts w:cs="Arial"/>
              <w:color w:val="2B579A"/>
              <w:sz w:val="24"/>
              <w:szCs w:val="24"/>
              <w:shd w:val="clear" w:color="auto" w:fill="E6E6E6"/>
            </w:rPr>
            <w:fldChar w:fldCharType="begin"/>
          </w:r>
          <w:r w:rsidRPr="00E52075">
            <w:rPr>
              <w:rFonts w:cs="Arial"/>
              <w:sz w:val="24"/>
              <w:szCs w:val="24"/>
            </w:rPr>
            <w:instrText xml:space="preserve"> TOC \o "1-3" \h \z \u </w:instrText>
          </w:r>
          <w:r w:rsidRPr="00E52075">
            <w:rPr>
              <w:rFonts w:cs="Arial"/>
              <w:noProof/>
              <w:color w:val="2B579A"/>
              <w:sz w:val="24"/>
              <w:szCs w:val="24"/>
              <w:shd w:val="clear" w:color="auto" w:fill="E6E6E6"/>
            </w:rPr>
            <w:fldChar w:fldCharType="separate"/>
          </w:r>
          <w:hyperlink w:anchor="_Toc181623383" w:history="1">
            <w:r w:rsidR="00F171F2" w:rsidRPr="00495F89">
              <w:rPr>
                <w:rStyle w:val="Hyperlink"/>
                <w:noProof/>
              </w:rPr>
              <w:t>Introduction</w:t>
            </w:r>
            <w:r w:rsidR="00F171F2">
              <w:rPr>
                <w:noProof/>
                <w:webHidden/>
              </w:rPr>
              <w:tab/>
            </w:r>
            <w:r w:rsidR="00F171F2">
              <w:rPr>
                <w:noProof/>
                <w:webHidden/>
              </w:rPr>
              <w:fldChar w:fldCharType="begin"/>
            </w:r>
            <w:r w:rsidR="00F171F2">
              <w:rPr>
                <w:noProof/>
                <w:webHidden/>
              </w:rPr>
              <w:instrText xml:space="preserve"> PAGEREF _Toc181623383 \h </w:instrText>
            </w:r>
            <w:r w:rsidR="00F171F2">
              <w:rPr>
                <w:noProof/>
                <w:webHidden/>
              </w:rPr>
            </w:r>
            <w:r w:rsidR="00F171F2">
              <w:rPr>
                <w:noProof/>
                <w:webHidden/>
              </w:rPr>
              <w:fldChar w:fldCharType="separate"/>
            </w:r>
            <w:r w:rsidR="00F171F2">
              <w:rPr>
                <w:noProof/>
                <w:webHidden/>
              </w:rPr>
              <w:t>1</w:t>
            </w:r>
            <w:r w:rsidR="00F171F2">
              <w:rPr>
                <w:noProof/>
                <w:webHidden/>
              </w:rPr>
              <w:fldChar w:fldCharType="end"/>
            </w:r>
          </w:hyperlink>
        </w:p>
        <w:p w14:paraId="277D4EB4" w14:textId="197583F5" w:rsidR="00F171F2" w:rsidRDefault="00F21474">
          <w:pPr>
            <w:pStyle w:val="TOC2"/>
            <w:rPr>
              <w:rFonts w:asciiTheme="minorHAnsi" w:hAnsiTheme="minorHAnsi" w:cstheme="minorBidi"/>
              <w:kern w:val="2"/>
              <w:lang w:val="en-GB" w:eastAsia="en-GB"/>
              <w14:ligatures w14:val="standardContextual"/>
            </w:rPr>
          </w:pPr>
          <w:hyperlink w:anchor="_Toc181623384" w:history="1">
            <w:r w:rsidR="00F171F2" w:rsidRPr="00495F89">
              <w:rPr>
                <w:rStyle w:val="Hyperlink"/>
                <w:lang w:val="en-AU"/>
              </w:rPr>
              <w:t>About us, this case and this questionnaire</w:t>
            </w:r>
            <w:r w:rsidR="00F171F2">
              <w:rPr>
                <w:webHidden/>
              </w:rPr>
              <w:tab/>
            </w:r>
            <w:r w:rsidR="00F171F2">
              <w:rPr>
                <w:webHidden/>
              </w:rPr>
              <w:fldChar w:fldCharType="begin"/>
            </w:r>
            <w:r w:rsidR="00F171F2">
              <w:rPr>
                <w:webHidden/>
              </w:rPr>
              <w:instrText xml:space="preserve"> PAGEREF _Toc181623384 \h </w:instrText>
            </w:r>
            <w:r w:rsidR="00F171F2">
              <w:rPr>
                <w:webHidden/>
              </w:rPr>
            </w:r>
            <w:r w:rsidR="00F171F2">
              <w:rPr>
                <w:webHidden/>
              </w:rPr>
              <w:fldChar w:fldCharType="separate"/>
            </w:r>
            <w:r w:rsidR="00F171F2">
              <w:rPr>
                <w:webHidden/>
              </w:rPr>
              <w:t>1</w:t>
            </w:r>
            <w:r w:rsidR="00F171F2">
              <w:rPr>
                <w:webHidden/>
              </w:rPr>
              <w:fldChar w:fldCharType="end"/>
            </w:r>
          </w:hyperlink>
        </w:p>
        <w:p w14:paraId="0D4114B4" w14:textId="22AAE276" w:rsidR="00F171F2" w:rsidRDefault="00F21474">
          <w:pPr>
            <w:pStyle w:val="TOC2"/>
            <w:rPr>
              <w:rFonts w:asciiTheme="minorHAnsi" w:hAnsiTheme="minorHAnsi" w:cstheme="minorBidi"/>
              <w:kern w:val="2"/>
              <w:lang w:val="en-GB" w:eastAsia="en-GB"/>
              <w14:ligatures w14:val="standardContextual"/>
            </w:rPr>
          </w:pPr>
          <w:hyperlink w:anchor="_Toc181623385" w:history="1">
            <w:r w:rsidR="00F171F2" w:rsidRPr="00495F89">
              <w:rPr>
                <w:rStyle w:val="Hyperlink"/>
              </w:rPr>
              <w:t>Instructions on completing this questionnaire</w:t>
            </w:r>
            <w:r w:rsidR="00F171F2">
              <w:rPr>
                <w:webHidden/>
              </w:rPr>
              <w:tab/>
            </w:r>
            <w:r w:rsidR="00F171F2">
              <w:rPr>
                <w:webHidden/>
              </w:rPr>
              <w:fldChar w:fldCharType="begin"/>
            </w:r>
            <w:r w:rsidR="00F171F2">
              <w:rPr>
                <w:webHidden/>
              </w:rPr>
              <w:instrText xml:space="preserve"> PAGEREF _Toc181623385 \h </w:instrText>
            </w:r>
            <w:r w:rsidR="00F171F2">
              <w:rPr>
                <w:webHidden/>
              </w:rPr>
            </w:r>
            <w:r w:rsidR="00F171F2">
              <w:rPr>
                <w:webHidden/>
              </w:rPr>
              <w:fldChar w:fldCharType="separate"/>
            </w:r>
            <w:r w:rsidR="00F171F2">
              <w:rPr>
                <w:webHidden/>
              </w:rPr>
              <w:t>2</w:t>
            </w:r>
            <w:r w:rsidR="00F171F2">
              <w:rPr>
                <w:webHidden/>
              </w:rPr>
              <w:fldChar w:fldCharType="end"/>
            </w:r>
          </w:hyperlink>
        </w:p>
        <w:p w14:paraId="14C3F18B" w14:textId="74A549EF" w:rsidR="00F171F2" w:rsidRDefault="00F21474">
          <w:pPr>
            <w:pStyle w:val="TOC2"/>
            <w:rPr>
              <w:rFonts w:asciiTheme="minorHAnsi" w:hAnsiTheme="minorHAnsi" w:cstheme="minorBidi"/>
              <w:kern w:val="2"/>
              <w:lang w:val="en-GB" w:eastAsia="en-GB"/>
              <w14:ligatures w14:val="standardContextual"/>
            </w:rPr>
          </w:pPr>
          <w:hyperlink w:anchor="_Toc181623386" w:history="1">
            <w:r w:rsidR="00F171F2" w:rsidRPr="00495F89">
              <w:rPr>
                <w:rStyle w:val="Hyperlink"/>
              </w:rPr>
              <w:t>Preparing confidential and non-confidential versions</w:t>
            </w:r>
            <w:r w:rsidR="00F171F2">
              <w:rPr>
                <w:webHidden/>
              </w:rPr>
              <w:tab/>
            </w:r>
            <w:r w:rsidR="00F171F2">
              <w:rPr>
                <w:webHidden/>
              </w:rPr>
              <w:fldChar w:fldCharType="begin"/>
            </w:r>
            <w:r w:rsidR="00F171F2">
              <w:rPr>
                <w:webHidden/>
              </w:rPr>
              <w:instrText xml:space="preserve"> PAGEREF _Toc181623386 \h </w:instrText>
            </w:r>
            <w:r w:rsidR="00F171F2">
              <w:rPr>
                <w:webHidden/>
              </w:rPr>
            </w:r>
            <w:r w:rsidR="00F171F2">
              <w:rPr>
                <w:webHidden/>
              </w:rPr>
              <w:fldChar w:fldCharType="separate"/>
            </w:r>
            <w:r w:rsidR="00F171F2">
              <w:rPr>
                <w:webHidden/>
              </w:rPr>
              <w:t>3</w:t>
            </w:r>
            <w:r w:rsidR="00F171F2">
              <w:rPr>
                <w:webHidden/>
              </w:rPr>
              <w:fldChar w:fldCharType="end"/>
            </w:r>
          </w:hyperlink>
        </w:p>
        <w:p w14:paraId="3C162528" w14:textId="09916DBE" w:rsidR="00F171F2" w:rsidRDefault="00F21474">
          <w:pPr>
            <w:pStyle w:val="TOC2"/>
            <w:rPr>
              <w:rFonts w:asciiTheme="minorHAnsi" w:hAnsiTheme="minorHAnsi" w:cstheme="minorBidi"/>
              <w:kern w:val="2"/>
              <w:lang w:val="en-GB" w:eastAsia="en-GB"/>
              <w14:ligatures w14:val="standardContextual"/>
            </w:rPr>
          </w:pPr>
          <w:hyperlink w:anchor="_Toc181623387" w:history="1">
            <w:r w:rsidR="00F171F2" w:rsidRPr="00495F89">
              <w:rPr>
                <w:rStyle w:val="Hyperlink"/>
              </w:rPr>
              <w:t>Providing information from subsidiaries or associated parties</w:t>
            </w:r>
            <w:r w:rsidR="00F171F2">
              <w:rPr>
                <w:webHidden/>
              </w:rPr>
              <w:tab/>
            </w:r>
            <w:r w:rsidR="00F171F2">
              <w:rPr>
                <w:webHidden/>
              </w:rPr>
              <w:fldChar w:fldCharType="begin"/>
            </w:r>
            <w:r w:rsidR="00F171F2">
              <w:rPr>
                <w:webHidden/>
              </w:rPr>
              <w:instrText xml:space="preserve"> PAGEREF _Toc181623387 \h </w:instrText>
            </w:r>
            <w:r w:rsidR="00F171F2">
              <w:rPr>
                <w:webHidden/>
              </w:rPr>
            </w:r>
            <w:r w:rsidR="00F171F2">
              <w:rPr>
                <w:webHidden/>
              </w:rPr>
              <w:fldChar w:fldCharType="separate"/>
            </w:r>
            <w:r w:rsidR="00F171F2">
              <w:rPr>
                <w:webHidden/>
              </w:rPr>
              <w:t>4</w:t>
            </w:r>
            <w:r w:rsidR="00F171F2">
              <w:rPr>
                <w:webHidden/>
              </w:rPr>
              <w:fldChar w:fldCharType="end"/>
            </w:r>
          </w:hyperlink>
        </w:p>
        <w:p w14:paraId="389C4A32" w14:textId="398C7DD6" w:rsidR="00F171F2" w:rsidRDefault="00F21474">
          <w:pPr>
            <w:pStyle w:val="TOC2"/>
            <w:rPr>
              <w:rFonts w:asciiTheme="minorHAnsi" w:hAnsiTheme="minorHAnsi" w:cstheme="minorBidi"/>
              <w:kern w:val="2"/>
              <w:lang w:val="en-GB" w:eastAsia="en-GB"/>
              <w14:ligatures w14:val="standardContextual"/>
            </w:rPr>
          </w:pPr>
          <w:hyperlink w:anchor="_Toc181623388" w:history="1">
            <w:r w:rsidR="00F171F2" w:rsidRPr="00495F89">
              <w:rPr>
                <w:rStyle w:val="Hyperlink"/>
              </w:rPr>
              <w:t>What happens next</w:t>
            </w:r>
            <w:r w:rsidR="00F171F2">
              <w:rPr>
                <w:webHidden/>
              </w:rPr>
              <w:tab/>
            </w:r>
            <w:r w:rsidR="00F171F2">
              <w:rPr>
                <w:webHidden/>
              </w:rPr>
              <w:fldChar w:fldCharType="begin"/>
            </w:r>
            <w:r w:rsidR="00F171F2">
              <w:rPr>
                <w:webHidden/>
              </w:rPr>
              <w:instrText xml:space="preserve"> PAGEREF _Toc181623388 \h </w:instrText>
            </w:r>
            <w:r w:rsidR="00F171F2">
              <w:rPr>
                <w:webHidden/>
              </w:rPr>
            </w:r>
            <w:r w:rsidR="00F171F2">
              <w:rPr>
                <w:webHidden/>
              </w:rPr>
              <w:fldChar w:fldCharType="separate"/>
            </w:r>
            <w:r w:rsidR="00F171F2">
              <w:rPr>
                <w:webHidden/>
              </w:rPr>
              <w:t>4</w:t>
            </w:r>
            <w:r w:rsidR="00F171F2">
              <w:rPr>
                <w:webHidden/>
              </w:rPr>
              <w:fldChar w:fldCharType="end"/>
            </w:r>
          </w:hyperlink>
        </w:p>
        <w:p w14:paraId="5ED731C2" w14:textId="5FD14728" w:rsidR="00F171F2" w:rsidRDefault="00F21474">
          <w:pPr>
            <w:pStyle w:val="TOC2"/>
            <w:rPr>
              <w:rFonts w:asciiTheme="minorHAnsi" w:hAnsiTheme="minorHAnsi" w:cstheme="minorBidi"/>
              <w:kern w:val="2"/>
              <w:lang w:val="en-GB" w:eastAsia="en-GB"/>
              <w14:ligatures w14:val="standardContextual"/>
            </w:rPr>
          </w:pPr>
          <w:hyperlink w:anchor="_Toc181623389" w:history="1">
            <w:r w:rsidR="00F171F2" w:rsidRPr="00495F89">
              <w:rPr>
                <w:rStyle w:val="Hyperlink"/>
              </w:rPr>
              <w:t>Verifying the information you supply</w:t>
            </w:r>
            <w:r w:rsidR="00F171F2">
              <w:rPr>
                <w:webHidden/>
              </w:rPr>
              <w:tab/>
            </w:r>
            <w:r w:rsidR="00F171F2">
              <w:rPr>
                <w:webHidden/>
              </w:rPr>
              <w:fldChar w:fldCharType="begin"/>
            </w:r>
            <w:r w:rsidR="00F171F2">
              <w:rPr>
                <w:webHidden/>
              </w:rPr>
              <w:instrText xml:space="preserve"> PAGEREF _Toc181623389 \h </w:instrText>
            </w:r>
            <w:r w:rsidR="00F171F2">
              <w:rPr>
                <w:webHidden/>
              </w:rPr>
            </w:r>
            <w:r w:rsidR="00F171F2">
              <w:rPr>
                <w:webHidden/>
              </w:rPr>
              <w:fldChar w:fldCharType="separate"/>
            </w:r>
            <w:r w:rsidR="00F171F2">
              <w:rPr>
                <w:webHidden/>
              </w:rPr>
              <w:t>5</w:t>
            </w:r>
            <w:r w:rsidR="00F171F2">
              <w:rPr>
                <w:webHidden/>
              </w:rPr>
              <w:fldChar w:fldCharType="end"/>
            </w:r>
          </w:hyperlink>
        </w:p>
        <w:p w14:paraId="009CD844" w14:textId="3C1E3210" w:rsidR="00F171F2" w:rsidRDefault="00F21474">
          <w:pPr>
            <w:pStyle w:val="TOC1"/>
            <w:rPr>
              <w:rFonts w:asciiTheme="minorHAnsi" w:hAnsiTheme="minorHAnsi" w:cstheme="minorBidi"/>
              <w:b w:val="0"/>
              <w:noProof/>
              <w:kern w:val="2"/>
              <w:lang w:val="en-GB" w:eastAsia="en-GB"/>
              <w14:ligatures w14:val="standardContextual"/>
            </w:rPr>
          </w:pPr>
          <w:hyperlink w:anchor="_Toc181623390" w:history="1">
            <w:r w:rsidR="00F171F2" w:rsidRPr="00495F89">
              <w:rPr>
                <w:rStyle w:val="Hyperlink"/>
                <w:noProof/>
              </w:rPr>
              <w:t>The scope of this review</w:t>
            </w:r>
            <w:r w:rsidR="00F171F2">
              <w:rPr>
                <w:noProof/>
                <w:webHidden/>
              </w:rPr>
              <w:tab/>
            </w:r>
            <w:r w:rsidR="00F171F2">
              <w:rPr>
                <w:noProof/>
                <w:webHidden/>
              </w:rPr>
              <w:fldChar w:fldCharType="begin"/>
            </w:r>
            <w:r w:rsidR="00F171F2">
              <w:rPr>
                <w:noProof/>
                <w:webHidden/>
              </w:rPr>
              <w:instrText xml:space="preserve"> PAGEREF _Toc181623390 \h </w:instrText>
            </w:r>
            <w:r w:rsidR="00F171F2">
              <w:rPr>
                <w:noProof/>
                <w:webHidden/>
              </w:rPr>
            </w:r>
            <w:r w:rsidR="00F171F2">
              <w:rPr>
                <w:noProof/>
                <w:webHidden/>
              </w:rPr>
              <w:fldChar w:fldCharType="separate"/>
            </w:r>
            <w:r w:rsidR="00F171F2">
              <w:rPr>
                <w:noProof/>
                <w:webHidden/>
              </w:rPr>
              <w:t>6</w:t>
            </w:r>
            <w:r w:rsidR="00F171F2">
              <w:rPr>
                <w:noProof/>
                <w:webHidden/>
              </w:rPr>
              <w:fldChar w:fldCharType="end"/>
            </w:r>
          </w:hyperlink>
        </w:p>
        <w:p w14:paraId="1C2154B0" w14:textId="75EEDED2" w:rsidR="00F171F2" w:rsidRDefault="00F21474">
          <w:pPr>
            <w:pStyle w:val="TOC2"/>
            <w:rPr>
              <w:rFonts w:asciiTheme="minorHAnsi" w:hAnsiTheme="minorHAnsi" w:cstheme="minorBidi"/>
              <w:kern w:val="2"/>
              <w:lang w:val="en-GB" w:eastAsia="en-GB"/>
              <w14:ligatures w14:val="standardContextual"/>
            </w:rPr>
          </w:pPr>
          <w:hyperlink w:anchor="_Toc181623391" w:history="1">
            <w:r w:rsidR="00F171F2" w:rsidRPr="00495F89">
              <w:rPr>
                <w:rStyle w:val="Hyperlink"/>
              </w:rPr>
              <w:t>Goods subject to review</w:t>
            </w:r>
            <w:r w:rsidR="00F171F2">
              <w:rPr>
                <w:webHidden/>
              </w:rPr>
              <w:tab/>
            </w:r>
            <w:r w:rsidR="00F171F2">
              <w:rPr>
                <w:webHidden/>
              </w:rPr>
              <w:fldChar w:fldCharType="begin"/>
            </w:r>
            <w:r w:rsidR="00F171F2">
              <w:rPr>
                <w:webHidden/>
              </w:rPr>
              <w:instrText xml:space="preserve"> PAGEREF _Toc181623391 \h </w:instrText>
            </w:r>
            <w:r w:rsidR="00F171F2">
              <w:rPr>
                <w:webHidden/>
              </w:rPr>
            </w:r>
            <w:r w:rsidR="00F171F2">
              <w:rPr>
                <w:webHidden/>
              </w:rPr>
              <w:fldChar w:fldCharType="separate"/>
            </w:r>
            <w:r w:rsidR="00F171F2">
              <w:rPr>
                <w:webHidden/>
              </w:rPr>
              <w:t>6</w:t>
            </w:r>
            <w:r w:rsidR="00F171F2">
              <w:rPr>
                <w:webHidden/>
              </w:rPr>
              <w:fldChar w:fldCharType="end"/>
            </w:r>
          </w:hyperlink>
        </w:p>
        <w:p w14:paraId="45BAAF51" w14:textId="1CB78D9C" w:rsidR="00F171F2" w:rsidRDefault="00F21474">
          <w:pPr>
            <w:pStyle w:val="TOC2"/>
            <w:rPr>
              <w:rFonts w:asciiTheme="minorHAnsi" w:hAnsiTheme="minorHAnsi" w:cstheme="minorBidi"/>
              <w:kern w:val="2"/>
              <w:lang w:val="en-GB" w:eastAsia="en-GB"/>
              <w14:ligatures w14:val="standardContextual"/>
            </w:rPr>
          </w:pPr>
          <w:hyperlink w:anchor="_Toc181623392" w:history="1">
            <w:r w:rsidR="00F171F2" w:rsidRPr="00495F89">
              <w:rPr>
                <w:rStyle w:val="Hyperlink"/>
              </w:rPr>
              <w:t>Like goods</w:t>
            </w:r>
            <w:r w:rsidR="00F171F2">
              <w:rPr>
                <w:webHidden/>
              </w:rPr>
              <w:tab/>
            </w:r>
            <w:r w:rsidR="00F171F2">
              <w:rPr>
                <w:webHidden/>
              </w:rPr>
              <w:fldChar w:fldCharType="begin"/>
            </w:r>
            <w:r w:rsidR="00F171F2">
              <w:rPr>
                <w:webHidden/>
              </w:rPr>
              <w:instrText xml:space="preserve"> PAGEREF _Toc181623392 \h </w:instrText>
            </w:r>
            <w:r w:rsidR="00F171F2">
              <w:rPr>
                <w:webHidden/>
              </w:rPr>
            </w:r>
            <w:r w:rsidR="00F171F2">
              <w:rPr>
                <w:webHidden/>
              </w:rPr>
              <w:fldChar w:fldCharType="separate"/>
            </w:r>
            <w:r w:rsidR="00F171F2">
              <w:rPr>
                <w:webHidden/>
              </w:rPr>
              <w:t>7</w:t>
            </w:r>
            <w:r w:rsidR="00F171F2">
              <w:rPr>
                <w:webHidden/>
              </w:rPr>
              <w:fldChar w:fldCharType="end"/>
            </w:r>
          </w:hyperlink>
        </w:p>
        <w:p w14:paraId="25E4916E" w14:textId="2579B25E" w:rsidR="00F171F2" w:rsidRDefault="00F21474">
          <w:pPr>
            <w:pStyle w:val="TOC2"/>
            <w:rPr>
              <w:rFonts w:asciiTheme="minorHAnsi" w:hAnsiTheme="minorHAnsi" w:cstheme="minorBidi"/>
              <w:kern w:val="2"/>
              <w:lang w:val="en-GB" w:eastAsia="en-GB"/>
              <w14:ligatures w14:val="standardContextual"/>
            </w:rPr>
          </w:pPr>
          <w:hyperlink w:anchor="_Toc181623393" w:history="1">
            <w:r w:rsidR="00F171F2" w:rsidRPr="00495F89">
              <w:rPr>
                <w:rStyle w:val="Hyperlink"/>
              </w:rPr>
              <w:t>Product Control Numbers (Category 1)</w:t>
            </w:r>
            <w:r w:rsidR="00F171F2">
              <w:rPr>
                <w:webHidden/>
              </w:rPr>
              <w:tab/>
            </w:r>
            <w:r w:rsidR="00F171F2">
              <w:rPr>
                <w:webHidden/>
              </w:rPr>
              <w:fldChar w:fldCharType="begin"/>
            </w:r>
            <w:r w:rsidR="00F171F2">
              <w:rPr>
                <w:webHidden/>
              </w:rPr>
              <w:instrText xml:space="preserve"> PAGEREF _Toc181623393 \h </w:instrText>
            </w:r>
            <w:r w:rsidR="00F171F2">
              <w:rPr>
                <w:webHidden/>
              </w:rPr>
            </w:r>
            <w:r w:rsidR="00F171F2">
              <w:rPr>
                <w:webHidden/>
              </w:rPr>
              <w:fldChar w:fldCharType="separate"/>
            </w:r>
            <w:r w:rsidR="00F171F2">
              <w:rPr>
                <w:webHidden/>
              </w:rPr>
              <w:t>8</w:t>
            </w:r>
            <w:r w:rsidR="00F171F2">
              <w:rPr>
                <w:webHidden/>
              </w:rPr>
              <w:fldChar w:fldCharType="end"/>
            </w:r>
          </w:hyperlink>
        </w:p>
        <w:p w14:paraId="4CABE068" w14:textId="5379B7BF" w:rsidR="00F171F2" w:rsidRDefault="00F21474">
          <w:pPr>
            <w:pStyle w:val="TOC1"/>
            <w:rPr>
              <w:rFonts w:asciiTheme="minorHAnsi" w:hAnsiTheme="minorHAnsi" w:cstheme="minorBidi"/>
              <w:b w:val="0"/>
              <w:noProof/>
              <w:kern w:val="2"/>
              <w:lang w:val="en-GB" w:eastAsia="en-GB"/>
              <w14:ligatures w14:val="standardContextual"/>
            </w:rPr>
          </w:pPr>
          <w:hyperlink w:anchor="_Toc181623394" w:history="1">
            <w:r w:rsidR="00F171F2" w:rsidRPr="00495F89">
              <w:rPr>
                <w:rStyle w:val="Hyperlink"/>
                <w:noProof/>
              </w:rPr>
              <w:t>SECTION A: Company structure and operations</w:t>
            </w:r>
            <w:r w:rsidR="00F171F2">
              <w:rPr>
                <w:noProof/>
                <w:webHidden/>
              </w:rPr>
              <w:tab/>
            </w:r>
            <w:r w:rsidR="00F171F2">
              <w:rPr>
                <w:noProof/>
                <w:webHidden/>
              </w:rPr>
              <w:fldChar w:fldCharType="begin"/>
            </w:r>
            <w:r w:rsidR="00F171F2">
              <w:rPr>
                <w:noProof/>
                <w:webHidden/>
              </w:rPr>
              <w:instrText xml:space="preserve"> PAGEREF _Toc181623394 \h </w:instrText>
            </w:r>
            <w:r w:rsidR="00F171F2">
              <w:rPr>
                <w:noProof/>
                <w:webHidden/>
              </w:rPr>
            </w:r>
            <w:r w:rsidR="00F171F2">
              <w:rPr>
                <w:noProof/>
                <w:webHidden/>
              </w:rPr>
              <w:fldChar w:fldCharType="separate"/>
            </w:r>
            <w:r w:rsidR="00F171F2">
              <w:rPr>
                <w:noProof/>
                <w:webHidden/>
              </w:rPr>
              <w:t>10</w:t>
            </w:r>
            <w:r w:rsidR="00F171F2">
              <w:rPr>
                <w:noProof/>
                <w:webHidden/>
              </w:rPr>
              <w:fldChar w:fldCharType="end"/>
            </w:r>
          </w:hyperlink>
        </w:p>
        <w:p w14:paraId="78CCDF80" w14:textId="4A1BF6AF" w:rsidR="00F171F2" w:rsidRDefault="00F21474">
          <w:pPr>
            <w:pStyle w:val="TOC2"/>
            <w:rPr>
              <w:rFonts w:asciiTheme="minorHAnsi" w:hAnsiTheme="minorHAnsi" w:cstheme="minorBidi"/>
              <w:kern w:val="2"/>
              <w:lang w:val="en-GB" w:eastAsia="en-GB"/>
              <w14:ligatures w14:val="standardContextual"/>
            </w:rPr>
          </w:pPr>
          <w:hyperlink w:anchor="_Toc181623395" w:history="1">
            <w:r w:rsidR="00F171F2" w:rsidRPr="00495F89">
              <w:rPr>
                <w:rStyle w:val="Hyperlink"/>
              </w:rPr>
              <w:t>A1</w:t>
            </w:r>
            <w:r w:rsidR="00F171F2">
              <w:rPr>
                <w:rFonts w:asciiTheme="minorHAnsi" w:hAnsiTheme="minorHAnsi" w:cstheme="minorBidi"/>
                <w:kern w:val="2"/>
                <w:lang w:val="en-GB" w:eastAsia="en-GB"/>
                <w14:ligatures w14:val="standardContextual"/>
              </w:rPr>
              <w:tab/>
            </w:r>
            <w:r w:rsidR="00F171F2" w:rsidRPr="00495F89">
              <w:rPr>
                <w:rStyle w:val="Hyperlink"/>
              </w:rPr>
              <w:t>Identity and contact details</w:t>
            </w:r>
            <w:r w:rsidR="00F171F2">
              <w:rPr>
                <w:webHidden/>
              </w:rPr>
              <w:tab/>
            </w:r>
            <w:r w:rsidR="00F171F2">
              <w:rPr>
                <w:webHidden/>
              </w:rPr>
              <w:fldChar w:fldCharType="begin"/>
            </w:r>
            <w:r w:rsidR="00F171F2">
              <w:rPr>
                <w:webHidden/>
              </w:rPr>
              <w:instrText xml:space="preserve"> PAGEREF _Toc181623395 \h </w:instrText>
            </w:r>
            <w:r w:rsidR="00F171F2">
              <w:rPr>
                <w:webHidden/>
              </w:rPr>
            </w:r>
            <w:r w:rsidR="00F171F2">
              <w:rPr>
                <w:webHidden/>
              </w:rPr>
              <w:fldChar w:fldCharType="separate"/>
            </w:r>
            <w:r w:rsidR="00F171F2">
              <w:rPr>
                <w:webHidden/>
              </w:rPr>
              <w:t>10</w:t>
            </w:r>
            <w:r w:rsidR="00F171F2">
              <w:rPr>
                <w:webHidden/>
              </w:rPr>
              <w:fldChar w:fldCharType="end"/>
            </w:r>
          </w:hyperlink>
        </w:p>
        <w:p w14:paraId="66A73D04" w14:textId="6600A458" w:rsidR="00F171F2" w:rsidRDefault="00F21474">
          <w:pPr>
            <w:pStyle w:val="TOC2"/>
            <w:rPr>
              <w:rFonts w:asciiTheme="minorHAnsi" w:hAnsiTheme="minorHAnsi" w:cstheme="minorBidi"/>
              <w:kern w:val="2"/>
              <w:lang w:val="en-GB" w:eastAsia="en-GB"/>
              <w14:ligatures w14:val="standardContextual"/>
            </w:rPr>
          </w:pPr>
          <w:hyperlink w:anchor="_Toc181623396" w:history="1">
            <w:r w:rsidR="00F171F2" w:rsidRPr="00495F89">
              <w:rPr>
                <w:rStyle w:val="Hyperlink"/>
              </w:rPr>
              <w:t>A2</w:t>
            </w:r>
            <w:r w:rsidR="00F171F2">
              <w:rPr>
                <w:rFonts w:asciiTheme="minorHAnsi" w:hAnsiTheme="minorHAnsi" w:cstheme="minorBidi"/>
                <w:kern w:val="2"/>
                <w:lang w:val="en-GB" w:eastAsia="en-GB"/>
                <w14:ligatures w14:val="standardContextual"/>
              </w:rPr>
              <w:tab/>
            </w:r>
            <w:r w:rsidR="00F171F2" w:rsidRPr="00495F89">
              <w:rPr>
                <w:rStyle w:val="Hyperlink"/>
              </w:rPr>
              <w:t>About your company</w:t>
            </w:r>
            <w:r w:rsidR="00F171F2">
              <w:rPr>
                <w:webHidden/>
              </w:rPr>
              <w:tab/>
            </w:r>
            <w:r w:rsidR="00F171F2">
              <w:rPr>
                <w:webHidden/>
              </w:rPr>
              <w:fldChar w:fldCharType="begin"/>
            </w:r>
            <w:r w:rsidR="00F171F2">
              <w:rPr>
                <w:webHidden/>
              </w:rPr>
              <w:instrText xml:space="preserve"> PAGEREF _Toc181623396 \h </w:instrText>
            </w:r>
            <w:r w:rsidR="00F171F2">
              <w:rPr>
                <w:webHidden/>
              </w:rPr>
            </w:r>
            <w:r w:rsidR="00F171F2">
              <w:rPr>
                <w:webHidden/>
              </w:rPr>
              <w:fldChar w:fldCharType="separate"/>
            </w:r>
            <w:r w:rsidR="00F171F2">
              <w:rPr>
                <w:webHidden/>
              </w:rPr>
              <w:t>11</w:t>
            </w:r>
            <w:r w:rsidR="00F171F2">
              <w:rPr>
                <w:webHidden/>
              </w:rPr>
              <w:fldChar w:fldCharType="end"/>
            </w:r>
          </w:hyperlink>
        </w:p>
        <w:p w14:paraId="38DCA4AF" w14:textId="72808887" w:rsidR="00F171F2" w:rsidRDefault="00F21474">
          <w:pPr>
            <w:pStyle w:val="TOC2"/>
            <w:rPr>
              <w:rFonts w:asciiTheme="minorHAnsi" w:hAnsiTheme="minorHAnsi" w:cstheme="minorBidi"/>
              <w:kern w:val="2"/>
              <w:lang w:val="en-GB" w:eastAsia="en-GB"/>
              <w14:ligatures w14:val="standardContextual"/>
            </w:rPr>
          </w:pPr>
          <w:hyperlink w:anchor="_Toc181623397" w:history="1">
            <w:r w:rsidR="00F171F2" w:rsidRPr="00495F89">
              <w:rPr>
                <w:rStyle w:val="Hyperlink"/>
              </w:rPr>
              <w:t>A3</w:t>
            </w:r>
            <w:r w:rsidR="00F171F2">
              <w:rPr>
                <w:rFonts w:asciiTheme="minorHAnsi" w:hAnsiTheme="minorHAnsi" w:cstheme="minorBidi"/>
                <w:kern w:val="2"/>
                <w:lang w:val="en-GB" w:eastAsia="en-GB"/>
                <w14:ligatures w14:val="standardContextual"/>
              </w:rPr>
              <w:tab/>
            </w:r>
            <w:r w:rsidR="00F171F2" w:rsidRPr="00495F89">
              <w:rPr>
                <w:rStyle w:val="Hyperlink"/>
              </w:rPr>
              <w:t>Organisational structure</w:t>
            </w:r>
            <w:r w:rsidR="00F171F2">
              <w:rPr>
                <w:webHidden/>
              </w:rPr>
              <w:tab/>
            </w:r>
            <w:r w:rsidR="00F171F2">
              <w:rPr>
                <w:webHidden/>
              </w:rPr>
              <w:fldChar w:fldCharType="begin"/>
            </w:r>
            <w:r w:rsidR="00F171F2">
              <w:rPr>
                <w:webHidden/>
              </w:rPr>
              <w:instrText xml:space="preserve"> PAGEREF _Toc181623397 \h </w:instrText>
            </w:r>
            <w:r w:rsidR="00F171F2">
              <w:rPr>
                <w:webHidden/>
              </w:rPr>
            </w:r>
            <w:r w:rsidR="00F171F2">
              <w:rPr>
                <w:webHidden/>
              </w:rPr>
              <w:fldChar w:fldCharType="separate"/>
            </w:r>
            <w:r w:rsidR="00F171F2">
              <w:rPr>
                <w:webHidden/>
              </w:rPr>
              <w:t>12</w:t>
            </w:r>
            <w:r w:rsidR="00F171F2">
              <w:rPr>
                <w:webHidden/>
              </w:rPr>
              <w:fldChar w:fldCharType="end"/>
            </w:r>
          </w:hyperlink>
        </w:p>
        <w:p w14:paraId="03A6AC70" w14:textId="73009CEA" w:rsidR="00F171F2" w:rsidRDefault="00F21474">
          <w:pPr>
            <w:pStyle w:val="TOC2"/>
            <w:rPr>
              <w:rFonts w:asciiTheme="minorHAnsi" w:hAnsiTheme="minorHAnsi" w:cstheme="minorBidi"/>
              <w:kern w:val="2"/>
              <w:lang w:val="en-GB" w:eastAsia="en-GB"/>
              <w14:ligatures w14:val="standardContextual"/>
            </w:rPr>
          </w:pPr>
          <w:hyperlink w:anchor="_Toc181623398" w:history="1">
            <w:r w:rsidR="00F171F2" w:rsidRPr="00495F89">
              <w:rPr>
                <w:rStyle w:val="Hyperlink"/>
              </w:rPr>
              <w:t>A4</w:t>
            </w:r>
            <w:r w:rsidR="00F171F2">
              <w:rPr>
                <w:rFonts w:asciiTheme="minorHAnsi" w:hAnsiTheme="minorHAnsi" w:cstheme="minorBidi"/>
                <w:kern w:val="2"/>
                <w:lang w:val="en-GB" w:eastAsia="en-GB"/>
                <w14:ligatures w14:val="standardContextual"/>
              </w:rPr>
              <w:tab/>
            </w:r>
            <w:r w:rsidR="00F171F2" w:rsidRPr="00495F89">
              <w:rPr>
                <w:rStyle w:val="Hyperlink"/>
              </w:rPr>
              <w:t>Understanding the UK market</w:t>
            </w:r>
            <w:r w:rsidR="00F171F2">
              <w:rPr>
                <w:webHidden/>
              </w:rPr>
              <w:tab/>
            </w:r>
            <w:r w:rsidR="00F171F2">
              <w:rPr>
                <w:webHidden/>
              </w:rPr>
              <w:fldChar w:fldCharType="begin"/>
            </w:r>
            <w:r w:rsidR="00F171F2">
              <w:rPr>
                <w:webHidden/>
              </w:rPr>
              <w:instrText xml:space="preserve"> PAGEREF _Toc181623398 \h </w:instrText>
            </w:r>
            <w:r w:rsidR="00F171F2">
              <w:rPr>
                <w:webHidden/>
              </w:rPr>
            </w:r>
            <w:r w:rsidR="00F171F2">
              <w:rPr>
                <w:webHidden/>
              </w:rPr>
              <w:fldChar w:fldCharType="separate"/>
            </w:r>
            <w:r w:rsidR="00F171F2">
              <w:rPr>
                <w:webHidden/>
              </w:rPr>
              <w:t>13</w:t>
            </w:r>
            <w:r w:rsidR="00F171F2">
              <w:rPr>
                <w:webHidden/>
              </w:rPr>
              <w:fldChar w:fldCharType="end"/>
            </w:r>
          </w:hyperlink>
        </w:p>
        <w:p w14:paraId="2C31F684" w14:textId="18B5A010" w:rsidR="00F171F2" w:rsidRDefault="00F21474">
          <w:pPr>
            <w:pStyle w:val="TOC2"/>
            <w:rPr>
              <w:rFonts w:asciiTheme="minorHAnsi" w:hAnsiTheme="minorHAnsi" w:cstheme="minorBidi"/>
              <w:kern w:val="2"/>
              <w:lang w:val="en-GB" w:eastAsia="en-GB"/>
              <w14:ligatures w14:val="standardContextual"/>
            </w:rPr>
          </w:pPr>
          <w:hyperlink w:anchor="_Toc181623399" w:history="1">
            <w:r w:rsidR="00F171F2" w:rsidRPr="00495F89">
              <w:rPr>
                <w:rStyle w:val="Hyperlink"/>
              </w:rPr>
              <w:t>A5</w:t>
            </w:r>
            <w:r w:rsidR="00F171F2">
              <w:rPr>
                <w:rFonts w:asciiTheme="minorHAnsi" w:hAnsiTheme="minorHAnsi" w:cstheme="minorBidi"/>
                <w:kern w:val="2"/>
                <w:lang w:val="en-GB" w:eastAsia="en-GB"/>
                <w14:ligatures w14:val="standardContextual"/>
              </w:rPr>
              <w:tab/>
            </w:r>
            <w:r w:rsidR="00F171F2" w:rsidRPr="00495F89">
              <w:rPr>
                <w:rStyle w:val="Hyperlink"/>
              </w:rPr>
              <w:t>Board members and principal shareholders</w:t>
            </w:r>
            <w:r w:rsidR="00F171F2">
              <w:rPr>
                <w:webHidden/>
              </w:rPr>
              <w:tab/>
            </w:r>
            <w:r w:rsidR="00F171F2">
              <w:rPr>
                <w:webHidden/>
              </w:rPr>
              <w:fldChar w:fldCharType="begin"/>
            </w:r>
            <w:r w:rsidR="00F171F2">
              <w:rPr>
                <w:webHidden/>
              </w:rPr>
              <w:instrText xml:space="preserve"> PAGEREF _Toc181623399 \h </w:instrText>
            </w:r>
            <w:r w:rsidR="00F171F2">
              <w:rPr>
                <w:webHidden/>
              </w:rPr>
            </w:r>
            <w:r w:rsidR="00F171F2">
              <w:rPr>
                <w:webHidden/>
              </w:rPr>
              <w:fldChar w:fldCharType="separate"/>
            </w:r>
            <w:r w:rsidR="00F171F2">
              <w:rPr>
                <w:webHidden/>
              </w:rPr>
              <w:t>15</w:t>
            </w:r>
            <w:r w:rsidR="00F171F2">
              <w:rPr>
                <w:webHidden/>
              </w:rPr>
              <w:fldChar w:fldCharType="end"/>
            </w:r>
          </w:hyperlink>
        </w:p>
        <w:p w14:paraId="13CAF7C7" w14:textId="19FC69FE" w:rsidR="00F171F2" w:rsidRDefault="00F21474">
          <w:pPr>
            <w:pStyle w:val="TOC2"/>
            <w:rPr>
              <w:rFonts w:asciiTheme="minorHAnsi" w:hAnsiTheme="minorHAnsi" w:cstheme="minorBidi"/>
              <w:kern w:val="2"/>
              <w:lang w:val="en-GB" w:eastAsia="en-GB"/>
              <w14:ligatures w14:val="standardContextual"/>
            </w:rPr>
          </w:pPr>
          <w:hyperlink w:anchor="_Toc181623400" w:history="1">
            <w:r w:rsidR="00F171F2" w:rsidRPr="00495F89">
              <w:rPr>
                <w:rStyle w:val="Hyperlink"/>
              </w:rPr>
              <w:t>A5</w:t>
            </w:r>
            <w:r w:rsidR="00F171F2">
              <w:rPr>
                <w:rFonts w:asciiTheme="minorHAnsi" w:hAnsiTheme="minorHAnsi" w:cstheme="minorBidi"/>
                <w:kern w:val="2"/>
                <w:lang w:val="en-GB" w:eastAsia="en-GB"/>
                <w14:ligatures w14:val="standardContextual"/>
              </w:rPr>
              <w:tab/>
            </w:r>
            <w:r w:rsidR="00F171F2" w:rsidRPr="00495F89">
              <w:rPr>
                <w:rStyle w:val="Hyperlink"/>
              </w:rPr>
              <w:t>Operational links with other companies or persons</w:t>
            </w:r>
            <w:r w:rsidR="00F171F2">
              <w:rPr>
                <w:webHidden/>
              </w:rPr>
              <w:tab/>
            </w:r>
            <w:r w:rsidR="00F171F2">
              <w:rPr>
                <w:webHidden/>
              </w:rPr>
              <w:fldChar w:fldCharType="begin"/>
            </w:r>
            <w:r w:rsidR="00F171F2">
              <w:rPr>
                <w:webHidden/>
              </w:rPr>
              <w:instrText xml:space="preserve"> PAGEREF _Toc181623400 \h </w:instrText>
            </w:r>
            <w:r w:rsidR="00F171F2">
              <w:rPr>
                <w:webHidden/>
              </w:rPr>
            </w:r>
            <w:r w:rsidR="00F171F2">
              <w:rPr>
                <w:webHidden/>
              </w:rPr>
              <w:fldChar w:fldCharType="separate"/>
            </w:r>
            <w:r w:rsidR="00F171F2">
              <w:rPr>
                <w:webHidden/>
              </w:rPr>
              <w:t>16</w:t>
            </w:r>
            <w:r w:rsidR="00F171F2">
              <w:rPr>
                <w:webHidden/>
              </w:rPr>
              <w:fldChar w:fldCharType="end"/>
            </w:r>
          </w:hyperlink>
        </w:p>
        <w:p w14:paraId="6C904E41" w14:textId="08F8F6A9" w:rsidR="00F171F2" w:rsidRDefault="00F21474">
          <w:pPr>
            <w:pStyle w:val="TOC2"/>
            <w:rPr>
              <w:rFonts w:asciiTheme="minorHAnsi" w:hAnsiTheme="minorHAnsi" w:cstheme="minorBidi"/>
              <w:kern w:val="2"/>
              <w:lang w:val="en-GB" w:eastAsia="en-GB"/>
              <w14:ligatures w14:val="standardContextual"/>
            </w:rPr>
          </w:pPr>
          <w:hyperlink w:anchor="_Toc181623401" w:history="1">
            <w:r w:rsidR="00F171F2" w:rsidRPr="00495F89">
              <w:rPr>
                <w:rStyle w:val="Hyperlink"/>
              </w:rPr>
              <w:t>A6</w:t>
            </w:r>
            <w:r w:rsidR="00F171F2">
              <w:rPr>
                <w:rFonts w:asciiTheme="minorHAnsi" w:hAnsiTheme="minorHAnsi" w:cstheme="minorBidi"/>
                <w:kern w:val="2"/>
                <w:lang w:val="en-GB" w:eastAsia="en-GB"/>
                <w14:ligatures w14:val="standardContextual"/>
              </w:rPr>
              <w:tab/>
            </w:r>
            <w:r w:rsidR="00F171F2" w:rsidRPr="00495F89">
              <w:rPr>
                <w:rStyle w:val="Hyperlink"/>
              </w:rPr>
              <w:t>Accounting practices</w:t>
            </w:r>
            <w:r w:rsidR="00F171F2">
              <w:rPr>
                <w:webHidden/>
              </w:rPr>
              <w:tab/>
            </w:r>
            <w:r w:rsidR="00F171F2">
              <w:rPr>
                <w:webHidden/>
              </w:rPr>
              <w:fldChar w:fldCharType="begin"/>
            </w:r>
            <w:r w:rsidR="00F171F2">
              <w:rPr>
                <w:webHidden/>
              </w:rPr>
              <w:instrText xml:space="preserve"> PAGEREF _Toc181623401 \h </w:instrText>
            </w:r>
            <w:r w:rsidR="00F171F2">
              <w:rPr>
                <w:webHidden/>
              </w:rPr>
            </w:r>
            <w:r w:rsidR="00F171F2">
              <w:rPr>
                <w:webHidden/>
              </w:rPr>
              <w:fldChar w:fldCharType="separate"/>
            </w:r>
            <w:r w:rsidR="00F171F2">
              <w:rPr>
                <w:webHidden/>
              </w:rPr>
              <w:t>16</w:t>
            </w:r>
            <w:r w:rsidR="00F171F2">
              <w:rPr>
                <w:webHidden/>
              </w:rPr>
              <w:fldChar w:fldCharType="end"/>
            </w:r>
          </w:hyperlink>
        </w:p>
        <w:p w14:paraId="7716FFF5" w14:textId="7C53DD14" w:rsidR="00F171F2" w:rsidRDefault="00F21474">
          <w:pPr>
            <w:pStyle w:val="TOC1"/>
            <w:rPr>
              <w:rFonts w:asciiTheme="minorHAnsi" w:hAnsiTheme="minorHAnsi" w:cstheme="minorBidi"/>
              <w:b w:val="0"/>
              <w:noProof/>
              <w:kern w:val="2"/>
              <w:lang w:val="en-GB" w:eastAsia="en-GB"/>
              <w14:ligatures w14:val="standardContextual"/>
            </w:rPr>
          </w:pPr>
          <w:hyperlink w:anchor="_Toc181623402" w:history="1">
            <w:r w:rsidR="00F171F2" w:rsidRPr="00495F89">
              <w:rPr>
                <w:rStyle w:val="Hyperlink"/>
                <w:noProof/>
              </w:rPr>
              <w:t>SECTION B: About your goods</w:t>
            </w:r>
            <w:r w:rsidR="00F171F2">
              <w:rPr>
                <w:noProof/>
                <w:webHidden/>
              </w:rPr>
              <w:tab/>
            </w:r>
            <w:r w:rsidR="00F171F2">
              <w:rPr>
                <w:noProof/>
                <w:webHidden/>
              </w:rPr>
              <w:fldChar w:fldCharType="begin"/>
            </w:r>
            <w:r w:rsidR="00F171F2">
              <w:rPr>
                <w:noProof/>
                <w:webHidden/>
              </w:rPr>
              <w:instrText xml:space="preserve"> PAGEREF _Toc181623402 \h </w:instrText>
            </w:r>
            <w:r w:rsidR="00F171F2">
              <w:rPr>
                <w:noProof/>
                <w:webHidden/>
              </w:rPr>
            </w:r>
            <w:r w:rsidR="00F171F2">
              <w:rPr>
                <w:noProof/>
                <w:webHidden/>
              </w:rPr>
              <w:fldChar w:fldCharType="separate"/>
            </w:r>
            <w:r w:rsidR="00F171F2">
              <w:rPr>
                <w:noProof/>
                <w:webHidden/>
              </w:rPr>
              <w:t>19</w:t>
            </w:r>
            <w:r w:rsidR="00F171F2">
              <w:rPr>
                <w:noProof/>
                <w:webHidden/>
              </w:rPr>
              <w:fldChar w:fldCharType="end"/>
            </w:r>
          </w:hyperlink>
        </w:p>
        <w:p w14:paraId="48664D05" w14:textId="4EAD38E5" w:rsidR="00F171F2" w:rsidRDefault="00F21474">
          <w:pPr>
            <w:pStyle w:val="TOC2"/>
            <w:rPr>
              <w:rFonts w:asciiTheme="minorHAnsi" w:hAnsiTheme="minorHAnsi" w:cstheme="minorBidi"/>
              <w:kern w:val="2"/>
              <w:lang w:val="en-GB" w:eastAsia="en-GB"/>
              <w14:ligatures w14:val="standardContextual"/>
            </w:rPr>
          </w:pPr>
          <w:hyperlink w:anchor="_Toc181623403" w:history="1">
            <w:r w:rsidR="00F171F2" w:rsidRPr="00495F89">
              <w:rPr>
                <w:rStyle w:val="Hyperlink"/>
              </w:rPr>
              <w:t>B1</w:t>
            </w:r>
            <w:r w:rsidR="00F171F2">
              <w:rPr>
                <w:rFonts w:asciiTheme="minorHAnsi" w:hAnsiTheme="minorHAnsi" w:cstheme="minorBidi"/>
                <w:kern w:val="2"/>
                <w:lang w:val="en-GB" w:eastAsia="en-GB"/>
                <w14:ligatures w14:val="standardContextual"/>
              </w:rPr>
              <w:tab/>
            </w:r>
            <w:r w:rsidR="00F171F2" w:rsidRPr="00495F89">
              <w:rPr>
                <w:rStyle w:val="Hyperlink"/>
              </w:rPr>
              <w:t>Understanding your like goods (Category 1 – Bicycles)</w:t>
            </w:r>
            <w:r w:rsidR="00F171F2">
              <w:rPr>
                <w:webHidden/>
              </w:rPr>
              <w:tab/>
            </w:r>
            <w:r w:rsidR="00F171F2">
              <w:rPr>
                <w:webHidden/>
              </w:rPr>
              <w:fldChar w:fldCharType="begin"/>
            </w:r>
            <w:r w:rsidR="00F171F2">
              <w:rPr>
                <w:webHidden/>
              </w:rPr>
              <w:instrText xml:space="preserve"> PAGEREF _Toc181623403 \h </w:instrText>
            </w:r>
            <w:r w:rsidR="00F171F2">
              <w:rPr>
                <w:webHidden/>
              </w:rPr>
            </w:r>
            <w:r w:rsidR="00F171F2">
              <w:rPr>
                <w:webHidden/>
              </w:rPr>
              <w:fldChar w:fldCharType="separate"/>
            </w:r>
            <w:r w:rsidR="00F171F2">
              <w:rPr>
                <w:webHidden/>
              </w:rPr>
              <w:t>19</w:t>
            </w:r>
            <w:r w:rsidR="00F171F2">
              <w:rPr>
                <w:webHidden/>
              </w:rPr>
              <w:fldChar w:fldCharType="end"/>
            </w:r>
          </w:hyperlink>
        </w:p>
        <w:p w14:paraId="17A58BC4" w14:textId="78538965" w:rsidR="00F171F2" w:rsidRDefault="00F21474">
          <w:pPr>
            <w:pStyle w:val="TOC1"/>
            <w:rPr>
              <w:rFonts w:asciiTheme="minorHAnsi" w:hAnsiTheme="minorHAnsi" w:cstheme="minorBidi"/>
              <w:b w:val="0"/>
              <w:noProof/>
              <w:kern w:val="2"/>
              <w:lang w:val="en-GB" w:eastAsia="en-GB"/>
              <w14:ligatures w14:val="standardContextual"/>
            </w:rPr>
          </w:pPr>
          <w:hyperlink w:anchor="_Toc181623404" w:history="1">
            <w:r w:rsidR="00F171F2" w:rsidRPr="00495F89">
              <w:rPr>
                <w:rStyle w:val="Hyperlink"/>
                <w:noProof/>
              </w:rPr>
              <w:t>SECTION C: Costs and Production</w:t>
            </w:r>
            <w:r w:rsidR="00F171F2">
              <w:rPr>
                <w:noProof/>
                <w:webHidden/>
              </w:rPr>
              <w:tab/>
            </w:r>
            <w:r w:rsidR="00F171F2">
              <w:rPr>
                <w:noProof/>
                <w:webHidden/>
              </w:rPr>
              <w:fldChar w:fldCharType="begin"/>
            </w:r>
            <w:r w:rsidR="00F171F2">
              <w:rPr>
                <w:noProof/>
                <w:webHidden/>
              </w:rPr>
              <w:instrText xml:space="preserve"> PAGEREF _Toc181623404 \h </w:instrText>
            </w:r>
            <w:r w:rsidR="00F171F2">
              <w:rPr>
                <w:noProof/>
                <w:webHidden/>
              </w:rPr>
            </w:r>
            <w:r w:rsidR="00F171F2">
              <w:rPr>
                <w:noProof/>
                <w:webHidden/>
              </w:rPr>
              <w:fldChar w:fldCharType="separate"/>
            </w:r>
            <w:r w:rsidR="00F171F2">
              <w:rPr>
                <w:noProof/>
                <w:webHidden/>
              </w:rPr>
              <w:t>20</w:t>
            </w:r>
            <w:r w:rsidR="00F171F2">
              <w:rPr>
                <w:noProof/>
                <w:webHidden/>
              </w:rPr>
              <w:fldChar w:fldCharType="end"/>
            </w:r>
          </w:hyperlink>
        </w:p>
        <w:p w14:paraId="44EF949A" w14:textId="312D23E1" w:rsidR="00F171F2" w:rsidRDefault="00F21474">
          <w:pPr>
            <w:pStyle w:val="TOC2"/>
            <w:rPr>
              <w:rFonts w:asciiTheme="minorHAnsi" w:hAnsiTheme="minorHAnsi" w:cstheme="minorBidi"/>
              <w:kern w:val="2"/>
              <w:lang w:val="en-GB" w:eastAsia="en-GB"/>
              <w14:ligatures w14:val="standardContextual"/>
            </w:rPr>
          </w:pPr>
          <w:hyperlink w:anchor="_Toc181623405" w:history="1">
            <w:r w:rsidR="00F171F2" w:rsidRPr="00495F89">
              <w:rPr>
                <w:rStyle w:val="Hyperlink"/>
              </w:rPr>
              <w:t>C1</w:t>
            </w:r>
            <w:r w:rsidR="00F171F2">
              <w:rPr>
                <w:rFonts w:asciiTheme="minorHAnsi" w:hAnsiTheme="minorHAnsi" w:cstheme="minorBidi"/>
                <w:kern w:val="2"/>
                <w:lang w:val="en-GB" w:eastAsia="en-GB"/>
                <w14:ligatures w14:val="standardContextual"/>
              </w:rPr>
              <w:tab/>
            </w:r>
            <w:r w:rsidR="00F171F2" w:rsidRPr="00495F89">
              <w:rPr>
                <w:rStyle w:val="Hyperlink"/>
              </w:rPr>
              <w:t>Cost to make and sell</w:t>
            </w:r>
            <w:r w:rsidR="00F171F2">
              <w:rPr>
                <w:webHidden/>
              </w:rPr>
              <w:tab/>
            </w:r>
            <w:r w:rsidR="00F171F2">
              <w:rPr>
                <w:webHidden/>
              </w:rPr>
              <w:fldChar w:fldCharType="begin"/>
            </w:r>
            <w:r w:rsidR="00F171F2">
              <w:rPr>
                <w:webHidden/>
              </w:rPr>
              <w:instrText xml:space="preserve"> PAGEREF _Toc181623405 \h </w:instrText>
            </w:r>
            <w:r w:rsidR="00F171F2">
              <w:rPr>
                <w:webHidden/>
              </w:rPr>
            </w:r>
            <w:r w:rsidR="00F171F2">
              <w:rPr>
                <w:webHidden/>
              </w:rPr>
              <w:fldChar w:fldCharType="separate"/>
            </w:r>
            <w:r w:rsidR="00F171F2">
              <w:rPr>
                <w:webHidden/>
              </w:rPr>
              <w:t>20</w:t>
            </w:r>
            <w:r w:rsidR="00F171F2">
              <w:rPr>
                <w:webHidden/>
              </w:rPr>
              <w:fldChar w:fldCharType="end"/>
            </w:r>
          </w:hyperlink>
        </w:p>
        <w:p w14:paraId="3624ACD7" w14:textId="094EC3D3" w:rsidR="00F171F2" w:rsidRDefault="00F21474">
          <w:pPr>
            <w:pStyle w:val="TOC2"/>
            <w:rPr>
              <w:rFonts w:asciiTheme="minorHAnsi" w:hAnsiTheme="minorHAnsi" w:cstheme="minorBidi"/>
              <w:kern w:val="2"/>
              <w:lang w:val="en-GB" w:eastAsia="en-GB"/>
              <w14:ligatures w14:val="standardContextual"/>
            </w:rPr>
          </w:pPr>
          <w:hyperlink w:anchor="_Toc181623406" w:history="1">
            <w:r w:rsidR="00F171F2" w:rsidRPr="00495F89">
              <w:rPr>
                <w:rStyle w:val="Hyperlink"/>
              </w:rPr>
              <w:t>C2</w:t>
            </w:r>
            <w:r w:rsidR="00F171F2">
              <w:rPr>
                <w:rFonts w:asciiTheme="minorHAnsi" w:hAnsiTheme="minorHAnsi" w:cstheme="minorBidi"/>
                <w:kern w:val="2"/>
                <w:lang w:val="en-GB" w:eastAsia="en-GB"/>
                <w14:ligatures w14:val="standardContextual"/>
              </w:rPr>
              <w:tab/>
            </w:r>
            <w:r w:rsidR="00F171F2" w:rsidRPr="00495F89">
              <w:rPr>
                <w:rStyle w:val="Hyperlink"/>
              </w:rPr>
              <w:t>Cost reconciliation (Bicycles)</w:t>
            </w:r>
            <w:r w:rsidR="00F171F2">
              <w:rPr>
                <w:webHidden/>
              </w:rPr>
              <w:tab/>
            </w:r>
            <w:r w:rsidR="00F171F2">
              <w:rPr>
                <w:webHidden/>
              </w:rPr>
              <w:fldChar w:fldCharType="begin"/>
            </w:r>
            <w:r w:rsidR="00F171F2">
              <w:rPr>
                <w:webHidden/>
              </w:rPr>
              <w:instrText xml:space="preserve"> PAGEREF _Toc181623406 \h </w:instrText>
            </w:r>
            <w:r w:rsidR="00F171F2">
              <w:rPr>
                <w:webHidden/>
              </w:rPr>
            </w:r>
            <w:r w:rsidR="00F171F2">
              <w:rPr>
                <w:webHidden/>
              </w:rPr>
              <w:fldChar w:fldCharType="separate"/>
            </w:r>
            <w:r w:rsidR="00F171F2">
              <w:rPr>
                <w:webHidden/>
              </w:rPr>
              <w:t>20</w:t>
            </w:r>
            <w:r w:rsidR="00F171F2">
              <w:rPr>
                <w:webHidden/>
              </w:rPr>
              <w:fldChar w:fldCharType="end"/>
            </w:r>
          </w:hyperlink>
        </w:p>
        <w:p w14:paraId="3807863A" w14:textId="0501E360" w:rsidR="00F171F2" w:rsidRDefault="00F21474">
          <w:pPr>
            <w:pStyle w:val="TOC2"/>
            <w:rPr>
              <w:rFonts w:asciiTheme="minorHAnsi" w:hAnsiTheme="minorHAnsi" w:cstheme="minorBidi"/>
              <w:kern w:val="2"/>
              <w:lang w:val="en-GB" w:eastAsia="en-GB"/>
              <w14:ligatures w14:val="standardContextual"/>
            </w:rPr>
          </w:pPr>
          <w:hyperlink w:anchor="_Toc181623407" w:history="1">
            <w:r w:rsidR="00F171F2" w:rsidRPr="00495F89">
              <w:rPr>
                <w:rStyle w:val="Hyperlink"/>
              </w:rPr>
              <w:t>C3</w:t>
            </w:r>
            <w:r w:rsidR="00F171F2">
              <w:rPr>
                <w:rFonts w:asciiTheme="minorHAnsi" w:hAnsiTheme="minorHAnsi" w:cstheme="minorBidi"/>
                <w:kern w:val="2"/>
                <w:lang w:val="en-GB" w:eastAsia="en-GB"/>
                <w14:ligatures w14:val="standardContextual"/>
              </w:rPr>
              <w:tab/>
            </w:r>
            <w:r w:rsidR="00F171F2" w:rsidRPr="00495F89">
              <w:rPr>
                <w:rStyle w:val="Hyperlink"/>
              </w:rPr>
              <w:t>Production process</w:t>
            </w:r>
            <w:r w:rsidR="00F171F2">
              <w:rPr>
                <w:webHidden/>
              </w:rPr>
              <w:tab/>
            </w:r>
            <w:r w:rsidR="00F171F2">
              <w:rPr>
                <w:webHidden/>
              </w:rPr>
              <w:fldChar w:fldCharType="begin"/>
            </w:r>
            <w:r w:rsidR="00F171F2">
              <w:rPr>
                <w:webHidden/>
              </w:rPr>
              <w:instrText xml:space="preserve"> PAGEREF _Toc181623407 \h </w:instrText>
            </w:r>
            <w:r w:rsidR="00F171F2">
              <w:rPr>
                <w:webHidden/>
              </w:rPr>
            </w:r>
            <w:r w:rsidR="00F171F2">
              <w:rPr>
                <w:webHidden/>
              </w:rPr>
              <w:fldChar w:fldCharType="separate"/>
            </w:r>
            <w:r w:rsidR="00F171F2">
              <w:rPr>
                <w:webHidden/>
              </w:rPr>
              <w:t>20</w:t>
            </w:r>
            <w:r w:rsidR="00F171F2">
              <w:rPr>
                <w:webHidden/>
              </w:rPr>
              <w:fldChar w:fldCharType="end"/>
            </w:r>
          </w:hyperlink>
        </w:p>
        <w:p w14:paraId="13B53BE9" w14:textId="55A1405A" w:rsidR="00F171F2" w:rsidRDefault="00F21474">
          <w:pPr>
            <w:pStyle w:val="TOC2"/>
            <w:rPr>
              <w:rFonts w:asciiTheme="minorHAnsi" w:hAnsiTheme="minorHAnsi" w:cstheme="minorBidi"/>
              <w:kern w:val="2"/>
              <w:lang w:val="en-GB" w:eastAsia="en-GB"/>
              <w14:ligatures w14:val="standardContextual"/>
            </w:rPr>
          </w:pPr>
          <w:hyperlink w:anchor="_Toc181623408" w:history="1">
            <w:r w:rsidR="00F171F2" w:rsidRPr="00495F89">
              <w:rPr>
                <w:rStyle w:val="Hyperlink"/>
              </w:rPr>
              <w:t>C5</w:t>
            </w:r>
            <w:r w:rsidR="00F171F2">
              <w:rPr>
                <w:rFonts w:asciiTheme="minorHAnsi" w:hAnsiTheme="minorHAnsi" w:cstheme="minorBidi"/>
                <w:kern w:val="2"/>
                <w:lang w:val="en-GB" w:eastAsia="en-GB"/>
                <w14:ligatures w14:val="standardContextual"/>
              </w:rPr>
              <w:tab/>
            </w:r>
            <w:r w:rsidR="00F171F2" w:rsidRPr="00495F89">
              <w:rPr>
                <w:rStyle w:val="Hyperlink"/>
              </w:rPr>
              <w:t>Raw material (RM) and major input purchases</w:t>
            </w:r>
            <w:r w:rsidR="00F171F2">
              <w:rPr>
                <w:webHidden/>
              </w:rPr>
              <w:tab/>
            </w:r>
            <w:r w:rsidR="00F171F2">
              <w:rPr>
                <w:webHidden/>
              </w:rPr>
              <w:fldChar w:fldCharType="begin"/>
            </w:r>
            <w:r w:rsidR="00F171F2">
              <w:rPr>
                <w:webHidden/>
              </w:rPr>
              <w:instrText xml:space="preserve"> PAGEREF _Toc181623408 \h </w:instrText>
            </w:r>
            <w:r w:rsidR="00F171F2">
              <w:rPr>
                <w:webHidden/>
              </w:rPr>
            </w:r>
            <w:r w:rsidR="00F171F2">
              <w:rPr>
                <w:webHidden/>
              </w:rPr>
              <w:fldChar w:fldCharType="separate"/>
            </w:r>
            <w:r w:rsidR="00F171F2">
              <w:rPr>
                <w:webHidden/>
              </w:rPr>
              <w:t>21</w:t>
            </w:r>
            <w:r w:rsidR="00F171F2">
              <w:rPr>
                <w:webHidden/>
              </w:rPr>
              <w:fldChar w:fldCharType="end"/>
            </w:r>
          </w:hyperlink>
        </w:p>
        <w:p w14:paraId="2AC80F25" w14:textId="01A22375" w:rsidR="00F171F2" w:rsidRDefault="00F21474">
          <w:pPr>
            <w:pStyle w:val="TOC2"/>
            <w:rPr>
              <w:rFonts w:asciiTheme="minorHAnsi" w:hAnsiTheme="minorHAnsi" w:cstheme="minorBidi"/>
              <w:kern w:val="2"/>
              <w:lang w:val="en-GB" w:eastAsia="en-GB"/>
              <w14:ligatures w14:val="standardContextual"/>
            </w:rPr>
          </w:pPr>
          <w:hyperlink w:anchor="_Toc181623409" w:history="1">
            <w:r w:rsidR="00F171F2" w:rsidRPr="00495F89">
              <w:rPr>
                <w:rStyle w:val="Hyperlink"/>
              </w:rPr>
              <w:t xml:space="preserve">C6 </w:t>
            </w:r>
            <w:r w:rsidR="00F171F2">
              <w:rPr>
                <w:rFonts w:asciiTheme="minorHAnsi" w:hAnsiTheme="minorHAnsi" w:cstheme="minorBidi"/>
                <w:kern w:val="2"/>
                <w:lang w:val="en-GB" w:eastAsia="en-GB"/>
                <w14:ligatures w14:val="standardContextual"/>
              </w:rPr>
              <w:tab/>
            </w:r>
            <w:r w:rsidR="00F171F2" w:rsidRPr="00495F89">
              <w:rPr>
                <w:rStyle w:val="Hyperlink"/>
              </w:rPr>
              <w:t>Purchases of like goods and/or goods subject to review</w:t>
            </w:r>
            <w:r w:rsidR="00F171F2">
              <w:rPr>
                <w:webHidden/>
              </w:rPr>
              <w:tab/>
            </w:r>
            <w:r w:rsidR="00F171F2">
              <w:rPr>
                <w:webHidden/>
              </w:rPr>
              <w:fldChar w:fldCharType="begin"/>
            </w:r>
            <w:r w:rsidR="00F171F2">
              <w:rPr>
                <w:webHidden/>
              </w:rPr>
              <w:instrText xml:space="preserve"> PAGEREF _Toc181623409 \h </w:instrText>
            </w:r>
            <w:r w:rsidR="00F171F2">
              <w:rPr>
                <w:webHidden/>
              </w:rPr>
            </w:r>
            <w:r w:rsidR="00F171F2">
              <w:rPr>
                <w:webHidden/>
              </w:rPr>
              <w:fldChar w:fldCharType="separate"/>
            </w:r>
            <w:r w:rsidR="00F171F2">
              <w:rPr>
                <w:webHidden/>
              </w:rPr>
              <w:t>22</w:t>
            </w:r>
            <w:r w:rsidR="00F171F2">
              <w:rPr>
                <w:webHidden/>
              </w:rPr>
              <w:fldChar w:fldCharType="end"/>
            </w:r>
          </w:hyperlink>
        </w:p>
        <w:p w14:paraId="57F9CC71" w14:textId="792F9971" w:rsidR="00F171F2" w:rsidRDefault="00F21474">
          <w:pPr>
            <w:pStyle w:val="TOC1"/>
            <w:rPr>
              <w:rFonts w:asciiTheme="minorHAnsi" w:hAnsiTheme="minorHAnsi" w:cstheme="minorBidi"/>
              <w:b w:val="0"/>
              <w:noProof/>
              <w:kern w:val="2"/>
              <w:lang w:val="en-GB" w:eastAsia="en-GB"/>
              <w14:ligatures w14:val="standardContextual"/>
            </w:rPr>
          </w:pPr>
          <w:hyperlink w:anchor="_Toc181623410" w:history="1">
            <w:r w:rsidR="00F171F2" w:rsidRPr="00495F89">
              <w:rPr>
                <w:rStyle w:val="Hyperlink"/>
                <w:noProof/>
              </w:rPr>
              <w:t>SECTION D: Sales</w:t>
            </w:r>
            <w:r w:rsidR="00F171F2">
              <w:rPr>
                <w:noProof/>
                <w:webHidden/>
              </w:rPr>
              <w:tab/>
            </w:r>
            <w:r w:rsidR="00F171F2">
              <w:rPr>
                <w:noProof/>
                <w:webHidden/>
              </w:rPr>
              <w:fldChar w:fldCharType="begin"/>
            </w:r>
            <w:r w:rsidR="00F171F2">
              <w:rPr>
                <w:noProof/>
                <w:webHidden/>
              </w:rPr>
              <w:instrText xml:space="preserve"> PAGEREF _Toc181623410 \h </w:instrText>
            </w:r>
            <w:r w:rsidR="00F171F2">
              <w:rPr>
                <w:noProof/>
                <w:webHidden/>
              </w:rPr>
            </w:r>
            <w:r w:rsidR="00F171F2">
              <w:rPr>
                <w:noProof/>
                <w:webHidden/>
              </w:rPr>
              <w:fldChar w:fldCharType="separate"/>
            </w:r>
            <w:r w:rsidR="00F171F2">
              <w:rPr>
                <w:noProof/>
                <w:webHidden/>
              </w:rPr>
              <w:t>23</w:t>
            </w:r>
            <w:r w:rsidR="00F171F2">
              <w:rPr>
                <w:noProof/>
                <w:webHidden/>
              </w:rPr>
              <w:fldChar w:fldCharType="end"/>
            </w:r>
          </w:hyperlink>
        </w:p>
        <w:p w14:paraId="2524E843" w14:textId="69A57898" w:rsidR="00F171F2" w:rsidRDefault="00F21474">
          <w:pPr>
            <w:pStyle w:val="TOC2"/>
            <w:rPr>
              <w:rFonts w:asciiTheme="minorHAnsi" w:hAnsiTheme="minorHAnsi" w:cstheme="minorBidi"/>
              <w:kern w:val="2"/>
              <w:lang w:val="en-GB" w:eastAsia="en-GB"/>
              <w14:ligatures w14:val="standardContextual"/>
            </w:rPr>
          </w:pPr>
          <w:hyperlink w:anchor="_Toc181623411" w:history="1">
            <w:r w:rsidR="00F171F2" w:rsidRPr="00495F89">
              <w:rPr>
                <w:rStyle w:val="Hyperlink"/>
              </w:rPr>
              <w:t>D1 – Domestic sales</w:t>
            </w:r>
            <w:r w:rsidR="00F171F2">
              <w:rPr>
                <w:webHidden/>
              </w:rPr>
              <w:tab/>
            </w:r>
            <w:r w:rsidR="00F171F2">
              <w:rPr>
                <w:webHidden/>
              </w:rPr>
              <w:fldChar w:fldCharType="begin"/>
            </w:r>
            <w:r w:rsidR="00F171F2">
              <w:rPr>
                <w:webHidden/>
              </w:rPr>
              <w:instrText xml:space="preserve"> PAGEREF _Toc181623411 \h </w:instrText>
            </w:r>
            <w:r w:rsidR="00F171F2">
              <w:rPr>
                <w:webHidden/>
              </w:rPr>
            </w:r>
            <w:r w:rsidR="00F171F2">
              <w:rPr>
                <w:webHidden/>
              </w:rPr>
              <w:fldChar w:fldCharType="separate"/>
            </w:r>
            <w:r w:rsidR="00F171F2">
              <w:rPr>
                <w:webHidden/>
              </w:rPr>
              <w:t>23</w:t>
            </w:r>
            <w:r w:rsidR="00F171F2">
              <w:rPr>
                <w:webHidden/>
              </w:rPr>
              <w:fldChar w:fldCharType="end"/>
            </w:r>
          </w:hyperlink>
        </w:p>
        <w:p w14:paraId="13EF2AAF" w14:textId="73A9A6B3" w:rsidR="00F171F2" w:rsidRDefault="00F21474">
          <w:pPr>
            <w:pStyle w:val="TOC2"/>
            <w:rPr>
              <w:rFonts w:asciiTheme="minorHAnsi" w:hAnsiTheme="minorHAnsi" w:cstheme="minorBidi"/>
              <w:kern w:val="2"/>
              <w:lang w:val="en-GB" w:eastAsia="en-GB"/>
              <w14:ligatures w14:val="standardContextual"/>
            </w:rPr>
          </w:pPr>
          <w:hyperlink w:anchor="_Toc181623412" w:history="1">
            <w:r w:rsidR="00F171F2" w:rsidRPr="00495F89">
              <w:rPr>
                <w:rStyle w:val="Hyperlink"/>
              </w:rPr>
              <w:t xml:space="preserve">D3 </w:t>
            </w:r>
            <w:r w:rsidR="00F171F2">
              <w:rPr>
                <w:rFonts w:asciiTheme="minorHAnsi" w:hAnsiTheme="minorHAnsi" w:cstheme="minorBidi"/>
                <w:kern w:val="2"/>
                <w:lang w:val="en-GB" w:eastAsia="en-GB"/>
                <w14:ligatures w14:val="standardContextual"/>
              </w:rPr>
              <w:tab/>
            </w:r>
            <w:r w:rsidR="00F171F2" w:rsidRPr="00495F89">
              <w:rPr>
                <w:rStyle w:val="Hyperlink"/>
              </w:rPr>
              <w:t>Sales reconciliation</w:t>
            </w:r>
            <w:r w:rsidR="00F171F2">
              <w:rPr>
                <w:webHidden/>
              </w:rPr>
              <w:tab/>
            </w:r>
            <w:r w:rsidR="00F171F2">
              <w:rPr>
                <w:webHidden/>
              </w:rPr>
              <w:fldChar w:fldCharType="begin"/>
            </w:r>
            <w:r w:rsidR="00F171F2">
              <w:rPr>
                <w:webHidden/>
              </w:rPr>
              <w:instrText xml:space="preserve"> PAGEREF _Toc181623412 \h </w:instrText>
            </w:r>
            <w:r w:rsidR="00F171F2">
              <w:rPr>
                <w:webHidden/>
              </w:rPr>
            </w:r>
            <w:r w:rsidR="00F171F2">
              <w:rPr>
                <w:webHidden/>
              </w:rPr>
              <w:fldChar w:fldCharType="separate"/>
            </w:r>
            <w:r w:rsidR="00F171F2">
              <w:rPr>
                <w:webHidden/>
              </w:rPr>
              <w:t>23</w:t>
            </w:r>
            <w:r w:rsidR="00F171F2">
              <w:rPr>
                <w:webHidden/>
              </w:rPr>
              <w:fldChar w:fldCharType="end"/>
            </w:r>
          </w:hyperlink>
        </w:p>
        <w:p w14:paraId="594534F8" w14:textId="5B799A11" w:rsidR="00F171F2" w:rsidRDefault="00F21474">
          <w:pPr>
            <w:pStyle w:val="TOC2"/>
            <w:rPr>
              <w:rFonts w:asciiTheme="minorHAnsi" w:hAnsiTheme="minorHAnsi" w:cstheme="minorBidi"/>
              <w:kern w:val="2"/>
              <w:lang w:val="en-GB" w:eastAsia="en-GB"/>
              <w14:ligatures w14:val="standardContextual"/>
            </w:rPr>
          </w:pPr>
          <w:hyperlink w:anchor="_Toc181623413" w:history="1">
            <w:r w:rsidR="00F171F2" w:rsidRPr="00495F89">
              <w:rPr>
                <w:rStyle w:val="Hyperlink"/>
              </w:rPr>
              <w:t xml:space="preserve">D4 </w:t>
            </w:r>
            <w:r w:rsidR="00F171F2">
              <w:rPr>
                <w:rFonts w:asciiTheme="minorHAnsi" w:hAnsiTheme="minorHAnsi" w:cstheme="minorBidi"/>
                <w:kern w:val="2"/>
                <w:lang w:val="en-GB" w:eastAsia="en-GB"/>
                <w14:ligatures w14:val="standardContextual"/>
              </w:rPr>
              <w:tab/>
            </w:r>
            <w:r w:rsidR="00F171F2" w:rsidRPr="00495F89">
              <w:rPr>
                <w:rStyle w:val="Hyperlink"/>
              </w:rPr>
              <w:t>Distribution channels and price setting</w:t>
            </w:r>
            <w:r w:rsidR="00F171F2">
              <w:rPr>
                <w:webHidden/>
              </w:rPr>
              <w:tab/>
            </w:r>
            <w:r w:rsidR="00F171F2">
              <w:rPr>
                <w:webHidden/>
              </w:rPr>
              <w:fldChar w:fldCharType="begin"/>
            </w:r>
            <w:r w:rsidR="00F171F2">
              <w:rPr>
                <w:webHidden/>
              </w:rPr>
              <w:instrText xml:space="preserve"> PAGEREF _Toc181623413 \h </w:instrText>
            </w:r>
            <w:r w:rsidR="00F171F2">
              <w:rPr>
                <w:webHidden/>
              </w:rPr>
            </w:r>
            <w:r w:rsidR="00F171F2">
              <w:rPr>
                <w:webHidden/>
              </w:rPr>
              <w:fldChar w:fldCharType="separate"/>
            </w:r>
            <w:r w:rsidR="00F171F2">
              <w:rPr>
                <w:webHidden/>
              </w:rPr>
              <w:t>23</w:t>
            </w:r>
            <w:r w:rsidR="00F171F2">
              <w:rPr>
                <w:webHidden/>
              </w:rPr>
              <w:fldChar w:fldCharType="end"/>
            </w:r>
          </w:hyperlink>
        </w:p>
        <w:p w14:paraId="4F0DED2D" w14:textId="1AF529FC" w:rsidR="00F171F2" w:rsidRDefault="00F21474">
          <w:pPr>
            <w:pStyle w:val="TOC1"/>
            <w:rPr>
              <w:rFonts w:asciiTheme="minorHAnsi" w:hAnsiTheme="minorHAnsi" w:cstheme="minorBidi"/>
              <w:b w:val="0"/>
              <w:noProof/>
              <w:kern w:val="2"/>
              <w:lang w:val="en-GB" w:eastAsia="en-GB"/>
              <w14:ligatures w14:val="standardContextual"/>
            </w:rPr>
          </w:pPr>
          <w:hyperlink w:anchor="_Toc181623414" w:history="1">
            <w:r w:rsidR="00F171F2" w:rsidRPr="00495F89">
              <w:rPr>
                <w:rStyle w:val="Hyperlink"/>
                <w:noProof/>
              </w:rPr>
              <w:t>SECTION E: Injury to your company</w:t>
            </w:r>
            <w:r w:rsidR="00F171F2">
              <w:rPr>
                <w:noProof/>
                <w:webHidden/>
              </w:rPr>
              <w:tab/>
            </w:r>
            <w:r w:rsidR="00F171F2">
              <w:rPr>
                <w:noProof/>
                <w:webHidden/>
              </w:rPr>
              <w:fldChar w:fldCharType="begin"/>
            </w:r>
            <w:r w:rsidR="00F171F2">
              <w:rPr>
                <w:noProof/>
                <w:webHidden/>
              </w:rPr>
              <w:instrText xml:space="preserve"> PAGEREF _Toc181623414 \h </w:instrText>
            </w:r>
            <w:r w:rsidR="00F171F2">
              <w:rPr>
                <w:noProof/>
                <w:webHidden/>
              </w:rPr>
            </w:r>
            <w:r w:rsidR="00F171F2">
              <w:rPr>
                <w:noProof/>
                <w:webHidden/>
              </w:rPr>
              <w:fldChar w:fldCharType="separate"/>
            </w:r>
            <w:r w:rsidR="00F171F2">
              <w:rPr>
                <w:noProof/>
                <w:webHidden/>
              </w:rPr>
              <w:t>25</w:t>
            </w:r>
            <w:r w:rsidR="00F171F2">
              <w:rPr>
                <w:noProof/>
                <w:webHidden/>
              </w:rPr>
              <w:fldChar w:fldCharType="end"/>
            </w:r>
          </w:hyperlink>
        </w:p>
        <w:p w14:paraId="6450C471" w14:textId="3B0FAC64" w:rsidR="00F171F2" w:rsidRDefault="00F21474">
          <w:pPr>
            <w:pStyle w:val="TOC1"/>
            <w:rPr>
              <w:rFonts w:asciiTheme="minorHAnsi" w:hAnsiTheme="minorHAnsi" w:cstheme="minorBidi"/>
              <w:b w:val="0"/>
              <w:noProof/>
              <w:kern w:val="2"/>
              <w:lang w:val="en-GB" w:eastAsia="en-GB"/>
              <w14:ligatures w14:val="standardContextual"/>
            </w:rPr>
          </w:pPr>
          <w:hyperlink w:anchor="_Toc181623415" w:history="1">
            <w:r w:rsidR="00F171F2" w:rsidRPr="00495F89">
              <w:rPr>
                <w:rStyle w:val="Hyperlink"/>
                <w:noProof/>
              </w:rPr>
              <w:t>SECTION F: Dumping</w:t>
            </w:r>
            <w:r w:rsidR="00F171F2">
              <w:rPr>
                <w:noProof/>
                <w:webHidden/>
              </w:rPr>
              <w:tab/>
            </w:r>
            <w:r w:rsidR="00F171F2">
              <w:rPr>
                <w:noProof/>
                <w:webHidden/>
              </w:rPr>
              <w:fldChar w:fldCharType="begin"/>
            </w:r>
            <w:r w:rsidR="00F171F2">
              <w:rPr>
                <w:noProof/>
                <w:webHidden/>
              </w:rPr>
              <w:instrText xml:space="preserve"> PAGEREF _Toc181623415 \h </w:instrText>
            </w:r>
            <w:r w:rsidR="00F171F2">
              <w:rPr>
                <w:noProof/>
                <w:webHidden/>
              </w:rPr>
            </w:r>
            <w:r w:rsidR="00F171F2">
              <w:rPr>
                <w:noProof/>
                <w:webHidden/>
              </w:rPr>
              <w:fldChar w:fldCharType="separate"/>
            </w:r>
            <w:r w:rsidR="00F171F2">
              <w:rPr>
                <w:noProof/>
                <w:webHidden/>
              </w:rPr>
              <w:t>30</w:t>
            </w:r>
            <w:r w:rsidR="00F171F2">
              <w:rPr>
                <w:noProof/>
                <w:webHidden/>
              </w:rPr>
              <w:fldChar w:fldCharType="end"/>
            </w:r>
          </w:hyperlink>
        </w:p>
        <w:p w14:paraId="098D0EE0" w14:textId="29795695" w:rsidR="00F171F2" w:rsidRDefault="00F21474">
          <w:pPr>
            <w:pStyle w:val="TOC2"/>
            <w:rPr>
              <w:rFonts w:asciiTheme="minorHAnsi" w:hAnsiTheme="minorHAnsi" w:cstheme="minorBidi"/>
              <w:kern w:val="2"/>
              <w:lang w:val="en-GB" w:eastAsia="en-GB"/>
              <w14:ligatures w14:val="standardContextual"/>
            </w:rPr>
          </w:pPr>
          <w:hyperlink w:anchor="_Toc181623416" w:history="1">
            <w:r w:rsidR="00F171F2" w:rsidRPr="00495F89">
              <w:rPr>
                <w:rStyle w:val="Hyperlink"/>
              </w:rPr>
              <w:t>F1</w:t>
            </w:r>
            <w:r w:rsidR="00F171F2">
              <w:rPr>
                <w:rFonts w:asciiTheme="minorHAnsi" w:hAnsiTheme="minorHAnsi" w:cstheme="minorBidi"/>
                <w:kern w:val="2"/>
                <w:lang w:val="en-GB" w:eastAsia="en-GB"/>
                <w14:ligatures w14:val="standardContextual"/>
              </w:rPr>
              <w:tab/>
            </w:r>
            <w:r w:rsidR="00F171F2" w:rsidRPr="00495F89">
              <w:rPr>
                <w:rStyle w:val="Hyperlink"/>
              </w:rPr>
              <w:t>Dumping</w:t>
            </w:r>
            <w:r w:rsidR="00F171F2">
              <w:rPr>
                <w:webHidden/>
              </w:rPr>
              <w:tab/>
            </w:r>
            <w:r w:rsidR="00F171F2">
              <w:rPr>
                <w:webHidden/>
              </w:rPr>
              <w:fldChar w:fldCharType="begin"/>
            </w:r>
            <w:r w:rsidR="00F171F2">
              <w:rPr>
                <w:webHidden/>
              </w:rPr>
              <w:instrText xml:space="preserve"> PAGEREF _Toc181623416 \h </w:instrText>
            </w:r>
            <w:r w:rsidR="00F171F2">
              <w:rPr>
                <w:webHidden/>
              </w:rPr>
            </w:r>
            <w:r w:rsidR="00F171F2">
              <w:rPr>
                <w:webHidden/>
              </w:rPr>
              <w:fldChar w:fldCharType="separate"/>
            </w:r>
            <w:r w:rsidR="00F171F2">
              <w:rPr>
                <w:webHidden/>
              </w:rPr>
              <w:t>30</w:t>
            </w:r>
            <w:r w:rsidR="00F171F2">
              <w:rPr>
                <w:webHidden/>
              </w:rPr>
              <w:fldChar w:fldCharType="end"/>
            </w:r>
          </w:hyperlink>
        </w:p>
        <w:p w14:paraId="03806977" w14:textId="5E3B6037" w:rsidR="00F171F2" w:rsidRDefault="00F21474">
          <w:pPr>
            <w:pStyle w:val="TOC2"/>
            <w:rPr>
              <w:rFonts w:asciiTheme="minorHAnsi" w:hAnsiTheme="minorHAnsi" w:cstheme="minorBidi"/>
              <w:kern w:val="2"/>
              <w:lang w:val="en-GB" w:eastAsia="en-GB"/>
              <w14:ligatures w14:val="standardContextual"/>
            </w:rPr>
          </w:pPr>
          <w:hyperlink w:anchor="_Toc181623417" w:history="1">
            <w:r w:rsidR="00F171F2" w:rsidRPr="00495F89">
              <w:rPr>
                <w:rStyle w:val="Hyperlink"/>
              </w:rPr>
              <w:t>F2 Likelihood of dumping</w:t>
            </w:r>
            <w:r w:rsidR="00F171F2">
              <w:rPr>
                <w:webHidden/>
              </w:rPr>
              <w:tab/>
            </w:r>
            <w:r w:rsidR="00F171F2">
              <w:rPr>
                <w:webHidden/>
              </w:rPr>
              <w:fldChar w:fldCharType="begin"/>
            </w:r>
            <w:r w:rsidR="00F171F2">
              <w:rPr>
                <w:webHidden/>
              </w:rPr>
              <w:instrText xml:space="preserve"> PAGEREF _Toc181623417 \h </w:instrText>
            </w:r>
            <w:r w:rsidR="00F171F2">
              <w:rPr>
                <w:webHidden/>
              </w:rPr>
            </w:r>
            <w:r w:rsidR="00F171F2">
              <w:rPr>
                <w:webHidden/>
              </w:rPr>
              <w:fldChar w:fldCharType="separate"/>
            </w:r>
            <w:r w:rsidR="00F171F2">
              <w:rPr>
                <w:webHidden/>
              </w:rPr>
              <w:t>30</w:t>
            </w:r>
            <w:r w:rsidR="00F171F2">
              <w:rPr>
                <w:webHidden/>
              </w:rPr>
              <w:fldChar w:fldCharType="end"/>
            </w:r>
          </w:hyperlink>
        </w:p>
        <w:p w14:paraId="705AB5A5" w14:textId="5F2395B5" w:rsidR="00F171F2" w:rsidRDefault="00F21474">
          <w:pPr>
            <w:pStyle w:val="TOC2"/>
            <w:rPr>
              <w:rFonts w:asciiTheme="minorHAnsi" w:hAnsiTheme="minorHAnsi" w:cstheme="minorBidi"/>
              <w:kern w:val="2"/>
              <w:lang w:val="en-GB" w:eastAsia="en-GB"/>
              <w14:ligatures w14:val="standardContextual"/>
            </w:rPr>
          </w:pPr>
          <w:hyperlink w:anchor="_Toc181623418" w:history="1">
            <w:r w:rsidR="00F171F2" w:rsidRPr="00495F89">
              <w:rPr>
                <w:rStyle w:val="Hyperlink"/>
              </w:rPr>
              <w:t xml:space="preserve">F3 </w:t>
            </w:r>
            <w:r w:rsidR="00F171F2">
              <w:rPr>
                <w:rFonts w:asciiTheme="minorHAnsi" w:hAnsiTheme="minorHAnsi" w:cstheme="minorBidi"/>
                <w:kern w:val="2"/>
                <w:lang w:val="en-GB" w:eastAsia="en-GB"/>
                <w14:ligatures w14:val="standardContextual"/>
              </w:rPr>
              <w:tab/>
            </w:r>
            <w:r w:rsidR="00F171F2" w:rsidRPr="00495F89">
              <w:rPr>
                <w:rStyle w:val="Hyperlink"/>
              </w:rPr>
              <w:t>Particular market situation</w:t>
            </w:r>
            <w:r w:rsidR="00F171F2">
              <w:rPr>
                <w:webHidden/>
              </w:rPr>
              <w:tab/>
            </w:r>
            <w:r w:rsidR="00F171F2">
              <w:rPr>
                <w:webHidden/>
              </w:rPr>
              <w:fldChar w:fldCharType="begin"/>
            </w:r>
            <w:r w:rsidR="00F171F2">
              <w:rPr>
                <w:webHidden/>
              </w:rPr>
              <w:instrText xml:space="preserve"> PAGEREF _Toc181623418 \h </w:instrText>
            </w:r>
            <w:r w:rsidR="00F171F2">
              <w:rPr>
                <w:webHidden/>
              </w:rPr>
            </w:r>
            <w:r w:rsidR="00F171F2">
              <w:rPr>
                <w:webHidden/>
              </w:rPr>
              <w:fldChar w:fldCharType="separate"/>
            </w:r>
            <w:r w:rsidR="00F171F2">
              <w:rPr>
                <w:webHidden/>
              </w:rPr>
              <w:t>31</w:t>
            </w:r>
            <w:r w:rsidR="00F171F2">
              <w:rPr>
                <w:webHidden/>
              </w:rPr>
              <w:fldChar w:fldCharType="end"/>
            </w:r>
          </w:hyperlink>
        </w:p>
        <w:p w14:paraId="62F77CB7" w14:textId="467D47F2" w:rsidR="00F171F2" w:rsidRDefault="00F21474">
          <w:pPr>
            <w:pStyle w:val="TOC1"/>
            <w:rPr>
              <w:rFonts w:asciiTheme="minorHAnsi" w:hAnsiTheme="minorHAnsi" w:cstheme="minorBidi"/>
              <w:b w:val="0"/>
              <w:noProof/>
              <w:kern w:val="2"/>
              <w:lang w:val="en-GB" w:eastAsia="en-GB"/>
              <w14:ligatures w14:val="standardContextual"/>
            </w:rPr>
          </w:pPr>
          <w:hyperlink w:anchor="_Toc181623419" w:history="1">
            <w:r w:rsidR="00F171F2" w:rsidRPr="00495F89">
              <w:rPr>
                <w:rStyle w:val="Hyperlink"/>
                <w:noProof/>
              </w:rPr>
              <w:t>SECTION G: Economic Interest Test</w:t>
            </w:r>
            <w:r w:rsidR="00F171F2">
              <w:rPr>
                <w:noProof/>
                <w:webHidden/>
              </w:rPr>
              <w:tab/>
            </w:r>
            <w:r w:rsidR="00F171F2">
              <w:rPr>
                <w:noProof/>
                <w:webHidden/>
              </w:rPr>
              <w:fldChar w:fldCharType="begin"/>
            </w:r>
            <w:r w:rsidR="00F171F2">
              <w:rPr>
                <w:noProof/>
                <w:webHidden/>
              </w:rPr>
              <w:instrText xml:space="preserve"> PAGEREF _Toc181623419 \h </w:instrText>
            </w:r>
            <w:r w:rsidR="00F171F2">
              <w:rPr>
                <w:noProof/>
                <w:webHidden/>
              </w:rPr>
            </w:r>
            <w:r w:rsidR="00F171F2">
              <w:rPr>
                <w:noProof/>
                <w:webHidden/>
              </w:rPr>
              <w:fldChar w:fldCharType="separate"/>
            </w:r>
            <w:r w:rsidR="00F171F2">
              <w:rPr>
                <w:noProof/>
                <w:webHidden/>
              </w:rPr>
              <w:t>32</w:t>
            </w:r>
            <w:r w:rsidR="00F171F2">
              <w:rPr>
                <w:noProof/>
                <w:webHidden/>
              </w:rPr>
              <w:fldChar w:fldCharType="end"/>
            </w:r>
          </w:hyperlink>
        </w:p>
        <w:p w14:paraId="4B786966" w14:textId="1535F468" w:rsidR="00F171F2" w:rsidRDefault="00F21474">
          <w:pPr>
            <w:pStyle w:val="TOC2"/>
            <w:rPr>
              <w:rFonts w:asciiTheme="minorHAnsi" w:hAnsiTheme="minorHAnsi" w:cstheme="minorBidi"/>
              <w:kern w:val="2"/>
              <w:lang w:val="en-GB" w:eastAsia="en-GB"/>
              <w14:ligatures w14:val="standardContextual"/>
            </w:rPr>
          </w:pPr>
          <w:hyperlink w:anchor="_Toc181623420" w:history="1">
            <w:r w:rsidR="00F171F2" w:rsidRPr="00495F89">
              <w:rPr>
                <w:rStyle w:val="Hyperlink"/>
              </w:rPr>
              <w:t>G1</w:t>
            </w:r>
            <w:r w:rsidR="00F171F2">
              <w:rPr>
                <w:rFonts w:asciiTheme="minorHAnsi" w:hAnsiTheme="minorHAnsi" w:cstheme="minorBidi"/>
                <w:kern w:val="2"/>
                <w:lang w:val="en-GB" w:eastAsia="en-GB"/>
                <w14:ligatures w14:val="standardContextual"/>
              </w:rPr>
              <w:tab/>
            </w:r>
            <w:r w:rsidR="00F171F2" w:rsidRPr="00495F89">
              <w:rPr>
                <w:rStyle w:val="Hyperlink"/>
              </w:rPr>
              <w:t>Background</w:t>
            </w:r>
            <w:r w:rsidR="00F171F2">
              <w:rPr>
                <w:webHidden/>
              </w:rPr>
              <w:tab/>
            </w:r>
            <w:r w:rsidR="00F171F2">
              <w:rPr>
                <w:webHidden/>
              </w:rPr>
              <w:fldChar w:fldCharType="begin"/>
            </w:r>
            <w:r w:rsidR="00F171F2">
              <w:rPr>
                <w:webHidden/>
              </w:rPr>
              <w:instrText xml:space="preserve"> PAGEREF _Toc181623420 \h </w:instrText>
            </w:r>
            <w:r w:rsidR="00F171F2">
              <w:rPr>
                <w:webHidden/>
              </w:rPr>
            </w:r>
            <w:r w:rsidR="00F171F2">
              <w:rPr>
                <w:webHidden/>
              </w:rPr>
              <w:fldChar w:fldCharType="separate"/>
            </w:r>
            <w:r w:rsidR="00F171F2">
              <w:rPr>
                <w:webHidden/>
              </w:rPr>
              <w:t>32</w:t>
            </w:r>
            <w:r w:rsidR="00F171F2">
              <w:rPr>
                <w:webHidden/>
              </w:rPr>
              <w:fldChar w:fldCharType="end"/>
            </w:r>
          </w:hyperlink>
        </w:p>
        <w:p w14:paraId="65703DA0" w14:textId="3F72B992" w:rsidR="00F171F2" w:rsidRDefault="00F21474">
          <w:pPr>
            <w:pStyle w:val="TOC2"/>
            <w:rPr>
              <w:rFonts w:asciiTheme="minorHAnsi" w:hAnsiTheme="minorHAnsi" w:cstheme="minorBidi"/>
              <w:kern w:val="2"/>
              <w:lang w:val="en-GB" w:eastAsia="en-GB"/>
              <w14:ligatures w14:val="standardContextual"/>
            </w:rPr>
          </w:pPr>
          <w:hyperlink w:anchor="_Toc181623421" w:history="1">
            <w:r w:rsidR="00F171F2" w:rsidRPr="00495F89">
              <w:rPr>
                <w:rStyle w:val="Hyperlink"/>
              </w:rPr>
              <w:t>G2 Your company</w:t>
            </w:r>
            <w:r w:rsidR="00F171F2">
              <w:rPr>
                <w:webHidden/>
              </w:rPr>
              <w:tab/>
            </w:r>
            <w:r w:rsidR="00F171F2">
              <w:rPr>
                <w:webHidden/>
              </w:rPr>
              <w:fldChar w:fldCharType="begin"/>
            </w:r>
            <w:r w:rsidR="00F171F2">
              <w:rPr>
                <w:webHidden/>
              </w:rPr>
              <w:instrText xml:space="preserve"> PAGEREF _Toc181623421 \h </w:instrText>
            </w:r>
            <w:r w:rsidR="00F171F2">
              <w:rPr>
                <w:webHidden/>
              </w:rPr>
            </w:r>
            <w:r w:rsidR="00F171F2">
              <w:rPr>
                <w:webHidden/>
              </w:rPr>
              <w:fldChar w:fldCharType="separate"/>
            </w:r>
            <w:r w:rsidR="00F171F2">
              <w:rPr>
                <w:webHidden/>
              </w:rPr>
              <w:t>33</w:t>
            </w:r>
            <w:r w:rsidR="00F171F2">
              <w:rPr>
                <w:webHidden/>
              </w:rPr>
              <w:fldChar w:fldCharType="end"/>
            </w:r>
          </w:hyperlink>
        </w:p>
        <w:p w14:paraId="1DF91F95" w14:textId="4C17B5DE" w:rsidR="00F171F2" w:rsidRDefault="00F21474">
          <w:pPr>
            <w:pStyle w:val="TOC2"/>
            <w:rPr>
              <w:rFonts w:asciiTheme="minorHAnsi" w:hAnsiTheme="minorHAnsi" w:cstheme="minorBidi"/>
              <w:kern w:val="2"/>
              <w:lang w:val="en-GB" w:eastAsia="en-GB"/>
              <w14:ligatures w14:val="standardContextual"/>
            </w:rPr>
          </w:pPr>
          <w:hyperlink w:anchor="_Toc181623422" w:history="1">
            <w:r w:rsidR="00F171F2" w:rsidRPr="00495F89">
              <w:rPr>
                <w:rStyle w:val="Hyperlink"/>
              </w:rPr>
              <w:t>G3 Potential impacts of a measure</w:t>
            </w:r>
            <w:r w:rsidR="00F171F2">
              <w:rPr>
                <w:webHidden/>
              </w:rPr>
              <w:tab/>
            </w:r>
            <w:r w:rsidR="00F171F2">
              <w:rPr>
                <w:webHidden/>
              </w:rPr>
              <w:fldChar w:fldCharType="begin"/>
            </w:r>
            <w:r w:rsidR="00F171F2">
              <w:rPr>
                <w:webHidden/>
              </w:rPr>
              <w:instrText xml:space="preserve"> PAGEREF _Toc181623422 \h </w:instrText>
            </w:r>
            <w:r w:rsidR="00F171F2">
              <w:rPr>
                <w:webHidden/>
              </w:rPr>
            </w:r>
            <w:r w:rsidR="00F171F2">
              <w:rPr>
                <w:webHidden/>
              </w:rPr>
              <w:fldChar w:fldCharType="separate"/>
            </w:r>
            <w:r w:rsidR="00F171F2">
              <w:rPr>
                <w:webHidden/>
              </w:rPr>
              <w:t>33</w:t>
            </w:r>
            <w:r w:rsidR="00F171F2">
              <w:rPr>
                <w:webHidden/>
              </w:rPr>
              <w:fldChar w:fldCharType="end"/>
            </w:r>
          </w:hyperlink>
        </w:p>
        <w:p w14:paraId="793D65A7" w14:textId="0320EF9D" w:rsidR="00F171F2" w:rsidRDefault="00F21474">
          <w:pPr>
            <w:pStyle w:val="TOC1"/>
            <w:rPr>
              <w:rFonts w:asciiTheme="minorHAnsi" w:hAnsiTheme="minorHAnsi" w:cstheme="minorBidi"/>
              <w:b w:val="0"/>
              <w:noProof/>
              <w:kern w:val="2"/>
              <w:lang w:val="en-GB" w:eastAsia="en-GB"/>
              <w14:ligatures w14:val="standardContextual"/>
            </w:rPr>
          </w:pPr>
          <w:hyperlink w:anchor="_Toc181623423" w:history="1">
            <w:r w:rsidR="00F171F2" w:rsidRPr="00495F89">
              <w:rPr>
                <w:rStyle w:val="Hyperlink"/>
                <w:noProof/>
              </w:rPr>
              <w:t>SECTION H:</w:t>
            </w:r>
            <w:r w:rsidR="00F171F2">
              <w:rPr>
                <w:noProof/>
                <w:webHidden/>
              </w:rPr>
              <w:tab/>
            </w:r>
            <w:r w:rsidR="00F171F2">
              <w:rPr>
                <w:noProof/>
                <w:webHidden/>
              </w:rPr>
              <w:fldChar w:fldCharType="begin"/>
            </w:r>
            <w:r w:rsidR="00F171F2">
              <w:rPr>
                <w:noProof/>
                <w:webHidden/>
              </w:rPr>
              <w:instrText xml:space="preserve"> PAGEREF _Toc181623423 \h </w:instrText>
            </w:r>
            <w:r w:rsidR="00F171F2">
              <w:rPr>
                <w:noProof/>
                <w:webHidden/>
              </w:rPr>
            </w:r>
            <w:r w:rsidR="00F171F2">
              <w:rPr>
                <w:noProof/>
                <w:webHidden/>
              </w:rPr>
              <w:fldChar w:fldCharType="separate"/>
            </w:r>
            <w:r w:rsidR="00F171F2">
              <w:rPr>
                <w:noProof/>
                <w:webHidden/>
              </w:rPr>
              <w:t>38</w:t>
            </w:r>
            <w:r w:rsidR="00F171F2">
              <w:rPr>
                <w:noProof/>
                <w:webHidden/>
              </w:rPr>
              <w:fldChar w:fldCharType="end"/>
            </w:r>
          </w:hyperlink>
        </w:p>
        <w:p w14:paraId="43719F4B" w14:textId="3501C4A9" w:rsidR="00F171F2" w:rsidRDefault="00F21474">
          <w:pPr>
            <w:pStyle w:val="TOC1"/>
            <w:rPr>
              <w:rFonts w:asciiTheme="minorHAnsi" w:hAnsiTheme="minorHAnsi" w:cstheme="minorBidi"/>
              <w:b w:val="0"/>
              <w:noProof/>
              <w:kern w:val="2"/>
              <w:lang w:val="en-GB" w:eastAsia="en-GB"/>
              <w14:ligatures w14:val="standardContextual"/>
            </w:rPr>
          </w:pPr>
          <w:hyperlink w:anchor="_Toc181623424" w:history="1">
            <w:r w:rsidR="00F171F2" w:rsidRPr="00495F89">
              <w:rPr>
                <w:rStyle w:val="Hyperlink"/>
                <w:noProof/>
              </w:rPr>
              <w:t>Checklist and appendices</w:t>
            </w:r>
            <w:r w:rsidR="00F171F2">
              <w:rPr>
                <w:noProof/>
                <w:webHidden/>
              </w:rPr>
              <w:tab/>
            </w:r>
            <w:r w:rsidR="00F171F2">
              <w:rPr>
                <w:noProof/>
                <w:webHidden/>
              </w:rPr>
              <w:fldChar w:fldCharType="begin"/>
            </w:r>
            <w:r w:rsidR="00F171F2">
              <w:rPr>
                <w:noProof/>
                <w:webHidden/>
              </w:rPr>
              <w:instrText xml:space="preserve"> PAGEREF _Toc181623424 \h </w:instrText>
            </w:r>
            <w:r w:rsidR="00F171F2">
              <w:rPr>
                <w:noProof/>
                <w:webHidden/>
              </w:rPr>
            </w:r>
            <w:r w:rsidR="00F171F2">
              <w:rPr>
                <w:noProof/>
                <w:webHidden/>
              </w:rPr>
              <w:fldChar w:fldCharType="separate"/>
            </w:r>
            <w:r w:rsidR="00F171F2">
              <w:rPr>
                <w:noProof/>
                <w:webHidden/>
              </w:rPr>
              <w:t>38</w:t>
            </w:r>
            <w:r w:rsidR="00F171F2">
              <w:rPr>
                <w:noProof/>
                <w:webHidden/>
              </w:rPr>
              <w:fldChar w:fldCharType="end"/>
            </w:r>
          </w:hyperlink>
        </w:p>
        <w:p w14:paraId="4ED3ADF8" w14:textId="78F8E22D" w:rsidR="007401A0" w:rsidRPr="00E52075" w:rsidRDefault="007401A0" w:rsidP="009C39B5">
          <w:pPr>
            <w:suppressAutoHyphens/>
            <w:spacing w:after="0" w:line="22" w:lineRule="atLeast"/>
            <w:contextualSpacing/>
            <w:rPr>
              <w:rFonts w:ascii="Arial" w:hAnsi="Arial" w:cs="Arial"/>
              <w:sz w:val="24"/>
              <w:szCs w:val="24"/>
            </w:rPr>
          </w:pPr>
          <w:r w:rsidRPr="00E52075">
            <w:rPr>
              <w:rFonts w:ascii="Arial" w:hAnsi="Arial" w:cs="Arial"/>
              <w:color w:val="2B579A"/>
              <w:sz w:val="24"/>
              <w:szCs w:val="24"/>
              <w:shd w:val="clear" w:color="auto" w:fill="E6E6E6"/>
            </w:rPr>
            <w:fldChar w:fldCharType="end"/>
          </w:r>
        </w:p>
      </w:sdtContent>
    </w:sdt>
    <w:p w14:paraId="29C5D5E4" w14:textId="67391711" w:rsidR="00A46B6C" w:rsidRPr="00E52075" w:rsidRDefault="00A46B6C" w:rsidP="00DD28A6">
      <w:pPr>
        <w:suppressAutoHyphens/>
        <w:spacing w:after="0" w:line="264" w:lineRule="auto"/>
        <w:rPr>
          <w:rFonts w:ascii="Arial" w:hAnsi="Arial" w:cs="Arial"/>
          <w:sz w:val="24"/>
          <w:szCs w:val="24"/>
        </w:rPr>
      </w:pPr>
    </w:p>
    <w:p w14:paraId="0ED924C1" w14:textId="77777777" w:rsidR="00A46B6C" w:rsidRPr="00E52075" w:rsidRDefault="00A46B6C" w:rsidP="00DD28A6">
      <w:pPr>
        <w:spacing w:after="0" w:line="264" w:lineRule="auto"/>
        <w:rPr>
          <w:rFonts w:ascii="Arial" w:hAnsi="Arial" w:cs="Arial"/>
          <w:sz w:val="24"/>
          <w:szCs w:val="24"/>
        </w:rPr>
      </w:pPr>
    </w:p>
    <w:p w14:paraId="7E0F7571" w14:textId="77777777" w:rsidR="00A46B6C" w:rsidRPr="00E52075" w:rsidRDefault="00A46B6C" w:rsidP="00DD28A6">
      <w:pPr>
        <w:spacing w:after="0" w:line="264" w:lineRule="auto"/>
        <w:rPr>
          <w:rFonts w:ascii="Arial" w:hAnsi="Arial" w:cs="Arial"/>
          <w:sz w:val="24"/>
          <w:szCs w:val="24"/>
        </w:rPr>
      </w:pPr>
    </w:p>
    <w:p w14:paraId="42C536F3" w14:textId="0B34272B" w:rsidR="00A46B6C" w:rsidRPr="00E52075" w:rsidRDefault="00A46B6C" w:rsidP="00DD28A6">
      <w:pPr>
        <w:spacing w:after="0" w:line="264" w:lineRule="auto"/>
        <w:jc w:val="right"/>
        <w:rPr>
          <w:rFonts w:ascii="Arial" w:hAnsi="Arial" w:cs="Arial"/>
          <w:sz w:val="24"/>
          <w:szCs w:val="24"/>
        </w:rPr>
      </w:pPr>
    </w:p>
    <w:p w14:paraId="6ACF43CE" w14:textId="41F19D60" w:rsidR="00A46B6C" w:rsidRPr="00E52075" w:rsidRDefault="00A46B6C" w:rsidP="00DD28A6">
      <w:pPr>
        <w:spacing w:after="0" w:line="264" w:lineRule="auto"/>
        <w:rPr>
          <w:rFonts w:ascii="Arial" w:hAnsi="Arial" w:cs="Arial"/>
          <w:sz w:val="24"/>
          <w:szCs w:val="24"/>
        </w:rPr>
      </w:pPr>
    </w:p>
    <w:p w14:paraId="6D2F3BF9" w14:textId="77777777" w:rsidR="007401A0" w:rsidRPr="00665C13" w:rsidRDefault="007401A0" w:rsidP="00DD28A6">
      <w:pPr>
        <w:spacing w:after="0" w:line="264" w:lineRule="auto"/>
        <w:rPr>
          <w:rFonts w:ascii="Arial" w:hAnsi="Arial" w:cs="Arial"/>
        </w:rPr>
        <w:sectPr w:rsidR="007401A0" w:rsidRPr="00665C13" w:rsidSect="00DF3384">
          <w:headerReference w:type="default" r:id="rId14"/>
          <w:footerReference w:type="default" r:id="rId15"/>
          <w:footerReference w:type="first" r:id="rId16"/>
          <w:pgSz w:w="11906" w:h="16838" w:code="9"/>
          <w:pgMar w:top="1440" w:right="1440" w:bottom="1440" w:left="1440" w:header="709" w:footer="709" w:gutter="0"/>
          <w:pgNumType w:fmt="lowerRoman" w:start="1"/>
          <w:cols w:space="708"/>
          <w:docGrid w:linePitch="360"/>
        </w:sectPr>
      </w:pPr>
    </w:p>
    <w:p w14:paraId="2E8D62D1" w14:textId="77777777" w:rsidR="009F30E6" w:rsidRPr="00D0301E" w:rsidRDefault="009F30E6" w:rsidP="00D76482">
      <w:pPr>
        <w:pStyle w:val="Heading1"/>
      </w:pPr>
      <w:bookmarkStart w:id="0" w:name="_Toc181623383"/>
      <w:bookmarkStart w:id="1" w:name="_Toc16669610"/>
      <w:bookmarkStart w:id="2" w:name="_Toc17123992"/>
      <w:bookmarkStart w:id="3" w:name="_Toc17123985"/>
      <w:bookmarkStart w:id="4" w:name="_Hlk32420615"/>
      <w:bookmarkStart w:id="5" w:name="_Hlk32411951"/>
      <w:r w:rsidRPr="00943667">
        <w:lastRenderedPageBreak/>
        <w:t>Introduction</w:t>
      </w:r>
      <w:bookmarkEnd w:id="0"/>
    </w:p>
    <w:p w14:paraId="0114BFDA" w14:textId="77777777" w:rsidR="009F30E6" w:rsidRPr="00AF7375" w:rsidRDefault="009F30E6" w:rsidP="00DD28A6">
      <w:pPr>
        <w:spacing w:after="0" w:line="264" w:lineRule="auto"/>
        <w:rPr>
          <w:rFonts w:ascii="Arial" w:hAnsi="Arial" w:cs="Arial"/>
          <w:sz w:val="24"/>
          <w:szCs w:val="24"/>
        </w:rPr>
      </w:pPr>
    </w:p>
    <w:p w14:paraId="1410AC18" w14:textId="11C8EC29" w:rsidR="009F30E6" w:rsidRPr="00172D09" w:rsidRDefault="009F30E6" w:rsidP="00D76482">
      <w:pPr>
        <w:pStyle w:val="Heading2"/>
        <w:rPr>
          <w:lang w:val="en-AU"/>
        </w:rPr>
      </w:pPr>
      <w:bookmarkStart w:id="6" w:name="_Toc181623384"/>
      <w:r w:rsidRPr="00172D09">
        <w:rPr>
          <w:lang w:val="en-AU"/>
        </w:rPr>
        <w:t xml:space="preserve">About us, this </w:t>
      </w:r>
      <w:proofErr w:type="gramStart"/>
      <w:r w:rsidRPr="00172D09">
        <w:rPr>
          <w:lang w:val="en-AU"/>
        </w:rPr>
        <w:t>case</w:t>
      </w:r>
      <w:proofErr w:type="gramEnd"/>
      <w:r w:rsidRPr="00172D09">
        <w:rPr>
          <w:lang w:val="en-AU"/>
        </w:rPr>
        <w:t xml:space="preserve"> and this questionnaire</w:t>
      </w:r>
      <w:bookmarkEnd w:id="6"/>
    </w:p>
    <w:p w14:paraId="6418908C" w14:textId="77777777" w:rsidR="0018517E" w:rsidRPr="00DD28A6" w:rsidRDefault="0018517E" w:rsidP="00DD28A6">
      <w:pPr>
        <w:spacing w:after="0" w:line="264" w:lineRule="auto"/>
        <w:rPr>
          <w:rFonts w:ascii="Arial" w:hAnsi="Arial" w:cs="Arial"/>
          <w:sz w:val="24"/>
          <w:szCs w:val="24"/>
        </w:rPr>
      </w:pPr>
    </w:p>
    <w:p w14:paraId="54484B9D" w14:textId="77777777" w:rsidR="000F18B0" w:rsidRDefault="000F18B0" w:rsidP="000105A9">
      <w:pPr>
        <w:spacing w:after="0" w:line="264" w:lineRule="auto"/>
        <w:jc w:val="both"/>
        <w:rPr>
          <w:rFonts w:ascii="Arial" w:eastAsia="Arial" w:hAnsi="Arial" w:cs="Arial"/>
          <w:sz w:val="24"/>
          <w:szCs w:val="24"/>
        </w:rPr>
      </w:pPr>
      <w:r w:rsidRPr="00A673E4">
        <w:rPr>
          <w:rFonts w:ascii="Arial" w:eastAsia="Arial" w:hAnsi="Arial" w:cs="Arial"/>
          <w:sz w:val="24"/>
          <w:szCs w:val="24"/>
        </w:rPr>
        <w:t xml:space="preserve">The </w:t>
      </w:r>
      <w:r w:rsidRPr="00637CD8">
        <w:rPr>
          <w:rFonts w:ascii="Arial" w:eastAsia="Arial" w:hAnsi="Arial" w:cs="Arial"/>
          <w:sz w:val="24"/>
          <w:szCs w:val="24"/>
        </w:rPr>
        <w:t>Trade Remedies Authority (TRA)</w:t>
      </w:r>
      <w:r w:rsidRPr="00A673E4">
        <w:rPr>
          <w:rFonts w:ascii="Arial" w:eastAsia="Arial" w:hAnsi="Arial" w:cs="Arial"/>
          <w:sz w:val="24"/>
          <w:szCs w:val="24"/>
        </w:rPr>
        <w:t xml:space="preserve"> investigates whether trade remedies are needed to prevent injury to UK industry. </w:t>
      </w:r>
      <w:r w:rsidRPr="00CC1BBD">
        <w:rPr>
          <w:rFonts w:ascii="Arial" w:eastAsia="Arial" w:hAnsi="Arial" w:cs="Arial"/>
          <w:sz w:val="24"/>
          <w:szCs w:val="24"/>
        </w:rPr>
        <w:t>The TRA has been established to provide the UK with its own independent trade remedies system.</w:t>
      </w:r>
    </w:p>
    <w:p w14:paraId="74899DC6" w14:textId="77777777" w:rsidR="000F18B0" w:rsidRPr="00A673E4" w:rsidRDefault="000F18B0" w:rsidP="000105A9">
      <w:pPr>
        <w:spacing w:after="0" w:line="264" w:lineRule="auto"/>
        <w:jc w:val="both"/>
        <w:rPr>
          <w:rFonts w:ascii="Arial" w:eastAsia="Arial" w:hAnsi="Arial" w:cs="Arial"/>
          <w:sz w:val="24"/>
          <w:szCs w:val="24"/>
        </w:rPr>
      </w:pPr>
    </w:p>
    <w:p w14:paraId="58608E23" w14:textId="77777777" w:rsidR="000F18B0" w:rsidRPr="00284D21" w:rsidRDefault="000F18B0" w:rsidP="000105A9">
      <w:pPr>
        <w:spacing w:after="0" w:line="264" w:lineRule="auto"/>
        <w:jc w:val="both"/>
        <w:rPr>
          <w:rFonts w:ascii="Arial" w:hAnsi="Arial" w:cs="Arial"/>
          <w:sz w:val="24"/>
          <w:szCs w:val="24"/>
        </w:rPr>
      </w:pPr>
      <w:r w:rsidRPr="00284D21">
        <w:rPr>
          <w:rFonts w:ascii="Arial" w:eastAsia="Arial" w:hAnsi="Arial" w:cs="Arial"/>
          <w:sz w:val="24"/>
          <w:szCs w:val="24"/>
        </w:rPr>
        <w:t xml:space="preserve">As part of our work, we are carrying out a transition review of each trade remedy measure active under the EU system that the United Kingdom (UK) has decided to maintain after EU exit. </w:t>
      </w:r>
    </w:p>
    <w:p w14:paraId="0B39CB7B" w14:textId="77777777" w:rsidR="000F18B0" w:rsidRPr="00284D21" w:rsidRDefault="000F18B0" w:rsidP="000105A9">
      <w:pPr>
        <w:spacing w:after="0" w:line="264" w:lineRule="auto"/>
        <w:jc w:val="both"/>
        <w:rPr>
          <w:rFonts w:ascii="Arial" w:eastAsia="Arial" w:hAnsi="Arial" w:cs="Arial"/>
          <w:sz w:val="24"/>
          <w:szCs w:val="24"/>
        </w:rPr>
      </w:pPr>
    </w:p>
    <w:p w14:paraId="0D6CC171" w14:textId="3D8F83A5" w:rsidR="0018517E" w:rsidRDefault="000105A9" w:rsidP="000105A9">
      <w:pPr>
        <w:spacing w:after="0" w:line="264" w:lineRule="auto"/>
        <w:jc w:val="both"/>
        <w:rPr>
          <w:rFonts w:ascii="Arial" w:eastAsia="Arial" w:hAnsi="Arial" w:cs="Arial"/>
          <w:sz w:val="24"/>
          <w:szCs w:val="24"/>
        </w:rPr>
      </w:pPr>
      <w:r w:rsidRPr="000105A9">
        <w:rPr>
          <w:rFonts w:ascii="Arial" w:eastAsia="Arial" w:hAnsi="Arial" w:cs="Arial"/>
          <w:sz w:val="24"/>
          <w:szCs w:val="24"/>
        </w:rPr>
        <w:t xml:space="preserve">This transition review will consider whether dumping of </w:t>
      </w:r>
      <w:r w:rsidR="00156D97" w:rsidRPr="00156D97">
        <w:rPr>
          <w:rFonts w:ascii="Arial" w:hAnsi="Arial" w:cs="Arial"/>
          <w:sz w:val="24"/>
          <w:szCs w:val="24"/>
        </w:rPr>
        <w:t>bicycles and certain bicycle parts</w:t>
      </w:r>
      <w:r w:rsidR="00156D97" w:rsidRPr="00665044">
        <w:rPr>
          <w:rFonts w:ascii="Arial" w:eastAsia="Arial" w:hAnsi="Arial" w:cs="Arial"/>
          <w:sz w:val="24"/>
          <w:szCs w:val="24"/>
        </w:rPr>
        <w:t xml:space="preserve"> </w:t>
      </w:r>
      <w:r w:rsidRPr="000105A9">
        <w:rPr>
          <w:rFonts w:ascii="Arial" w:eastAsia="Arial" w:hAnsi="Arial" w:cs="Arial"/>
          <w:sz w:val="24"/>
          <w:szCs w:val="24"/>
        </w:rPr>
        <w:t xml:space="preserve">originating in </w:t>
      </w:r>
      <w:r w:rsidR="000F7DCF" w:rsidRPr="000F7DCF">
        <w:rPr>
          <w:rFonts w:ascii="Arial" w:eastAsia="Arial" w:hAnsi="Arial" w:cs="Arial"/>
          <w:sz w:val="24"/>
          <w:szCs w:val="24"/>
        </w:rPr>
        <w:t>th</w:t>
      </w:r>
      <w:r w:rsidR="000F7DCF" w:rsidRPr="000F7DCF">
        <w:rPr>
          <w:rFonts w:ascii="Arial" w:hAnsi="Arial" w:cs="Arial"/>
          <w:sz w:val="24"/>
          <w:szCs w:val="24"/>
        </w:rPr>
        <w:t>e People’s Republic of China (PRC)</w:t>
      </w:r>
      <w:r w:rsidR="000F7DCF" w:rsidRPr="000105A9">
        <w:rPr>
          <w:rFonts w:ascii="Arial" w:eastAsia="Arial" w:hAnsi="Arial" w:cs="Arial"/>
          <w:sz w:val="24"/>
          <w:szCs w:val="24"/>
        </w:rPr>
        <w:t xml:space="preserve"> </w:t>
      </w:r>
      <w:r w:rsidRPr="000105A9">
        <w:rPr>
          <w:rFonts w:ascii="Arial" w:eastAsia="Arial" w:hAnsi="Arial" w:cs="Arial"/>
          <w:sz w:val="24"/>
          <w:szCs w:val="24"/>
        </w:rPr>
        <w:t>and injury to the UK industry would be likely to continue or recur if the anti-dumping amount currently applicable were no longer applied to those goods.</w:t>
      </w:r>
    </w:p>
    <w:p w14:paraId="2E13566D" w14:textId="77777777" w:rsidR="000105A9" w:rsidRPr="00DD28A6" w:rsidRDefault="000105A9" w:rsidP="002A1DC2">
      <w:pPr>
        <w:spacing w:after="0" w:line="264" w:lineRule="auto"/>
        <w:rPr>
          <w:rFonts w:ascii="Arial" w:eastAsia="Arial" w:hAnsi="Arial" w:cs="Arial"/>
          <w:sz w:val="24"/>
          <w:szCs w:val="24"/>
        </w:rPr>
      </w:pPr>
    </w:p>
    <w:p w14:paraId="7EBD5553" w14:textId="14AB5F1E" w:rsidR="00266A3A" w:rsidRPr="00AF7375" w:rsidRDefault="00266A3A" w:rsidP="00DD28A6">
      <w:pPr>
        <w:spacing w:after="0" w:line="264" w:lineRule="auto"/>
        <w:rPr>
          <w:rFonts w:ascii="Arial" w:hAnsi="Arial" w:cs="Arial"/>
          <w:b/>
          <w:bCs/>
          <w:sz w:val="28"/>
          <w:szCs w:val="28"/>
        </w:rPr>
      </w:pPr>
      <w:r w:rsidRPr="00AF7375">
        <w:rPr>
          <w:rFonts w:ascii="Arial" w:hAnsi="Arial" w:cs="Arial"/>
          <w:b/>
          <w:bCs/>
          <w:sz w:val="28"/>
          <w:szCs w:val="28"/>
        </w:rPr>
        <w:t>Why should I take part?</w:t>
      </w:r>
    </w:p>
    <w:p w14:paraId="2EFF6DA6" w14:textId="77777777" w:rsidR="0018517E" w:rsidRDefault="0018517E" w:rsidP="002A1DC2">
      <w:pPr>
        <w:spacing w:after="0" w:line="264" w:lineRule="auto"/>
        <w:rPr>
          <w:rFonts w:ascii="Arial" w:eastAsia="Arial" w:hAnsi="Arial" w:cs="Arial"/>
          <w:sz w:val="24"/>
          <w:szCs w:val="24"/>
        </w:rPr>
      </w:pPr>
    </w:p>
    <w:p w14:paraId="2343ABA1" w14:textId="085EC4ED" w:rsidR="00266A3A" w:rsidRPr="00AF7375" w:rsidRDefault="00266A3A" w:rsidP="000105A9">
      <w:pPr>
        <w:spacing w:after="0" w:line="264" w:lineRule="auto"/>
        <w:jc w:val="both"/>
        <w:rPr>
          <w:rFonts w:ascii="Arial" w:hAnsi="Arial" w:cs="Arial"/>
          <w:sz w:val="24"/>
          <w:szCs w:val="24"/>
        </w:rPr>
      </w:pPr>
      <w:r w:rsidRPr="00665044">
        <w:rPr>
          <w:rFonts w:ascii="Arial" w:eastAsia="Arial" w:hAnsi="Arial" w:cs="Arial"/>
          <w:sz w:val="24"/>
          <w:szCs w:val="24"/>
        </w:rPr>
        <w:t xml:space="preserve">We are </w:t>
      </w:r>
      <w:r w:rsidR="0070576F" w:rsidRPr="00665044">
        <w:rPr>
          <w:rFonts w:ascii="Arial" w:eastAsia="Arial" w:hAnsi="Arial" w:cs="Arial"/>
          <w:sz w:val="24"/>
          <w:szCs w:val="24"/>
        </w:rPr>
        <w:t>asking</w:t>
      </w:r>
      <w:r w:rsidRPr="00665044">
        <w:rPr>
          <w:rFonts w:ascii="Arial" w:eastAsia="Arial" w:hAnsi="Arial" w:cs="Arial"/>
          <w:sz w:val="24"/>
          <w:szCs w:val="24"/>
        </w:rPr>
        <w:t xml:space="preserve"> domestic producer</w:t>
      </w:r>
      <w:r w:rsidR="0070576F" w:rsidRPr="00665044">
        <w:rPr>
          <w:rFonts w:ascii="Arial" w:eastAsia="Arial" w:hAnsi="Arial" w:cs="Arial"/>
          <w:sz w:val="24"/>
          <w:szCs w:val="24"/>
        </w:rPr>
        <w:t xml:space="preserve">s </w:t>
      </w:r>
      <w:r w:rsidR="0070576F" w:rsidRPr="00156D97">
        <w:rPr>
          <w:rFonts w:ascii="Arial" w:eastAsia="Arial" w:hAnsi="Arial" w:cs="Arial"/>
          <w:sz w:val="24"/>
          <w:szCs w:val="24"/>
        </w:rPr>
        <w:t xml:space="preserve">of </w:t>
      </w:r>
      <w:r w:rsidR="00156D97" w:rsidRPr="00156D97">
        <w:rPr>
          <w:rFonts w:ascii="Arial" w:hAnsi="Arial" w:cs="Arial"/>
          <w:sz w:val="24"/>
          <w:szCs w:val="24"/>
        </w:rPr>
        <w:t xml:space="preserve">bicycles </w:t>
      </w:r>
      <w:r w:rsidR="004349A7" w:rsidRPr="00665044">
        <w:rPr>
          <w:rFonts w:ascii="Arial" w:eastAsia="Arial" w:hAnsi="Arial" w:cs="Arial"/>
          <w:sz w:val="24"/>
          <w:szCs w:val="24"/>
        </w:rPr>
        <w:t>to complete this questionnaire</w:t>
      </w:r>
      <w:r w:rsidRPr="00665044">
        <w:rPr>
          <w:rFonts w:ascii="Arial" w:eastAsia="Arial" w:hAnsi="Arial" w:cs="Arial"/>
          <w:sz w:val="24"/>
          <w:szCs w:val="24"/>
        </w:rPr>
        <w:t xml:space="preserve"> to inform our review of whether the current anti-dumping measure should be maintained or revoked.</w:t>
      </w:r>
      <w:r w:rsidRPr="00AF7375">
        <w:rPr>
          <w:rFonts w:ascii="Arial" w:eastAsia="Arial" w:hAnsi="Arial" w:cs="Arial"/>
          <w:sz w:val="24"/>
          <w:szCs w:val="24"/>
        </w:rPr>
        <w:t xml:space="preserve"> </w:t>
      </w:r>
    </w:p>
    <w:p w14:paraId="5E5C07C5" w14:textId="77777777" w:rsidR="00165FA5" w:rsidRDefault="00165FA5" w:rsidP="000105A9">
      <w:pPr>
        <w:spacing w:after="0" w:line="264" w:lineRule="auto"/>
        <w:jc w:val="both"/>
        <w:rPr>
          <w:rFonts w:ascii="Arial" w:eastAsia="Arial" w:hAnsi="Arial" w:cs="Arial"/>
          <w:sz w:val="24"/>
          <w:szCs w:val="24"/>
        </w:rPr>
      </w:pPr>
    </w:p>
    <w:p w14:paraId="761C06AB" w14:textId="47A34A09" w:rsidR="00266A3A" w:rsidRDefault="00266A3A" w:rsidP="000105A9">
      <w:pPr>
        <w:spacing w:after="0" w:line="264" w:lineRule="auto"/>
        <w:jc w:val="both"/>
        <w:rPr>
          <w:rFonts w:ascii="Arial" w:eastAsia="Arial" w:hAnsi="Arial" w:cs="Arial"/>
          <w:sz w:val="24"/>
          <w:szCs w:val="24"/>
        </w:rPr>
      </w:pPr>
      <w:r w:rsidRPr="00AF7375">
        <w:rPr>
          <w:rFonts w:ascii="Arial" w:eastAsia="Arial" w:hAnsi="Arial" w:cs="Arial"/>
          <w:sz w:val="24"/>
          <w:szCs w:val="24"/>
        </w:rPr>
        <w:t>The information your company provides will help us to</w:t>
      </w:r>
      <w:r w:rsidR="004349A7">
        <w:rPr>
          <w:rFonts w:ascii="Arial" w:eastAsia="Arial" w:hAnsi="Arial" w:cs="Arial"/>
          <w:sz w:val="24"/>
          <w:szCs w:val="24"/>
        </w:rPr>
        <w:t xml:space="preserve"> reach</w:t>
      </w:r>
      <w:r w:rsidRPr="00AF7375">
        <w:rPr>
          <w:rFonts w:ascii="Arial" w:eastAsia="Arial" w:hAnsi="Arial" w:cs="Arial"/>
          <w:sz w:val="24"/>
          <w:szCs w:val="24"/>
        </w:rPr>
        <w:t xml:space="preserve"> a fair and proportionate </w:t>
      </w:r>
      <w:r w:rsidR="004349A7">
        <w:rPr>
          <w:rFonts w:ascii="Arial" w:eastAsia="Arial" w:hAnsi="Arial" w:cs="Arial"/>
          <w:sz w:val="24"/>
          <w:szCs w:val="24"/>
        </w:rPr>
        <w:t>decision.</w:t>
      </w:r>
    </w:p>
    <w:p w14:paraId="0DF5D13E" w14:textId="77777777" w:rsidR="000F1428" w:rsidRDefault="000F1428" w:rsidP="00DD28A6">
      <w:pPr>
        <w:spacing w:after="0" w:line="264" w:lineRule="auto"/>
        <w:rPr>
          <w:rFonts w:ascii="Arial" w:eastAsia="Arial" w:hAnsi="Arial" w:cs="Arial"/>
          <w:sz w:val="24"/>
          <w:szCs w:val="24"/>
        </w:rPr>
      </w:pPr>
    </w:p>
    <w:p w14:paraId="46CDFC9C" w14:textId="77777777" w:rsidR="000F1428" w:rsidRPr="00172D09" w:rsidRDefault="000F1428" w:rsidP="00DD28A6">
      <w:pPr>
        <w:spacing w:after="0" w:line="264" w:lineRule="auto"/>
        <w:rPr>
          <w:rFonts w:ascii="Arial" w:hAnsi="Arial" w:cs="Arial"/>
          <w:b/>
          <w:bCs/>
          <w:sz w:val="28"/>
          <w:szCs w:val="28"/>
        </w:rPr>
      </w:pPr>
      <w:r w:rsidRPr="00172D09">
        <w:rPr>
          <w:rFonts w:ascii="Arial" w:hAnsi="Arial" w:cs="Arial"/>
          <w:b/>
          <w:bCs/>
          <w:sz w:val="28"/>
          <w:szCs w:val="28"/>
        </w:rPr>
        <w:t>How do I respond?</w:t>
      </w:r>
    </w:p>
    <w:p w14:paraId="0340F783" w14:textId="77777777" w:rsidR="006B4485" w:rsidRDefault="006B4485" w:rsidP="002A1DC2">
      <w:pPr>
        <w:spacing w:after="0" w:line="264" w:lineRule="auto"/>
        <w:rPr>
          <w:rFonts w:ascii="Arial" w:eastAsia="Arial" w:hAnsi="Arial" w:cs="Arial"/>
          <w:sz w:val="24"/>
          <w:szCs w:val="24"/>
        </w:rPr>
      </w:pPr>
    </w:p>
    <w:p w14:paraId="6760CF03" w14:textId="7187E2D8" w:rsidR="000F1428" w:rsidRPr="00E95D85" w:rsidRDefault="000F1428" w:rsidP="00AB51C2">
      <w:pPr>
        <w:spacing w:after="0" w:line="264" w:lineRule="auto"/>
        <w:jc w:val="both"/>
        <w:rPr>
          <w:rFonts w:ascii="Arial" w:hAnsi="Arial" w:cs="Arial"/>
          <w:sz w:val="24"/>
          <w:szCs w:val="24"/>
        </w:rPr>
      </w:pPr>
      <w:r w:rsidRPr="00E95D85">
        <w:rPr>
          <w:rFonts w:ascii="Arial" w:eastAsia="Arial" w:hAnsi="Arial" w:cs="Arial"/>
          <w:sz w:val="24"/>
          <w:szCs w:val="24"/>
        </w:rPr>
        <w:t xml:space="preserve">Detailed guidance on how to complete the questionnaire is provided in the </w:t>
      </w:r>
      <w:hyperlink w:anchor="_Instructions_on_completing" w:history="1">
        <w:r w:rsidRPr="00E95D85">
          <w:rPr>
            <w:rStyle w:val="Hyperlink"/>
            <w:rFonts w:ascii="Arial" w:eastAsia="Arial" w:hAnsi="Arial" w:cs="Arial"/>
            <w:sz w:val="24"/>
            <w:szCs w:val="24"/>
          </w:rPr>
          <w:t>instructions</w:t>
        </w:r>
      </w:hyperlink>
      <w:r w:rsidRPr="00E95D85">
        <w:rPr>
          <w:rFonts w:ascii="Arial" w:eastAsia="Arial" w:hAnsi="Arial" w:cs="Arial"/>
          <w:sz w:val="24"/>
          <w:szCs w:val="24"/>
        </w:rPr>
        <w:t xml:space="preserve"> section</w:t>
      </w:r>
      <w:r w:rsidR="00567C83">
        <w:rPr>
          <w:rFonts w:ascii="Arial" w:eastAsia="Arial" w:hAnsi="Arial" w:cs="Arial"/>
          <w:sz w:val="24"/>
          <w:szCs w:val="24"/>
        </w:rPr>
        <w:t xml:space="preserve"> below</w:t>
      </w:r>
      <w:r w:rsidRPr="00E95D85">
        <w:rPr>
          <w:rFonts w:ascii="Arial" w:eastAsia="Arial" w:hAnsi="Arial" w:cs="Arial"/>
          <w:sz w:val="24"/>
          <w:szCs w:val="24"/>
        </w:rPr>
        <w:t xml:space="preserve">. </w:t>
      </w:r>
    </w:p>
    <w:p w14:paraId="116CDAF9" w14:textId="77777777" w:rsidR="006B4485" w:rsidRDefault="006B4485" w:rsidP="00AB51C2">
      <w:pPr>
        <w:spacing w:after="0" w:line="264" w:lineRule="auto"/>
        <w:jc w:val="both"/>
        <w:rPr>
          <w:rFonts w:ascii="Arial" w:eastAsia="Arial" w:hAnsi="Arial" w:cs="Arial"/>
          <w:sz w:val="24"/>
          <w:szCs w:val="24"/>
        </w:rPr>
      </w:pPr>
    </w:p>
    <w:p w14:paraId="07F2A2A0" w14:textId="407C6B4E" w:rsidR="000F1428" w:rsidRDefault="000F1428" w:rsidP="00AB51C2">
      <w:pPr>
        <w:spacing w:after="0" w:line="264" w:lineRule="auto"/>
        <w:jc w:val="both"/>
        <w:rPr>
          <w:rFonts w:ascii="Arial" w:eastAsia="Arial" w:hAnsi="Arial" w:cs="Arial"/>
          <w:sz w:val="24"/>
          <w:szCs w:val="24"/>
        </w:rPr>
      </w:pPr>
      <w:r w:rsidRPr="00E95D85">
        <w:rPr>
          <w:rFonts w:ascii="Arial" w:eastAsia="Arial" w:hAnsi="Arial" w:cs="Arial"/>
          <w:sz w:val="24"/>
          <w:szCs w:val="24"/>
        </w:rPr>
        <w:t xml:space="preserve">Please provide all the information requested by </w:t>
      </w:r>
      <w:r w:rsidR="00D03197">
        <w:rPr>
          <w:rFonts w:ascii="Arial" w:eastAsia="Arial" w:hAnsi="Arial" w:cs="Arial"/>
          <w:sz w:val="24"/>
          <w:szCs w:val="24"/>
        </w:rPr>
        <w:t>04 December 2024</w:t>
      </w:r>
      <w:r w:rsidRPr="00E95D85">
        <w:rPr>
          <w:rFonts w:ascii="Arial" w:eastAsia="Arial" w:hAnsi="Arial" w:cs="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2DA40418" w14:textId="77777777" w:rsidR="001F6C89" w:rsidRPr="00E95D85" w:rsidRDefault="001F6C89" w:rsidP="00DD28A6">
      <w:pPr>
        <w:spacing w:after="0" w:line="264" w:lineRule="auto"/>
        <w:rPr>
          <w:rFonts w:ascii="Arial" w:hAnsi="Arial" w:cs="Arial"/>
          <w:sz w:val="24"/>
          <w:szCs w:val="24"/>
        </w:rPr>
      </w:pPr>
    </w:p>
    <w:p w14:paraId="02558342" w14:textId="2843B710" w:rsidR="000F1428" w:rsidRPr="00567C83" w:rsidRDefault="000F1428" w:rsidP="00DD28A6">
      <w:pPr>
        <w:spacing w:after="0" w:line="264" w:lineRule="auto"/>
        <w:rPr>
          <w:rFonts w:ascii="Arial" w:hAnsi="Arial" w:cs="Arial"/>
          <w:b/>
          <w:bCs/>
          <w:sz w:val="28"/>
          <w:szCs w:val="28"/>
        </w:rPr>
      </w:pPr>
      <w:r w:rsidRPr="00567C83">
        <w:rPr>
          <w:rFonts w:ascii="Arial" w:hAnsi="Arial" w:cs="Arial"/>
          <w:b/>
          <w:bCs/>
          <w:sz w:val="28"/>
          <w:szCs w:val="28"/>
        </w:rPr>
        <w:t xml:space="preserve">Where can I </w:t>
      </w:r>
      <w:r w:rsidR="004349A7">
        <w:rPr>
          <w:rFonts w:ascii="Arial" w:hAnsi="Arial" w:cs="Arial"/>
          <w:b/>
          <w:bCs/>
          <w:sz w:val="28"/>
          <w:szCs w:val="28"/>
        </w:rPr>
        <w:t>find</w:t>
      </w:r>
      <w:r w:rsidRPr="00567C83">
        <w:rPr>
          <w:rFonts w:ascii="Arial" w:hAnsi="Arial" w:cs="Arial"/>
          <w:b/>
          <w:bCs/>
          <w:sz w:val="28"/>
          <w:szCs w:val="28"/>
        </w:rPr>
        <w:t xml:space="preserve"> more information?</w:t>
      </w:r>
    </w:p>
    <w:p w14:paraId="47BA8507" w14:textId="77777777" w:rsidR="001F6C89" w:rsidRDefault="001F6C89" w:rsidP="002A1DC2">
      <w:pPr>
        <w:spacing w:after="0" w:line="264" w:lineRule="auto"/>
        <w:rPr>
          <w:rFonts w:ascii="Arial" w:eastAsia="Arial" w:hAnsi="Arial" w:cs="Arial"/>
          <w:sz w:val="24"/>
          <w:szCs w:val="24"/>
        </w:rPr>
      </w:pPr>
    </w:p>
    <w:p w14:paraId="2599381F" w14:textId="750FB1EE" w:rsidR="000F1428" w:rsidRDefault="000F1428" w:rsidP="00AB51C2">
      <w:pPr>
        <w:spacing w:after="0" w:line="264" w:lineRule="auto"/>
        <w:jc w:val="both"/>
        <w:rPr>
          <w:rFonts w:ascii="Arial" w:eastAsia="Arial" w:hAnsi="Arial" w:cs="Arial"/>
          <w:sz w:val="24"/>
          <w:szCs w:val="24"/>
        </w:rPr>
      </w:pPr>
      <w:r w:rsidRPr="00567C83">
        <w:rPr>
          <w:rFonts w:ascii="Arial" w:eastAsia="Arial" w:hAnsi="Arial" w:cs="Arial"/>
          <w:sz w:val="24"/>
          <w:szCs w:val="24"/>
        </w:rPr>
        <w:t xml:space="preserve">Our </w:t>
      </w:r>
      <w:hyperlink r:id="rId17" w:history="1">
        <w:r w:rsidRPr="00567C83">
          <w:rPr>
            <w:rStyle w:val="Hyperlink"/>
            <w:rFonts w:ascii="Arial" w:eastAsia="Arial" w:hAnsi="Arial" w:cs="Arial"/>
            <w:sz w:val="24"/>
            <w:szCs w:val="24"/>
          </w:rPr>
          <w:t>trade remedies guidance</w:t>
        </w:r>
      </w:hyperlink>
      <w:r w:rsidRPr="00567C83">
        <w:rPr>
          <w:rFonts w:ascii="Arial" w:eastAsia="Arial" w:hAnsi="Arial" w:cs="Arial"/>
          <w:sz w:val="24"/>
          <w:szCs w:val="24"/>
        </w:rPr>
        <w:t xml:space="preserve"> provides </w:t>
      </w:r>
      <w:r w:rsidR="001B4E56">
        <w:rPr>
          <w:rFonts w:ascii="Arial" w:eastAsia="Arial" w:hAnsi="Arial" w:cs="Arial"/>
          <w:sz w:val="24"/>
          <w:szCs w:val="24"/>
        </w:rPr>
        <w:t>general</w:t>
      </w:r>
      <w:r w:rsidRPr="00567C83">
        <w:rPr>
          <w:rFonts w:ascii="Arial" w:eastAsia="Arial" w:hAnsi="Arial" w:cs="Arial"/>
          <w:sz w:val="24"/>
          <w:szCs w:val="24"/>
        </w:rPr>
        <w:t xml:space="preserve"> information about our investigations and processes we follow. </w:t>
      </w:r>
    </w:p>
    <w:p w14:paraId="7629E3BB" w14:textId="77777777" w:rsidR="00C12FCF" w:rsidRPr="00567C83" w:rsidRDefault="00C12FCF" w:rsidP="00AB51C2">
      <w:pPr>
        <w:spacing w:after="0" w:line="264" w:lineRule="auto"/>
        <w:jc w:val="both"/>
        <w:rPr>
          <w:rFonts w:ascii="Arial" w:eastAsia="Arial" w:hAnsi="Arial" w:cs="Arial"/>
          <w:sz w:val="24"/>
          <w:szCs w:val="24"/>
        </w:rPr>
      </w:pPr>
    </w:p>
    <w:p w14:paraId="1D4F5C62" w14:textId="27F8D0EE" w:rsidR="00C12FCF" w:rsidRDefault="000F1428" w:rsidP="00AB51C2">
      <w:pPr>
        <w:spacing w:after="0" w:line="264" w:lineRule="auto"/>
        <w:jc w:val="both"/>
        <w:rPr>
          <w:rFonts w:ascii="Arial" w:hAnsi="Arial" w:cs="Arial"/>
          <w:sz w:val="24"/>
          <w:szCs w:val="24"/>
        </w:rPr>
      </w:pPr>
      <w:r w:rsidRPr="00567C83">
        <w:rPr>
          <w:rFonts w:ascii="Arial" w:eastAsia="Arial" w:hAnsi="Arial" w:cs="Arial"/>
          <w:sz w:val="24"/>
          <w:szCs w:val="24"/>
        </w:rPr>
        <w:lastRenderedPageBreak/>
        <w:t xml:space="preserve">If you have any specific questions relating to the case, now or while you’re completing the questionnaire, please contact the Case Team at </w:t>
      </w:r>
      <w:hyperlink r:id="rId18" w:history="1">
        <w:r w:rsidR="00B90E7B" w:rsidRPr="001A7F66">
          <w:rPr>
            <w:rStyle w:val="Hyperlink"/>
            <w:rFonts w:ascii="Arial" w:hAnsi="Arial" w:cs="Arial"/>
            <w:sz w:val="24"/>
            <w:szCs w:val="24"/>
          </w:rPr>
          <w:t>TD0061@traderemedies.gov.uk</w:t>
        </w:r>
      </w:hyperlink>
      <w:r w:rsidR="00B90E7B">
        <w:rPr>
          <w:rFonts w:ascii="Arial" w:hAnsi="Arial" w:cs="Arial"/>
          <w:sz w:val="24"/>
          <w:szCs w:val="24"/>
        </w:rPr>
        <w:t>.</w:t>
      </w:r>
    </w:p>
    <w:p w14:paraId="6F4D8CE8" w14:textId="77777777" w:rsidR="00B90E7B" w:rsidRDefault="00B90E7B" w:rsidP="00AB51C2">
      <w:pPr>
        <w:spacing w:after="0" w:line="264" w:lineRule="auto"/>
        <w:jc w:val="both"/>
        <w:rPr>
          <w:rFonts w:ascii="Arial" w:hAnsi="Arial" w:cs="Arial"/>
          <w:sz w:val="24"/>
          <w:szCs w:val="24"/>
        </w:rPr>
      </w:pPr>
    </w:p>
    <w:p w14:paraId="286F2236" w14:textId="77777777" w:rsidR="00B90E7B" w:rsidRDefault="00B90E7B" w:rsidP="00AB51C2">
      <w:pPr>
        <w:spacing w:after="0" w:line="264" w:lineRule="auto"/>
        <w:jc w:val="both"/>
        <w:rPr>
          <w:rStyle w:val="normaltextrun"/>
          <w:rFonts w:ascii="Arial" w:hAnsi="Arial" w:cs="Arial"/>
          <w:color w:val="000000"/>
          <w:sz w:val="24"/>
          <w:szCs w:val="24"/>
          <w:shd w:val="clear" w:color="auto" w:fill="FFFFFF"/>
        </w:rPr>
      </w:pPr>
    </w:p>
    <w:p w14:paraId="66EC4804" w14:textId="28515A50" w:rsidR="00D64246" w:rsidRDefault="00374136" w:rsidP="00AB51C2">
      <w:pPr>
        <w:spacing w:after="0" w:line="264" w:lineRule="auto"/>
        <w:jc w:val="both"/>
        <w:rPr>
          <w:rStyle w:val="eop"/>
          <w:rFonts w:ascii="Arial" w:hAnsi="Arial" w:cs="Arial"/>
          <w:color w:val="000000"/>
          <w:sz w:val="24"/>
          <w:szCs w:val="24"/>
          <w:shd w:val="clear" w:color="auto" w:fill="FFFFFF"/>
        </w:rPr>
      </w:pPr>
      <w:r w:rsidRPr="00567C83">
        <w:rPr>
          <w:rStyle w:val="normaltextrun"/>
          <w:rFonts w:ascii="Arial" w:hAnsi="Arial" w:cs="Arial"/>
          <w:color w:val="000000"/>
          <w:sz w:val="24"/>
          <w:szCs w:val="24"/>
          <w:shd w:val="clear" w:color="auto" w:fill="FFFFFF"/>
        </w:rPr>
        <w:t>You can also find out more about the regulatory basis of our investigations.</w:t>
      </w:r>
      <w:r w:rsidR="00BF075D">
        <w:rPr>
          <w:rStyle w:val="normaltextrun"/>
          <w:rFonts w:ascii="Arial" w:hAnsi="Arial" w:cs="Arial"/>
          <w:color w:val="000000"/>
          <w:sz w:val="24"/>
          <w:szCs w:val="24"/>
          <w:shd w:val="clear" w:color="auto" w:fill="FFFFFF"/>
        </w:rPr>
        <w:t xml:space="preserve"> </w:t>
      </w:r>
      <w:r w:rsidRPr="00665044">
        <w:rPr>
          <w:rStyle w:val="normaltextrun"/>
          <w:rFonts w:ascii="Arial" w:hAnsi="Arial" w:cs="Arial"/>
          <w:sz w:val="24"/>
          <w:szCs w:val="24"/>
          <w:shd w:val="clear" w:color="auto" w:fill="FFFFFF"/>
        </w:rPr>
        <w:t>The TRA</w:t>
      </w:r>
      <w:r w:rsidR="00BF075D" w:rsidRPr="00665044">
        <w:rPr>
          <w:rStyle w:val="normaltextrun"/>
          <w:rFonts w:ascii="Arial" w:hAnsi="Arial" w:cs="Arial"/>
          <w:sz w:val="24"/>
          <w:szCs w:val="24"/>
          <w:shd w:val="clear" w:color="auto" w:fill="FFFFFF"/>
        </w:rPr>
        <w:t xml:space="preserve"> </w:t>
      </w:r>
      <w:r w:rsidRPr="00567C83">
        <w:rPr>
          <w:rStyle w:val="normaltextrun"/>
          <w:rFonts w:ascii="Arial" w:hAnsi="Arial" w:cs="Arial"/>
          <w:color w:val="000000"/>
          <w:sz w:val="24"/>
          <w:szCs w:val="24"/>
          <w:shd w:val="clear" w:color="auto" w:fill="FFFFFF"/>
        </w:rPr>
        <w:t>investigates cases under the provisions of</w:t>
      </w:r>
      <w:r w:rsidRPr="00567C83">
        <w:rPr>
          <w:rStyle w:val="normaltextrun"/>
          <w:rFonts w:ascii="Arial" w:hAnsi="Arial" w:cs="Arial"/>
          <w:i/>
          <w:iCs/>
          <w:color w:val="000000"/>
          <w:sz w:val="24"/>
          <w:szCs w:val="24"/>
          <w:shd w:val="clear" w:color="auto" w:fill="FFFFFF"/>
        </w:rPr>
        <w:t> Trade Remedies (Dumping and Subsidisation) (EU Exit) Regulations 2019 as Amended by the Trade Remedies (Amendment) (EU Exit) Regulations 2019 </w:t>
      </w:r>
      <w:r w:rsidRPr="00567C83">
        <w:rPr>
          <w:rStyle w:val="normaltextrun"/>
          <w:rFonts w:ascii="Arial" w:hAnsi="Arial" w:cs="Arial"/>
          <w:color w:val="000000"/>
          <w:sz w:val="24"/>
          <w:szCs w:val="24"/>
          <w:shd w:val="clear" w:color="auto" w:fill="FFFFFF"/>
        </w:rPr>
        <w:t>and under the</w:t>
      </w:r>
      <w:r w:rsidRPr="00567C83">
        <w:rPr>
          <w:rStyle w:val="normaltextrun"/>
          <w:rFonts w:ascii="Arial" w:hAnsi="Arial" w:cs="Arial"/>
          <w:i/>
          <w:iCs/>
          <w:color w:val="000000"/>
          <w:sz w:val="24"/>
          <w:szCs w:val="24"/>
          <w:shd w:val="clear" w:color="auto" w:fill="FFFFFF"/>
        </w:rPr>
        <w:t> Taxation (Cross-border Trade) Act 2018.</w:t>
      </w:r>
      <w:r w:rsidRPr="00567C83">
        <w:rPr>
          <w:rStyle w:val="eop"/>
          <w:rFonts w:ascii="Arial" w:hAnsi="Arial" w:cs="Arial"/>
          <w:color w:val="000000"/>
          <w:sz w:val="24"/>
          <w:szCs w:val="24"/>
          <w:shd w:val="clear" w:color="auto" w:fill="FFFFFF"/>
        </w:rPr>
        <w:t> </w:t>
      </w:r>
    </w:p>
    <w:p w14:paraId="426ABFB1" w14:textId="77777777" w:rsidR="001F6C89" w:rsidRPr="00374136" w:rsidRDefault="001F6C89" w:rsidP="00DD28A6">
      <w:pPr>
        <w:spacing w:after="0" w:line="264" w:lineRule="auto"/>
        <w:rPr>
          <w:rFonts w:ascii="Arial" w:eastAsia="Arial" w:hAnsi="Arial" w:cs="Arial"/>
          <w:color w:val="FF0000"/>
          <w:sz w:val="24"/>
          <w:szCs w:val="24"/>
        </w:rPr>
      </w:pPr>
    </w:p>
    <w:p w14:paraId="1B063EEB" w14:textId="77777777" w:rsidR="00D64246" w:rsidRPr="005030DA" w:rsidRDefault="00D64246" w:rsidP="00D76482">
      <w:pPr>
        <w:pStyle w:val="Heading2"/>
      </w:pPr>
      <w:bookmarkStart w:id="7" w:name="_Instructions_on_completing"/>
      <w:bookmarkStart w:id="8" w:name="_Toc32327980"/>
      <w:bookmarkStart w:id="9" w:name="_Toc181623385"/>
      <w:bookmarkEnd w:id="7"/>
      <w:r w:rsidRPr="005030DA">
        <w:t>Instructions</w:t>
      </w:r>
      <w:bookmarkEnd w:id="8"/>
      <w:r w:rsidRPr="005030DA">
        <w:t xml:space="preserve"> on completing this </w:t>
      </w:r>
      <w:proofErr w:type="gramStart"/>
      <w:r w:rsidRPr="005030DA">
        <w:t>questionnaire</w:t>
      </w:r>
      <w:bookmarkEnd w:id="9"/>
      <w:proofErr w:type="gramEnd"/>
    </w:p>
    <w:p w14:paraId="64AEB5C2" w14:textId="77777777" w:rsidR="001F6C89" w:rsidRDefault="001F6C89" w:rsidP="001F6C89">
      <w:pPr>
        <w:spacing w:after="0" w:line="264" w:lineRule="auto"/>
        <w:rPr>
          <w:rFonts w:ascii="Arial" w:hAnsi="Arial" w:cs="Arial"/>
          <w:sz w:val="24"/>
          <w:szCs w:val="24"/>
        </w:rPr>
      </w:pPr>
    </w:p>
    <w:p w14:paraId="59A87065" w14:textId="7BD1E040" w:rsidR="00D64246" w:rsidRPr="005030DA" w:rsidRDefault="00D64246" w:rsidP="00DD28A6">
      <w:pPr>
        <w:spacing w:after="0" w:line="264" w:lineRule="auto"/>
        <w:rPr>
          <w:rFonts w:ascii="Arial" w:hAnsi="Arial" w:cs="Arial"/>
          <w:b/>
          <w:bCs/>
          <w:sz w:val="28"/>
          <w:szCs w:val="28"/>
        </w:rPr>
      </w:pPr>
      <w:r w:rsidRPr="005030DA">
        <w:rPr>
          <w:rFonts w:ascii="Arial" w:hAnsi="Arial" w:cs="Arial"/>
          <w:b/>
          <w:bCs/>
          <w:sz w:val="28"/>
          <w:szCs w:val="28"/>
        </w:rPr>
        <w:t>Preparing your response</w:t>
      </w:r>
    </w:p>
    <w:p w14:paraId="47E01D53" w14:textId="77777777" w:rsidR="001F6C89" w:rsidRDefault="001F6C89" w:rsidP="002A1DC2">
      <w:pPr>
        <w:spacing w:after="0" w:line="264" w:lineRule="auto"/>
        <w:rPr>
          <w:rFonts w:ascii="Arial" w:hAnsi="Arial" w:cs="Arial"/>
          <w:sz w:val="24"/>
          <w:szCs w:val="24"/>
        </w:rPr>
      </w:pPr>
    </w:p>
    <w:p w14:paraId="2DECC748" w14:textId="11C61F33" w:rsidR="00D64246" w:rsidRDefault="00D64246" w:rsidP="00AB51C2">
      <w:pPr>
        <w:spacing w:after="0" w:line="264" w:lineRule="auto"/>
        <w:jc w:val="both"/>
        <w:rPr>
          <w:rFonts w:ascii="Arial" w:hAnsi="Arial" w:cs="Arial"/>
          <w:sz w:val="24"/>
          <w:szCs w:val="24"/>
        </w:rPr>
      </w:pPr>
      <w:r w:rsidRPr="4AF1C506">
        <w:rPr>
          <w:rFonts w:ascii="Arial" w:hAnsi="Arial" w:cs="Arial"/>
          <w:sz w:val="24"/>
          <w:szCs w:val="24"/>
        </w:rPr>
        <w:t>This section sets out guidance on how to complete this questionnaire.</w:t>
      </w:r>
    </w:p>
    <w:p w14:paraId="78A7B2D4" w14:textId="77777777" w:rsidR="00552D1E" w:rsidRPr="00D85775" w:rsidRDefault="00552D1E" w:rsidP="00AB51C2">
      <w:pPr>
        <w:spacing w:after="0" w:line="264" w:lineRule="auto"/>
        <w:jc w:val="both"/>
        <w:rPr>
          <w:rFonts w:ascii="Arial" w:hAnsi="Arial" w:cs="Arial"/>
          <w:snapToGrid w:val="0"/>
          <w:sz w:val="24"/>
          <w:szCs w:val="24"/>
        </w:rPr>
      </w:pPr>
    </w:p>
    <w:p w14:paraId="0C0E2B22" w14:textId="77777777" w:rsidR="006E7855" w:rsidRPr="00D85775" w:rsidRDefault="006E7855" w:rsidP="00AB51C2">
      <w:pPr>
        <w:spacing w:after="0" w:line="264" w:lineRule="auto"/>
        <w:jc w:val="both"/>
        <w:rPr>
          <w:rFonts w:ascii="Arial" w:hAnsi="Arial" w:cs="Arial"/>
          <w:snapToGrid w:val="0"/>
          <w:sz w:val="24"/>
          <w:szCs w:val="24"/>
        </w:rPr>
      </w:pPr>
      <w:r w:rsidRPr="00D85775">
        <w:rPr>
          <w:rFonts w:ascii="Arial" w:hAnsi="Arial" w:cs="Arial"/>
          <w:snapToGrid w:val="0"/>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1CA2E5BF" w14:textId="77777777" w:rsidR="00552D1E" w:rsidRDefault="00552D1E" w:rsidP="00AB51C2">
      <w:pPr>
        <w:spacing w:after="0" w:line="264" w:lineRule="auto"/>
        <w:jc w:val="both"/>
        <w:rPr>
          <w:rFonts w:ascii="Arial" w:hAnsi="Arial" w:cs="Arial"/>
          <w:snapToGrid w:val="0"/>
          <w:sz w:val="24"/>
          <w:szCs w:val="24"/>
        </w:rPr>
      </w:pPr>
    </w:p>
    <w:p w14:paraId="717E98C2" w14:textId="7BC3160D" w:rsidR="006E7855" w:rsidRDefault="006E7855" w:rsidP="00AB51C2">
      <w:pPr>
        <w:spacing w:after="0" w:line="264" w:lineRule="auto"/>
        <w:jc w:val="both"/>
        <w:rPr>
          <w:rFonts w:ascii="Arial" w:hAnsi="Arial" w:cs="Arial"/>
          <w:snapToGrid w:val="0"/>
          <w:sz w:val="24"/>
          <w:szCs w:val="24"/>
        </w:rPr>
      </w:pPr>
      <w:r w:rsidRPr="00D85775">
        <w:rPr>
          <w:rFonts w:ascii="Arial" w:hAnsi="Arial" w:cs="Arial"/>
          <w:snapToGrid w:val="0"/>
          <w:sz w:val="24"/>
          <w:szCs w:val="24"/>
        </w:rPr>
        <w:t xml:space="preserve">If </w:t>
      </w:r>
      <w:r w:rsidRPr="00D85775">
        <w:rPr>
          <w:rFonts w:ascii="Arial" w:hAnsi="Arial" w:cs="Arial"/>
          <w:snapToGrid w:val="0"/>
          <w:color w:val="000000" w:themeColor="text1"/>
          <w:sz w:val="24"/>
          <w:szCs w:val="24"/>
        </w:rPr>
        <w:t xml:space="preserve">we can accommodate an extension, </w:t>
      </w:r>
      <w:r w:rsidR="004B385F">
        <w:rPr>
          <w:rFonts w:ascii="Arial" w:hAnsi="Arial" w:cs="Arial"/>
          <w:snapToGrid w:val="0"/>
          <w:color w:val="000000" w:themeColor="text1"/>
          <w:sz w:val="24"/>
          <w:szCs w:val="24"/>
        </w:rPr>
        <w:t xml:space="preserve">we will publish </w:t>
      </w:r>
      <w:r w:rsidRPr="00D85775">
        <w:rPr>
          <w:rFonts w:ascii="Arial" w:hAnsi="Arial" w:cs="Arial"/>
          <w:snapToGrid w:val="0"/>
          <w:sz w:val="24"/>
          <w:szCs w:val="24"/>
        </w:rPr>
        <w:t>a note</w:t>
      </w:r>
      <w:r w:rsidR="004B385F">
        <w:rPr>
          <w:rFonts w:ascii="Arial" w:hAnsi="Arial" w:cs="Arial"/>
          <w:snapToGrid w:val="0"/>
          <w:sz w:val="24"/>
          <w:szCs w:val="24"/>
        </w:rPr>
        <w:t xml:space="preserve"> on our </w:t>
      </w:r>
      <w:hyperlink r:id="rId19" w:history="1">
        <w:r w:rsidR="00B52271" w:rsidRPr="00A540A4">
          <w:rPr>
            <w:rStyle w:val="Hyperlink"/>
            <w:rFonts w:ascii="Arial" w:hAnsi="Arial" w:cs="Arial"/>
            <w:sz w:val="24"/>
            <w:szCs w:val="24"/>
          </w:rPr>
          <w:t>public file</w:t>
        </w:r>
      </w:hyperlink>
      <w:r w:rsidR="00552D1E">
        <w:rPr>
          <w:rFonts w:ascii="Arial" w:hAnsi="Arial" w:cs="Arial"/>
          <w:sz w:val="24"/>
          <w:szCs w:val="24"/>
        </w:rPr>
        <w:t xml:space="preserve"> </w:t>
      </w:r>
      <w:r w:rsidRPr="00D85775">
        <w:rPr>
          <w:rFonts w:ascii="Arial" w:hAnsi="Arial" w:cs="Arial"/>
          <w:snapToGrid w:val="0"/>
          <w:sz w:val="24"/>
          <w:szCs w:val="24"/>
        </w:rPr>
        <w:t>to record</w:t>
      </w:r>
      <w:r w:rsidR="004B385F">
        <w:rPr>
          <w:rFonts w:ascii="Arial" w:hAnsi="Arial" w:cs="Arial"/>
          <w:snapToGrid w:val="0"/>
          <w:sz w:val="24"/>
          <w:szCs w:val="24"/>
        </w:rPr>
        <w:t xml:space="preserve"> both</w:t>
      </w:r>
      <w:r w:rsidRPr="00D85775">
        <w:rPr>
          <w:rFonts w:ascii="Arial" w:hAnsi="Arial" w:cs="Arial"/>
          <w:snapToGrid w:val="0"/>
          <w:sz w:val="24"/>
          <w:szCs w:val="24"/>
        </w:rPr>
        <w:t xml:space="preserve"> th</w:t>
      </w:r>
      <w:r w:rsidR="004B385F">
        <w:rPr>
          <w:rFonts w:ascii="Arial" w:hAnsi="Arial" w:cs="Arial"/>
          <w:snapToGrid w:val="0"/>
          <w:sz w:val="24"/>
          <w:szCs w:val="24"/>
        </w:rPr>
        <w:t>e</w:t>
      </w:r>
      <w:r w:rsidRPr="00D85775">
        <w:rPr>
          <w:rFonts w:ascii="Arial" w:hAnsi="Arial" w:cs="Arial"/>
          <w:snapToGrid w:val="0"/>
          <w:sz w:val="24"/>
          <w:szCs w:val="24"/>
        </w:rPr>
        <w:t xml:space="preserve"> </w:t>
      </w:r>
      <w:r>
        <w:rPr>
          <w:rFonts w:ascii="Arial" w:hAnsi="Arial" w:cs="Arial"/>
          <w:snapToGrid w:val="0"/>
          <w:sz w:val="24"/>
          <w:szCs w:val="24"/>
        </w:rPr>
        <w:t>request and the extension granted</w:t>
      </w:r>
      <w:r w:rsidR="00F46752">
        <w:rPr>
          <w:rFonts w:ascii="Arial" w:hAnsi="Arial" w:cs="Arial"/>
          <w:snapToGrid w:val="0"/>
          <w:sz w:val="24"/>
          <w:szCs w:val="24"/>
        </w:rPr>
        <w:t>.</w:t>
      </w:r>
    </w:p>
    <w:p w14:paraId="3B401F28" w14:textId="25F80F15" w:rsidR="00553B36" w:rsidRDefault="00553B36" w:rsidP="00DD28A6">
      <w:pPr>
        <w:spacing w:after="0" w:line="264" w:lineRule="auto"/>
        <w:rPr>
          <w:rFonts w:ascii="Arial" w:hAnsi="Arial" w:cs="Arial"/>
          <w:snapToGrid w:val="0"/>
          <w:sz w:val="24"/>
          <w:szCs w:val="24"/>
        </w:rPr>
      </w:pPr>
    </w:p>
    <w:p w14:paraId="739C5764" w14:textId="77777777" w:rsidR="00553B36" w:rsidRPr="003F23DA" w:rsidRDefault="00553B36" w:rsidP="00DD28A6">
      <w:pPr>
        <w:spacing w:after="0" w:line="264" w:lineRule="auto"/>
        <w:rPr>
          <w:rFonts w:ascii="Arial" w:hAnsi="Arial" w:cs="Arial"/>
          <w:b/>
          <w:bCs/>
          <w:sz w:val="32"/>
          <w:szCs w:val="32"/>
        </w:rPr>
      </w:pPr>
      <w:r w:rsidRPr="003F23DA">
        <w:rPr>
          <w:rFonts w:ascii="Arial" w:hAnsi="Arial" w:cs="Arial"/>
          <w:b/>
          <w:bCs/>
          <w:sz w:val="32"/>
          <w:szCs w:val="32"/>
        </w:rPr>
        <w:t xml:space="preserve">How to </w:t>
      </w:r>
      <w:r>
        <w:rPr>
          <w:rFonts w:ascii="Arial" w:hAnsi="Arial" w:cs="Arial"/>
          <w:b/>
          <w:bCs/>
          <w:sz w:val="32"/>
          <w:szCs w:val="32"/>
        </w:rPr>
        <w:t>answer the questions</w:t>
      </w:r>
    </w:p>
    <w:p w14:paraId="46A46889" w14:textId="77777777" w:rsidR="001F6C89" w:rsidRDefault="001F6C89" w:rsidP="002A1DC2">
      <w:pPr>
        <w:suppressAutoHyphens/>
        <w:spacing w:after="0" w:line="264" w:lineRule="auto"/>
        <w:rPr>
          <w:rFonts w:ascii="Arial" w:hAnsi="Arial" w:cs="Arial"/>
          <w:sz w:val="24"/>
          <w:szCs w:val="24"/>
        </w:rPr>
      </w:pPr>
    </w:p>
    <w:p w14:paraId="4FD19B34" w14:textId="1D7FB08A" w:rsidR="00553B36" w:rsidRPr="003F23DA" w:rsidRDefault="00553B36" w:rsidP="00AB51C2">
      <w:pPr>
        <w:suppressAutoHyphens/>
        <w:spacing w:after="0" w:line="264" w:lineRule="auto"/>
        <w:jc w:val="both"/>
        <w:rPr>
          <w:rFonts w:ascii="Arial" w:hAnsi="Arial" w:cs="Arial"/>
          <w:sz w:val="24"/>
          <w:szCs w:val="24"/>
        </w:rPr>
      </w:pPr>
      <w:r w:rsidRPr="003F23DA">
        <w:rPr>
          <w:rFonts w:ascii="Arial" w:hAnsi="Arial" w:cs="Arial"/>
          <w:sz w:val="24"/>
          <w:szCs w:val="24"/>
        </w:rPr>
        <w:t xml:space="preserve">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w:t>
      </w:r>
      <w:proofErr w:type="gramStart"/>
      <w:r w:rsidRPr="003F23DA">
        <w:rPr>
          <w:rFonts w:ascii="Arial" w:hAnsi="Arial" w:cs="Arial"/>
          <w:sz w:val="24"/>
          <w:szCs w:val="24"/>
        </w:rPr>
        <w:t>annex</w:t>
      </w:r>
      <w:r>
        <w:rPr>
          <w:rFonts w:ascii="Arial" w:hAnsi="Arial" w:cs="Arial"/>
          <w:sz w:val="24"/>
          <w:szCs w:val="24"/>
        </w:rPr>
        <w:t>es</w:t>
      </w:r>
      <w:proofErr w:type="gramEnd"/>
      <w:r w:rsidRPr="003F23DA">
        <w:rPr>
          <w:rFonts w:ascii="Arial" w:hAnsi="Arial" w:cs="Arial"/>
          <w:sz w:val="24"/>
          <w:szCs w:val="24"/>
        </w:rPr>
        <w:t xml:space="preserve"> and any calculations you made when developing your responses.</w:t>
      </w:r>
    </w:p>
    <w:p w14:paraId="373BE7BE" w14:textId="77777777" w:rsidR="00553B36" w:rsidRPr="003F23DA" w:rsidRDefault="00553B36" w:rsidP="00AB51C2">
      <w:pPr>
        <w:suppressAutoHyphens/>
        <w:spacing w:after="0" w:line="264" w:lineRule="auto"/>
        <w:jc w:val="both"/>
        <w:rPr>
          <w:rFonts w:ascii="Arial" w:hAnsi="Arial" w:cs="Arial"/>
          <w:sz w:val="24"/>
          <w:szCs w:val="24"/>
        </w:rPr>
      </w:pPr>
    </w:p>
    <w:p w14:paraId="1036334D" w14:textId="77777777" w:rsidR="00553B36" w:rsidRPr="003F23DA" w:rsidRDefault="00553B36" w:rsidP="00AB51C2">
      <w:pPr>
        <w:suppressAutoHyphens/>
        <w:spacing w:after="0" w:line="264" w:lineRule="auto"/>
        <w:jc w:val="both"/>
        <w:rPr>
          <w:rFonts w:ascii="Arial" w:hAnsi="Arial" w:cs="Arial"/>
          <w:sz w:val="24"/>
          <w:szCs w:val="24"/>
        </w:rPr>
      </w:pPr>
      <w:r w:rsidRPr="003F23DA">
        <w:rPr>
          <w:rFonts w:ascii="Arial" w:hAnsi="Arial" w:cs="Arial"/>
          <w:sz w:val="24"/>
          <w:szCs w:val="24"/>
        </w:rPr>
        <w:t>Please also note the following points:</w:t>
      </w:r>
    </w:p>
    <w:p w14:paraId="5831F5CF" w14:textId="49F96AD0" w:rsidR="00553B36" w:rsidRPr="008704B0" w:rsidRDefault="00553B36" w:rsidP="00C119B2">
      <w:pPr>
        <w:pStyle w:val="ListParagraph"/>
        <w:numPr>
          <w:ilvl w:val="0"/>
          <w:numId w:val="4"/>
        </w:numPr>
        <w:suppressAutoHyphens/>
        <w:autoSpaceDE w:val="0"/>
        <w:autoSpaceDN w:val="0"/>
        <w:adjustRightInd w:val="0"/>
        <w:spacing w:after="0" w:line="264" w:lineRule="auto"/>
        <w:jc w:val="both"/>
        <w:rPr>
          <w:rFonts w:ascii="Arial" w:hAnsi="Arial" w:cs="Arial"/>
          <w:sz w:val="24"/>
          <w:szCs w:val="24"/>
        </w:rPr>
      </w:pPr>
      <w:r w:rsidRPr="003F23DA">
        <w:rPr>
          <w:rFonts w:ascii="Arial" w:hAnsi="Arial" w:cs="Arial"/>
          <w:sz w:val="24"/>
          <w:szCs w:val="24"/>
        </w:rPr>
        <w:t>Do not leave any questions blank. If the question is not relevant to your organisation, please explain why.</w:t>
      </w:r>
      <w:r w:rsidR="008704B0">
        <w:rPr>
          <w:rFonts w:ascii="Arial" w:hAnsi="Arial" w:cs="Arial"/>
          <w:sz w:val="24"/>
          <w:szCs w:val="24"/>
        </w:rPr>
        <w:t xml:space="preserve"> </w:t>
      </w:r>
      <w:r w:rsidRPr="008704B0">
        <w:rPr>
          <w:rFonts w:ascii="Arial" w:hAnsi="Arial" w:cs="Arial"/>
          <w:sz w:val="24"/>
          <w:szCs w:val="24"/>
        </w:rPr>
        <w:t>If the answer to a question is “zero”, “no” or “none”, please write this.</w:t>
      </w:r>
    </w:p>
    <w:p w14:paraId="0FAFEC54" w14:textId="77777777" w:rsidR="00553B36" w:rsidRPr="003F23DA" w:rsidRDefault="00553B36" w:rsidP="00C119B2">
      <w:pPr>
        <w:pStyle w:val="ListParagraph"/>
        <w:numPr>
          <w:ilvl w:val="0"/>
          <w:numId w:val="4"/>
        </w:numPr>
        <w:suppressAutoHyphens/>
        <w:spacing w:after="0" w:line="264" w:lineRule="auto"/>
        <w:jc w:val="both"/>
        <w:rPr>
          <w:rFonts w:ascii="Arial" w:hAnsi="Arial" w:cs="Arial"/>
          <w:sz w:val="24"/>
          <w:szCs w:val="24"/>
        </w:rPr>
      </w:pPr>
      <w:r w:rsidRPr="003F23DA">
        <w:rPr>
          <w:rFonts w:ascii="Arial" w:hAnsi="Arial" w:cs="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6B0A1C18" w14:textId="77777777" w:rsidR="00553B36" w:rsidRPr="003F23DA" w:rsidRDefault="00553B36" w:rsidP="00C119B2">
      <w:pPr>
        <w:pStyle w:val="ListParagraph"/>
        <w:numPr>
          <w:ilvl w:val="0"/>
          <w:numId w:val="4"/>
        </w:numPr>
        <w:suppressAutoHyphens/>
        <w:spacing w:after="0" w:line="264" w:lineRule="auto"/>
        <w:jc w:val="both"/>
        <w:rPr>
          <w:rFonts w:ascii="Arial" w:hAnsi="Arial" w:cs="Arial"/>
          <w:sz w:val="24"/>
          <w:szCs w:val="24"/>
        </w:rPr>
      </w:pPr>
      <w:r w:rsidRPr="003F23DA">
        <w:rPr>
          <w:rFonts w:ascii="Arial" w:hAnsi="Arial" w:cs="Arial"/>
          <w:sz w:val="24"/>
          <w:szCs w:val="24"/>
        </w:rPr>
        <w:t>Please provide all formulas and calculations used within your questionnaire response.</w:t>
      </w:r>
    </w:p>
    <w:p w14:paraId="7DE4ACCA" w14:textId="77777777" w:rsidR="00553B36" w:rsidRPr="003F23DA" w:rsidRDefault="00553B36" w:rsidP="00C119B2">
      <w:pPr>
        <w:pStyle w:val="ListParagraph"/>
        <w:numPr>
          <w:ilvl w:val="0"/>
          <w:numId w:val="4"/>
        </w:numPr>
        <w:suppressAutoHyphens/>
        <w:autoSpaceDE w:val="0"/>
        <w:autoSpaceDN w:val="0"/>
        <w:adjustRightInd w:val="0"/>
        <w:spacing w:after="0" w:line="264" w:lineRule="auto"/>
        <w:jc w:val="both"/>
        <w:rPr>
          <w:rFonts w:ascii="Arial" w:hAnsi="Arial" w:cs="Arial"/>
          <w:sz w:val="24"/>
          <w:szCs w:val="24"/>
        </w:rPr>
      </w:pPr>
      <w:r w:rsidRPr="003F23DA">
        <w:rPr>
          <w:rFonts w:ascii="Arial" w:hAnsi="Arial" w:cs="Arial"/>
          <w:sz w:val="24"/>
          <w:szCs w:val="24"/>
        </w:rPr>
        <w:t xml:space="preserve">If there is insufficient space in any part of the questionnaire to provide the details requested, or we ask for copies of additional information, please submit this </w:t>
      </w:r>
      <w:r w:rsidRPr="003F23DA">
        <w:rPr>
          <w:rFonts w:ascii="Arial" w:hAnsi="Arial" w:cs="Arial"/>
          <w:sz w:val="24"/>
          <w:szCs w:val="24"/>
        </w:rPr>
        <w:lastRenderedPageBreak/>
        <w:t xml:space="preserve">information as appendices. Please ensure that any attachments are given a corresponding appendix reference in the title of the document and that these are referenced in the boxes provided. </w:t>
      </w:r>
    </w:p>
    <w:p w14:paraId="48C5CD20" w14:textId="77777777" w:rsidR="00553B36" w:rsidRPr="00D85775" w:rsidRDefault="00553B36" w:rsidP="00C119B2">
      <w:pPr>
        <w:pStyle w:val="ListParagraph"/>
        <w:numPr>
          <w:ilvl w:val="0"/>
          <w:numId w:val="4"/>
        </w:numPr>
        <w:suppressAutoHyphens/>
        <w:spacing w:after="0" w:line="264" w:lineRule="auto"/>
        <w:jc w:val="both"/>
        <w:rPr>
          <w:rFonts w:ascii="Arial" w:hAnsi="Arial" w:cs="Arial"/>
          <w:sz w:val="24"/>
          <w:szCs w:val="24"/>
        </w:rPr>
      </w:pPr>
      <w:r w:rsidRPr="003F23DA">
        <w:rPr>
          <w:rFonts w:ascii="Arial" w:hAnsi="Arial" w:cs="Arial"/>
          <w:sz w:val="24"/>
          <w:szCs w:val="24"/>
        </w:rPr>
        <w:t>Any documents not in English should be accompanied by an English translation.</w:t>
      </w:r>
    </w:p>
    <w:p w14:paraId="675B1552" w14:textId="20879912" w:rsidR="00553B36" w:rsidRPr="00D85775" w:rsidRDefault="00553B36" w:rsidP="00C119B2">
      <w:pPr>
        <w:pStyle w:val="ListParagraph"/>
        <w:numPr>
          <w:ilvl w:val="0"/>
          <w:numId w:val="4"/>
        </w:numPr>
        <w:suppressAutoHyphens/>
        <w:spacing w:after="0" w:line="264" w:lineRule="auto"/>
        <w:jc w:val="both"/>
        <w:rPr>
          <w:rFonts w:ascii="Arial" w:eastAsia="Arial" w:hAnsi="Arial" w:cs="Arial"/>
          <w:iCs/>
          <w:sz w:val="24"/>
          <w:szCs w:val="24"/>
        </w:rPr>
      </w:pPr>
      <w:r w:rsidRPr="00D85775">
        <w:rPr>
          <w:rFonts w:ascii="Arial" w:hAnsi="Arial" w:cs="Arial"/>
          <w:sz w:val="24"/>
          <w:szCs w:val="24"/>
        </w:rPr>
        <w:t>Please provide all dates in the format DD/MM/YYYY (</w:t>
      </w:r>
      <w:r w:rsidR="00A034E8" w:rsidRPr="00D85775">
        <w:rPr>
          <w:rFonts w:ascii="Arial" w:hAnsi="Arial" w:cs="Arial"/>
          <w:iCs/>
          <w:sz w:val="24"/>
          <w:szCs w:val="24"/>
        </w:rPr>
        <w:t>e.g.,</w:t>
      </w:r>
      <w:r w:rsidRPr="00D85775">
        <w:rPr>
          <w:rFonts w:ascii="Arial" w:hAnsi="Arial" w:cs="Arial"/>
          <w:iCs/>
          <w:sz w:val="24"/>
          <w:szCs w:val="24"/>
        </w:rPr>
        <w:t xml:space="preserve"> 23/05/2019</w:t>
      </w:r>
      <w:r w:rsidRPr="00D85775">
        <w:rPr>
          <w:rFonts w:ascii="Arial" w:hAnsi="Arial" w:cs="Arial"/>
          <w:sz w:val="24"/>
          <w:szCs w:val="24"/>
        </w:rPr>
        <w:t>).</w:t>
      </w:r>
    </w:p>
    <w:p w14:paraId="2C4DDCAE" w14:textId="2DD4C288" w:rsidR="00553B36" w:rsidRPr="00D85775" w:rsidRDefault="00553B36" w:rsidP="00C119B2">
      <w:pPr>
        <w:pStyle w:val="ListParagraph"/>
        <w:numPr>
          <w:ilvl w:val="0"/>
          <w:numId w:val="4"/>
        </w:numPr>
        <w:suppressAutoHyphens/>
        <w:spacing w:after="0" w:line="264" w:lineRule="auto"/>
        <w:jc w:val="both"/>
        <w:rPr>
          <w:rFonts w:ascii="Arial" w:eastAsia="Arial" w:hAnsi="Arial" w:cs="Arial"/>
          <w:iCs/>
          <w:sz w:val="24"/>
          <w:szCs w:val="24"/>
        </w:rPr>
      </w:pPr>
      <w:r w:rsidRPr="00D85775">
        <w:rPr>
          <w:rFonts w:ascii="Arial" w:hAnsi="Arial" w:cs="Arial"/>
          <w:sz w:val="24"/>
          <w:szCs w:val="24"/>
        </w:rPr>
        <w:t xml:space="preserve">Unless otherwise stated, ‘year’ or ‘calendar year’ refers to the period 1 January – 31 December and ‘quarter’ refers to the associated three-month periods </w:t>
      </w:r>
      <w:r w:rsidR="00A034E8">
        <w:rPr>
          <w:rFonts w:ascii="Arial" w:hAnsi="Arial" w:cs="Arial"/>
          <w:sz w:val="24"/>
          <w:szCs w:val="24"/>
        </w:rPr>
        <w:t>(</w:t>
      </w:r>
      <w:r w:rsidR="00A034E8" w:rsidRPr="00D85775">
        <w:rPr>
          <w:rFonts w:ascii="Arial" w:hAnsi="Arial" w:cs="Arial"/>
          <w:sz w:val="24"/>
          <w:szCs w:val="24"/>
        </w:rPr>
        <w:t>e.g.,</w:t>
      </w:r>
      <w:r w:rsidRPr="00D85775">
        <w:rPr>
          <w:rFonts w:ascii="Arial" w:hAnsi="Arial" w:cs="Arial"/>
          <w:sz w:val="24"/>
          <w:szCs w:val="24"/>
        </w:rPr>
        <w:t xml:space="preserve"> 1 January – 31 March, 1 April – 30 June, etc</w:t>
      </w:r>
      <w:r w:rsidR="00A034E8">
        <w:rPr>
          <w:rFonts w:ascii="Arial" w:hAnsi="Arial" w:cs="Arial"/>
          <w:sz w:val="24"/>
          <w:szCs w:val="24"/>
        </w:rPr>
        <w:t>)</w:t>
      </w:r>
      <w:r w:rsidRPr="00D85775">
        <w:rPr>
          <w:rFonts w:ascii="Arial" w:hAnsi="Arial" w:cs="Arial"/>
          <w:sz w:val="24"/>
          <w:szCs w:val="24"/>
        </w:rPr>
        <w:t xml:space="preserve">. </w:t>
      </w:r>
    </w:p>
    <w:p w14:paraId="4217DCA6" w14:textId="3E52B241" w:rsidR="00553B36" w:rsidRPr="00D85775" w:rsidRDefault="00553B36" w:rsidP="00C119B2">
      <w:pPr>
        <w:pStyle w:val="ListParagraph"/>
        <w:numPr>
          <w:ilvl w:val="0"/>
          <w:numId w:val="4"/>
        </w:numPr>
        <w:suppressAutoHyphens/>
        <w:spacing w:after="0" w:line="264" w:lineRule="auto"/>
        <w:jc w:val="both"/>
        <w:rPr>
          <w:rFonts w:ascii="Arial" w:eastAsia="Arial" w:hAnsi="Arial" w:cs="Arial"/>
          <w:iCs/>
          <w:sz w:val="24"/>
          <w:szCs w:val="24"/>
        </w:rPr>
      </w:pPr>
      <w:r w:rsidRPr="00D85775">
        <w:rPr>
          <w:rFonts w:ascii="Arial" w:hAnsi="Arial" w:cs="Arial"/>
          <w:sz w:val="24"/>
          <w:szCs w:val="24"/>
        </w:rPr>
        <w:t xml:space="preserve">Identify all units of measurement and currencies used in tables, </w:t>
      </w:r>
      <w:proofErr w:type="gramStart"/>
      <w:r w:rsidRPr="00D85775">
        <w:rPr>
          <w:rFonts w:ascii="Arial" w:hAnsi="Arial" w:cs="Arial"/>
          <w:sz w:val="24"/>
          <w:szCs w:val="24"/>
        </w:rPr>
        <w:t>calculations</w:t>
      </w:r>
      <w:proofErr w:type="gramEnd"/>
      <w:r w:rsidRPr="00D85775">
        <w:rPr>
          <w:rFonts w:ascii="Arial" w:hAnsi="Arial" w:cs="Arial"/>
          <w:sz w:val="24"/>
          <w:szCs w:val="24"/>
        </w:rPr>
        <w:t xml:space="preserve"> and lists, if not provided by the corresponding instructions, and use units of measurement consistently (</w:t>
      </w:r>
      <w:r w:rsidR="004110EF" w:rsidRPr="00D85775">
        <w:rPr>
          <w:rFonts w:ascii="Arial" w:hAnsi="Arial" w:cs="Arial"/>
          <w:sz w:val="24"/>
          <w:szCs w:val="24"/>
        </w:rPr>
        <w:t>e.g.,</w:t>
      </w:r>
      <w:r w:rsidRPr="00D85775">
        <w:rPr>
          <w:rFonts w:ascii="Arial" w:hAnsi="Arial" w:cs="Arial"/>
          <w:sz w:val="24"/>
          <w:szCs w:val="24"/>
        </w:rPr>
        <w:t xml:space="preserve"> do not use kg and metric tonnes interchangeably).</w:t>
      </w:r>
    </w:p>
    <w:p w14:paraId="28789330" w14:textId="558F06FC" w:rsidR="00553B36" w:rsidRPr="00D85775" w:rsidRDefault="00553B36" w:rsidP="00C119B2">
      <w:pPr>
        <w:pStyle w:val="ListParagraph"/>
        <w:numPr>
          <w:ilvl w:val="0"/>
          <w:numId w:val="4"/>
        </w:numPr>
        <w:suppressAutoHyphens/>
        <w:spacing w:after="0" w:line="264" w:lineRule="auto"/>
        <w:jc w:val="both"/>
        <w:rPr>
          <w:rFonts w:ascii="Arial" w:hAnsi="Arial" w:cs="Arial"/>
          <w:sz w:val="24"/>
          <w:szCs w:val="24"/>
        </w:rPr>
      </w:pPr>
      <w:r w:rsidRPr="00D85775">
        <w:rPr>
          <w:rFonts w:ascii="Arial" w:eastAsia="Arial" w:hAnsi="Arial" w:cs="Arial"/>
          <w:iCs/>
          <w:sz w:val="24"/>
          <w:szCs w:val="24"/>
        </w:rPr>
        <w:t>For all numerical figures, where appropriate please express every third number with a comma (</w:t>
      </w:r>
      <w:r w:rsidR="004110EF" w:rsidRPr="00D85775">
        <w:rPr>
          <w:rFonts w:ascii="Arial" w:eastAsia="Arial" w:hAnsi="Arial" w:cs="Arial"/>
          <w:iCs/>
          <w:sz w:val="24"/>
          <w:szCs w:val="24"/>
        </w:rPr>
        <w:t>e.g.,</w:t>
      </w:r>
      <w:r w:rsidRPr="00D85775">
        <w:rPr>
          <w:rFonts w:ascii="Arial" w:eastAsia="Arial" w:hAnsi="Arial" w:cs="Arial"/>
          <w:iCs/>
          <w:sz w:val="24"/>
          <w:szCs w:val="24"/>
        </w:rPr>
        <w:t xml:space="preserve"> ‘1,300’ for one-thousand three hundred, ‘1,300,000’ for one million and three-hundred thousand).</w:t>
      </w:r>
    </w:p>
    <w:p w14:paraId="34B36BD5" w14:textId="453B71C9" w:rsidR="00553B36" w:rsidRPr="00D85775" w:rsidRDefault="00553B36" w:rsidP="00C119B2">
      <w:pPr>
        <w:pStyle w:val="ListParagraph"/>
        <w:numPr>
          <w:ilvl w:val="0"/>
          <w:numId w:val="4"/>
        </w:numPr>
        <w:suppressAutoHyphens/>
        <w:spacing w:after="0" w:line="264" w:lineRule="auto"/>
        <w:jc w:val="both"/>
        <w:rPr>
          <w:rFonts w:ascii="Arial" w:hAnsi="Arial" w:cs="Arial"/>
          <w:sz w:val="24"/>
          <w:szCs w:val="24"/>
        </w:rPr>
      </w:pPr>
      <w:r w:rsidRPr="00D85775">
        <w:rPr>
          <w:rFonts w:ascii="Arial" w:eastAsia="Arial" w:hAnsi="Arial" w:cs="Arial"/>
          <w:iCs/>
          <w:sz w:val="24"/>
          <w:szCs w:val="24"/>
        </w:rPr>
        <w:t>Please limit all sales/currency/income figures to two decimal places, apply a full point as a decimal separator and use the appropriate currency symbol or abbreviation (</w:t>
      </w:r>
      <w:r w:rsidR="004110EF" w:rsidRPr="00D85775">
        <w:rPr>
          <w:rFonts w:ascii="Arial" w:eastAsia="Arial" w:hAnsi="Arial" w:cs="Arial"/>
          <w:iCs/>
          <w:sz w:val="24"/>
          <w:szCs w:val="24"/>
        </w:rPr>
        <w:t>e.g.,</w:t>
      </w:r>
      <w:r w:rsidRPr="00D85775">
        <w:rPr>
          <w:rFonts w:ascii="Arial" w:eastAsia="Arial" w:hAnsi="Arial" w:cs="Arial"/>
          <w:iCs/>
          <w:sz w:val="24"/>
          <w:szCs w:val="24"/>
        </w:rPr>
        <w:t xml:space="preserve"> £1,300.00).</w:t>
      </w:r>
    </w:p>
    <w:p w14:paraId="623CAA96" w14:textId="77777777" w:rsidR="00553B36" w:rsidRPr="00D85775" w:rsidRDefault="00553B36" w:rsidP="00C119B2">
      <w:pPr>
        <w:pStyle w:val="ListParagraph"/>
        <w:numPr>
          <w:ilvl w:val="0"/>
          <w:numId w:val="4"/>
        </w:numPr>
        <w:suppressAutoHyphens/>
        <w:spacing w:after="0" w:line="264" w:lineRule="auto"/>
        <w:jc w:val="both"/>
        <w:rPr>
          <w:rFonts w:ascii="Arial" w:hAnsi="Arial" w:cs="Arial"/>
          <w:sz w:val="24"/>
          <w:szCs w:val="24"/>
        </w:rPr>
      </w:pPr>
      <w:r w:rsidRPr="00D85775">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4C691F06" w14:textId="77777777" w:rsidR="00553B36" w:rsidRPr="0055103A" w:rsidRDefault="00553B36" w:rsidP="00C119B2">
      <w:pPr>
        <w:pStyle w:val="ListParagraph"/>
        <w:numPr>
          <w:ilvl w:val="0"/>
          <w:numId w:val="4"/>
        </w:numPr>
        <w:suppressAutoHyphens/>
        <w:spacing w:after="0" w:line="264" w:lineRule="auto"/>
        <w:jc w:val="both"/>
        <w:rPr>
          <w:rFonts w:ascii="Arial" w:hAnsi="Arial" w:cs="Arial"/>
          <w:sz w:val="24"/>
          <w:szCs w:val="24"/>
        </w:rPr>
      </w:pPr>
      <w:r w:rsidRPr="00D85775">
        <w:rPr>
          <w:rFonts w:ascii="Arial" w:eastAsia="Arial" w:hAnsi="Arial" w:cs="Arial"/>
          <w:iCs/>
          <w:sz w:val="24"/>
          <w:szCs w:val="24"/>
        </w:rPr>
        <w:t xml:space="preserve">All figures should be reported net of tax unless otherwise stated. </w:t>
      </w:r>
    </w:p>
    <w:p w14:paraId="77D7FD8C" w14:textId="32139C8A" w:rsidR="00553B36" w:rsidRPr="0055103A" w:rsidRDefault="00553B36" w:rsidP="00C119B2">
      <w:pPr>
        <w:pStyle w:val="ListParagraph"/>
        <w:numPr>
          <w:ilvl w:val="0"/>
          <w:numId w:val="4"/>
        </w:numPr>
        <w:suppressAutoHyphens/>
        <w:spacing w:after="0" w:line="264" w:lineRule="auto"/>
        <w:jc w:val="both"/>
        <w:rPr>
          <w:rFonts w:ascii="Arial" w:hAnsi="Arial" w:cs="Arial"/>
          <w:sz w:val="24"/>
          <w:szCs w:val="24"/>
        </w:rPr>
      </w:pPr>
      <w:r w:rsidRPr="0055103A">
        <w:rPr>
          <w:rFonts w:ascii="Arial" w:eastAsia="Arial" w:hAnsi="Arial" w:cs="Arial"/>
          <w:iCs/>
          <w:sz w:val="24"/>
          <w:szCs w:val="24"/>
        </w:rPr>
        <w:t>Please refer to the case number,</w:t>
      </w:r>
      <w:r w:rsidR="002E2172">
        <w:rPr>
          <w:rFonts w:ascii="Arial" w:eastAsia="Arial" w:hAnsi="Arial" w:cs="Arial"/>
          <w:iCs/>
          <w:sz w:val="24"/>
          <w:szCs w:val="24"/>
        </w:rPr>
        <w:t xml:space="preserve"> TD0061</w:t>
      </w:r>
      <w:r w:rsidRPr="0055103A">
        <w:rPr>
          <w:rFonts w:ascii="Arial" w:eastAsia="Arial" w:hAnsi="Arial" w:cs="Arial"/>
          <w:iCs/>
          <w:sz w:val="24"/>
          <w:szCs w:val="24"/>
        </w:rPr>
        <w:t xml:space="preserve">, in any correspondence with </w:t>
      </w:r>
      <w:r w:rsidRPr="0087221B">
        <w:rPr>
          <w:rFonts w:ascii="Arial" w:eastAsia="Arial" w:hAnsi="Arial" w:cs="Arial"/>
          <w:iCs/>
          <w:sz w:val="24"/>
          <w:szCs w:val="24"/>
        </w:rPr>
        <w:t>the TRA</w:t>
      </w:r>
      <w:r w:rsidRPr="0055103A">
        <w:rPr>
          <w:rFonts w:ascii="Arial" w:eastAsia="Arial" w:hAnsi="Arial" w:cs="Arial"/>
          <w:iCs/>
          <w:sz w:val="24"/>
          <w:szCs w:val="24"/>
        </w:rPr>
        <w:t>.</w:t>
      </w:r>
    </w:p>
    <w:p w14:paraId="38677265" w14:textId="77777777" w:rsidR="00553B36" w:rsidRPr="00D85775" w:rsidRDefault="00553B36" w:rsidP="00DD28A6">
      <w:pPr>
        <w:spacing w:after="0" w:line="264" w:lineRule="auto"/>
        <w:rPr>
          <w:rFonts w:ascii="Arial" w:hAnsi="Arial" w:cs="Arial"/>
          <w:snapToGrid w:val="0"/>
          <w:sz w:val="24"/>
          <w:szCs w:val="24"/>
        </w:rPr>
      </w:pPr>
    </w:p>
    <w:p w14:paraId="30A4F943" w14:textId="19FC3BCF" w:rsidR="00D64246" w:rsidRDefault="00D64246" w:rsidP="00210F41">
      <w:pPr>
        <w:pStyle w:val="Heading2"/>
      </w:pPr>
      <w:bookmarkStart w:id="10" w:name="_Toc32327982"/>
      <w:bookmarkStart w:id="11" w:name="_Toc181623386"/>
      <w:r w:rsidRPr="00665C13">
        <w:t xml:space="preserve">Preparing confidential and non-confidential </w:t>
      </w:r>
      <w:r w:rsidR="007C092F">
        <w:t>versions</w:t>
      </w:r>
      <w:bookmarkEnd w:id="10"/>
      <w:bookmarkEnd w:id="11"/>
    </w:p>
    <w:p w14:paraId="43FB5F79" w14:textId="77777777" w:rsidR="00D64246" w:rsidRPr="00133B88" w:rsidRDefault="00D64246" w:rsidP="00DD28A6">
      <w:pPr>
        <w:spacing w:after="0" w:line="264" w:lineRule="auto"/>
        <w:rPr>
          <w:rFonts w:ascii="Arial" w:hAnsi="Arial" w:cs="Arial"/>
          <w:sz w:val="24"/>
          <w:szCs w:val="24"/>
        </w:rPr>
      </w:pPr>
    </w:p>
    <w:p w14:paraId="1D8A8086" w14:textId="4A2EB8B0" w:rsidR="00D64246" w:rsidRPr="00133B88" w:rsidRDefault="00D64246" w:rsidP="00AB51C2">
      <w:pPr>
        <w:suppressAutoHyphens/>
        <w:spacing w:after="0" w:line="264" w:lineRule="auto"/>
        <w:jc w:val="both"/>
        <w:rPr>
          <w:rFonts w:ascii="Arial" w:hAnsi="Arial" w:cs="Arial"/>
          <w:b/>
          <w:bCs/>
          <w:snapToGrid w:val="0"/>
          <w:sz w:val="24"/>
          <w:szCs w:val="24"/>
        </w:rPr>
      </w:pPr>
      <w:r w:rsidRPr="00133B88">
        <w:rPr>
          <w:rFonts w:ascii="Arial" w:hAnsi="Arial" w:cs="Arial"/>
          <w:sz w:val="24"/>
          <w:szCs w:val="24"/>
        </w:rPr>
        <w:t>You will need to submit one confidential version and one non-confidential version of your questionnaire and the corresponding spreadsheet annex by the due date. This is so that we can publish the non-confidential version of your information on our public file</w:t>
      </w:r>
      <w:r w:rsidR="00663896">
        <w:rPr>
          <w:rFonts w:ascii="Arial" w:hAnsi="Arial" w:cs="Arial"/>
          <w:sz w:val="24"/>
          <w:szCs w:val="24"/>
        </w:rPr>
        <w:t>.</w:t>
      </w:r>
      <w:r w:rsidRPr="00133B88">
        <w:rPr>
          <w:rFonts w:ascii="Arial" w:hAnsi="Arial" w:cs="Arial"/>
          <w:sz w:val="24"/>
          <w:szCs w:val="24"/>
        </w:rPr>
        <w:t xml:space="preserve"> </w:t>
      </w:r>
      <w:r w:rsidRPr="00133B88">
        <w:rPr>
          <w:rFonts w:ascii="Arial" w:hAnsi="Arial" w:cs="Arial"/>
          <w:b/>
          <w:bCs/>
          <w:sz w:val="24"/>
          <w:szCs w:val="24"/>
        </w:rPr>
        <w:t xml:space="preserve">Please ensure that each page of information you provide is clearly marked either “Confidential” or “Non-Confidential” in the header. </w:t>
      </w:r>
    </w:p>
    <w:p w14:paraId="657146CE" w14:textId="77777777" w:rsidR="00D64246" w:rsidRPr="00321124" w:rsidRDefault="00D64246" w:rsidP="00AB51C2">
      <w:pPr>
        <w:suppressAutoHyphens/>
        <w:spacing w:after="0" w:line="264" w:lineRule="auto"/>
        <w:jc w:val="both"/>
        <w:rPr>
          <w:rFonts w:ascii="Arial" w:hAnsi="Arial" w:cs="Arial"/>
          <w:b/>
          <w:bCs/>
          <w:snapToGrid w:val="0"/>
          <w:sz w:val="24"/>
          <w:szCs w:val="24"/>
        </w:rPr>
      </w:pPr>
    </w:p>
    <w:p w14:paraId="45B63A88" w14:textId="33C0CF6D" w:rsidR="00D64246" w:rsidRPr="00321124" w:rsidRDefault="00D64246" w:rsidP="00AB51C2">
      <w:pPr>
        <w:suppressAutoHyphens/>
        <w:spacing w:after="0" w:line="264" w:lineRule="auto"/>
        <w:jc w:val="both"/>
        <w:rPr>
          <w:rFonts w:ascii="Arial" w:hAnsi="Arial" w:cs="Arial"/>
          <w:snapToGrid w:val="0"/>
          <w:sz w:val="24"/>
          <w:szCs w:val="24"/>
        </w:rPr>
      </w:pPr>
      <w:r w:rsidRPr="00321124">
        <w:rPr>
          <w:rFonts w:ascii="Arial" w:hAnsi="Arial" w:cs="Arial"/>
          <w:sz w:val="24"/>
          <w:szCs w:val="24"/>
        </w:rPr>
        <w:t xml:space="preserve">Please see our guidance on </w:t>
      </w:r>
      <w:hyperlink r:id="rId20" w:anchor="confidential-information-and-non-confidential-summaries" w:history="1">
        <w:r w:rsidRPr="00321124">
          <w:rPr>
            <w:rStyle w:val="Hyperlink"/>
            <w:rFonts w:ascii="Arial" w:hAnsi="Arial" w:cs="Arial"/>
            <w:sz w:val="24"/>
            <w:szCs w:val="24"/>
          </w:rPr>
          <w:t>how to submit information</w:t>
        </w:r>
      </w:hyperlink>
      <w:r w:rsidRPr="00321124">
        <w:rPr>
          <w:rFonts w:ascii="Arial" w:hAnsi="Arial" w:cs="Arial"/>
          <w:sz w:val="24"/>
          <w:szCs w:val="24"/>
        </w:rPr>
        <w:t xml:space="preserve"> for further details on what can be considered confidential and how to prepare a non-confidential version of this questionnaire.</w:t>
      </w:r>
    </w:p>
    <w:p w14:paraId="7AF04A3F" w14:textId="77777777" w:rsidR="00D64246" w:rsidRPr="00321124" w:rsidRDefault="00D64246" w:rsidP="00AB51C2">
      <w:pPr>
        <w:suppressAutoHyphens/>
        <w:spacing w:after="0" w:line="264" w:lineRule="auto"/>
        <w:jc w:val="both"/>
        <w:rPr>
          <w:rFonts w:ascii="Arial" w:hAnsi="Arial" w:cs="Arial"/>
          <w:snapToGrid w:val="0"/>
          <w:sz w:val="24"/>
          <w:szCs w:val="24"/>
        </w:rPr>
      </w:pPr>
    </w:p>
    <w:p w14:paraId="6F5D40BB" w14:textId="77777777" w:rsidR="00D64246" w:rsidRPr="00321124" w:rsidRDefault="00D64246" w:rsidP="00AB51C2">
      <w:pPr>
        <w:suppressAutoHyphens/>
        <w:spacing w:after="0" w:line="264" w:lineRule="auto"/>
        <w:jc w:val="both"/>
        <w:rPr>
          <w:rFonts w:ascii="Arial" w:hAnsi="Arial" w:cs="Arial"/>
          <w:snapToGrid w:val="0"/>
          <w:sz w:val="24"/>
          <w:szCs w:val="24"/>
        </w:rPr>
      </w:pPr>
      <w:r w:rsidRPr="00321124">
        <w:rPr>
          <w:rFonts w:ascii="Arial" w:hAnsi="Arial" w:cs="Arial"/>
          <w:snapToGrid w:val="0"/>
          <w:sz w:val="24"/>
          <w:szCs w:val="24"/>
        </w:rPr>
        <w:t xml:space="preserve">In preparing your response, please note the following: </w:t>
      </w:r>
    </w:p>
    <w:p w14:paraId="67892ADC" w14:textId="77777777" w:rsidR="00D64246" w:rsidRPr="00321124" w:rsidRDefault="00D64246" w:rsidP="00AB51C2">
      <w:pPr>
        <w:suppressAutoHyphens/>
        <w:spacing w:after="0" w:line="264" w:lineRule="auto"/>
        <w:jc w:val="both"/>
        <w:rPr>
          <w:rFonts w:ascii="Arial" w:hAnsi="Arial" w:cs="Arial"/>
          <w:b/>
          <w:bCs/>
          <w:snapToGrid w:val="0"/>
          <w:sz w:val="24"/>
          <w:szCs w:val="24"/>
        </w:rPr>
      </w:pPr>
    </w:p>
    <w:p w14:paraId="3065C506" w14:textId="678C2D2E" w:rsidR="00D64246" w:rsidRPr="00DD28A6" w:rsidRDefault="00D64246" w:rsidP="00C119B2">
      <w:pPr>
        <w:pStyle w:val="ListParagraph"/>
        <w:numPr>
          <w:ilvl w:val="0"/>
          <w:numId w:val="31"/>
        </w:numPr>
        <w:suppressAutoHyphens/>
        <w:spacing w:after="0" w:line="264" w:lineRule="auto"/>
        <w:ind w:left="360"/>
        <w:jc w:val="both"/>
        <w:rPr>
          <w:rFonts w:ascii="Arial" w:hAnsi="Arial" w:cs="Arial"/>
          <w:sz w:val="24"/>
          <w:szCs w:val="24"/>
        </w:rPr>
      </w:pPr>
      <w:r w:rsidRPr="00321124">
        <w:rPr>
          <w:rFonts w:ascii="Arial" w:hAnsi="Arial" w:cs="Arial"/>
          <w:snapToGrid w:val="0"/>
          <w:sz w:val="24"/>
          <w:szCs w:val="24"/>
        </w:rPr>
        <w:t xml:space="preserve">It </w:t>
      </w:r>
      <w:r w:rsidRPr="00DD28A6">
        <w:rPr>
          <w:rFonts w:ascii="Arial" w:hAnsi="Arial" w:cs="Arial"/>
          <w:sz w:val="24"/>
          <w:szCs w:val="24"/>
        </w:rPr>
        <w:t xml:space="preserve">is your responsibility to ensure that the non-confidential version does not contain any confidential information. </w:t>
      </w:r>
    </w:p>
    <w:p w14:paraId="1718BC2A" w14:textId="0B96C46F" w:rsidR="00D64246" w:rsidRPr="00DD28A6" w:rsidRDefault="00D64246" w:rsidP="00C119B2">
      <w:pPr>
        <w:pStyle w:val="ListParagraph"/>
        <w:numPr>
          <w:ilvl w:val="0"/>
          <w:numId w:val="31"/>
        </w:numPr>
        <w:suppressAutoHyphens/>
        <w:spacing w:after="0" w:line="264" w:lineRule="auto"/>
        <w:ind w:left="360"/>
        <w:jc w:val="both"/>
        <w:rPr>
          <w:rFonts w:ascii="Arial" w:hAnsi="Arial" w:cs="Arial"/>
          <w:sz w:val="24"/>
          <w:szCs w:val="24"/>
        </w:rPr>
      </w:pPr>
      <w:r w:rsidRPr="00DD28A6">
        <w:rPr>
          <w:rFonts w:ascii="Arial" w:hAnsi="Arial" w:cs="Arial"/>
          <w:sz w:val="24"/>
          <w:szCs w:val="24"/>
        </w:rPr>
        <w:t xml:space="preserve">Remember to include a statement explaining why information obtained in your response should be treated as confidential </w:t>
      </w:r>
      <w:r w:rsidR="004110EF">
        <w:rPr>
          <w:rFonts w:ascii="Arial" w:hAnsi="Arial" w:cs="Arial"/>
          <w:sz w:val="24"/>
          <w:szCs w:val="24"/>
        </w:rPr>
        <w:t>(</w:t>
      </w:r>
      <w:r w:rsidR="004110EF" w:rsidRPr="00DD28A6">
        <w:rPr>
          <w:rFonts w:ascii="Arial" w:hAnsi="Arial" w:cs="Arial"/>
          <w:sz w:val="24"/>
          <w:szCs w:val="24"/>
        </w:rPr>
        <w:t>e.g.,</w:t>
      </w:r>
      <w:r w:rsidRPr="00DD28A6">
        <w:rPr>
          <w:rFonts w:ascii="Arial" w:hAnsi="Arial" w:cs="Arial"/>
          <w:sz w:val="24"/>
          <w:szCs w:val="24"/>
        </w:rPr>
        <w:t xml:space="preserve"> the data is commercially sensitive</w:t>
      </w:r>
      <w:r w:rsidR="004110EF">
        <w:rPr>
          <w:rFonts w:ascii="Arial" w:hAnsi="Arial" w:cs="Arial"/>
          <w:sz w:val="24"/>
          <w:szCs w:val="24"/>
        </w:rPr>
        <w:t>)</w:t>
      </w:r>
      <w:r w:rsidRPr="00DD28A6">
        <w:rPr>
          <w:rFonts w:ascii="Arial" w:hAnsi="Arial" w:cs="Arial"/>
          <w:sz w:val="24"/>
          <w:szCs w:val="24"/>
        </w:rPr>
        <w:t xml:space="preserve">. </w:t>
      </w:r>
    </w:p>
    <w:p w14:paraId="6C4B5C58" w14:textId="5EC1D97B" w:rsidR="00D64246" w:rsidRPr="00DD28A6" w:rsidRDefault="00D64246" w:rsidP="00C119B2">
      <w:pPr>
        <w:pStyle w:val="ListParagraph"/>
        <w:numPr>
          <w:ilvl w:val="0"/>
          <w:numId w:val="31"/>
        </w:numPr>
        <w:suppressAutoHyphens/>
        <w:spacing w:after="0" w:line="264" w:lineRule="auto"/>
        <w:ind w:left="360"/>
        <w:jc w:val="both"/>
        <w:rPr>
          <w:rFonts w:ascii="Arial" w:hAnsi="Arial" w:cs="Arial"/>
          <w:sz w:val="24"/>
          <w:szCs w:val="24"/>
        </w:rPr>
      </w:pPr>
      <w:r w:rsidRPr="00DD28A6">
        <w:rPr>
          <w:rFonts w:ascii="Arial" w:hAnsi="Arial" w:cs="Arial"/>
          <w:sz w:val="24"/>
          <w:szCs w:val="24"/>
        </w:rPr>
        <w:t xml:space="preserve">Provide the source for all information or data you don’t own and clearly state any restrictions on sharing it. </w:t>
      </w:r>
    </w:p>
    <w:p w14:paraId="22229B6D" w14:textId="12770CF7" w:rsidR="00D64246" w:rsidRPr="00DD28A6" w:rsidRDefault="00D64246" w:rsidP="00C119B2">
      <w:pPr>
        <w:pStyle w:val="ListParagraph"/>
        <w:numPr>
          <w:ilvl w:val="0"/>
          <w:numId w:val="31"/>
        </w:numPr>
        <w:suppressAutoHyphens/>
        <w:spacing w:after="0" w:line="264" w:lineRule="auto"/>
        <w:ind w:left="360"/>
        <w:jc w:val="both"/>
        <w:rPr>
          <w:rFonts w:ascii="Arial" w:hAnsi="Arial" w:cs="Arial"/>
          <w:sz w:val="24"/>
          <w:szCs w:val="24"/>
        </w:rPr>
      </w:pPr>
      <w:r w:rsidRPr="00DD28A6">
        <w:rPr>
          <w:rFonts w:ascii="Arial" w:hAnsi="Arial" w:cs="Arial"/>
          <w:sz w:val="24"/>
          <w:szCs w:val="24"/>
        </w:rPr>
        <w:lastRenderedPageBreak/>
        <w:t xml:space="preserve">If you do not provide a non-confidential summary (or a statement of reasons why you cannot provide this) each time you provide confidential information, </w:t>
      </w:r>
      <w:r w:rsidRPr="0087221B">
        <w:rPr>
          <w:rFonts w:ascii="Arial" w:hAnsi="Arial" w:cs="Arial"/>
          <w:sz w:val="24"/>
          <w:szCs w:val="24"/>
        </w:rPr>
        <w:t xml:space="preserve">the TRA </w:t>
      </w:r>
      <w:r w:rsidRPr="00DD28A6">
        <w:rPr>
          <w:rFonts w:ascii="Arial" w:hAnsi="Arial" w:cs="Arial"/>
          <w:sz w:val="24"/>
          <w:szCs w:val="24"/>
        </w:rPr>
        <w:t xml:space="preserve">may disregard the information you give us. </w:t>
      </w:r>
    </w:p>
    <w:p w14:paraId="76AFA557" w14:textId="77777777" w:rsidR="00A676D8" w:rsidRDefault="00A676D8" w:rsidP="004110EF">
      <w:pPr>
        <w:spacing w:after="0" w:line="264" w:lineRule="auto"/>
        <w:jc w:val="both"/>
        <w:rPr>
          <w:rFonts w:ascii="Arial" w:hAnsi="Arial" w:cs="Arial"/>
          <w:snapToGrid w:val="0"/>
          <w:sz w:val="24"/>
          <w:szCs w:val="24"/>
        </w:rPr>
      </w:pPr>
    </w:p>
    <w:p w14:paraId="24B15707" w14:textId="34C52860" w:rsidR="00D64246" w:rsidRPr="00321124" w:rsidRDefault="00D64246" w:rsidP="004110EF">
      <w:pPr>
        <w:spacing w:after="0" w:line="264" w:lineRule="auto"/>
        <w:jc w:val="both"/>
        <w:rPr>
          <w:rFonts w:ascii="Arial" w:hAnsi="Arial" w:cs="Arial"/>
          <w:sz w:val="24"/>
          <w:szCs w:val="24"/>
        </w:rPr>
      </w:pPr>
      <w:r w:rsidRPr="00321124">
        <w:rPr>
          <w:rFonts w:ascii="Arial" w:hAnsi="Arial" w:cs="Arial"/>
          <w:snapToGrid w:val="0"/>
          <w:sz w:val="24"/>
          <w:szCs w:val="24"/>
        </w:rPr>
        <w:t xml:space="preserve">All information provided to </w:t>
      </w:r>
      <w:r w:rsidRPr="0087221B">
        <w:rPr>
          <w:rFonts w:ascii="Arial" w:hAnsi="Arial" w:cs="Arial"/>
          <w:snapToGrid w:val="0"/>
          <w:sz w:val="24"/>
          <w:szCs w:val="24"/>
        </w:rPr>
        <w:t xml:space="preserve">the TRA </w:t>
      </w:r>
      <w:r w:rsidRPr="00321124">
        <w:rPr>
          <w:rFonts w:ascii="Arial" w:hAnsi="Arial" w:cs="Arial"/>
          <w:snapToGrid w:val="0"/>
          <w:sz w:val="24"/>
          <w:szCs w:val="24"/>
        </w:rPr>
        <w:t xml:space="preserve">in confidence will be treated accordingly and only used for this investigation (except in limited circumstance as permitted by regulation 46 of the </w:t>
      </w:r>
      <w:r w:rsidRPr="00321124">
        <w:rPr>
          <w:rFonts w:ascii="Arial" w:hAnsi="Arial" w:cs="Arial"/>
          <w:i/>
          <w:iCs/>
          <w:snapToGrid w:val="0"/>
          <w:sz w:val="24"/>
          <w:szCs w:val="24"/>
        </w:rPr>
        <w:t>Trade Remedies (Dumping and Subsidisation) (EU Exit) Regulations 2019)</w:t>
      </w:r>
      <w:r w:rsidRPr="00321124">
        <w:rPr>
          <w:rFonts w:ascii="Arial" w:hAnsi="Arial" w:cs="Arial"/>
          <w:snapToGrid w:val="0"/>
          <w:sz w:val="24"/>
          <w:szCs w:val="24"/>
        </w:rPr>
        <w:t xml:space="preserve"> and will be stored in protected systems. The non-confidential version of your submission will be placed on the public file, which is available on </w:t>
      </w:r>
      <w:hyperlink r:id="rId21" w:history="1">
        <w:r w:rsidRPr="00321124">
          <w:rPr>
            <w:rStyle w:val="Hyperlink"/>
            <w:rFonts w:ascii="Arial" w:hAnsi="Arial" w:cs="Arial"/>
            <w:sz w:val="24"/>
            <w:szCs w:val="24"/>
          </w:rPr>
          <w:t>www.trade-remedies.service.gov.uk/public/cases</w:t>
        </w:r>
      </w:hyperlink>
      <w:r w:rsidRPr="00321124">
        <w:rPr>
          <w:rFonts w:ascii="Arial" w:hAnsi="Arial" w:cs="Arial"/>
          <w:snapToGrid w:val="0"/>
          <w:sz w:val="24"/>
          <w:szCs w:val="24"/>
        </w:rPr>
        <w:t xml:space="preserve">. </w:t>
      </w:r>
    </w:p>
    <w:p w14:paraId="42646463" w14:textId="77777777" w:rsidR="00D64246" w:rsidRDefault="00D64246" w:rsidP="00DD28A6">
      <w:pPr>
        <w:spacing w:after="0" w:line="264" w:lineRule="auto"/>
        <w:rPr>
          <w:sz w:val="24"/>
          <w:szCs w:val="24"/>
        </w:rPr>
      </w:pPr>
    </w:p>
    <w:p w14:paraId="206BF053" w14:textId="77777777" w:rsidR="00D64246" w:rsidRDefault="00D64246" w:rsidP="00210F41">
      <w:pPr>
        <w:pStyle w:val="Heading2"/>
      </w:pPr>
      <w:bookmarkStart w:id="12" w:name="_Toc32327983"/>
      <w:bookmarkStart w:id="13" w:name="_Toc181623387"/>
      <w:r w:rsidRPr="00665C13">
        <w:t>Providing information from subsidiaries or associated parties</w:t>
      </w:r>
      <w:bookmarkEnd w:id="12"/>
      <w:bookmarkEnd w:id="13"/>
    </w:p>
    <w:p w14:paraId="67EF6921" w14:textId="77777777" w:rsidR="00D64246" w:rsidRDefault="00D64246" w:rsidP="00DD28A6">
      <w:pPr>
        <w:spacing w:after="0" w:line="264" w:lineRule="auto"/>
        <w:rPr>
          <w:sz w:val="24"/>
          <w:szCs w:val="24"/>
        </w:rPr>
      </w:pPr>
    </w:p>
    <w:p w14:paraId="66A1140B" w14:textId="26DE3C2E" w:rsidR="00D64246" w:rsidRPr="00321124" w:rsidRDefault="00D64246" w:rsidP="004110EF">
      <w:pPr>
        <w:suppressAutoHyphens/>
        <w:spacing w:after="0" w:line="264" w:lineRule="auto"/>
        <w:jc w:val="both"/>
        <w:rPr>
          <w:rFonts w:ascii="Arial" w:hAnsi="Arial" w:cs="Arial"/>
          <w:snapToGrid w:val="0"/>
          <w:sz w:val="24"/>
          <w:szCs w:val="24"/>
          <w:lang w:val="en-AU"/>
        </w:rPr>
      </w:pPr>
      <w:r w:rsidRPr="00321124">
        <w:rPr>
          <w:rFonts w:ascii="Arial" w:hAnsi="Arial" w:cs="Arial"/>
          <w:snapToGrid w:val="0"/>
          <w:sz w:val="24"/>
          <w:szCs w:val="24"/>
          <w:lang w:val="en-AU"/>
        </w:rPr>
        <w:t xml:space="preserve">Section A of this questionnaire includes detailed questions about your company structure. </w:t>
      </w:r>
      <w:r w:rsidRPr="00321124">
        <w:rPr>
          <w:rFonts w:ascii="Arial" w:eastAsia="Arial" w:hAnsi="Arial" w:cs="Arial"/>
          <w:snapToGrid w:val="0"/>
          <w:sz w:val="24"/>
          <w:szCs w:val="24"/>
          <w:lang w:val="en-AU"/>
        </w:rPr>
        <w:t>Althou</w:t>
      </w:r>
      <w:r w:rsidRPr="00321124">
        <w:rPr>
          <w:rFonts w:ascii="Arial" w:hAnsi="Arial" w:cs="Arial"/>
          <w:snapToGrid w:val="0"/>
          <w:sz w:val="24"/>
          <w:szCs w:val="24"/>
          <w:lang w:val="en-AU"/>
        </w:rPr>
        <w:t xml:space="preserve">gh this questionnaire is intended for your company, our investigation covers all subsidiaries and any other associated companies involved in the import, production, sale, R&amp;D, distribution and/or supply of the like good and/or goods </w:t>
      </w:r>
      <w:r w:rsidRPr="0087221B">
        <w:rPr>
          <w:rFonts w:ascii="Arial" w:hAnsi="Arial" w:cs="Arial"/>
          <w:snapToGrid w:val="0"/>
          <w:sz w:val="24"/>
          <w:szCs w:val="24"/>
          <w:lang w:val="en-AU"/>
        </w:rPr>
        <w:t>subject to review</w:t>
      </w:r>
      <w:r w:rsidR="006205AB">
        <w:rPr>
          <w:rFonts w:ascii="Arial" w:hAnsi="Arial" w:cs="Arial"/>
          <w:snapToGrid w:val="0"/>
          <w:sz w:val="24"/>
          <w:szCs w:val="24"/>
          <w:lang w:val="en-AU"/>
        </w:rPr>
        <w:t>.</w:t>
      </w:r>
    </w:p>
    <w:p w14:paraId="4C8AC9E7" w14:textId="77777777" w:rsidR="00D64246" w:rsidRDefault="00D64246" w:rsidP="004110EF">
      <w:pPr>
        <w:suppressAutoHyphens/>
        <w:spacing w:after="0" w:line="264" w:lineRule="auto"/>
        <w:jc w:val="both"/>
        <w:rPr>
          <w:rFonts w:cs="Arial"/>
          <w:snapToGrid w:val="0"/>
          <w:szCs w:val="24"/>
          <w:lang w:val="en-AU"/>
        </w:rPr>
      </w:pPr>
    </w:p>
    <w:p w14:paraId="03708FF1" w14:textId="77777777" w:rsidR="00D64246" w:rsidRPr="00321124" w:rsidRDefault="00D64246" w:rsidP="004110EF">
      <w:pPr>
        <w:pStyle w:val="CommentText"/>
        <w:spacing w:after="0" w:line="264" w:lineRule="auto"/>
        <w:jc w:val="both"/>
        <w:rPr>
          <w:rFonts w:ascii="Arial" w:hAnsi="Arial" w:cs="Arial"/>
          <w:sz w:val="24"/>
          <w:szCs w:val="24"/>
        </w:rPr>
      </w:pPr>
      <w:r w:rsidRPr="00321124">
        <w:rPr>
          <w:rFonts w:ascii="Arial" w:hAnsi="Arial" w:cs="Arial"/>
          <w:snapToGrid w:val="0"/>
          <w:sz w:val="24"/>
          <w:szCs w:val="24"/>
          <w:lang w:val="en-AU"/>
        </w:rPr>
        <w:t xml:space="preserve">Please note, both natural persons (individuals) and legal persons (e.g. companies) are considered to be associated where they meet the definition of ‘Related Persons’ in </w:t>
      </w:r>
      <w:hyperlink r:id="rId22" w:history="1">
        <w:r w:rsidRPr="00321124">
          <w:rPr>
            <w:rStyle w:val="Hyperlink"/>
            <w:rFonts w:ascii="Arial" w:hAnsi="Arial" w:cs="Arial"/>
            <w:snapToGrid w:val="0"/>
            <w:sz w:val="24"/>
            <w:szCs w:val="24"/>
            <w:lang w:val="en-AU"/>
          </w:rPr>
          <w:t>Regulation 128 of the C</w:t>
        </w:r>
        <w:bookmarkStart w:id="14" w:name="_Hlt57022568"/>
        <w:bookmarkStart w:id="15" w:name="_Hlt57022569"/>
        <w:r w:rsidRPr="00321124">
          <w:rPr>
            <w:rStyle w:val="Hyperlink"/>
            <w:rFonts w:ascii="Arial" w:hAnsi="Arial" w:cs="Arial"/>
            <w:snapToGrid w:val="0"/>
            <w:sz w:val="24"/>
            <w:szCs w:val="24"/>
            <w:lang w:val="en-AU"/>
          </w:rPr>
          <w:t>u</w:t>
        </w:r>
        <w:bookmarkEnd w:id="14"/>
        <w:bookmarkEnd w:id="15"/>
        <w:r w:rsidRPr="00321124">
          <w:rPr>
            <w:rStyle w:val="Hyperlink"/>
            <w:rFonts w:ascii="Arial" w:hAnsi="Arial" w:cs="Arial"/>
            <w:snapToGrid w:val="0"/>
            <w:sz w:val="24"/>
            <w:szCs w:val="24"/>
            <w:lang w:val="en-AU"/>
          </w:rPr>
          <w:t>stoms (Import Duty) (EU Exit) Regulations 2018</w:t>
        </w:r>
      </w:hyperlink>
      <w:r w:rsidRPr="00321124">
        <w:rPr>
          <w:rFonts w:ascii="Arial" w:hAnsi="Arial" w:cs="Arial"/>
          <w:snapToGrid w:val="0"/>
          <w:sz w:val="24"/>
          <w:szCs w:val="24"/>
          <w:lang w:val="en-AU"/>
        </w:rPr>
        <w:t>.</w:t>
      </w:r>
    </w:p>
    <w:p w14:paraId="104ECF0B" w14:textId="31FA9CFC" w:rsidR="00D64246" w:rsidRPr="003D69DF" w:rsidRDefault="00D64246" w:rsidP="00C119B2">
      <w:pPr>
        <w:pStyle w:val="ListParagraph"/>
        <w:numPr>
          <w:ilvl w:val="0"/>
          <w:numId w:val="30"/>
        </w:numPr>
        <w:spacing w:after="0" w:line="264" w:lineRule="auto"/>
        <w:jc w:val="both"/>
        <w:rPr>
          <w:rFonts w:ascii="Arial" w:hAnsi="Arial" w:cs="Arial"/>
          <w:sz w:val="24"/>
          <w:szCs w:val="24"/>
          <w:lang w:val="en-AU"/>
        </w:rPr>
      </w:pPr>
      <w:r w:rsidRPr="00893FA6">
        <w:rPr>
          <w:rFonts w:ascii="Arial" w:eastAsia="Arial" w:hAnsi="Arial" w:cs="Arial"/>
          <w:sz w:val="24"/>
          <w:szCs w:val="24"/>
          <w:lang w:val="en-AU"/>
        </w:rPr>
        <w:t>If any of your subsidiaries or associated companies are also a</w:t>
      </w:r>
      <w:r w:rsidR="00441AF6">
        <w:rPr>
          <w:rFonts w:ascii="Arial" w:eastAsia="Arial" w:hAnsi="Arial" w:cs="Arial"/>
          <w:sz w:val="24"/>
          <w:szCs w:val="24"/>
          <w:lang w:val="en-AU"/>
        </w:rPr>
        <w:t xml:space="preserve"> UK producer of like goods,</w:t>
      </w:r>
      <w:r w:rsidRPr="00A07064">
        <w:rPr>
          <w:rFonts w:ascii="Arial" w:eastAsia="Arial" w:hAnsi="Arial" w:cs="Arial"/>
          <w:sz w:val="24"/>
          <w:szCs w:val="24"/>
          <w:lang w:val="en-AU"/>
        </w:rPr>
        <w:t xml:space="preserve"> they should </w:t>
      </w:r>
      <w:r w:rsidRPr="00A07064">
        <w:rPr>
          <w:rFonts w:ascii="Arial" w:eastAsia="Arial" w:hAnsi="Arial" w:cs="Arial"/>
          <w:b/>
          <w:bCs/>
          <w:sz w:val="24"/>
          <w:szCs w:val="24"/>
          <w:lang w:val="en-AU"/>
        </w:rPr>
        <w:t xml:space="preserve">also </w:t>
      </w:r>
      <w:r w:rsidRPr="00A07064">
        <w:rPr>
          <w:rFonts w:ascii="Arial" w:eastAsia="Arial" w:hAnsi="Arial" w:cs="Arial"/>
          <w:sz w:val="24"/>
          <w:szCs w:val="24"/>
          <w:lang w:val="en-AU"/>
        </w:rPr>
        <w:t xml:space="preserve">complete </w:t>
      </w:r>
      <w:r w:rsidR="008709EF">
        <w:rPr>
          <w:rFonts w:ascii="Arial" w:eastAsia="Arial" w:hAnsi="Arial" w:cs="Arial"/>
          <w:sz w:val="24"/>
          <w:szCs w:val="24"/>
          <w:lang w:val="en-AU"/>
        </w:rPr>
        <w:t>a</w:t>
      </w:r>
      <w:r w:rsidR="003365BD">
        <w:rPr>
          <w:rFonts w:ascii="Arial" w:eastAsia="Arial" w:hAnsi="Arial" w:cs="Arial"/>
          <w:sz w:val="24"/>
          <w:szCs w:val="24"/>
          <w:lang w:val="en-AU"/>
        </w:rPr>
        <w:t xml:space="preserve"> Producer </w:t>
      </w:r>
      <w:r w:rsidRPr="00A07064">
        <w:rPr>
          <w:rFonts w:ascii="Arial" w:eastAsia="Arial" w:hAnsi="Arial" w:cs="Arial"/>
          <w:sz w:val="24"/>
          <w:szCs w:val="24"/>
          <w:lang w:val="en-AU"/>
        </w:rPr>
        <w:t xml:space="preserve">questionnaire. </w:t>
      </w:r>
      <w:r w:rsidRPr="003D69DF">
        <w:rPr>
          <w:rFonts w:ascii="Arial" w:eastAsia="Arial" w:hAnsi="Arial" w:cs="Arial"/>
          <w:sz w:val="24"/>
          <w:szCs w:val="24"/>
          <w:lang w:val="en-AU"/>
        </w:rPr>
        <w:t xml:space="preserve">Please make sure you provide your subsidiaries with access to </w:t>
      </w:r>
      <w:r w:rsidR="00C47648">
        <w:rPr>
          <w:rFonts w:ascii="Arial" w:eastAsia="Arial" w:hAnsi="Arial" w:cs="Arial"/>
          <w:sz w:val="24"/>
          <w:szCs w:val="24"/>
          <w:lang w:val="en-AU"/>
        </w:rPr>
        <w:t>it</w:t>
      </w:r>
      <w:r w:rsidRPr="003D69DF">
        <w:rPr>
          <w:rFonts w:ascii="Arial" w:eastAsia="Arial" w:hAnsi="Arial" w:cs="Arial"/>
          <w:sz w:val="24"/>
          <w:szCs w:val="24"/>
          <w:lang w:val="en-AU"/>
        </w:rPr>
        <w:t>.</w:t>
      </w:r>
    </w:p>
    <w:p w14:paraId="010D6F4D" w14:textId="1F8F21AC" w:rsidR="00D64246" w:rsidRPr="003D69DF" w:rsidRDefault="00C47648" w:rsidP="00C119B2">
      <w:pPr>
        <w:pStyle w:val="ListParagraph"/>
        <w:numPr>
          <w:ilvl w:val="0"/>
          <w:numId w:val="30"/>
        </w:numPr>
        <w:spacing w:after="0" w:line="264" w:lineRule="auto"/>
        <w:jc w:val="both"/>
        <w:rPr>
          <w:rFonts w:ascii="Arial" w:eastAsia="Arial" w:hAnsi="Arial" w:cs="Arial"/>
          <w:sz w:val="24"/>
          <w:szCs w:val="24"/>
        </w:rPr>
      </w:pPr>
      <w:r>
        <w:rPr>
          <w:rFonts w:ascii="Arial" w:eastAsia="Arial" w:hAnsi="Arial" w:cs="Arial"/>
          <w:sz w:val="24"/>
          <w:szCs w:val="24"/>
          <w:lang w:val="en-AU"/>
        </w:rPr>
        <w:t>Where your subsidiaries or associated companies are not producers but are involved in the sales of the like goods, your questionnaire response should include information from those companies.</w:t>
      </w:r>
    </w:p>
    <w:p w14:paraId="7B73958A" w14:textId="77777777" w:rsidR="00D64246" w:rsidRPr="003D69DF" w:rsidRDefault="00D64246" w:rsidP="004110EF">
      <w:pPr>
        <w:spacing w:after="0" w:line="264" w:lineRule="auto"/>
        <w:jc w:val="both"/>
        <w:rPr>
          <w:rFonts w:ascii="Arial" w:eastAsia="Arial" w:hAnsi="Arial" w:cs="Arial"/>
          <w:sz w:val="24"/>
          <w:szCs w:val="24"/>
        </w:rPr>
      </w:pPr>
    </w:p>
    <w:p w14:paraId="1C3CD4A9" w14:textId="77777777" w:rsidR="00D64246" w:rsidRDefault="00D64246" w:rsidP="004110EF">
      <w:pPr>
        <w:spacing w:after="0" w:line="264" w:lineRule="auto"/>
        <w:jc w:val="both"/>
        <w:rPr>
          <w:rFonts w:ascii="Arial" w:eastAsia="Arial" w:hAnsi="Arial" w:cs="Arial"/>
          <w:color w:val="000000" w:themeColor="text1"/>
          <w:sz w:val="24"/>
          <w:szCs w:val="24"/>
        </w:rPr>
      </w:pPr>
      <w:r w:rsidRPr="00665C13">
        <w:rPr>
          <w:rFonts w:ascii="Arial" w:hAnsi="Arial" w:cs="Arial"/>
          <w:color w:val="000000" w:themeColor="text1"/>
          <w:sz w:val="24"/>
          <w:szCs w:val="24"/>
        </w:rPr>
        <w:t>If you have any queries about this part of the process, please contact the Case Team</w:t>
      </w:r>
      <w:r>
        <w:rPr>
          <w:rFonts w:ascii="Arial" w:hAnsi="Arial" w:cs="Arial"/>
          <w:color w:val="000000" w:themeColor="text1"/>
          <w:sz w:val="24"/>
          <w:szCs w:val="24"/>
        </w:rPr>
        <w:t xml:space="preserve"> using the details provided on the cover of this questionnaire</w:t>
      </w:r>
      <w:r w:rsidRPr="70F5BA8F">
        <w:rPr>
          <w:rFonts w:ascii="Arial" w:eastAsia="Arial" w:hAnsi="Arial" w:cs="Arial"/>
          <w:color w:val="000000" w:themeColor="text1"/>
          <w:sz w:val="24"/>
          <w:szCs w:val="24"/>
        </w:rPr>
        <w:t>.</w:t>
      </w:r>
    </w:p>
    <w:p w14:paraId="58B724FD" w14:textId="77777777" w:rsidR="00D64246" w:rsidRDefault="00D64246" w:rsidP="00DD28A6">
      <w:pPr>
        <w:spacing w:after="0" w:line="264" w:lineRule="auto"/>
        <w:rPr>
          <w:sz w:val="24"/>
          <w:szCs w:val="24"/>
        </w:rPr>
      </w:pPr>
    </w:p>
    <w:p w14:paraId="0512E491" w14:textId="77777777" w:rsidR="00D64246" w:rsidRPr="00B91ED1" w:rsidRDefault="00D64246" w:rsidP="00210F41">
      <w:pPr>
        <w:pStyle w:val="Heading2"/>
      </w:pPr>
      <w:bookmarkStart w:id="16" w:name="_Toc32327984"/>
      <w:bookmarkStart w:id="17" w:name="_Toc181623388"/>
      <w:r w:rsidRPr="009402AB">
        <w:t xml:space="preserve">What happens </w:t>
      </w:r>
      <w:proofErr w:type="gramStart"/>
      <w:r w:rsidRPr="009402AB">
        <w:t>next</w:t>
      </w:r>
      <w:bookmarkEnd w:id="16"/>
      <w:bookmarkEnd w:id="17"/>
      <w:proofErr w:type="gramEnd"/>
    </w:p>
    <w:p w14:paraId="40D73C4F" w14:textId="77777777" w:rsidR="00D64246" w:rsidRPr="00D85775" w:rsidRDefault="00D64246" w:rsidP="00DD28A6">
      <w:pPr>
        <w:spacing w:after="0" w:line="264" w:lineRule="auto"/>
        <w:rPr>
          <w:rFonts w:ascii="Arial" w:hAnsi="Arial" w:cs="Arial"/>
          <w:color w:val="000000" w:themeColor="text1"/>
          <w:sz w:val="24"/>
          <w:szCs w:val="24"/>
        </w:rPr>
      </w:pPr>
    </w:p>
    <w:p w14:paraId="1C316DEE" w14:textId="77777777" w:rsidR="00D64246" w:rsidRPr="00D85775" w:rsidRDefault="00D64246" w:rsidP="004110EF">
      <w:pPr>
        <w:spacing w:after="0" w:line="264" w:lineRule="auto"/>
        <w:jc w:val="both"/>
        <w:rPr>
          <w:rFonts w:ascii="Arial" w:hAnsi="Arial" w:cs="Arial"/>
          <w:sz w:val="24"/>
          <w:szCs w:val="24"/>
        </w:rPr>
      </w:pPr>
      <w:r w:rsidRPr="00D85775">
        <w:rPr>
          <w:rFonts w:ascii="Arial" w:hAnsi="Arial" w:cs="Arial"/>
          <w:color w:val="000000" w:themeColor="text1"/>
          <w:sz w:val="24"/>
          <w:szCs w:val="24"/>
        </w:rPr>
        <w:t xml:space="preserve">Once you have completed your questionnaire responses including the corresponding annex(es) and any additional documents requested, you must upload confidential and non-confidential versions through our </w:t>
      </w:r>
      <w:hyperlink r:id="rId23" w:history="1">
        <w:r w:rsidRPr="00D85775">
          <w:rPr>
            <w:rStyle w:val="Hyperlink"/>
            <w:rFonts w:ascii="Arial" w:eastAsia="Times New Roman" w:hAnsi="Arial" w:cs="Arial"/>
            <w:sz w:val="24"/>
            <w:szCs w:val="24"/>
            <w:lang w:eastAsia="en-GB"/>
          </w:rPr>
          <w:t>Trade Remedies Service</w:t>
        </w:r>
      </w:hyperlink>
      <w:r w:rsidRPr="00D85775">
        <w:rPr>
          <w:rFonts w:ascii="Arial" w:eastAsia="Arial" w:hAnsi="Arial" w:cs="Arial"/>
          <w:sz w:val="24"/>
          <w:szCs w:val="24"/>
        </w:rPr>
        <w:t>.</w:t>
      </w:r>
      <w:r w:rsidRPr="00D85775">
        <w:rPr>
          <w:rFonts w:ascii="Arial" w:hAnsi="Arial" w:cs="Arial"/>
          <w:sz w:val="24"/>
          <w:szCs w:val="24"/>
        </w:rPr>
        <w:t xml:space="preserve"> Following this:</w:t>
      </w:r>
    </w:p>
    <w:p w14:paraId="2F530506" w14:textId="22A3FBD8" w:rsidR="00D64246" w:rsidRPr="00D85775" w:rsidRDefault="00D64246" w:rsidP="00C119B2">
      <w:pPr>
        <w:pStyle w:val="ListParagraph"/>
        <w:numPr>
          <w:ilvl w:val="0"/>
          <w:numId w:val="5"/>
        </w:numPr>
        <w:suppressAutoHyphens/>
        <w:spacing w:after="0" w:line="264" w:lineRule="auto"/>
        <w:jc w:val="both"/>
        <w:rPr>
          <w:rFonts w:ascii="Arial" w:hAnsi="Arial" w:cs="Arial"/>
          <w:sz w:val="24"/>
          <w:szCs w:val="24"/>
        </w:rPr>
      </w:pPr>
      <w:r w:rsidRPr="00D85775">
        <w:rPr>
          <w:rFonts w:ascii="Arial" w:hAnsi="Arial" w:cs="Arial"/>
          <w:sz w:val="24"/>
          <w:szCs w:val="24"/>
        </w:rPr>
        <w:t xml:space="preserve">you will receive an email confirming the documents have been uploaded </w:t>
      </w:r>
      <w:proofErr w:type="gramStart"/>
      <w:r w:rsidRPr="00D85775">
        <w:rPr>
          <w:rFonts w:ascii="Arial" w:hAnsi="Arial" w:cs="Arial"/>
          <w:sz w:val="24"/>
          <w:szCs w:val="24"/>
        </w:rPr>
        <w:t>successfully</w:t>
      </w:r>
      <w:proofErr w:type="gramEnd"/>
    </w:p>
    <w:p w14:paraId="1EF48E8C" w14:textId="08014897" w:rsidR="00D64246" w:rsidRPr="00D85775" w:rsidRDefault="00D64246" w:rsidP="00C119B2">
      <w:pPr>
        <w:pStyle w:val="ListParagraph"/>
        <w:numPr>
          <w:ilvl w:val="0"/>
          <w:numId w:val="5"/>
        </w:numPr>
        <w:suppressAutoHyphens/>
        <w:spacing w:after="0" w:line="264" w:lineRule="auto"/>
        <w:jc w:val="both"/>
        <w:rPr>
          <w:rFonts w:ascii="Arial" w:hAnsi="Arial" w:cs="Arial"/>
          <w:sz w:val="24"/>
          <w:szCs w:val="24"/>
        </w:rPr>
      </w:pPr>
      <w:r w:rsidRPr="00D85775">
        <w:rPr>
          <w:rFonts w:ascii="Arial" w:hAnsi="Arial" w:cs="Arial"/>
          <w:sz w:val="24"/>
          <w:szCs w:val="24"/>
        </w:rPr>
        <w:t xml:space="preserve">the Case Team will contact you if further information is </w:t>
      </w:r>
      <w:proofErr w:type="gramStart"/>
      <w:r w:rsidRPr="00D85775">
        <w:rPr>
          <w:rFonts w:ascii="Arial" w:hAnsi="Arial" w:cs="Arial"/>
          <w:sz w:val="24"/>
          <w:szCs w:val="24"/>
        </w:rPr>
        <w:t>required</w:t>
      </w:r>
      <w:proofErr w:type="gramEnd"/>
    </w:p>
    <w:p w14:paraId="270D62C2" w14:textId="77777777" w:rsidR="00D64246" w:rsidRPr="00D85775" w:rsidRDefault="00D64246" w:rsidP="00C119B2">
      <w:pPr>
        <w:pStyle w:val="ListParagraph"/>
        <w:numPr>
          <w:ilvl w:val="0"/>
          <w:numId w:val="5"/>
        </w:numPr>
        <w:suppressAutoHyphens/>
        <w:spacing w:after="0" w:line="264" w:lineRule="auto"/>
        <w:jc w:val="both"/>
        <w:rPr>
          <w:rFonts w:ascii="Arial" w:hAnsi="Arial" w:cs="Arial"/>
          <w:sz w:val="24"/>
          <w:szCs w:val="24"/>
        </w:rPr>
      </w:pPr>
      <w:r w:rsidRPr="00D85775">
        <w:rPr>
          <w:rFonts w:ascii="Arial" w:hAnsi="Arial" w:cs="Arial"/>
          <w:sz w:val="24"/>
          <w:szCs w:val="24"/>
        </w:rPr>
        <w:t>the non-confidential responses will be placed on the public file; and</w:t>
      </w:r>
    </w:p>
    <w:p w14:paraId="47927468" w14:textId="77777777" w:rsidR="00D64246" w:rsidRPr="00D85775" w:rsidRDefault="00D64246" w:rsidP="00C119B2">
      <w:pPr>
        <w:pStyle w:val="ListParagraph"/>
        <w:numPr>
          <w:ilvl w:val="0"/>
          <w:numId w:val="5"/>
        </w:numPr>
        <w:suppressAutoHyphens/>
        <w:spacing w:after="0" w:line="264" w:lineRule="auto"/>
        <w:jc w:val="both"/>
        <w:rPr>
          <w:rFonts w:ascii="Arial" w:hAnsi="Arial" w:cs="Arial"/>
          <w:sz w:val="24"/>
          <w:szCs w:val="24"/>
        </w:rPr>
      </w:pPr>
      <w:r w:rsidRPr="00D85775">
        <w:rPr>
          <w:rFonts w:ascii="Arial" w:hAnsi="Arial" w:cs="Arial"/>
          <w:sz w:val="24"/>
          <w:szCs w:val="24"/>
        </w:rPr>
        <w:lastRenderedPageBreak/>
        <w:t>t</w:t>
      </w:r>
      <w:r w:rsidRPr="00D85775">
        <w:rPr>
          <w:rFonts w:ascii="Arial" w:eastAsia="Arial" w:hAnsi="Arial" w:cs="Arial"/>
          <w:sz w:val="24"/>
          <w:szCs w:val="24"/>
        </w:rPr>
        <w:t>he Case Team may contact you to arrange a visit to verify the information contained in your responses.</w:t>
      </w:r>
    </w:p>
    <w:p w14:paraId="5888A201" w14:textId="77777777" w:rsidR="00D64246" w:rsidRPr="00DD28A6" w:rsidRDefault="00D64246" w:rsidP="004110EF">
      <w:pPr>
        <w:spacing w:after="0" w:line="264" w:lineRule="auto"/>
        <w:jc w:val="both"/>
        <w:rPr>
          <w:rFonts w:ascii="Arial" w:hAnsi="Arial" w:cs="Arial"/>
          <w:sz w:val="24"/>
          <w:szCs w:val="24"/>
        </w:rPr>
      </w:pPr>
    </w:p>
    <w:p w14:paraId="0CBBF39B" w14:textId="77777777" w:rsidR="00D64246" w:rsidRPr="00665C13" w:rsidRDefault="00D64246" w:rsidP="00210F41">
      <w:pPr>
        <w:pStyle w:val="Heading2"/>
      </w:pPr>
      <w:bookmarkStart w:id="18" w:name="_Toc32327985"/>
      <w:bookmarkStart w:id="19" w:name="_Toc181623389"/>
      <w:r w:rsidRPr="00665C13">
        <w:t>Verifying the information you supply</w:t>
      </w:r>
      <w:bookmarkEnd w:id="18"/>
      <w:bookmarkEnd w:id="19"/>
      <w:r w:rsidRPr="00665C13">
        <w:tab/>
      </w:r>
    </w:p>
    <w:p w14:paraId="217D42B9" w14:textId="77777777" w:rsidR="00D64246" w:rsidRPr="00DD28A6" w:rsidRDefault="00D64246" w:rsidP="00DD28A6">
      <w:pPr>
        <w:widowControl w:val="0"/>
        <w:suppressAutoHyphens/>
        <w:spacing w:after="0" w:line="264" w:lineRule="auto"/>
        <w:rPr>
          <w:rFonts w:ascii="Arial" w:hAnsi="Arial" w:cs="Arial"/>
          <w:snapToGrid w:val="0"/>
          <w:sz w:val="24"/>
          <w:szCs w:val="24"/>
        </w:rPr>
      </w:pPr>
    </w:p>
    <w:p w14:paraId="5D757CA3" w14:textId="5494BCA5" w:rsidR="00D64246" w:rsidRPr="00D85775" w:rsidRDefault="00D64246" w:rsidP="004110EF">
      <w:pPr>
        <w:widowControl w:val="0"/>
        <w:suppressAutoHyphens/>
        <w:spacing w:after="0" w:line="264" w:lineRule="auto"/>
        <w:jc w:val="both"/>
        <w:rPr>
          <w:rFonts w:ascii="Arial" w:hAnsi="Arial" w:cs="Arial"/>
          <w:snapToGrid w:val="0"/>
          <w:sz w:val="24"/>
          <w:szCs w:val="24"/>
        </w:rPr>
      </w:pPr>
      <w:r w:rsidRPr="0087221B">
        <w:rPr>
          <w:rFonts w:ascii="Arial" w:hAnsi="Arial" w:cs="Arial"/>
          <w:snapToGrid w:val="0"/>
          <w:sz w:val="24"/>
          <w:szCs w:val="24"/>
        </w:rPr>
        <w:t xml:space="preserve">The TRA </w:t>
      </w:r>
      <w:r w:rsidRPr="00D85775">
        <w:rPr>
          <w:rFonts w:ascii="Arial" w:hAnsi="Arial" w:cs="Arial"/>
          <w:snapToGrid w:val="0"/>
          <w:sz w:val="24"/>
          <w:szCs w:val="24"/>
        </w:rPr>
        <w:t xml:space="preserve">will verify, as far as possible, the information provided to it. As part of this process, we may conduct verification visits. If we need to verify information that you provide by visiting your premises, the Case Team will contact you to arrange this.  </w:t>
      </w:r>
    </w:p>
    <w:p w14:paraId="7F3B535A" w14:textId="77777777" w:rsidR="00D64246" w:rsidRPr="00D85775" w:rsidRDefault="00D64246" w:rsidP="004110EF">
      <w:pPr>
        <w:widowControl w:val="0"/>
        <w:suppressAutoHyphens/>
        <w:spacing w:after="0" w:line="264" w:lineRule="auto"/>
        <w:jc w:val="both"/>
        <w:rPr>
          <w:rFonts w:ascii="Arial" w:hAnsi="Arial" w:cs="Arial"/>
          <w:snapToGrid w:val="0"/>
          <w:sz w:val="24"/>
          <w:szCs w:val="24"/>
        </w:rPr>
      </w:pPr>
    </w:p>
    <w:p w14:paraId="21F9913E" w14:textId="77777777" w:rsidR="00D64246" w:rsidRPr="00D85775" w:rsidRDefault="00D64246" w:rsidP="004110EF">
      <w:pPr>
        <w:widowControl w:val="0"/>
        <w:suppressAutoHyphens/>
        <w:spacing w:after="0" w:line="264" w:lineRule="auto"/>
        <w:jc w:val="both"/>
        <w:rPr>
          <w:rFonts w:ascii="Arial" w:eastAsia="Times New Roman" w:hAnsi="Arial" w:cs="Arial"/>
          <w:snapToGrid w:val="0"/>
          <w:sz w:val="24"/>
          <w:szCs w:val="24"/>
        </w:rPr>
      </w:pPr>
      <w:r w:rsidRPr="00D85775">
        <w:rPr>
          <w:rFonts w:ascii="Arial" w:eastAsia="Times New Roman" w:hAnsi="Arial" w:cs="Arial"/>
          <w:snapToGrid w:val="0"/>
          <w:sz w:val="24"/>
          <w:szCs w:val="24"/>
        </w:rPr>
        <w:t xml:space="preserve">Visits can last several days, during which we will want to speak to management and staff to help establish the completeness, relevance and accuracy of the information provided. </w:t>
      </w:r>
    </w:p>
    <w:p w14:paraId="7E45C093" w14:textId="77777777" w:rsidR="00D64246" w:rsidRPr="00D85775" w:rsidRDefault="00D64246" w:rsidP="004110EF">
      <w:pPr>
        <w:widowControl w:val="0"/>
        <w:suppressAutoHyphens/>
        <w:spacing w:after="0" w:line="264" w:lineRule="auto"/>
        <w:jc w:val="both"/>
        <w:rPr>
          <w:rFonts w:ascii="Arial" w:eastAsia="Times New Roman" w:hAnsi="Arial" w:cs="Arial"/>
          <w:snapToGrid w:val="0"/>
          <w:sz w:val="24"/>
          <w:szCs w:val="24"/>
        </w:rPr>
      </w:pPr>
    </w:p>
    <w:p w14:paraId="54F9CB6D" w14:textId="079F3FF0" w:rsidR="00D64246" w:rsidRDefault="00D64246" w:rsidP="004110EF">
      <w:pPr>
        <w:spacing w:after="0" w:line="264" w:lineRule="auto"/>
        <w:jc w:val="both"/>
        <w:rPr>
          <w:rFonts w:ascii="Arial" w:eastAsia="Times New Roman" w:hAnsi="Arial" w:cs="Arial"/>
          <w:snapToGrid w:val="0"/>
          <w:sz w:val="24"/>
          <w:szCs w:val="24"/>
        </w:rPr>
      </w:pPr>
      <w:r w:rsidRPr="00D85775">
        <w:rPr>
          <w:rFonts w:ascii="Arial" w:eastAsia="Times New Roman" w:hAnsi="Arial" w:cs="Arial"/>
          <w:snapToGrid w:val="0"/>
          <w:sz w:val="24"/>
          <w:szCs w:val="24"/>
        </w:rPr>
        <w:t>Please keep a record of formulas and steps used in your calculations and other related material/documentation as it may be asked for during verification.</w:t>
      </w:r>
    </w:p>
    <w:p w14:paraId="168E004F" w14:textId="77777777" w:rsidR="00D6096B" w:rsidRPr="00D85775" w:rsidRDefault="00D6096B" w:rsidP="004110EF">
      <w:pPr>
        <w:spacing w:after="0" w:line="264" w:lineRule="auto"/>
        <w:jc w:val="both"/>
        <w:rPr>
          <w:rFonts w:ascii="Arial" w:eastAsia="Times New Roman" w:hAnsi="Arial" w:cs="Arial"/>
          <w:snapToGrid w:val="0"/>
          <w:sz w:val="24"/>
          <w:szCs w:val="24"/>
        </w:rPr>
      </w:pPr>
    </w:p>
    <w:p w14:paraId="0DFDF08A" w14:textId="2B666CC7" w:rsidR="00D64246" w:rsidRPr="00D85775" w:rsidRDefault="00D64246" w:rsidP="004110EF">
      <w:pPr>
        <w:widowControl w:val="0"/>
        <w:suppressAutoHyphens/>
        <w:spacing w:after="0" w:line="264" w:lineRule="auto"/>
        <w:jc w:val="both"/>
        <w:rPr>
          <w:rFonts w:ascii="Arial" w:hAnsi="Arial" w:cs="Arial"/>
          <w:color w:val="000000" w:themeColor="text1"/>
          <w:sz w:val="24"/>
          <w:szCs w:val="24"/>
        </w:rPr>
      </w:pPr>
      <w:r>
        <w:rPr>
          <w:rFonts w:ascii="Arial" w:hAnsi="Arial" w:cs="Arial"/>
          <w:snapToGrid w:val="0"/>
          <w:sz w:val="24"/>
          <w:szCs w:val="24"/>
        </w:rPr>
        <w:t>In some circumstances</w:t>
      </w:r>
      <w:r w:rsidRPr="00D85775">
        <w:rPr>
          <w:rFonts w:ascii="Arial" w:hAnsi="Arial" w:cs="Arial"/>
          <w:snapToGrid w:val="0"/>
          <w:sz w:val="24"/>
          <w:szCs w:val="24"/>
        </w:rPr>
        <w:t xml:space="preserve"> verification visits may be conducted remotely</w:t>
      </w:r>
      <w:r>
        <w:rPr>
          <w:rFonts w:ascii="Arial" w:hAnsi="Arial" w:cs="Arial"/>
          <w:snapToGrid w:val="0"/>
          <w:sz w:val="24"/>
          <w:szCs w:val="24"/>
        </w:rPr>
        <w:t>.</w:t>
      </w:r>
    </w:p>
    <w:p w14:paraId="62018CBD" w14:textId="77777777" w:rsidR="00D64246" w:rsidRPr="00D85775" w:rsidRDefault="00D64246" w:rsidP="00DD28A6">
      <w:pPr>
        <w:widowControl w:val="0"/>
        <w:suppressAutoHyphens/>
        <w:spacing w:after="0" w:line="264" w:lineRule="auto"/>
        <w:rPr>
          <w:rFonts w:ascii="Arial" w:hAnsi="Arial" w:cs="Arial"/>
          <w:sz w:val="24"/>
          <w:szCs w:val="24"/>
        </w:rPr>
      </w:pPr>
    </w:p>
    <w:p w14:paraId="7627DC70" w14:textId="5D730A5B" w:rsidR="00D6096B" w:rsidRPr="00D6096B" w:rsidRDefault="00D6096B" w:rsidP="00D6096B">
      <w:pPr>
        <w:pStyle w:val="CommentText"/>
        <w:spacing w:line="22" w:lineRule="atLeast"/>
        <w:contextualSpacing/>
        <w:rPr>
          <w:rFonts w:ascii="Arial" w:eastAsia="Yu Mincho" w:hAnsi="Arial" w:cs="Arial"/>
          <w:sz w:val="24"/>
          <w:szCs w:val="24"/>
        </w:rPr>
      </w:pPr>
      <w:r w:rsidRPr="00D6096B">
        <w:rPr>
          <w:rFonts w:ascii="Arial" w:eastAsia="Yu Mincho" w:hAnsi="Arial" w:cs="Arial"/>
          <w:sz w:val="24"/>
          <w:szCs w:val="24"/>
        </w:rPr>
        <w:t>Please indicate any dates between</w:t>
      </w:r>
      <w:r w:rsidR="007A541D">
        <w:rPr>
          <w:rFonts w:ascii="Arial" w:eastAsia="Yu Mincho" w:hAnsi="Arial" w:cs="Arial"/>
          <w:sz w:val="24"/>
          <w:szCs w:val="24"/>
        </w:rPr>
        <w:t xml:space="preserve"> </w:t>
      </w:r>
      <w:r w:rsidRPr="00D6096B">
        <w:rPr>
          <w:rFonts w:ascii="Arial" w:eastAsia="Yu Mincho" w:hAnsi="Arial" w:cs="Arial"/>
          <w:sz w:val="24"/>
          <w:szCs w:val="24"/>
        </w:rPr>
        <w:t>December 2024</w:t>
      </w:r>
      <w:r w:rsidR="007A541D">
        <w:rPr>
          <w:rFonts w:ascii="Arial" w:eastAsia="Yu Mincho" w:hAnsi="Arial" w:cs="Arial"/>
          <w:sz w:val="24"/>
          <w:szCs w:val="24"/>
        </w:rPr>
        <w:t xml:space="preserve"> and March 2025</w:t>
      </w:r>
      <w:r w:rsidRPr="00D6096B">
        <w:rPr>
          <w:rFonts w:ascii="Arial" w:eastAsia="Yu Mincho" w:hAnsi="Arial" w:cs="Arial"/>
          <w:sz w:val="24"/>
          <w:szCs w:val="24"/>
        </w:rPr>
        <w:t>, when you would be unable to host a verification visit.</w:t>
      </w:r>
    </w:p>
    <w:p w14:paraId="772A9677" w14:textId="77777777" w:rsidR="00D64246" w:rsidRPr="00D85775" w:rsidRDefault="00D64246" w:rsidP="00DD28A6">
      <w:pPr>
        <w:pStyle w:val="CommentText"/>
        <w:suppressAutoHyphens/>
        <w:spacing w:after="0" w:line="264" w:lineRule="auto"/>
        <w:rPr>
          <w:rFonts w:ascii="Arial" w:eastAsiaTheme="minorEastAsia" w:hAnsi="Arial" w:cs="Arial"/>
          <w:snapToGrid w:val="0"/>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64246" w:rsidRPr="00F207AF" w14:paraId="3A15F62F" w14:textId="77777777" w:rsidTr="00266890">
        <w:tc>
          <w:tcPr>
            <w:tcW w:w="9016" w:type="dxa"/>
            <w:gridSpan w:val="2"/>
          </w:tcPr>
          <w:p w14:paraId="37DB4413" w14:textId="77777777" w:rsidR="00D64246" w:rsidRPr="00574214" w:rsidRDefault="00D64246" w:rsidP="00DD28A6">
            <w:pPr>
              <w:suppressAutoHyphens/>
              <w:autoSpaceDE w:val="0"/>
              <w:autoSpaceDN w:val="0"/>
              <w:adjustRightInd w:val="0"/>
              <w:spacing w:line="264" w:lineRule="auto"/>
              <w:jc w:val="both"/>
              <w:rPr>
                <w:rFonts w:ascii="Arial" w:eastAsiaTheme="minorEastAsia" w:hAnsi="Arial" w:cs="Arial"/>
                <w:sz w:val="24"/>
                <w:szCs w:val="24"/>
              </w:rPr>
            </w:pPr>
            <w:r w:rsidRPr="00574214">
              <w:rPr>
                <w:rFonts w:ascii="Arial" w:eastAsiaTheme="minorEastAsia" w:hAnsi="Arial" w:cs="Arial"/>
                <w:i/>
                <w:iCs/>
                <w:sz w:val="24"/>
                <w:szCs w:val="24"/>
              </w:rPr>
              <w:t xml:space="preserve">Please answer </w:t>
            </w:r>
            <w:proofErr w:type="gramStart"/>
            <w:r w:rsidRPr="00574214">
              <w:rPr>
                <w:rFonts w:ascii="Arial" w:eastAsiaTheme="minorEastAsia" w:hAnsi="Arial" w:cs="Arial"/>
                <w:i/>
                <w:iCs/>
                <w:sz w:val="24"/>
                <w:szCs w:val="24"/>
              </w:rPr>
              <w:t>here</w:t>
            </w:r>
            <w:proofErr w:type="gramEnd"/>
          </w:p>
          <w:p w14:paraId="71CF55A8" w14:textId="77777777" w:rsidR="00D64246" w:rsidRPr="00574214" w:rsidRDefault="00D64246" w:rsidP="00DD28A6">
            <w:pPr>
              <w:suppressAutoHyphens/>
              <w:autoSpaceDE w:val="0"/>
              <w:autoSpaceDN w:val="0"/>
              <w:adjustRightInd w:val="0"/>
              <w:spacing w:line="264" w:lineRule="auto"/>
              <w:jc w:val="both"/>
              <w:rPr>
                <w:rFonts w:ascii="Arial" w:eastAsiaTheme="minorEastAsia" w:hAnsi="Arial" w:cs="Arial"/>
                <w:sz w:val="24"/>
                <w:szCs w:val="24"/>
              </w:rPr>
            </w:pPr>
          </w:p>
        </w:tc>
      </w:tr>
      <w:tr w:rsidR="00D64246" w:rsidRPr="00F207AF" w14:paraId="790AA59D" w14:textId="77777777" w:rsidTr="00266890">
        <w:tc>
          <w:tcPr>
            <w:tcW w:w="4508" w:type="dxa"/>
            <w:tcBorders>
              <w:top w:val="single" w:sz="4" w:space="0" w:color="FFFFFF" w:themeColor="background1"/>
              <w:left w:val="nil"/>
              <w:bottom w:val="nil"/>
              <w:right w:val="single" w:sz="4" w:space="0" w:color="auto"/>
            </w:tcBorders>
          </w:tcPr>
          <w:p w14:paraId="77922F21" w14:textId="77777777" w:rsidR="00D64246" w:rsidRPr="00574214" w:rsidRDefault="00D64246"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E26FED2" w14:textId="77777777" w:rsidR="00D64246" w:rsidRPr="00574214" w:rsidRDefault="00D64246" w:rsidP="00DD28A6">
            <w:pPr>
              <w:suppressAutoHyphens/>
              <w:autoSpaceDE w:val="0"/>
              <w:autoSpaceDN w:val="0"/>
              <w:adjustRightInd w:val="0"/>
              <w:spacing w:line="264" w:lineRule="auto"/>
              <w:jc w:val="both"/>
              <w:rPr>
                <w:rFonts w:ascii="Arial" w:eastAsiaTheme="minorEastAsia" w:hAnsi="Arial" w:cs="Arial"/>
                <w:sz w:val="24"/>
                <w:szCs w:val="24"/>
              </w:rPr>
            </w:pPr>
            <w:r w:rsidRPr="00574214">
              <w:rPr>
                <w:rFonts w:ascii="Arial" w:eastAsiaTheme="minorEastAsia" w:hAnsi="Arial" w:cs="Arial"/>
                <w:sz w:val="24"/>
                <w:szCs w:val="24"/>
              </w:rPr>
              <w:t>Appendix reference:</w:t>
            </w:r>
          </w:p>
        </w:tc>
      </w:tr>
    </w:tbl>
    <w:p w14:paraId="28806462" w14:textId="77777777" w:rsidR="00D64246" w:rsidRPr="00D85775" w:rsidRDefault="00D64246" w:rsidP="00DD28A6">
      <w:pPr>
        <w:widowControl w:val="0"/>
        <w:suppressAutoHyphens/>
        <w:spacing w:after="0" w:line="264" w:lineRule="auto"/>
        <w:rPr>
          <w:rFonts w:ascii="Arial" w:hAnsi="Arial" w:cs="Arial"/>
          <w:sz w:val="24"/>
          <w:szCs w:val="24"/>
        </w:rPr>
      </w:pPr>
    </w:p>
    <w:p w14:paraId="6097D040" w14:textId="5F83E755" w:rsidR="00D64246" w:rsidRDefault="00400562" w:rsidP="004110EF">
      <w:pPr>
        <w:pStyle w:val="CommentText"/>
        <w:suppressAutoHyphens/>
        <w:spacing w:after="0" w:line="264" w:lineRule="auto"/>
        <w:jc w:val="both"/>
        <w:rPr>
          <w:rFonts w:ascii="Arial" w:eastAsiaTheme="minorEastAsia" w:hAnsi="Arial" w:cs="Arial"/>
          <w:snapToGrid w:val="0"/>
          <w:sz w:val="24"/>
          <w:szCs w:val="24"/>
        </w:rPr>
      </w:pPr>
      <w:r>
        <w:rPr>
          <w:rFonts w:ascii="Arial" w:eastAsiaTheme="minorEastAsia" w:hAnsi="Arial" w:cs="Arial"/>
          <w:snapToGrid w:val="0"/>
          <w:sz w:val="24"/>
          <w:szCs w:val="24"/>
        </w:rPr>
        <w:t>Once verification is complete</w:t>
      </w:r>
      <w:r w:rsidR="00D64246" w:rsidRPr="0087221B">
        <w:rPr>
          <w:rFonts w:ascii="Arial" w:eastAsiaTheme="minorEastAsia" w:hAnsi="Arial" w:cs="Arial"/>
          <w:snapToGrid w:val="0"/>
          <w:sz w:val="24"/>
          <w:szCs w:val="24"/>
        </w:rPr>
        <w:t xml:space="preserve">, the TRA </w:t>
      </w:r>
      <w:r w:rsidR="00D64246" w:rsidRPr="00D85775">
        <w:rPr>
          <w:rFonts w:ascii="Arial" w:eastAsiaTheme="minorEastAsia" w:hAnsi="Arial" w:cs="Arial"/>
          <w:snapToGrid w:val="0"/>
          <w:sz w:val="24"/>
          <w:szCs w:val="24"/>
        </w:rPr>
        <w:t xml:space="preserve">will prepare a report and share a draft with you. </w:t>
      </w:r>
      <w:r w:rsidR="0087221B" w:rsidRPr="0087221B">
        <w:rPr>
          <w:rFonts w:ascii="Arial" w:eastAsiaTheme="minorEastAsia" w:hAnsi="Arial" w:cs="Arial"/>
          <w:snapToGrid w:val="0"/>
          <w:sz w:val="24"/>
          <w:szCs w:val="24"/>
        </w:rPr>
        <w:t>T</w:t>
      </w:r>
      <w:r w:rsidR="00D64246" w:rsidRPr="0087221B">
        <w:rPr>
          <w:rFonts w:ascii="Arial" w:eastAsiaTheme="minorEastAsia" w:hAnsi="Arial" w:cs="Arial"/>
          <w:snapToGrid w:val="0"/>
          <w:sz w:val="24"/>
          <w:szCs w:val="24"/>
        </w:rPr>
        <w:t xml:space="preserve">he TRA </w:t>
      </w:r>
      <w:r w:rsidR="00D64246" w:rsidRPr="00D85775">
        <w:rPr>
          <w:rFonts w:ascii="Arial" w:eastAsiaTheme="minorEastAsia" w:hAnsi="Arial" w:cs="Arial"/>
          <w:snapToGrid w:val="0"/>
          <w:sz w:val="24"/>
          <w:szCs w:val="24"/>
        </w:rPr>
        <w:t xml:space="preserve">will then ask you to prepare a non-confidential copy of the report for the public record. If you feel some </w:t>
      </w:r>
      <w:r w:rsidR="00D64246" w:rsidRPr="00CE3EF7">
        <w:rPr>
          <w:rFonts w:ascii="Arial" w:eastAsiaTheme="minorEastAsia" w:hAnsi="Arial" w:cs="Arial"/>
          <w:snapToGrid w:val="0"/>
          <w:sz w:val="24"/>
          <w:szCs w:val="24"/>
        </w:rPr>
        <w:t xml:space="preserve">information </w:t>
      </w:r>
      <w:r w:rsidR="00D64246" w:rsidRPr="00D85775">
        <w:rPr>
          <w:rFonts w:ascii="Arial" w:eastAsiaTheme="minorEastAsia" w:hAnsi="Arial" w:cs="Arial"/>
          <w:snapToGrid w:val="0"/>
          <w:sz w:val="24"/>
          <w:szCs w:val="24"/>
        </w:rPr>
        <w:t>in the report should be kept confidential, please provide your reasons for this.</w:t>
      </w:r>
    </w:p>
    <w:p w14:paraId="45576986" w14:textId="58C11873" w:rsidR="00CE3EF7" w:rsidRDefault="00CE3EF7" w:rsidP="00DD28A6">
      <w:pPr>
        <w:pStyle w:val="CommentText"/>
        <w:suppressAutoHyphens/>
        <w:spacing w:after="0" w:line="264" w:lineRule="auto"/>
        <w:rPr>
          <w:rFonts w:ascii="Arial" w:eastAsiaTheme="minorEastAsia" w:hAnsi="Arial" w:cs="Arial"/>
          <w:snapToGrid w:val="0"/>
          <w:sz w:val="24"/>
          <w:szCs w:val="24"/>
        </w:rPr>
      </w:pPr>
      <w:r>
        <w:rPr>
          <w:rFonts w:ascii="Arial" w:eastAsiaTheme="minorEastAsia" w:hAnsi="Arial" w:cs="Arial"/>
          <w:snapToGrid w:val="0"/>
          <w:sz w:val="24"/>
          <w:szCs w:val="24"/>
        </w:rPr>
        <w:br w:type="page"/>
      </w:r>
    </w:p>
    <w:p w14:paraId="02D3DD6E" w14:textId="77777777" w:rsidR="00CE3EF7" w:rsidRPr="00D85775" w:rsidRDefault="00CE3EF7" w:rsidP="00DD28A6">
      <w:pPr>
        <w:pStyle w:val="CommentText"/>
        <w:suppressAutoHyphens/>
        <w:spacing w:after="0" w:line="264" w:lineRule="auto"/>
        <w:rPr>
          <w:rFonts w:ascii="Arial" w:eastAsiaTheme="minorEastAsia" w:hAnsi="Arial" w:cs="Arial"/>
          <w:snapToGrid w:val="0"/>
          <w:sz w:val="24"/>
          <w:szCs w:val="24"/>
        </w:rPr>
      </w:pPr>
    </w:p>
    <w:p w14:paraId="45152B0B" w14:textId="3FF6DCAC" w:rsidR="00B116CE" w:rsidRPr="00665C13" w:rsidRDefault="00B116CE" w:rsidP="00D76482">
      <w:pPr>
        <w:pStyle w:val="Heading1"/>
      </w:pPr>
      <w:bookmarkStart w:id="20" w:name="_The_scope_of"/>
      <w:bookmarkStart w:id="21" w:name="_Toc181623390"/>
      <w:bookmarkEnd w:id="20"/>
      <w:r w:rsidRPr="00665C13">
        <w:t xml:space="preserve">The scope of this </w:t>
      </w:r>
      <w:r w:rsidRPr="0087221B">
        <w:t>review</w:t>
      </w:r>
      <w:bookmarkEnd w:id="1"/>
      <w:bookmarkEnd w:id="2"/>
      <w:bookmarkEnd w:id="21"/>
    </w:p>
    <w:p w14:paraId="18505F4B" w14:textId="77777777" w:rsidR="00B116CE" w:rsidRPr="00665C13" w:rsidRDefault="00B116CE" w:rsidP="00D76482">
      <w:pPr>
        <w:pStyle w:val="Heading1"/>
      </w:pPr>
    </w:p>
    <w:p w14:paraId="582124D4" w14:textId="3EF3A3F0" w:rsidR="00B116CE" w:rsidRPr="00665C13" w:rsidRDefault="00B116CE" w:rsidP="00210F41">
      <w:pPr>
        <w:pStyle w:val="Heading2"/>
      </w:pPr>
      <w:bookmarkStart w:id="22" w:name="_Toc181623391"/>
      <w:r w:rsidRPr="00665C13">
        <w:t xml:space="preserve">Goods </w:t>
      </w:r>
      <w:r w:rsidRPr="0087221B">
        <w:t>subject to review</w:t>
      </w:r>
      <w:bookmarkEnd w:id="22"/>
    </w:p>
    <w:p w14:paraId="469F5C1E" w14:textId="77777777" w:rsidR="00994F46" w:rsidRDefault="00994F46" w:rsidP="00DD28A6">
      <w:pPr>
        <w:suppressAutoHyphens/>
        <w:spacing w:after="0" w:line="264" w:lineRule="auto"/>
        <w:rPr>
          <w:rFonts w:ascii="Arial" w:hAnsi="Arial" w:cs="Arial"/>
          <w:sz w:val="24"/>
          <w:szCs w:val="24"/>
        </w:rPr>
      </w:pPr>
    </w:p>
    <w:p w14:paraId="0A8EBF12" w14:textId="15E14623" w:rsidR="00B116CE" w:rsidRDefault="00B116CE" w:rsidP="004110EF">
      <w:pPr>
        <w:suppressAutoHyphens/>
        <w:spacing w:after="0" w:line="264" w:lineRule="auto"/>
        <w:jc w:val="both"/>
        <w:rPr>
          <w:rFonts w:ascii="Arial" w:hAnsi="Arial" w:cs="Arial"/>
          <w:sz w:val="24"/>
          <w:szCs w:val="24"/>
        </w:rPr>
      </w:pPr>
      <w:r w:rsidRPr="00665C13">
        <w:rPr>
          <w:rFonts w:ascii="Arial" w:hAnsi="Arial" w:cs="Arial"/>
          <w:sz w:val="24"/>
          <w:szCs w:val="24"/>
        </w:rPr>
        <w:t>This</w:t>
      </w:r>
      <w:r w:rsidRPr="00665C13">
        <w:rPr>
          <w:rFonts w:ascii="Arial" w:hAnsi="Arial" w:cs="Arial"/>
          <w:color w:val="FF0000"/>
          <w:sz w:val="24"/>
          <w:szCs w:val="24"/>
        </w:rPr>
        <w:t xml:space="preserve"> </w:t>
      </w:r>
      <w:r w:rsidRPr="0087221B">
        <w:rPr>
          <w:rFonts w:ascii="Arial" w:hAnsi="Arial" w:cs="Arial"/>
          <w:sz w:val="24"/>
          <w:szCs w:val="24"/>
        </w:rPr>
        <w:t xml:space="preserve">review </w:t>
      </w:r>
      <w:r w:rsidRPr="00665C13">
        <w:rPr>
          <w:rFonts w:ascii="Arial" w:hAnsi="Arial" w:cs="Arial"/>
          <w:sz w:val="24"/>
          <w:szCs w:val="24"/>
        </w:rPr>
        <w:t xml:space="preserve">covers </w:t>
      </w:r>
      <w:r w:rsidR="0064644F" w:rsidRPr="00156D97">
        <w:rPr>
          <w:rFonts w:ascii="Arial" w:hAnsi="Arial" w:cs="Arial"/>
          <w:sz w:val="24"/>
          <w:szCs w:val="24"/>
        </w:rPr>
        <w:t>bicycles and certain bicycle parts</w:t>
      </w:r>
      <w:r w:rsidRPr="00665C13">
        <w:rPr>
          <w:rFonts w:ascii="Arial" w:hAnsi="Arial" w:cs="Arial"/>
          <w:color w:val="FF0000"/>
          <w:sz w:val="24"/>
          <w:szCs w:val="24"/>
        </w:rPr>
        <w:t xml:space="preserve"> </w:t>
      </w:r>
      <w:r w:rsidR="00AC7B7C">
        <w:rPr>
          <w:rFonts w:ascii="Arial" w:hAnsi="Arial" w:cs="Arial"/>
          <w:sz w:val="24"/>
          <w:szCs w:val="24"/>
        </w:rPr>
        <w:t>originating</w:t>
      </w:r>
      <w:r w:rsidR="00AC7B7C" w:rsidRPr="00665C13">
        <w:rPr>
          <w:rFonts w:ascii="Arial" w:hAnsi="Arial" w:cs="Arial"/>
          <w:sz w:val="24"/>
          <w:szCs w:val="24"/>
        </w:rPr>
        <w:t xml:space="preserve"> </w:t>
      </w:r>
      <w:r w:rsidR="00553A48">
        <w:rPr>
          <w:rFonts w:ascii="Arial" w:hAnsi="Arial" w:cs="Arial"/>
          <w:sz w:val="24"/>
          <w:szCs w:val="24"/>
        </w:rPr>
        <w:t xml:space="preserve">in </w:t>
      </w:r>
      <w:r w:rsidR="006A2EAC">
        <w:rPr>
          <w:rFonts w:ascii="Arial" w:hAnsi="Arial" w:cs="Arial"/>
          <w:sz w:val="24"/>
          <w:szCs w:val="24"/>
        </w:rPr>
        <w:t>the People’s Republic of China (PRC)</w:t>
      </w:r>
      <w:r w:rsidRPr="00665C13">
        <w:rPr>
          <w:rFonts w:ascii="Arial" w:hAnsi="Arial" w:cs="Arial"/>
          <w:sz w:val="24"/>
          <w:szCs w:val="24"/>
        </w:rPr>
        <w:t>, described as:</w:t>
      </w:r>
    </w:p>
    <w:p w14:paraId="062E481F" w14:textId="77777777" w:rsidR="005E0E2C" w:rsidRDefault="005E0E2C" w:rsidP="004110EF">
      <w:pPr>
        <w:suppressAutoHyphens/>
        <w:spacing w:after="0" w:line="264" w:lineRule="auto"/>
        <w:jc w:val="both"/>
        <w:rPr>
          <w:rFonts w:ascii="Arial" w:hAnsi="Arial" w:cs="Arial"/>
          <w:sz w:val="24"/>
          <w:szCs w:val="24"/>
        </w:rPr>
      </w:pPr>
    </w:p>
    <w:p w14:paraId="76EEE87F" w14:textId="1699FA5A" w:rsidR="00382749" w:rsidRPr="00382749" w:rsidRDefault="00382749" w:rsidP="00382749">
      <w:pPr>
        <w:rPr>
          <w:rFonts w:ascii="Arial" w:hAnsi="Arial" w:cs="Arial"/>
          <w:b/>
          <w:bCs/>
          <w:sz w:val="24"/>
          <w:szCs w:val="24"/>
        </w:rPr>
      </w:pPr>
      <w:bookmarkStart w:id="23" w:name="_Hlk173325076"/>
      <w:r w:rsidRPr="00382749">
        <w:rPr>
          <w:rFonts w:ascii="Arial" w:hAnsi="Arial" w:cs="Arial"/>
          <w:b/>
          <w:bCs/>
          <w:sz w:val="24"/>
          <w:szCs w:val="24"/>
        </w:rPr>
        <w:t>Category 1 Goods (Bicycles)</w:t>
      </w:r>
    </w:p>
    <w:p w14:paraId="78198A85" w14:textId="7E4C57A5" w:rsidR="00382749" w:rsidRPr="00382749" w:rsidRDefault="00382749" w:rsidP="00382749">
      <w:pPr>
        <w:rPr>
          <w:rFonts w:ascii="Arial" w:hAnsi="Arial" w:cs="Arial"/>
          <w:sz w:val="24"/>
          <w:szCs w:val="24"/>
        </w:rPr>
      </w:pPr>
      <w:r w:rsidRPr="00382749">
        <w:rPr>
          <w:rStyle w:val="normaltextrun"/>
          <w:rFonts w:ascii="Arial" w:hAnsi="Arial" w:cs="Arial"/>
          <w:sz w:val="24"/>
          <w:szCs w:val="24"/>
        </w:rPr>
        <w:t xml:space="preserve">This transition review covers </w:t>
      </w:r>
      <w:r w:rsidRPr="00382749">
        <w:rPr>
          <w:rFonts w:ascii="Arial" w:hAnsi="Arial" w:cs="Arial"/>
          <w:sz w:val="24"/>
          <w:szCs w:val="24"/>
        </w:rPr>
        <w:t xml:space="preserve">bicycles and other cycles (including delivery tricycles, but excluding unicycles), not motorised originating </w:t>
      </w:r>
      <w:r w:rsidR="00BC0077">
        <w:rPr>
          <w:rStyle w:val="normaltextrun"/>
          <w:rFonts w:ascii="Arial" w:hAnsi="Arial" w:cs="Arial"/>
          <w:sz w:val="24"/>
          <w:szCs w:val="24"/>
        </w:rPr>
        <w:t>in</w:t>
      </w:r>
      <w:r w:rsidR="00BC0077" w:rsidRPr="00382749">
        <w:rPr>
          <w:rStyle w:val="normaltextrun"/>
          <w:rFonts w:ascii="Arial" w:hAnsi="Arial" w:cs="Arial"/>
          <w:sz w:val="24"/>
          <w:szCs w:val="24"/>
        </w:rPr>
        <w:t xml:space="preserve"> </w:t>
      </w:r>
      <w:r w:rsidRPr="00382749">
        <w:rPr>
          <w:rStyle w:val="normaltextrun"/>
          <w:rFonts w:ascii="Arial" w:hAnsi="Arial" w:cs="Arial"/>
          <w:sz w:val="24"/>
          <w:szCs w:val="24"/>
        </w:rPr>
        <w:t xml:space="preserve">the PRC (including bicycles consigned from Cambodia, Indonesia, Malaysia, Pakistan, the Philippines, Sri </w:t>
      </w:r>
      <w:proofErr w:type="gramStart"/>
      <w:r w:rsidRPr="00382749">
        <w:rPr>
          <w:rStyle w:val="normaltextrun"/>
          <w:rFonts w:ascii="Arial" w:hAnsi="Arial" w:cs="Arial"/>
          <w:sz w:val="24"/>
          <w:szCs w:val="24"/>
        </w:rPr>
        <w:t>Lanka</w:t>
      </w:r>
      <w:proofErr w:type="gramEnd"/>
      <w:r w:rsidRPr="00382749">
        <w:rPr>
          <w:rStyle w:val="normaltextrun"/>
          <w:rFonts w:ascii="Arial" w:hAnsi="Arial" w:cs="Arial"/>
          <w:sz w:val="24"/>
          <w:szCs w:val="24"/>
        </w:rPr>
        <w:t xml:space="preserve"> and Tunisia).</w:t>
      </w:r>
      <w:r w:rsidRPr="00382749">
        <w:rPr>
          <w:rStyle w:val="eop"/>
          <w:rFonts w:ascii="Arial" w:hAnsi="Arial" w:cs="Arial"/>
          <w:sz w:val="24"/>
          <w:szCs w:val="24"/>
        </w:rPr>
        <w:t xml:space="preserve"> </w:t>
      </w:r>
    </w:p>
    <w:p w14:paraId="77FE3D2E" w14:textId="7AAB9497" w:rsidR="00382749" w:rsidRPr="00382749" w:rsidRDefault="00382749" w:rsidP="00382749">
      <w:pPr>
        <w:pStyle w:val="paragraph"/>
        <w:spacing w:before="0" w:after="0"/>
        <w:textAlignment w:val="baseline"/>
        <w:rPr>
          <w:rFonts w:ascii="Arial" w:hAnsi="Arial" w:cs="Arial"/>
        </w:rPr>
      </w:pPr>
      <w:r w:rsidRPr="00382749">
        <w:rPr>
          <w:rStyle w:val="normaltextrun"/>
          <w:rFonts w:ascii="Arial" w:hAnsi="Arial" w:cs="Arial"/>
        </w:rPr>
        <w:t>These goods are currently classifiable within the UK’s following commodity codes:</w:t>
      </w:r>
    </w:p>
    <w:p w14:paraId="6F7DFA34" w14:textId="77777777" w:rsidR="00382749" w:rsidRPr="00382749" w:rsidRDefault="00382749" w:rsidP="00382749">
      <w:pPr>
        <w:pStyle w:val="paragraph"/>
        <w:ind w:left="720" w:firstLine="720"/>
        <w:textAlignment w:val="baseline"/>
        <w:rPr>
          <w:rFonts w:ascii="Arial" w:hAnsi="Arial" w:cs="Arial"/>
        </w:rPr>
      </w:pPr>
      <w:r w:rsidRPr="00382749">
        <w:rPr>
          <w:rStyle w:val="normaltextrun"/>
          <w:rFonts w:ascii="Arial" w:hAnsi="Arial" w:cs="Arial"/>
          <w:b/>
          <w:bCs/>
        </w:rPr>
        <w:t>87 12 00 30 10</w:t>
      </w:r>
      <w:r w:rsidRPr="00382749">
        <w:rPr>
          <w:rStyle w:val="normaltextrun"/>
          <w:rFonts w:ascii="Arial" w:hAnsi="Arial" w:cs="Arial"/>
          <w:b/>
          <w:bCs/>
        </w:rPr>
        <w:tab/>
        <w:t>87 12 00 30 90</w:t>
      </w:r>
      <w:r w:rsidRPr="00382749">
        <w:rPr>
          <w:rStyle w:val="normaltextrun"/>
          <w:rFonts w:ascii="Arial" w:hAnsi="Arial" w:cs="Arial"/>
          <w:b/>
          <w:bCs/>
        </w:rPr>
        <w:tab/>
        <w:t>87 12 00 70 92</w:t>
      </w:r>
    </w:p>
    <w:p w14:paraId="3646CC50" w14:textId="6593DD66" w:rsidR="00382749" w:rsidRPr="00382749" w:rsidRDefault="00382749" w:rsidP="00382749">
      <w:pPr>
        <w:pStyle w:val="paragraph"/>
        <w:spacing w:before="0" w:after="0"/>
        <w:ind w:left="720" w:firstLine="720"/>
        <w:textAlignment w:val="baseline"/>
        <w:rPr>
          <w:rFonts w:ascii="Arial" w:hAnsi="Arial" w:cs="Arial"/>
          <w:b/>
          <w:bCs/>
        </w:rPr>
      </w:pPr>
      <w:r w:rsidRPr="00382749">
        <w:rPr>
          <w:rStyle w:val="normaltextrun"/>
          <w:rFonts w:ascii="Arial" w:hAnsi="Arial" w:cs="Arial"/>
          <w:b/>
          <w:bCs/>
        </w:rPr>
        <w:t>87 12 00 30 20</w:t>
      </w:r>
      <w:r w:rsidRPr="00382749">
        <w:rPr>
          <w:rStyle w:val="normaltextrun"/>
          <w:rFonts w:ascii="Arial" w:hAnsi="Arial" w:cs="Arial"/>
          <w:b/>
          <w:bCs/>
        </w:rPr>
        <w:tab/>
        <w:t>87 12 00 70 91</w:t>
      </w:r>
      <w:r w:rsidRPr="00382749">
        <w:rPr>
          <w:rStyle w:val="normaltextrun"/>
          <w:rFonts w:ascii="Arial" w:hAnsi="Arial" w:cs="Arial"/>
          <w:b/>
          <w:bCs/>
        </w:rPr>
        <w:tab/>
        <w:t>87 12 00 70 99</w:t>
      </w:r>
    </w:p>
    <w:p w14:paraId="28904273" w14:textId="50912594" w:rsidR="00382749" w:rsidRDefault="00382749" w:rsidP="00382749">
      <w:pPr>
        <w:pStyle w:val="paragraph"/>
        <w:textAlignment w:val="baseline"/>
        <w:rPr>
          <w:rFonts w:ascii="Arial" w:hAnsi="Arial" w:cs="Arial"/>
        </w:rPr>
      </w:pPr>
      <w:r w:rsidRPr="00382749">
        <w:rPr>
          <w:rFonts w:ascii="Arial" w:hAnsi="Arial" w:cs="Arial"/>
        </w:rPr>
        <w:t>These codes are only given for information.</w:t>
      </w:r>
    </w:p>
    <w:p w14:paraId="7013DD98" w14:textId="77777777" w:rsidR="00382749" w:rsidRPr="00382749" w:rsidRDefault="00382749" w:rsidP="00382749">
      <w:pPr>
        <w:pStyle w:val="paragraph"/>
        <w:textAlignment w:val="baseline"/>
        <w:rPr>
          <w:rFonts w:ascii="Arial" w:hAnsi="Arial" w:cs="Arial"/>
        </w:rPr>
      </w:pPr>
    </w:p>
    <w:p w14:paraId="7FDE23BA" w14:textId="046E23CF" w:rsidR="00382749" w:rsidRPr="00382749" w:rsidRDefault="00382749" w:rsidP="00382749">
      <w:pPr>
        <w:pStyle w:val="paragraph"/>
        <w:textAlignment w:val="baseline"/>
        <w:rPr>
          <w:rFonts w:ascii="Arial" w:hAnsi="Arial" w:cs="Arial"/>
        </w:rPr>
      </w:pPr>
      <w:r w:rsidRPr="00382749">
        <w:rPr>
          <w:rStyle w:val="normaltextrun"/>
          <w:rFonts w:ascii="Arial" w:hAnsi="Arial" w:cs="Arial"/>
          <w:b/>
          <w:bCs/>
        </w:rPr>
        <w:t>Category 2 goods (certain bicycle parts)</w:t>
      </w:r>
    </w:p>
    <w:p w14:paraId="080D9FEB" w14:textId="77777777" w:rsidR="00382749" w:rsidRPr="00382749" w:rsidRDefault="00382749" w:rsidP="00382749">
      <w:pPr>
        <w:pStyle w:val="paragraph"/>
        <w:textAlignment w:val="baseline"/>
        <w:rPr>
          <w:rFonts w:ascii="Arial" w:hAnsi="Arial" w:cs="Arial"/>
        </w:rPr>
      </w:pPr>
      <w:r w:rsidRPr="00382749">
        <w:rPr>
          <w:rStyle w:val="normaltextrun"/>
          <w:rFonts w:ascii="Arial" w:hAnsi="Arial" w:cs="Arial"/>
        </w:rPr>
        <w:t>This transition review also covers certain bicycle parts originating from the PRC, in quantities of 300 or more units per month (per type), including:</w:t>
      </w:r>
    </w:p>
    <w:p w14:paraId="0DBCABE7"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brake </w:t>
      </w:r>
      <w:proofErr w:type="gramStart"/>
      <w:r w:rsidRPr="00382749">
        <w:rPr>
          <w:rStyle w:val="normaltextrun"/>
          <w:rFonts w:ascii="Arial" w:hAnsi="Arial" w:cs="Arial"/>
        </w:rPr>
        <w:t>levers</w:t>
      </w:r>
      <w:proofErr w:type="gramEnd"/>
    </w:p>
    <w:p w14:paraId="1A1B72DE"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coaster braking </w:t>
      </w:r>
      <w:proofErr w:type="gramStart"/>
      <w:r w:rsidRPr="00382749">
        <w:rPr>
          <w:rStyle w:val="normaltextrun"/>
          <w:rFonts w:ascii="Arial" w:hAnsi="Arial" w:cs="Arial"/>
        </w:rPr>
        <w:t>hubs</w:t>
      </w:r>
      <w:proofErr w:type="gramEnd"/>
    </w:p>
    <w:p w14:paraId="2A128019"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complete wheels with or without tubes, </w:t>
      </w:r>
      <w:proofErr w:type="gramStart"/>
      <w:r w:rsidRPr="00382749">
        <w:rPr>
          <w:rStyle w:val="normaltextrun"/>
          <w:rFonts w:ascii="Arial" w:hAnsi="Arial" w:cs="Arial"/>
        </w:rPr>
        <w:t>tyres</w:t>
      </w:r>
      <w:proofErr w:type="gramEnd"/>
      <w:r w:rsidRPr="00382749">
        <w:rPr>
          <w:rStyle w:val="normaltextrun"/>
          <w:rFonts w:ascii="Arial" w:hAnsi="Arial" w:cs="Arial"/>
        </w:rPr>
        <w:t xml:space="preserve"> and sprockets</w:t>
      </w:r>
    </w:p>
    <w:p w14:paraId="22C90392"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crank-</w:t>
      </w:r>
      <w:proofErr w:type="gramStart"/>
      <w:r w:rsidRPr="00382749">
        <w:rPr>
          <w:rStyle w:val="normaltextrun"/>
          <w:rFonts w:ascii="Arial" w:hAnsi="Arial" w:cs="Arial"/>
        </w:rPr>
        <w:t>gear</w:t>
      </w:r>
      <w:proofErr w:type="gramEnd"/>
    </w:p>
    <w:p w14:paraId="149AAC44"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derailleur gears</w:t>
      </w:r>
    </w:p>
    <w:p w14:paraId="0CCF7756"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frames (painted, anodised, </w:t>
      </w:r>
      <w:proofErr w:type="gramStart"/>
      <w:r w:rsidRPr="00382749">
        <w:rPr>
          <w:rStyle w:val="normaltextrun"/>
          <w:rFonts w:ascii="Arial" w:hAnsi="Arial" w:cs="Arial"/>
        </w:rPr>
        <w:t>polished</w:t>
      </w:r>
      <w:proofErr w:type="gramEnd"/>
      <w:r w:rsidRPr="00382749">
        <w:rPr>
          <w:rStyle w:val="normaltextrun"/>
          <w:rFonts w:ascii="Arial" w:hAnsi="Arial" w:cs="Arial"/>
        </w:rPr>
        <w:t xml:space="preserve"> or lacquered)</w:t>
      </w:r>
    </w:p>
    <w:p w14:paraId="0E21CE6D"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free-wheel sprocket-wheels</w:t>
      </w:r>
    </w:p>
    <w:p w14:paraId="41F8D735"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front forks (painted, anodised, </w:t>
      </w:r>
      <w:proofErr w:type="gramStart"/>
      <w:r w:rsidRPr="00382749">
        <w:rPr>
          <w:rStyle w:val="normaltextrun"/>
          <w:rFonts w:ascii="Arial" w:hAnsi="Arial" w:cs="Arial"/>
        </w:rPr>
        <w:t>polished</w:t>
      </w:r>
      <w:proofErr w:type="gramEnd"/>
      <w:r w:rsidRPr="00382749">
        <w:rPr>
          <w:rStyle w:val="normaltextrun"/>
          <w:rFonts w:ascii="Arial" w:hAnsi="Arial" w:cs="Arial"/>
        </w:rPr>
        <w:t xml:space="preserve"> or lacquered)</w:t>
      </w:r>
    </w:p>
    <w:p w14:paraId="0264DB28"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handlebars</w:t>
      </w:r>
    </w:p>
    <w:p w14:paraId="72384B45"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hub brakes</w:t>
      </w:r>
    </w:p>
    <w:p w14:paraId="74AC89AE" w14:textId="77777777" w:rsidR="00382749" w:rsidRPr="00382749" w:rsidRDefault="00382749" w:rsidP="00382749">
      <w:pPr>
        <w:pStyle w:val="paragraph"/>
        <w:ind w:left="720"/>
        <w:textAlignment w:val="baseline"/>
        <w:rPr>
          <w:rFonts w:ascii="Arial" w:hAnsi="Arial" w:cs="Arial"/>
        </w:rPr>
      </w:pPr>
    </w:p>
    <w:p w14:paraId="1A2AD378" w14:textId="28D38E5B" w:rsidR="00382749" w:rsidRPr="00382749" w:rsidRDefault="00382749" w:rsidP="00382749">
      <w:pPr>
        <w:pStyle w:val="paragraph"/>
        <w:textAlignment w:val="baseline"/>
        <w:rPr>
          <w:rFonts w:ascii="Arial" w:hAnsi="Arial" w:cs="Arial"/>
        </w:rPr>
      </w:pPr>
      <w:r w:rsidRPr="00382749">
        <w:rPr>
          <w:rStyle w:val="normaltextrun"/>
          <w:rFonts w:ascii="Arial" w:hAnsi="Arial" w:cs="Arial"/>
        </w:rPr>
        <w:lastRenderedPageBreak/>
        <w:t>These goods are currently classifiable within the UK’s following commodity codes:</w:t>
      </w:r>
    </w:p>
    <w:p w14:paraId="77FF74C9" w14:textId="77777777" w:rsidR="00382749" w:rsidRPr="00382749" w:rsidRDefault="00382749" w:rsidP="00382749">
      <w:pPr>
        <w:pStyle w:val="paragraph"/>
        <w:jc w:val="center"/>
        <w:textAlignment w:val="baseline"/>
        <w:rPr>
          <w:rFonts w:ascii="Arial" w:hAnsi="Arial" w:cs="Arial"/>
        </w:rPr>
      </w:pPr>
      <w:r w:rsidRPr="00382749">
        <w:rPr>
          <w:rStyle w:val="normaltextrun"/>
          <w:rFonts w:ascii="Arial" w:hAnsi="Arial" w:cs="Arial"/>
          <w:b/>
          <w:bCs/>
        </w:rPr>
        <w:t>87 14 91 10 31</w:t>
      </w:r>
      <w:r w:rsidRPr="00382749">
        <w:rPr>
          <w:rStyle w:val="normaltextrun"/>
          <w:rFonts w:ascii="Arial" w:hAnsi="Arial" w:cs="Arial"/>
          <w:b/>
          <w:bCs/>
        </w:rPr>
        <w:tab/>
        <w:t>87 14 93 00 19</w:t>
      </w:r>
      <w:r w:rsidRPr="00382749">
        <w:rPr>
          <w:rStyle w:val="normaltextrun"/>
          <w:rFonts w:ascii="Arial" w:hAnsi="Arial" w:cs="Arial"/>
          <w:b/>
          <w:bCs/>
        </w:rPr>
        <w:tab/>
        <w:t>87 14 99 10 99</w:t>
      </w:r>
    </w:p>
    <w:p w14:paraId="1E304D31" w14:textId="77777777" w:rsidR="00382749" w:rsidRPr="00382749" w:rsidRDefault="00382749" w:rsidP="00382749">
      <w:pPr>
        <w:pStyle w:val="paragraph"/>
        <w:jc w:val="center"/>
        <w:textAlignment w:val="baseline"/>
        <w:rPr>
          <w:rFonts w:ascii="Arial" w:hAnsi="Arial" w:cs="Arial"/>
        </w:rPr>
      </w:pPr>
      <w:r w:rsidRPr="00382749">
        <w:rPr>
          <w:rStyle w:val="normaltextrun"/>
          <w:rFonts w:ascii="Arial" w:hAnsi="Arial" w:cs="Arial"/>
          <w:b/>
          <w:bCs/>
        </w:rPr>
        <w:t>87 14 91 10 35</w:t>
      </w:r>
      <w:r w:rsidRPr="00382749">
        <w:rPr>
          <w:rStyle w:val="normaltextrun"/>
          <w:rFonts w:ascii="Arial" w:hAnsi="Arial" w:cs="Arial"/>
          <w:b/>
          <w:bCs/>
        </w:rPr>
        <w:tab/>
        <w:t>87 14 94 20 99</w:t>
      </w:r>
      <w:r w:rsidRPr="00382749">
        <w:rPr>
          <w:rStyle w:val="normaltextrun"/>
          <w:rFonts w:ascii="Arial" w:hAnsi="Arial" w:cs="Arial"/>
          <w:b/>
          <w:bCs/>
        </w:rPr>
        <w:tab/>
        <w:t>87 14 99 50 91</w:t>
      </w:r>
    </w:p>
    <w:p w14:paraId="3E0E022E" w14:textId="77777777" w:rsidR="00382749" w:rsidRPr="00382749" w:rsidRDefault="00382749" w:rsidP="00382749">
      <w:pPr>
        <w:pStyle w:val="paragraph"/>
        <w:jc w:val="center"/>
        <w:textAlignment w:val="baseline"/>
        <w:rPr>
          <w:rFonts w:ascii="Arial" w:hAnsi="Arial" w:cs="Arial"/>
        </w:rPr>
      </w:pPr>
      <w:r w:rsidRPr="00382749">
        <w:rPr>
          <w:rStyle w:val="normaltextrun"/>
          <w:rFonts w:ascii="Arial" w:hAnsi="Arial" w:cs="Arial"/>
          <w:b/>
          <w:bCs/>
        </w:rPr>
        <w:t>87 14 91 10 39</w:t>
      </w:r>
      <w:r w:rsidRPr="00382749">
        <w:rPr>
          <w:rStyle w:val="normaltextrun"/>
          <w:rFonts w:ascii="Arial" w:hAnsi="Arial" w:cs="Arial"/>
          <w:b/>
          <w:bCs/>
        </w:rPr>
        <w:tab/>
        <w:t>87 14 94 90 19</w:t>
      </w:r>
      <w:r w:rsidRPr="00382749">
        <w:rPr>
          <w:rStyle w:val="normaltextrun"/>
          <w:rFonts w:ascii="Arial" w:hAnsi="Arial" w:cs="Arial"/>
          <w:b/>
          <w:bCs/>
        </w:rPr>
        <w:tab/>
        <w:t>87 14 99 50 99</w:t>
      </w:r>
    </w:p>
    <w:p w14:paraId="3A766D16" w14:textId="77777777" w:rsidR="00382749" w:rsidRPr="00382749" w:rsidRDefault="00382749" w:rsidP="00382749">
      <w:pPr>
        <w:pStyle w:val="paragraph"/>
        <w:jc w:val="center"/>
        <w:textAlignment w:val="baseline"/>
        <w:rPr>
          <w:rFonts w:ascii="Arial" w:hAnsi="Arial" w:cs="Arial"/>
        </w:rPr>
      </w:pPr>
      <w:r w:rsidRPr="00382749">
        <w:rPr>
          <w:rStyle w:val="normaltextrun"/>
          <w:rFonts w:ascii="Arial" w:hAnsi="Arial" w:cs="Arial"/>
          <w:b/>
          <w:bCs/>
        </w:rPr>
        <w:t>87 14 91 30 35</w:t>
      </w:r>
      <w:r w:rsidRPr="00382749">
        <w:rPr>
          <w:rStyle w:val="normaltextrun"/>
          <w:rFonts w:ascii="Arial" w:hAnsi="Arial" w:cs="Arial"/>
          <w:b/>
          <w:bCs/>
        </w:rPr>
        <w:tab/>
        <w:t>87 14 96 30 90</w:t>
      </w:r>
      <w:r w:rsidRPr="00382749">
        <w:rPr>
          <w:rStyle w:val="normaltextrun"/>
          <w:rFonts w:ascii="Arial" w:hAnsi="Arial" w:cs="Arial"/>
          <w:b/>
          <w:bCs/>
        </w:rPr>
        <w:tab/>
        <w:t>87 14 99 90 19</w:t>
      </w:r>
    </w:p>
    <w:p w14:paraId="7459F3D3" w14:textId="6D5D1475" w:rsidR="00382749" w:rsidRDefault="00382749" w:rsidP="00382749">
      <w:pPr>
        <w:pStyle w:val="paragraph"/>
        <w:spacing w:before="0" w:after="0"/>
        <w:jc w:val="center"/>
        <w:textAlignment w:val="baseline"/>
        <w:rPr>
          <w:rStyle w:val="normaltextrun"/>
          <w:rFonts w:ascii="Arial" w:hAnsi="Arial" w:cs="Arial"/>
          <w:b/>
          <w:bCs/>
        </w:rPr>
      </w:pPr>
      <w:r w:rsidRPr="00382749">
        <w:rPr>
          <w:rStyle w:val="normaltextrun"/>
          <w:rFonts w:ascii="Arial" w:hAnsi="Arial" w:cs="Arial"/>
          <w:b/>
          <w:bCs/>
        </w:rPr>
        <w:t>87 14 91 30 39</w:t>
      </w:r>
      <w:r w:rsidRPr="00382749">
        <w:rPr>
          <w:rStyle w:val="normaltextrun"/>
          <w:rFonts w:ascii="Arial" w:hAnsi="Arial" w:cs="Arial"/>
          <w:b/>
          <w:bCs/>
        </w:rPr>
        <w:tab/>
        <w:t>87 14 99 10 89</w:t>
      </w:r>
    </w:p>
    <w:p w14:paraId="0D1E0256" w14:textId="77777777" w:rsidR="00382749" w:rsidRPr="00382749" w:rsidRDefault="00382749" w:rsidP="00382749">
      <w:pPr>
        <w:pStyle w:val="paragraph"/>
        <w:textAlignment w:val="baseline"/>
        <w:rPr>
          <w:rFonts w:ascii="Arial" w:hAnsi="Arial" w:cs="Arial"/>
        </w:rPr>
      </w:pPr>
      <w:r w:rsidRPr="00382749">
        <w:rPr>
          <w:rFonts w:ascii="Arial" w:hAnsi="Arial" w:cs="Arial"/>
        </w:rPr>
        <w:t>These codes are only given for information.</w:t>
      </w:r>
    </w:p>
    <w:bookmarkEnd w:id="23"/>
    <w:p w14:paraId="7311C8CE" w14:textId="77777777" w:rsidR="00B116CE" w:rsidRPr="00665C13" w:rsidRDefault="00B116CE" w:rsidP="004110EF">
      <w:pPr>
        <w:suppressAutoHyphens/>
        <w:spacing w:after="0" w:line="264" w:lineRule="auto"/>
        <w:jc w:val="both"/>
        <w:rPr>
          <w:rFonts w:ascii="Arial" w:hAnsi="Arial" w:cs="Arial"/>
          <w:sz w:val="24"/>
          <w:szCs w:val="24"/>
        </w:rPr>
      </w:pPr>
    </w:p>
    <w:p w14:paraId="0C5188D7" w14:textId="6ED15FCD" w:rsidR="00B116CE" w:rsidRPr="00665C13" w:rsidRDefault="00B116CE" w:rsidP="004110EF">
      <w:pPr>
        <w:suppressAutoHyphens/>
        <w:spacing w:after="0" w:line="264" w:lineRule="auto"/>
        <w:jc w:val="both"/>
        <w:rPr>
          <w:rFonts w:ascii="Arial" w:hAnsi="Arial" w:cs="Arial"/>
          <w:sz w:val="24"/>
          <w:szCs w:val="24"/>
        </w:rPr>
      </w:pPr>
      <w:r w:rsidRPr="00665C13">
        <w:rPr>
          <w:rFonts w:ascii="Arial" w:hAnsi="Arial" w:cs="Arial"/>
          <w:sz w:val="24"/>
          <w:szCs w:val="24"/>
        </w:rPr>
        <w:t xml:space="preserve">In this questionnaire, these goods will be referred to as </w:t>
      </w:r>
      <w:r w:rsidRPr="0087221B">
        <w:rPr>
          <w:rFonts w:ascii="Arial" w:hAnsi="Arial" w:cs="Arial"/>
          <w:b/>
          <w:sz w:val="24"/>
          <w:szCs w:val="24"/>
        </w:rPr>
        <w:t>‘the goods subject to review’</w:t>
      </w:r>
      <w:r w:rsidRPr="00665C13">
        <w:rPr>
          <w:rFonts w:ascii="Arial" w:hAnsi="Arial" w:cs="Arial"/>
          <w:color w:val="FF0000"/>
          <w:sz w:val="24"/>
          <w:szCs w:val="24"/>
        </w:rPr>
        <w:t>.</w:t>
      </w:r>
      <w:r w:rsidRPr="00665C13">
        <w:rPr>
          <w:rFonts w:ascii="Arial" w:eastAsiaTheme="minorEastAsia" w:hAnsi="Arial" w:cs="Arial"/>
          <w:color w:val="FF0000"/>
          <w:sz w:val="24"/>
          <w:szCs w:val="24"/>
        </w:rPr>
        <w:t xml:space="preserve"> </w:t>
      </w:r>
      <w:r w:rsidRPr="00665C13">
        <w:rPr>
          <w:rFonts w:ascii="Arial" w:eastAsiaTheme="minorEastAsia" w:hAnsi="Arial" w:cs="Arial"/>
          <w:sz w:val="24"/>
          <w:szCs w:val="24"/>
        </w:rPr>
        <w:t xml:space="preserve">Any reference to </w:t>
      </w:r>
      <w:r w:rsidRPr="0087221B">
        <w:rPr>
          <w:rFonts w:ascii="Arial" w:eastAsiaTheme="minorEastAsia" w:hAnsi="Arial" w:cs="Arial"/>
          <w:sz w:val="24"/>
          <w:szCs w:val="24"/>
        </w:rPr>
        <w:t>‘goods subject to review’</w:t>
      </w:r>
      <w:r w:rsidRPr="0087221B">
        <w:rPr>
          <w:rFonts w:ascii="Arial" w:eastAsiaTheme="minorEastAsia" w:hAnsi="Arial" w:cs="Arial"/>
          <w:b/>
          <w:bCs/>
          <w:sz w:val="24"/>
          <w:szCs w:val="24"/>
        </w:rPr>
        <w:t xml:space="preserve"> </w:t>
      </w:r>
      <w:r w:rsidRPr="00665C13">
        <w:rPr>
          <w:rFonts w:ascii="Arial" w:eastAsiaTheme="minorEastAsia" w:hAnsi="Arial" w:cs="Arial"/>
          <w:sz w:val="24"/>
          <w:szCs w:val="24"/>
        </w:rPr>
        <w:t xml:space="preserve">in this questionnaire refers to the goods description above, regardless of the </w:t>
      </w:r>
      <w:r w:rsidR="00E25F6E">
        <w:rPr>
          <w:rFonts w:ascii="Arial" w:eastAsiaTheme="minorEastAsia" w:hAnsi="Arial" w:cs="Arial"/>
          <w:sz w:val="24"/>
          <w:szCs w:val="24"/>
        </w:rPr>
        <w:t>commodity</w:t>
      </w:r>
      <w:r w:rsidR="00E25F6E" w:rsidRPr="00665C13">
        <w:rPr>
          <w:rFonts w:ascii="Arial" w:eastAsiaTheme="minorEastAsia" w:hAnsi="Arial" w:cs="Arial"/>
          <w:sz w:val="24"/>
          <w:szCs w:val="24"/>
        </w:rPr>
        <w:t xml:space="preserve"> </w:t>
      </w:r>
      <w:r w:rsidRPr="00665C13">
        <w:rPr>
          <w:rFonts w:ascii="Arial" w:eastAsiaTheme="minorEastAsia" w:hAnsi="Arial" w:cs="Arial"/>
          <w:sz w:val="24"/>
          <w:szCs w:val="24"/>
        </w:rPr>
        <w:t>code under which they are exported.</w:t>
      </w:r>
    </w:p>
    <w:p w14:paraId="2EFB5947" w14:textId="77777777" w:rsidR="00B116CE" w:rsidRPr="00665C13" w:rsidRDefault="00B116CE" w:rsidP="00DD28A6">
      <w:pPr>
        <w:suppressAutoHyphens/>
        <w:spacing w:after="0" w:line="264" w:lineRule="auto"/>
        <w:rPr>
          <w:rFonts w:ascii="Arial" w:hAnsi="Arial" w:cs="Arial"/>
          <w:sz w:val="24"/>
          <w:szCs w:val="24"/>
        </w:rPr>
      </w:pPr>
    </w:p>
    <w:p w14:paraId="7B9CC2F8" w14:textId="77777777" w:rsidR="00B116CE" w:rsidRPr="00665C13" w:rsidRDefault="50CBEB34" w:rsidP="00210F41">
      <w:pPr>
        <w:pStyle w:val="Heading2"/>
      </w:pPr>
      <w:bookmarkStart w:id="24" w:name="_Toc181623392"/>
      <w:r w:rsidRPr="00665C13">
        <w:t>Like goods</w:t>
      </w:r>
      <w:bookmarkEnd w:id="24"/>
    </w:p>
    <w:p w14:paraId="2C8981D2" w14:textId="77777777" w:rsidR="00BA1E6D" w:rsidRDefault="00BA1E6D" w:rsidP="00DD28A6">
      <w:pPr>
        <w:suppressAutoHyphens/>
        <w:spacing w:after="0" w:line="264" w:lineRule="auto"/>
        <w:rPr>
          <w:rFonts w:ascii="Arial" w:eastAsiaTheme="minorEastAsia" w:hAnsi="Arial" w:cs="Arial"/>
          <w:sz w:val="24"/>
          <w:szCs w:val="24"/>
        </w:rPr>
      </w:pPr>
    </w:p>
    <w:p w14:paraId="47F09D8D" w14:textId="37768D82" w:rsidR="00B116CE" w:rsidRPr="00665C13" w:rsidRDefault="50CBEB34" w:rsidP="001D76AA">
      <w:pPr>
        <w:suppressAutoHyphens/>
        <w:spacing w:after="0" w:line="264" w:lineRule="auto"/>
        <w:jc w:val="both"/>
        <w:rPr>
          <w:rFonts w:ascii="Arial" w:eastAsiaTheme="minorEastAsia" w:hAnsi="Arial" w:cs="Arial"/>
          <w:sz w:val="24"/>
          <w:szCs w:val="24"/>
        </w:rPr>
      </w:pPr>
      <w:r w:rsidRPr="00665C13">
        <w:rPr>
          <w:rFonts w:ascii="Arial" w:eastAsiaTheme="minorEastAsia" w:hAnsi="Arial" w:cs="Arial"/>
          <w:sz w:val="24"/>
          <w:szCs w:val="24"/>
        </w:rPr>
        <w:t xml:space="preserve">This questionnaire asks for information about your company’s production and sales of goods which are </w:t>
      </w:r>
      <w:r w:rsidRPr="00665C13">
        <w:rPr>
          <w:rFonts w:ascii="Arial" w:eastAsiaTheme="minorEastAsia" w:hAnsi="Arial" w:cs="Arial"/>
          <w:b/>
          <w:bCs/>
          <w:sz w:val="24"/>
          <w:szCs w:val="24"/>
        </w:rPr>
        <w:t>like</w:t>
      </w:r>
      <w:r w:rsidRPr="00665C13">
        <w:rPr>
          <w:rFonts w:ascii="Arial" w:eastAsiaTheme="minorEastAsia" w:hAnsi="Arial" w:cs="Arial"/>
          <w:sz w:val="24"/>
          <w:szCs w:val="24"/>
        </w:rPr>
        <w:t xml:space="preserve"> the goods </w:t>
      </w:r>
      <w:r w:rsidRPr="00B10739">
        <w:rPr>
          <w:rFonts w:ascii="Arial" w:eastAsiaTheme="minorEastAsia" w:hAnsi="Arial" w:cs="Arial"/>
          <w:sz w:val="24"/>
          <w:szCs w:val="24"/>
        </w:rPr>
        <w:t>subject to review</w:t>
      </w:r>
      <w:r w:rsidRPr="00665C13">
        <w:rPr>
          <w:rFonts w:ascii="Arial" w:eastAsiaTheme="minorEastAsia" w:hAnsi="Arial" w:cs="Arial"/>
          <w:sz w:val="24"/>
          <w:szCs w:val="24"/>
        </w:rPr>
        <w:t>. Any reference to ‘</w:t>
      </w:r>
      <w:r w:rsidRPr="00665C13">
        <w:rPr>
          <w:rFonts w:ascii="Arial" w:eastAsiaTheme="minorEastAsia" w:hAnsi="Arial" w:cs="Arial"/>
          <w:b/>
          <w:bCs/>
          <w:sz w:val="24"/>
          <w:szCs w:val="24"/>
        </w:rPr>
        <w:t>like goods’</w:t>
      </w:r>
      <w:r w:rsidRPr="00665C13">
        <w:rPr>
          <w:rFonts w:ascii="Arial" w:eastAsiaTheme="minorEastAsia" w:hAnsi="Arial" w:cs="Arial"/>
          <w:sz w:val="24"/>
          <w:szCs w:val="24"/>
        </w:rPr>
        <w:t xml:space="preserve"> in this questionnaire refers to </w:t>
      </w:r>
      <w:r w:rsidR="003E607D">
        <w:rPr>
          <w:rFonts w:ascii="Arial" w:eastAsiaTheme="minorEastAsia" w:hAnsi="Arial" w:cs="Arial"/>
          <w:sz w:val="24"/>
          <w:szCs w:val="24"/>
        </w:rPr>
        <w:t xml:space="preserve">bicycles </w:t>
      </w:r>
      <w:r w:rsidRPr="00665C13">
        <w:rPr>
          <w:rFonts w:ascii="Arial" w:eastAsiaTheme="minorEastAsia" w:hAnsi="Arial" w:cs="Arial"/>
          <w:sz w:val="24"/>
          <w:szCs w:val="24"/>
        </w:rPr>
        <w:t>produced in the UK or imported to the UK from a country other than</w:t>
      </w:r>
      <w:r w:rsidR="00690659">
        <w:rPr>
          <w:rFonts w:ascii="Arial" w:eastAsiaTheme="minorEastAsia" w:hAnsi="Arial" w:cs="Arial"/>
          <w:sz w:val="24"/>
          <w:szCs w:val="24"/>
        </w:rPr>
        <w:t xml:space="preserve"> the</w:t>
      </w:r>
      <w:r w:rsidRPr="00665C13">
        <w:rPr>
          <w:rFonts w:ascii="Arial" w:eastAsiaTheme="minorEastAsia" w:hAnsi="Arial" w:cs="Arial"/>
          <w:sz w:val="24"/>
          <w:szCs w:val="24"/>
        </w:rPr>
        <w:t xml:space="preserve"> </w:t>
      </w:r>
      <w:r w:rsidR="00382749" w:rsidRPr="00382749">
        <w:rPr>
          <w:rFonts w:ascii="Arial" w:eastAsiaTheme="minorEastAsia" w:hAnsi="Arial" w:cs="Arial"/>
          <w:sz w:val="24"/>
          <w:szCs w:val="24"/>
        </w:rPr>
        <w:t>PRC</w:t>
      </w:r>
      <w:r w:rsidR="00433014">
        <w:rPr>
          <w:rFonts w:ascii="Arial" w:eastAsiaTheme="minorEastAsia" w:hAnsi="Arial" w:cs="Arial"/>
          <w:sz w:val="24"/>
          <w:szCs w:val="24"/>
        </w:rPr>
        <w:t xml:space="preserve">, </w:t>
      </w:r>
      <w:r w:rsidR="00433014" w:rsidRPr="00433014">
        <w:rPr>
          <w:rFonts w:ascii="Arial" w:eastAsiaTheme="minorEastAsia" w:hAnsi="Arial" w:cs="Arial"/>
          <w:sz w:val="24"/>
          <w:szCs w:val="24"/>
        </w:rPr>
        <w:t xml:space="preserve">Cambodia, Indonesia, Malaysia, Pakistan, the Philippines, Sri </w:t>
      </w:r>
      <w:proofErr w:type="gramStart"/>
      <w:r w:rsidR="00433014" w:rsidRPr="00433014">
        <w:rPr>
          <w:rFonts w:ascii="Arial" w:eastAsiaTheme="minorEastAsia" w:hAnsi="Arial" w:cs="Arial"/>
          <w:sz w:val="24"/>
          <w:szCs w:val="24"/>
        </w:rPr>
        <w:t>Lanka</w:t>
      </w:r>
      <w:proofErr w:type="gramEnd"/>
      <w:r w:rsidR="00433014" w:rsidRPr="00433014">
        <w:rPr>
          <w:rFonts w:ascii="Arial" w:eastAsiaTheme="minorEastAsia" w:hAnsi="Arial" w:cs="Arial"/>
          <w:sz w:val="24"/>
          <w:szCs w:val="24"/>
        </w:rPr>
        <w:t xml:space="preserve"> or Tunisia</w:t>
      </w:r>
      <w:r w:rsidR="003E607D">
        <w:rPr>
          <w:rFonts w:ascii="Arial" w:eastAsiaTheme="minorEastAsia" w:hAnsi="Arial" w:cs="Arial"/>
          <w:sz w:val="24"/>
          <w:szCs w:val="24"/>
        </w:rPr>
        <w:t>,</w:t>
      </w:r>
      <w:r w:rsidRPr="00665C13">
        <w:rPr>
          <w:rFonts w:ascii="Arial" w:eastAsiaTheme="minorEastAsia" w:hAnsi="Arial" w:cs="Arial"/>
          <w:sz w:val="24"/>
          <w:szCs w:val="24"/>
        </w:rPr>
        <w:t xml:space="preserve"> which are like th</w:t>
      </w:r>
      <w:r w:rsidR="00C45F9B" w:rsidRPr="00665C13">
        <w:rPr>
          <w:rFonts w:ascii="Arial" w:eastAsiaTheme="minorEastAsia" w:hAnsi="Arial" w:cs="Arial"/>
          <w:sz w:val="24"/>
          <w:szCs w:val="24"/>
        </w:rPr>
        <w:t xml:space="preserve">e goods </w:t>
      </w:r>
      <w:r w:rsidR="00C45F9B" w:rsidRPr="00B10739">
        <w:rPr>
          <w:rFonts w:ascii="Arial" w:eastAsiaTheme="minorEastAsia" w:hAnsi="Arial" w:cs="Arial"/>
          <w:sz w:val="24"/>
          <w:szCs w:val="24"/>
        </w:rPr>
        <w:t xml:space="preserve">subject to review </w:t>
      </w:r>
      <w:r w:rsidRPr="00665C13">
        <w:rPr>
          <w:rFonts w:ascii="Arial" w:eastAsiaTheme="minorEastAsia" w:hAnsi="Arial" w:cs="Arial"/>
          <w:sz w:val="24"/>
          <w:szCs w:val="24"/>
        </w:rPr>
        <w:t xml:space="preserve">in all respects, or with characteristics closely resembling them. </w:t>
      </w:r>
    </w:p>
    <w:p w14:paraId="74D914FE" w14:textId="77777777" w:rsidR="00B116CE" w:rsidRPr="00665C13" w:rsidRDefault="00B116CE" w:rsidP="001D76AA">
      <w:pPr>
        <w:suppressAutoHyphens/>
        <w:spacing w:after="0" w:line="264" w:lineRule="auto"/>
        <w:jc w:val="both"/>
        <w:rPr>
          <w:rFonts w:ascii="Arial" w:eastAsiaTheme="minorEastAsia" w:hAnsi="Arial" w:cs="Arial"/>
          <w:sz w:val="24"/>
          <w:szCs w:val="24"/>
        </w:rPr>
      </w:pPr>
    </w:p>
    <w:p w14:paraId="47074E42" w14:textId="3E47352D" w:rsidR="00B116CE" w:rsidRPr="00665C13" w:rsidRDefault="001214B4" w:rsidP="001D76AA">
      <w:pPr>
        <w:suppressAutoHyphens/>
        <w:spacing w:after="0" w:line="264" w:lineRule="auto"/>
        <w:jc w:val="both"/>
        <w:rPr>
          <w:rFonts w:ascii="Arial" w:eastAsiaTheme="minorEastAsia" w:hAnsi="Arial" w:cs="Arial"/>
          <w:sz w:val="24"/>
          <w:szCs w:val="24"/>
        </w:rPr>
      </w:pPr>
      <w:r w:rsidRPr="00FE1CE8">
        <w:rPr>
          <w:rFonts w:ascii="Arial" w:eastAsiaTheme="minorEastAsia" w:hAnsi="Arial" w:cs="Arial"/>
          <w:sz w:val="24"/>
          <w:szCs w:val="24"/>
        </w:rPr>
        <w:t xml:space="preserve">Please follow the instructions for each question to provide the appropriate information regarding the like goods or goods </w:t>
      </w:r>
      <w:r w:rsidR="00B116CE" w:rsidRPr="00FE1CE8">
        <w:rPr>
          <w:rFonts w:ascii="Arial" w:eastAsiaTheme="minorEastAsia" w:hAnsi="Arial" w:cs="Arial"/>
          <w:sz w:val="24"/>
          <w:szCs w:val="24"/>
        </w:rPr>
        <w:t>subject to review</w:t>
      </w:r>
      <w:r w:rsidR="00B116CE" w:rsidRPr="00665C13">
        <w:rPr>
          <w:rFonts w:ascii="Arial" w:eastAsiaTheme="minorEastAsia" w:hAnsi="Arial" w:cs="Arial"/>
          <w:b/>
          <w:bCs/>
          <w:sz w:val="24"/>
          <w:szCs w:val="24"/>
        </w:rPr>
        <w:t xml:space="preserve">. </w:t>
      </w:r>
    </w:p>
    <w:p w14:paraId="7E5208B9" w14:textId="77777777" w:rsidR="00B116CE" w:rsidRPr="00665C13" w:rsidRDefault="00B116CE" w:rsidP="00DD28A6">
      <w:pPr>
        <w:suppressAutoHyphens/>
        <w:spacing w:after="0" w:line="264" w:lineRule="auto"/>
        <w:rPr>
          <w:rFonts w:ascii="Arial" w:eastAsiaTheme="minorEastAsia" w:hAnsi="Arial" w:cs="Arial"/>
          <w:b/>
          <w:sz w:val="24"/>
          <w:szCs w:val="24"/>
        </w:rPr>
      </w:pPr>
    </w:p>
    <w:p w14:paraId="631D59F5" w14:textId="77777777" w:rsidR="00B116CE" w:rsidRPr="00665C13" w:rsidRDefault="00B116CE" w:rsidP="00DD28A6">
      <w:pPr>
        <w:tabs>
          <w:tab w:val="left" w:pos="2130"/>
        </w:tabs>
        <w:suppressAutoHyphens/>
        <w:spacing w:after="0" w:line="264" w:lineRule="auto"/>
        <w:rPr>
          <w:rFonts w:ascii="Arial" w:eastAsia="Arial" w:hAnsi="Arial" w:cs="Arial"/>
          <w:b/>
          <w:bCs/>
          <w:i/>
          <w:iCs/>
          <w:color w:val="FF0000"/>
          <w:sz w:val="24"/>
          <w:szCs w:val="24"/>
        </w:rPr>
      </w:pPr>
      <w:bookmarkStart w:id="25" w:name="_Product_Control_Numbers"/>
      <w:bookmarkEnd w:id="25"/>
    </w:p>
    <w:p w14:paraId="6EADEC42" w14:textId="3A9AAD55" w:rsidR="00B116CE" w:rsidRPr="00665C13" w:rsidRDefault="00B116CE" w:rsidP="00104EE0">
      <w:pPr>
        <w:pStyle w:val="Heading2"/>
      </w:pPr>
      <w:r w:rsidRPr="1E09489E">
        <w:rPr>
          <w:color w:val="FF0000"/>
          <w:sz w:val="24"/>
          <w:szCs w:val="24"/>
        </w:rPr>
        <w:br w:type="page"/>
      </w:r>
      <w:bookmarkStart w:id="26" w:name="_Toc181623393"/>
      <w:r w:rsidR="6ACB2BD0" w:rsidRPr="1E09489E">
        <w:lastRenderedPageBreak/>
        <w:t>Product Control Numbers (</w:t>
      </w:r>
      <w:r w:rsidR="00A656E3">
        <w:t>Cat</w:t>
      </w:r>
      <w:r w:rsidR="00066C08">
        <w:t>egory 1</w:t>
      </w:r>
      <w:r w:rsidR="6ACB2BD0" w:rsidRPr="1E09489E">
        <w:t>)</w:t>
      </w:r>
      <w:bookmarkEnd w:id="26"/>
      <w:r w:rsidR="6ACB2BD0" w:rsidRPr="1E09489E">
        <w:t xml:space="preserve"> </w:t>
      </w:r>
    </w:p>
    <w:p w14:paraId="53403194" w14:textId="288AE71E" w:rsidR="00B116CE" w:rsidRPr="00665C13" w:rsidRDefault="6ACB2BD0" w:rsidP="00FE1CE8">
      <w:pPr>
        <w:spacing w:after="0" w:line="257" w:lineRule="auto"/>
        <w:rPr>
          <w:rFonts w:ascii="Calibri" w:eastAsia="Calibri" w:hAnsi="Calibri" w:cs="Calibri"/>
        </w:rPr>
      </w:pPr>
      <w:r w:rsidRPr="1E09489E">
        <w:rPr>
          <w:rFonts w:ascii="Calibri" w:eastAsia="Calibri" w:hAnsi="Calibri" w:cs="Calibri"/>
        </w:rPr>
        <w:t xml:space="preserve"> </w:t>
      </w:r>
    </w:p>
    <w:p w14:paraId="04A964EA" w14:textId="39061BD0" w:rsidR="00B116CE" w:rsidRPr="00665C13" w:rsidRDefault="6ACB2BD0" w:rsidP="00FE1CE8">
      <w:pPr>
        <w:spacing w:after="0" w:line="257" w:lineRule="auto"/>
        <w:rPr>
          <w:rFonts w:ascii="Arial" w:eastAsia="Arial" w:hAnsi="Arial" w:cs="Arial"/>
          <w:sz w:val="24"/>
          <w:szCs w:val="24"/>
        </w:rPr>
      </w:pPr>
      <w:r w:rsidRPr="1E09489E">
        <w:rPr>
          <w:rFonts w:ascii="Arial" w:eastAsia="Arial" w:hAnsi="Arial" w:cs="Arial"/>
          <w:sz w:val="24"/>
          <w:szCs w:val="24"/>
        </w:rPr>
        <w:t>The TRA uses Product Control Numbers (PCNs) to define and distinguish the different types of products that fall under the goods description above.</w:t>
      </w:r>
    </w:p>
    <w:p w14:paraId="117AFD58" w14:textId="587B349A" w:rsidR="00B116CE" w:rsidRPr="00665C13" w:rsidRDefault="6ACB2BD0" w:rsidP="00FE1CE8">
      <w:pPr>
        <w:spacing w:after="0" w:line="257" w:lineRule="auto"/>
        <w:rPr>
          <w:rFonts w:ascii="Arial" w:eastAsia="Arial" w:hAnsi="Arial" w:cs="Arial"/>
          <w:sz w:val="24"/>
          <w:szCs w:val="24"/>
        </w:rPr>
      </w:pPr>
      <w:r w:rsidRPr="1E09489E">
        <w:rPr>
          <w:rFonts w:ascii="Arial" w:eastAsia="Arial" w:hAnsi="Arial" w:cs="Arial"/>
          <w:sz w:val="24"/>
          <w:szCs w:val="24"/>
        </w:rPr>
        <w:t xml:space="preserve"> </w:t>
      </w:r>
    </w:p>
    <w:p w14:paraId="4C07D756" w14:textId="7311A027" w:rsidR="00B116CE" w:rsidRPr="00665C13" w:rsidRDefault="6ACB2BD0" w:rsidP="00FE1CE8">
      <w:pPr>
        <w:spacing w:after="0" w:line="257" w:lineRule="auto"/>
        <w:rPr>
          <w:rFonts w:ascii="Arial" w:eastAsia="Arial" w:hAnsi="Arial" w:cs="Arial"/>
          <w:sz w:val="24"/>
          <w:szCs w:val="24"/>
        </w:rPr>
      </w:pPr>
      <w:r w:rsidRPr="1E09489E">
        <w:rPr>
          <w:rFonts w:ascii="Arial" w:eastAsia="Arial" w:hAnsi="Arial" w:cs="Arial"/>
          <w:color w:val="000000" w:themeColor="text1"/>
          <w:sz w:val="24"/>
          <w:szCs w:val="24"/>
        </w:rPr>
        <w:t>PCNs, which come in the form</w:t>
      </w:r>
      <w:r w:rsidRPr="1E09489E">
        <w:rPr>
          <w:rFonts w:ascii="Arial" w:eastAsia="Arial" w:hAnsi="Arial" w:cs="Arial"/>
          <w:b/>
          <w:bCs/>
          <w:color w:val="000000" w:themeColor="text1"/>
          <w:sz w:val="24"/>
          <w:szCs w:val="24"/>
        </w:rPr>
        <w:t xml:space="preserve"> </w:t>
      </w:r>
      <w:r w:rsidRPr="1E09489E">
        <w:rPr>
          <w:rFonts w:ascii="Arial" w:eastAsia="Arial" w:hAnsi="Arial" w:cs="Arial"/>
          <w:color w:val="000000" w:themeColor="text1"/>
          <w:sz w:val="24"/>
          <w:szCs w:val="24"/>
        </w:rPr>
        <w:t>of an</w:t>
      </w:r>
      <w:r w:rsidRPr="1E09489E">
        <w:rPr>
          <w:rFonts w:ascii="Arial" w:eastAsia="Arial" w:hAnsi="Arial" w:cs="Arial"/>
          <w:b/>
          <w:bCs/>
          <w:color w:val="000000" w:themeColor="text1"/>
          <w:sz w:val="24"/>
          <w:szCs w:val="24"/>
        </w:rPr>
        <w:t xml:space="preserve"> alphanumeric code,</w:t>
      </w:r>
      <w:r w:rsidRPr="1E09489E">
        <w:rPr>
          <w:rFonts w:ascii="Arial" w:eastAsia="Arial" w:hAnsi="Arial" w:cs="Arial"/>
          <w:sz w:val="24"/>
          <w:szCs w:val="24"/>
        </w:rPr>
        <w:t xml:space="preserve"> help to create a categorisation system so that comparisons can be made between goods produced in the domestic UK market and those produced in foreign markets.</w:t>
      </w:r>
    </w:p>
    <w:p w14:paraId="37086B3B" w14:textId="45D7B29D" w:rsidR="6ACB2BD0" w:rsidRDefault="6ACB2BD0" w:rsidP="00FE1CE8">
      <w:pPr>
        <w:spacing w:after="0" w:line="257" w:lineRule="auto"/>
        <w:rPr>
          <w:rFonts w:ascii="Arial" w:eastAsia="Arial" w:hAnsi="Arial" w:cs="Arial"/>
          <w:sz w:val="24"/>
          <w:szCs w:val="24"/>
        </w:rPr>
      </w:pPr>
      <w:r w:rsidRPr="56BBD769">
        <w:rPr>
          <w:rFonts w:ascii="Arial" w:eastAsia="Arial" w:hAnsi="Arial" w:cs="Arial"/>
          <w:sz w:val="24"/>
          <w:szCs w:val="24"/>
        </w:rPr>
        <w:t xml:space="preserve"> </w:t>
      </w:r>
    </w:p>
    <w:p w14:paraId="2A730415" w14:textId="5F04EE73" w:rsidR="49C71A5F" w:rsidRDefault="49C71A5F" w:rsidP="00FE1CE8">
      <w:pPr>
        <w:spacing w:after="0" w:line="257" w:lineRule="auto"/>
        <w:rPr>
          <w:rFonts w:ascii="Arial" w:eastAsia="Arial" w:hAnsi="Arial" w:cs="Arial"/>
          <w:sz w:val="24"/>
          <w:szCs w:val="24"/>
        </w:rPr>
      </w:pPr>
      <w:r w:rsidRPr="56BBD769">
        <w:rPr>
          <w:rFonts w:ascii="Arial" w:eastAsia="Arial" w:hAnsi="Arial" w:cs="Arial"/>
          <w:sz w:val="24"/>
          <w:szCs w:val="24"/>
        </w:rPr>
        <w:t xml:space="preserve">In this questionnaire and the corresponding annex, you will be asked to assign PCNs representing the different types of </w:t>
      </w:r>
      <w:proofErr w:type="gramStart"/>
      <w:r w:rsidR="00CD77A4">
        <w:rPr>
          <w:rFonts w:ascii="Arial" w:eastAsia="Arial" w:hAnsi="Arial" w:cs="Arial"/>
          <w:sz w:val="24"/>
          <w:szCs w:val="24"/>
        </w:rPr>
        <w:t>category</w:t>
      </w:r>
      <w:proofErr w:type="gramEnd"/>
      <w:r w:rsidR="00CD77A4">
        <w:rPr>
          <w:rFonts w:ascii="Arial" w:eastAsia="Arial" w:hAnsi="Arial" w:cs="Arial"/>
          <w:sz w:val="24"/>
          <w:szCs w:val="24"/>
        </w:rPr>
        <w:t xml:space="preserve"> 1 </w:t>
      </w:r>
      <w:r w:rsidRPr="56BBD769">
        <w:rPr>
          <w:rFonts w:ascii="Arial" w:eastAsia="Arial" w:hAnsi="Arial" w:cs="Arial"/>
          <w:sz w:val="24"/>
          <w:szCs w:val="24"/>
        </w:rPr>
        <w:t xml:space="preserve">products you </w:t>
      </w:r>
      <w:r w:rsidR="00CD77A4">
        <w:rPr>
          <w:rFonts w:ascii="Arial" w:eastAsia="Arial" w:hAnsi="Arial" w:cs="Arial"/>
          <w:sz w:val="24"/>
          <w:szCs w:val="24"/>
        </w:rPr>
        <w:t xml:space="preserve">produce or </w:t>
      </w:r>
      <w:r w:rsidRPr="56BBD769">
        <w:rPr>
          <w:rFonts w:ascii="Arial" w:eastAsia="Arial" w:hAnsi="Arial" w:cs="Arial"/>
          <w:sz w:val="24"/>
          <w:szCs w:val="24"/>
        </w:rPr>
        <w:t xml:space="preserve">import. When stating your PCNs, please do not use any spaces, </w:t>
      </w:r>
      <w:proofErr w:type="gramStart"/>
      <w:r w:rsidRPr="56BBD769">
        <w:rPr>
          <w:rFonts w:ascii="Arial" w:eastAsia="Arial" w:hAnsi="Arial" w:cs="Arial"/>
          <w:sz w:val="24"/>
          <w:szCs w:val="24"/>
        </w:rPr>
        <w:t>dashes</w:t>
      </w:r>
      <w:proofErr w:type="gramEnd"/>
      <w:r w:rsidRPr="56BBD769">
        <w:rPr>
          <w:rFonts w:ascii="Arial" w:eastAsia="Arial" w:hAnsi="Arial" w:cs="Arial"/>
          <w:sz w:val="24"/>
          <w:szCs w:val="24"/>
        </w:rPr>
        <w:t xml:space="preserve"> or other means of separation, and ensure you follow the order of characteristics outlined in the table below. Please use this PCN structure consistently throughout your questionnaire response, including the corresponding spreadsheet annex.</w:t>
      </w:r>
    </w:p>
    <w:p w14:paraId="67DBD119" w14:textId="0C50E3FF" w:rsidR="56BBD769" w:rsidRDefault="56BBD769" w:rsidP="56BBD769">
      <w:pPr>
        <w:spacing w:after="0" w:line="257" w:lineRule="auto"/>
        <w:rPr>
          <w:rFonts w:ascii="Arial" w:eastAsia="Arial" w:hAnsi="Arial" w:cs="Arial"/>
          <w:sz w:val="24"/>
          <w:szCs w:val="24"/>
        </w:rPr>
      </w:pPr>
    </w:p>
    <w:tbl>
      <w:tblPr>
        <w:tblW w:w="900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5745"/>
        <w:gridCol w:w="828"/>
      </w:tblGrid>
      <w:tr w:rsidR="1E09489E" w14:paraId="3D7EE1A2" w14:textId="77777777" w:rsidTr="00B518D1">
        <w:trPr>
          <w:trHeight w:val="330"/>
        </w:trPr>
        <w:tc>
          <w:tcPr>
            <w:tcW w:w="2430" w:type="dxa"/>
            <w:shd w:val="clear" w:color="auto" w:fill="D0CECE" w:themeFill="background2" w:themeFillShade="E6"/>
            <w:tcMar>
              <w:left w:w="108" w:type="dxa"/>
              <w:right w:w="108" w:type="dxa"/>
            </w:tcMar>
            <w:vAlign w:val="bottom"/>
          </w:tcPr>
          <w:p w14:paraId="4A163789" w14:textId="2E1D07CB" w:rsidR="1E09489E" w:rsidRDefault="1E09489E" w:rsidP="00FE1CE8">
            <w:pPr>
              <w:spacing w:after="0"/>
              <w:jc w:val="center"/>
              <w:rPr>
                <w:rFonts w:ascii="Arial" w:eastAsia="Arial" w:hAnsi="Arial" w:cs="Arial"/>
                <w:b/>
                <w:bCs/>
                <w:color w:val="000000" w:themeColor="text1"/>
              </w:rPr>
            </w:pPr>
            <w:r w:rsidRPr="56BBD769">
              <w:rPr>
                <w:rFonts w:ascii="Arial" w:eastAsia="Arial" w:hAnsi="Arial" w:cs="Arial"/>
                <w:b/>
                <w:bCs/>
                <w:color w:val="000000" w:themeColor="text1"/>
              </w:rPr>
              <w:t>Category</w:t>
            </w:r>
          </w:p>
        </w:tc>
        <w:tc>
          <w:tcPr>
            <w:tcW w:w="5745" w:type="dxa"/>
            <w:shd w:val="clear" w:color="auto" w:fill="D0CECE" w:themeFill="background2" w:themeFillShade="E6"/>
            <w:tcMar>
              <w:left w:w="108" w:type="dxa"/>
              <w:right w:w="108" w:type="dxa"/>
            </w:tcMar>
            <w:vAlign w:val="bottom"/>
          </w:tcPr>
          <w:p w14:paraId="3864F2E3" w14:textId="1971E0AD" w:rsidR="1E09489E" w:rsidRDefault="1E09489E" w:rsidP="00FE1CE8">
            <w:pPr>
              <w:spacing w:after="0"/>
              <w:jc w:val="center"/>
              <w:rPr>
                <w:rFonts w:ascii="Arial" w:eastAsia="Arial" w:hAnsi="Arial" w:cs="Arial"/>
                <w:b/>
                <w:bCs/>
                <w:color w:val="000000" w:themeColor="text1"/>
              </w:rPr>
            </w:pPr>
            <w:r w:rsidRPr="1E09489E">
              <w:rPr>
                <w:rFonts w:ascii="Arial" w:eastAsia="Arial" w:hAnsi="Arial" w:cs="Arial"/>
                <w:b/>
                <w:bCs/>
                <w:color w:val="000000" w:themeColor="text1"/>
              </w:rPr>
              <w:t>Type</w:t>
            </w:r>
          </w:p>
        </w:tc>
        <w:tc>
          <w:tcPr>
            <w:tcW w:w="828" w:type="dxa"/>
            <w:shd w:val="clear" w:color="auto" w:fill="D0CECE" w:themeFill="background2" w:themeFillShade="E6"/>
            <w:tcMar>
              <w:left w:w="108" w:type="dxa"/>
              <w:right w:w="108" w:type="dxa"/>
            </w:tcMar>
            <w:vAlign w:val="bottom"/>
          </w:tcPr>
          <w:p w14:paraId="57473F47" w14:textId="3719AA37" w:rsidR="1E09489E" w:rsidRDefault="1E09489E" w:rsidP="00FE1CE8">
            <w:pPr>
              <w:spacing w:after="0"/>
              <w:jc w:val="center"/>
              <w:rPr>
                <w:rFonts w:ascii="Arial" w:eastAsia="Arial" w:hAnsi="Arial" w:cs="Arial"/>
                <w:b/>
                <w:bCs/>
                <w:color w:val="000000" w:themeColor="text1"/>
              </w:rPr>
            </w:pPr>
            <w:r w:rsidRPr="1E09489E">
              <w:rPr>
                <w:rFonts w:ascii="Arial" w:eastAsia="Arial" w:hAnsi="Arial" w:cs="Arial"/>
                <w:b/>
                <w:bCs/>
                <w:color w:val="000000" w:themeColor="text1"/>
              </w:rPr>
              <w:t>Code</w:t>
            </w:r>
          </w:p>
        </w:tc>
      </w:tr>
      <w:tr w:rsidR="1E09489E" w14:paraId="361031AD" w14:textId="77777777" w:rsidTr="00B518D1">
        <w:trPr>
          <w:trHeight w:val="630"/>
        </w:trPr>
        <w:tc>
          <w:tcPr>
            <w:tcW w:w="2430" w:type="dxa"/>
            <w:vMerge w:val="restart"/>
            <w:tcMar>
              <w:left w:w="108" w:type="dxa"/>
              <w:right w:w="108" w:type="dxa"/>
            </w:tcMar>
            <w:vAlign w:val="center"/>
          </w:tcPr>
          <w:p w14:paraId="4950C998" w14:textId="3E4D47F3" w:rsidR="1E09489E" w:rsidRDefault="1E09489E" w:rsidP="00104EE0">
            <w:pPr>
              <w:spacing w:after="0"/>
              <w:rPr>
                <w:rFonts w:ascii="Arial" w:eastAsia="Arial" w:hAnsi="Arial" w:cs="Arial"/>
                <w:b/>
                <w:bCs/>
                <w:sz w:val="24"/>
                <w:szCs w:val="24"/>
              </w:rPr>
            </w:pPr>
            <w:r w:rsidRPr="1E09489E">
              <w:rPr>
                <w:rFonts w:ascii="Arial" w:eastAsia="Arial" w:hAnsi="Arial" w:cs="Arial"/>
                <w:b/>
                <w:bCs/>
                <w:sz w:val="24"/>
                <w:szCs w:val="24"/>
              </w:rPr>
              <w:t>Bicycle type</w:t>
            </w:r>
          </w:p>
        </w:tc>
        <w:tc>
          <w:tcPr>
            <w:tcW w:w="5745" w:type="dxa"/>
            <w:tcMar>
              <w:left w:w="108" w:type="dxa"/>
              <w:right w:w="108" w:type="dxa"/>
            </w:tcMar>
            <w:vAlign w:val="center"/>
          </w:tcPr>
          <w:p w14:paraId="09989415" w14:textId="131CA367" w:rsidR="1E09489E" w:rsidRDefault="1E09489E" w:rsidP="00B518D1">
            <w:pPr>
              <w:spacing w:after="0"/>
              <w:jc w:val="both"/>
              <w:rPr>
                <w:rFonts w:ascii="Arial" w:eastAsia="Arial" w:hAnsi="Arial" w:cs="Arial"/>
                <w:sz w:val="24"/>
                <w:szCs w:val="24"/>
              </w:rPr>
            </w:pPr>
            <w:r w:rsidRPr="1E09489E">
              <w:rPr>
                <w:rFonts w:ascii="Arial" w:eastAsia="Arial" w:hAnsi="Arial" w:cs="Arial"/>
                <w:sz w:val="24"/>
                <w:szCs w:val="24"/>
              </w:rPr>
              <w:t>ATB (all-terrain bicycles including mountain bicycles, above 24"</w:t>
            </w:r>
            <w:r w:rsidR="00903B20">
              <w:rPr>
                <w:rFonts w:ascii="Arial" w:eastAsia="Arial" w:hAnsi="Arial" w:cs="Arial"/>
                <w:sz w:val="24"/>
                <w:szCs w:val="24"/>
              </w:rPr>
              <w:t xml:space="preserve"> whee</w:t>
            </w:r>
            <w:r w:rsidR="00E141A2">
              <w:rPr>
                <w:rFonts w:ascii="Arial" w:eastAsia="Arial" w:hAnsi="Arial" w:cs="Arial"/>
                <w:sz w:val="24"/>
                <w:szCs w:val="24"/>
              </w:rPr>
              <w:t>l diameter</w:t>
            </w:r>
            <w:r w:rsidRPr="1E09489E">
              <w:rPr>
                <w:rFonts w:ascii="Arial" w:eastAsia="Arial" w:hAnsi="Arial" w:cs="Arial"/>
                <w:sz w:val="24"/>
                <w:szCs w:val="24"/>
              </w:rPr>
              <w:t>)</w:t>
            </w:r>
          </w:p>
        </w:tc>
        <w:tc>
          <w:tcPr>
            <w:tcW w:w="828" w:type="dxa"/>
            <w:tcMar>
              <w:left w:w="108" w:type="dxa"/>
              <w:right w:w="108" w:type="dxa"/>
            </w:tcMar>
            <w:vAlign w:val="center"/>
          </w:tcPr>
          <w:p w14:paraId="149F0BB0" w14:textId="4583056A"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A</w:t>
            </w:r>
          </w:p>
        </w:tc>
      </w:tr>
      <w:tr w:rsidR="1E09489E" w14:paraId="762196FA" w14:textId="77777777" w:rsidTr="00B518D1">
        <w:trPr>
          <w:trHeight w:val="330"/>
        </w:trPr>
        <w:tc>
          <w:tcPr>
            <w:tcW w:w="2430" w:type="dxa"/>
            <w:vMerge/>
            <w:vAlign w:val="center"/>
          </w:tcPr>
          <w:p w14:paraId="1CD6ADA6" w14:textId="77777777" w:rsidR="00352179" w:rsidRDefault="00352179"/>
        </w:tc>
        <w:tc>
          <w:tcPr>
            <w:tcW w:w="5745" w:type="dxa"/>
            <w:tcMar>
              <w:left w:w="108" w:type="dxa"/>
              <w:right w:w="108" w:type="dxa"/>
            </w:tcMar>
            <w:vAlign w:val="center"/>
          </w:tcPr>
          <w:p w14:paraId="08C4C8EE" w14:textId="31A97428"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Foldable</w:t>
            </w:r>
          </w:p>
        </w:tc>
        <w:tc>
          <w:tcPr>
            <w:tcW w:w="828" w:type="dxa"/>
            <w:tcMar>
              <w:left w:w="108" w:type="dxa"/>
              <w:right w:w="108" w:type="dxa"/>
            </w:tcMar>
            <w:vAlign w:val="center"/>
          </w:tcPr>
          <w:p w14:paraId="1BC81EC0" w14:textId="5786807A"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F</w:t>
            </w:r>
          </w:p>
        </w:tc>
      </w:tr>
      <w:tr w:rsidR="1E09489E" w14:paraId="012FD983" w14:textId="77777777" w:rsidTr="00B518D1">
        <w:trPr>
          <w:trHeight w:val="630"/>
        </w:trPr>
        <w:tc>
          <w:tcPr>
            <w:tcW w:w="2430" w:type="dxa"/>
            <w:vMerge/>
            <w:vAlign w:val="center"/>
          </w:tcPr>
          <w:p w14:paraId="71AB5148" w14:textId="77777777" w:rsidR="00352179" w:rsidRDefault="00352179"/>
        </w:tc>
        <w:tc>
          <w:tcPr>
            <w:tcW w:w="5745" w:type="dxa"/>
            <w:tcMar>
              <w:left w:w="108" w:type="dxa"/>
              <w:right w:w="108" w:type="dxa"/>
            </w:tcMar>
            <w:vAlign w:val="center"/>
          </w:tcPr>
          <w:p w14:paraId="505936D0" w14:textId="1C43482C"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Junior action (BMX) and children's bicycles (24" and below)</w:t>
            </w:r>
          </w:p>
        </w:tc>
        <w:tc>
          <w:tcPr>
            <w:tcW w:w="828" w:type="dxa"/>
            <w:tcMar>
              <w:left w:w="108" w:type="dxa"/>
              <w:right w:w="108" w:type="dxa"/>
            </w:tcMar>
            <w:vAlign w:val="center"/>
          </w:tcPr>
          <w:p w14:paraId="1E1C4F18" w14:textId="270A8AE9"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J</w:t>
            </w:r>
          </w:p>
        </w:tc>
      </w:tr>
      <w:tr w:rsidR="1E09489E" w14:paraId="257E2DA5" w14:textId="77777777" w:rsidTr="00B518D1">
        <w:trPr>
          <w:trHeight w:val="330"/>
        </w:trPr>
        <w:tc>
          <w:tcPr>
            <w:tcW w:w="2430" w:type="dxa"/>
            <w:vMerge/>
            <w:vAlign w:val="center"/>
          </w:tcPr>
          <w:p w14:paraId="3F71AFE3" w14:textId="77777777" w:rsidR="00352179" w:rsidRDefault="00352179"/>
        </w:tc>
        <w:tc>
          <w:tcPr>
            <w:tcW w:w="5745" w:type="dxa"/>
            <w:tcMar>
              <w:left w:w="108" w:type="dxa"/>
              <w:right w:w="108" w:type="dxa"/>
            </w:tcMar>
            <w:vAlign w:val="center"/>
          </w:tcPr>
          <w:p w14:paraId="703EE0C9" w14:textId="4DC516A3"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Road / Race   (above 24")</w:t>
            </w:r>
          </w:p>
        </w:tc>
        <w:tc>
          <w:tcPr>
            <w:tcW w:w="828" w:type="dxa"/>
            <w:tcMar>
              <w:left w:w="108" w:type="dxa"/>
              <w:right w:w="108" w:type="dxa"/>
            </w:tcMar>
            <w:vAlign w:val="center"/>
          </w:tcPr>
          <w:p w14:paraId="13491C12" w14:textId="3C0FF800"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R</w:t>
            </w:r>
          </w:p>
        </w:tc>
      </w:tr>
      <w:tr w:rsidR="1E09489E" w14:paraId="477241EF" w14:textId="77777777" w:rsidTr="00B518D1">
        <w:trPr>
          <w:trHeight w:val="630"/>
        </w:trPr>
        <w:tc>
          <w:tcPr>
            <w:tcW w:w="2430" w:type="dxa"/>
            <w:vMerge/>
            <w:vAlign w:val="center"/>
          </w:tcPr>
          <w:p w14:paraId="08848FFA" w14:textId="77777777" w:rsidR="00352179" w:rsidRDefault="00352179"/>
        </w:tc>
        <w:tc>
          <w:tcPr>
            <w:tcW w:w="5745" w:type="dxa"/>
            <w:tcMar>
              <w:left w:w="108" w:type="dxa"/>
              <w:right w:w="108" w:type="dxa"/>
            </w:tcMar>
            <w:vAlign w:val="center"/>
          </w:tcPr>
          <w:p w14:paraId="52C76E09" w14:textId="5A5F9179"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Trekking/city/hybrid/touring bicycles (above 24")</w:t>
            </w:r>
          </w:p>
        </w:tc>
        <w:tc>
          <w:tcPr>
            <w:tcW w:w="828" w:type="dxa"/>
            <w:tcMar>
              <w:left w:w="108" w:type="dxa"/>
              <w:right w:w="108" w:type="dxa"/>
            </w:tcMar>
            <w:vAlign w:val="center"/>
          </w:tcPr>
          <w:p w14:paraId="3AC62B39" w14:textId="12F5EE35"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T</w:t>
            </w:r>
          </w:p>
        </w:tc>
      </w:tr>
      <w:tr w:rsidR="1E09489E" w14:paraId="3DA7B0DA" w14:textId="77777777" w:rsidTr="00B518D1">
        <w:trPr>
          <w:trHeight w:val="330"/>
        </w:trPr>
        <w:tc>
          <w:tcPr>
            <w:tcW w:w="2430" w:type="dxa"/>
            <w:vMerge/>
            <w:vAlign w:val="center"/>
          </w:tcPr>
          <w:p w14:paraId="105F5E16" w14:textId="77777777" w:rsidR="00352179" w:rsidRDefault="00352179"/>
        </w:tc>
        <w:tc>
          <w:tcPr>
            <w:tcW w:w="5745" w:type="dxa"/>
            <w:tcMar>
              <w:left w:w="108" w:type="dxa"/>
              <w:right w:w="108" w:type="dxa"/>
            </w:tcMar>
            <w:vAlign w:val="center"/>
          </w:tcPr>
          <w:p w14:paraId="65F89353" w14:textId="5F4D2F31"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Other (e.g. delivery, cargo, tricycle)</w:t>
            </w:r>
          </w:p>
        </w:tc>
        <w:tc>
          <w:tcPr>
            <w:tcW w:w="828" w:type="dxa"/>
            <w:tcMar>
              <w:left w:w="108" w:type="dxa"/>
              <w:right w:w="108" w:type="dxa"/>
            </w:tcMar>
            <w:vAlign w:val="center"/>
          </w:tcPr>
          <w:p w14:paraId="13570938" w14:textId="628ADC3D"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O</w:t>
            </w:r>
          </w:p>
        </w:tc>
      </w:tr>
      <w:tr w:rsidR="1E09489E" w14:paraId="40833975" w14:textId="77777777" w:rsidTr="00B518D1">
        <w:trPr>
          <w:trHeight w:val="330"/>
        </w:trPr>
        <w:tc>
          <w:tcPr>
            <w:tcW w:w="2430" w:type="dxa"/>
            <w:vMerge w:val="restart"/>
            <w:tcMar>
              <w:left w:w="108" w:type="dxa"/>
              <w:right w:w="108" w:type="dxa"/>
            </w:tcMar>
            <w:vAlign w:val="center"/>
          </w:tcPr>
          <w:p w14:paraId="1B9EAB3A" w14:textId="5EA1D292" w:rsidR="1E09489E" w:rsidRDefault="1E09489E" w:rsidP="00971E23">
            <w:pPr>
              <w:spacing w:after="0"/>
              <w:rPr>
                <w:rFonts w:ascii="Arial" w:eastAsia="Arial" w:hAnsi="Arial" w:cs="Arial"/>
                <w:b/>
                <w:bCs/>
                <w:sz w:val="24"/>
                <w:szCs w:val="24"/>
              </w:rPr>
            </w:pPr>
            <w:r w:rsidRPr="1E09489E">
              <w:rPr>
                <w:rFonts w:ascii="Arial" w:eastAsia="Arial" w:hAnsi="Arial" w:cs="Arial"/>
                <w:b/>
                <w:bCs/>
                <w:sz w:val="24"/>
                <w:szCs w:val="24"/>
              </w:rPr>
              <w:t>Suspension</w:t>
            </w:r>
          </w:p>
        </w:tc>
        <w:tc>
          <w:tcPr>
            <w:tcW w:w="5745" w:type="dxa"/>
            <w:tcMar>
              <w:left w:w="108" w:type="dxa"/>
              <w:right w:w="108" w:type="dxa"/>
            </w:tcMar>
            <w:vAlign w:val="center"/>
          </w:tcPr>
          <w:p w14:paraId="5529F50C" w14:textId="3E56087C"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None</w:t>
            </w:r>
          </w:p>
        </w:tc>
        <w:tc>
          <w:tcPr>
            <w:tcW w:w="828" w:type="dxa"/>
            <w:tcMar>
              <w:left w:w="108" w:type="dxa"/>
              <w:right w:w="108" w:type="dxa"/>
            </w:tcMar>
            <w:vAlign w:val="center"/>
          </w:tcPr>
          <w:p w14:paraId="7CB9F437" w14:textId="35924B8F"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0</w:t>
            </w:r>
          </w:p>
        </w:tc>
      </w:tr>
      <w:tr w:rsidR="1E09489E" w14:paraId="4679FF77" w14:textId="77777777" w:rsidTr="00B518D1">
        <w:trPr>
          <w:trHeight w:val="330"/>
        </w:trPr>
        <w:tc>
          <w:tcPr>
            <w:tcW w:w="2430" w:type="dxa"/>
            <w:vMerge/>
            <w:vAlign w:val="center"/>
          </w:tcPr>
          <w:p w14:paraId="78AA3582" w14:textId="77777777" w:rsidR="00352179" w:rsidRDefault="00352179"/>
        </w:tc>
        <w:tc>
          <w:tcPr>
            <w:tcW w:w="5745" w:type="dxa"/>
            <w:tcMar>
              <w:left w:w="108" w:type="dxa"/>
              <w:right w:w="108" w:type="dxa"/>
            </w:tcMar>
            <w:vAlign w:val="center"/>
          </w:tcPr>
          <w:p w14:paraId="1A34AD56" w14:textId="1AD0B81E"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Front suspension</w:t>
            </w:r>
          </w:p>
        </w:tc>
        <w:tc>
          <w:tcPr>
            <w:tcW w:w="828" w:type="dxa"/>
            <w:tcMar>
              <w:left w:w="108" w:type="dxa"/>
              <w:right w:w="108" w:type="dxa"/>
            </w:tcMar>
            <w:vAlign w:val="center"/>
          </w:tcPr>
          <w:p w14:paraId="2F758926" w14:textId="571F4CD5"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1</w:t>
            </w:r>
          </w:p>
        </w:tc>
      </w:tr>
      <w:tr w:rsidR="1E09489E" w14:paraId="2467BC45" w14:textId="77777777" w:rsidTr="00B518D1">
        <w:trPr>
          <w:trHeight w:val="330"/>
        </w:trPr>
        <w:tc>
          <w:tcPr>
            <w:tcW w:w="2430" w:type="dxa"/>
            <w:vMerge/>
            <w:vAlign w:val="center"/>
          </w:tcPr>
          <w:p w14:paraId="494B01FF" w14:textId="77777777" w:rsidR="00352179" w:rsidRDefault="00352179"/>
        </w:tc>
        <w:tc>
          <w:tcPr>
            <w:tcW w:w="5745" w:type="dxa"/>
            <w:tcMar>
              <w:left w:w="108" w:type="dxa"/>
              <w:right w:w="108" w:type="dxa"/>
            </w:tcMar>
            <w:vAlign w:val="center"/>
          </w:tcPr>
          <w:p w14:paraId="5CF23052" w14:textId="3CED0C10"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 xml:space="preserve">Dual / full suspension </w:t>
            </w:r>
          </w:p>
        </w:tc>
        <w:tc>
          <w:tcPr>
            <w:tcW w:w="828" w:type="dxa"/>
            <w:tcMar>
              <w:left w:w="108" w:type="dxa"/>
              <w:right w:w="108" w:type="dxa"/>
            </w:tcMar>
            <w:vAlign w:val="center"/>
          </w:tcPr>
          <w:p w14:paraId="1C150AC4" w14:textId="44115778"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2</w:t>
            </w:r>
          </w:p>
        </w:tc>
      </w:tr>
      <w:tr w:rsidR="1E09489E" w14:paraId="318299A7" w14:textId="77777777" w:rsidTr="00B518D1">
        <w:trPr>
          <w:trHeight w:val="330"/>
        </w:trPr>
        <w:tc>
          <w:tcPr>
            <w:tcW w:w="2430" w:type="dxa"/>
            <w:vMerge w:val="restart"/>
            <w:tcMar>
              <w:left w:w="108" w:type="dxa"/>
              <w:right w:w="108" w:type="dxa"/>
            </w:tcMar>
            <w:vAlign w:val="center"/>
          </w:tcPr>
          <w:p w14:paraId="792385AB" w14:textId="18852287" w:rsidR="1E09489E" w:rsidRDefault="1E09489E" w:rsidP="00971E23">
            <w:pPr>
              <w:spacing w:after="0"/>
              <w:rPr>
                <w:rFonts w:ascii="Arial" w:eastAsia="Arial" w:hAnsi="Arial" w:cs="Arial"/>
                <w:b/>
                <w:bCs/>
                <w:sz w:val="24"/>
                <w:szCs w:val="24"/>
              </w:rPr>
            </w:pPr>
            <w:r w:rsidRPr="1E09489E">
              <w:rPr>
                <w:rFonts w:ascii="Arial" w:eastAsia="Arial" w:hAnsi="Arial" w:cs="Arial"/>
                <w:b/>
                <w:bCs/>
                <w:sz w:val="24"/>
                <w:szCs w:val="24"/>
              </w:rPr>
              <w:t>Frame material</w:t>
            </w:r>
          </w:p>
        </w:tc>
        <w:tc>
          <w:tcPr>
            <w:tcW w:w="5745" w:type="dxa"/>
            <w:tcMar>
              <w:left w:w="108" w:type="dxa"/>
              <w:right w:w="108" w:type="dxa"/>
            </w:tcMar>
            <w:vAlign w:val="center"/>
          </w:tcPr>
          <w:p w14:paraId="15C0E4A5" w14:textId="1B39CC62"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Aluminium</w:t>
            </w:r>
          </w:p>
        </w:tc>
        <w:tc>
          <w:tcPr>
            <w:tcW w:w="828" w:type="dxa"/>
            <w:tcMar>
              <w:left w:w="108" w:type="dxa"/>
              <w:right w:w="108" w:type="dxa"/>
            </w:tcMar>
            <w:vAlign w:val="center"/>
          </w:tcPr>
          <w:p w14:paraId="1B7B7DDD" w14:textId="4724094C"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A</w:t>
            </w:r>
          </w:p>
        </w:tc>
      </w:tr>
      <w:tr w:rsidR="1E09489E" w14:paraId="43C909AC" w14:textId="77777777" w:rsidTr="00B518D1">
        <w:trPr>
          <w:trHeight w:val="330"/>
        </w:trPr>
        <w:tc>
          <w:tcPr>
            <w:tcW w:w="2430" w:type="dxa"/>
            <w:vMerge/>
            <w:vAlign w:val="center"/>
          </w:tcPr>
          <w:p w14:paraId="37698639" w14:textId="77777777" w:rsidR="00352179" w:rsidRDefault="00352179"/>
        </w:tc>
        <w:tc>
          <w:tcPr>
            <w:tcW w:w="5745" w:type="dxa"/>
            <w:tcMar>
              <w:left w:w="108" w:type="dxa"/>
              <w:right w:w="108" w:type="dxa"/>
            </w:tcMar>
            <w:vAlign w:val="center"/>
          </w:tcPr>
          <w:p w14:paraId="59321950" w14:textId="7A2DC046"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Carbon Fibre/Composite</w:t>
            </w:r>
          </w:p>
        </w:tc>
        <w:tc>
          <w:tcPr>
            <w:tcW w:w="828" w:type="dxa"/>
            <w:tcMar>
              <w:left w:w="108" w:type="dxa"/>
              <w:right w:w="108" w:type="dxa"/>
            </w:tcMar>
            <w:vAlign w:val="center"/>
          </w:tcPr>
          <w:p w14:paraId="6966BCB3" w14:textId="35BB5B6B"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C</w:t>
            </w:r>
          </w:p>
        </w:tc>
      </w:tr>
      <w:tr w:rsidR="1E09489E" w14:paraId="2E5FEAB8" w14:textId="77777777" w:rsidTr="00B518D1">
        <w:trPr>
          <w:trHeight w:val="330"/>
        </w:trPr>
        <w:tc>
          <w:tcPr>
            <w:tcW w:w="2430" w:type="dxa"/>
            <w:vMerge/>
            <w:vAlign w:val="center"/>
          </w:tcPr>
          <w:p w14:paraId="3F51E9AF" w14:textId="77777777" w:rsidR="00352179" w:rsidRDefault="00352179"/>
        </w:tc>
        <w:tc>
          <w:tcPr>
            <w:tcW w:w="5745" w:type="dxa"/>
            <w:tcMar>
              <w:left w:w="108" w:type="dxa"/>
              <w:right w:w="108" w:type="dxa"/>
            </w:tcMar>
            <w:vAlign w:val="center"/>
          </w:tcPr>
          <w:p w14:paraId="01D5212D" w14:textId="118075FC"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Steel (hi-tensile)</w:t>
            </w:r>
          </w:p>
        </w:tc>
        <w:tc>
          <w:tcPr>
            <w:tcW w:w="828" w:type="dxa"/>
            <w:tcMar>
              <w:left w:w="108" w:type="dxa"/>
              <w:right w:w="108" w:type="dxa"/>
            </w:tcMar>
            <w:vAlign w:val="center"/>
          </w:tcPr>
          <w:p w14:paraId="1D09FC57" w14:textId="1D1D0E2E"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S</w:t>
            </w:r>
          </w:p>
        </w:tc>
      </w:tr>
      <w:tr w:rsidR="1E09489E" w14:paraId="26883896" w14:textId="77777777" w:rsidTr="00B518D1">
        <w:trPr>
          <w:trHeight w:val="330"/>
        </w:trPr>
        <w:tc>
          <w:tcPr>
            <w:tcW w:w="2430" w:type="dxa"/>
            <w:vMerge/>
            <w:vAlign w:val="center"/>
          </w:tcPr>
          <w:p w14:paraId="2432F0BD" w14:textId="77777777" w:rsidR="00352179" w:rsidRDefault="00352179"/>
        </w:tc>
        <w:tc>
          <w:tcPr>
            <w:tcW w:w="5745" w:type="dxa"/>
            <w:tcMar>
              <w:left w:w="108" w:type="dxa"/>
              <w:right w:w="108" w:type="dxa"/>
            </w:tcMar>
            <w:vAlign w:val="center"/>
          </w:tcPr>
          <w:p w14:paraId="0BCE8646" w14:textId="0DFC2655"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Titanium</w:t>
            </w:r>
          </w:p>
        </w:tc>
        <w:tc>
          <w:tcPr>
            <w:tcW w:w="828" w:type="dxa"/>
            <w:tcMar>
              <w:left w:w="108" w:type="dxa"/>
              <w:right w:w="108" w:type="dxa"/>
            </w:tcMar>
            <w:vAlign w:val="center"/>
          </w:tcPr>
          <w:p w14:paraId="7DEA94C5" w14:textId="57DFD864"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T</w:t>
            </w:r>
          </w:p>
        </w:tc>
      </w:tr>
      <w:tr w:rsidR="1E09489E" w14:paraId="4E7B6C8D" w14:textId="77777777" w:rsidTr="00B518D1">
        <w:trPr>
          <w:trHeight w:val="330"/>
        </w:trPr>
        <w:tc>
          <w:tcPr>
            <w:tcW w:w="2430" w:type="dxa"/>
            <w:vMerge/>
            <w:vAlign w:val="center"/>
          </w:tcPr>
          <w:p w14:paraId="168A4ABA" w14:textId="77777777" w:rsidR="00352179" w:rsidRDefault="00352179"/>
        </w:tc>
        <w:tc>
          <w:tcPr>
            <w:tcW w:w="5745" w:type="dxa"/>
            <w:tcMar>
              <w:left w:w="108" w:type="dxa"/>
              <w:right w:w="108" w:type="dxa"/>
            </w:tcMar>
            <w:vAlign w:val="center"/>
          </w:tcPr>
          <w:p w14:paraId="01D0E61C" w14:textId="3DED7480"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Other</w:t>
            </w:r>
          </w:p>
        </w:tc>
        <w:tc>
          <w:tcPr>
            <w:tcW w:w="828" w:type="dxa"/>
            <w:tcMar>
              <w:left w:w="108" w:type="dxa"/>
              <w:right w:w="108" w:type="dxa"/>
            </w:tcMar>
            <w:vAlign w:val="center"/>
          </w:tcPr>
          <w:p w14:paraId="6A6004C0" w14:textId="7FD5BD8F"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O</w:t>
            </w:r>
          </w:p>
        </w:tc>
      </w:tr>
      <w:tr w:rsidR="1E09489E" w14:paraId="7010C631" w14:textId="77777777" w:rsidTr="00B518D1">
        <w:trPr>
          <w:trHeight w:val="330"/>
        </w:trPr>
        <w:tc>
          <w:tcPr>
            <w:tcW w:w="2430" w:type="dxa"/>
            <w:vMerge w:val="restart"/>
            <w:tcMar>
              <w:left w:w="108" w:type="dxa"/>
              <w:right w:w="108" w:type="dxa"/>
            </w:tcMar>
            <w:vAlign w:val="center"/>
          </w:tcPr>
          <w:p w14:paraId="2CC27E4C" w14:textId="03A8C1A6" w:rsidR="1E09489E" w:rsidRDefault="1E09489E" w:rsidP="00971E23">
            <w:pPr>
              <w:spacing w:after="0"/>
              <w:rPr>
                <w:rFonts w:ascii="Arial" w:eastAsia="Arial" w:hAnsi="Arial" w:cs="Arial"/>
                <w:b/>
                <w:bCs/>
                <w:sz w:val="24"/>
                <w:szCs w:val="24"/>
              </w:rPr>
            </w:pPr>
            <w:r w:rsidRPr="1E09489E">
              <w:rPr>
                <w:rFonts w:ascii="Arial" w:eastAsia="Arial" w:hAnsi="Arial" w:cs="Arial"/>
                <w:b/>
                <w:bCs/>
                <w:sz w:val="24"/>
                <w:szCs w:val="24"/>
              </w:rPr>
              <w:t>Fork leg material</w:t>
            </w:r>
          </w:p>
        </w:tc>
        <w:tc>
          <w:tcPr>
            <w:tcW w:w="5745" w:type="dxa"/>
            <w:tcMar>
              <w:left w:w="108" w:type="dxa"/>
              <w:right w:w="108" w:type="dxa"/>
            </w:tcMar>
            <w:vAlign w:val="center"/>
          </w:tcPr>
          <w:p w14:paraId="286B7018" w14:textId="17AB72E2"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Aluminium</w:t>
            </w:r>
          </w:p>
        </w:tc>
        <w:tc>
          <w:tcPr>
            <w:tcW w:w="828" w:type="dxa"/>
            <w:tcMar>
              <w:left w:w="108" w:type="dxa"/>
              <w:right w:w="108" w:type="dxa"/>
            </w:tcMar>
            <w:vAlign w:val="center"/>
          </w:tcPr>
          <w:p w14:paraId="2339E8ED" w14:textId="4FCB161A"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A</w:t>
            </w:r>
          </w:p>
        </w:tc>
      </w:tr>
      <w:tr w:rsidR="1E09489E" w14:paraId="7F0BF482" w14:textId="77777777" w:rsidTr="00B518D1">
        <w:trPr>
          <w:trHeight w:val="330"/>
        </w:trPr>
        <w:tc>
          <w:tcPr>
            <w:tcW w:w="2430" w:type="dxa"/>
            <w:vMerge/>
            <w:vAlign w:val="center"/>
          </w:tcPr>
          <w:p w14:paraId="65874E99" w14:textId="77777777" w:rsidR="00352179" w:rsidRDefault="00352179"/>
        </w:tc>
        <w:tc>
          <w:tcPr>
            <w:tcW w:w="5745" w:type="dxa"/>
            <w:tcMar>
              <w:left w:w="108" w:type="dxa"/>
              <w:right w:w="108" w:type="dxa"/>
            </w:tcMar>
            <w:vAlign w:val="center"/>
          </w:tcPr>
          <w:p w14:paraId="6E6B6F31" w14:textId="21D5F5F4"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Carbon Fibre/Composite</w:t>
            </w:r>
          </w:p>
        </w:tc>
        <w:tc>
          <w:tcPr>
            <w:tcW w:w="828" w:type="dxa"/>
            <w:tcMar>
              <w:left w:w="108" w:type="dxa"/>
              <w:right w:w="108" w:type="dxa"/>
            </w:tcMar>
            <w:vAlign w:val="center"/>
          </w:tcPr>
          <w:p w14:paraId="16E27B16" w14:textId="4DB06600"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C</w:t>
            </w:r>
          </w:p>
        </w:tc>
      </w:tr>
      <w:tr w:rsidR="1E09489E" w14:paraId="57EA24B2" w14:textId="77777777" w:rsidTr="00B518D1">
        <w:trPr>
          <w:trHeight w:val="330"/>
        </w:trPr>
        <w:tc>
          <w:tcPr>
            <w:tcW w:w="2430" w:type="dxa"/>
            <w:vMerge/>
            <w:vAlign w:val="center"/>
          </w:tcPr>
          <w:p w14:paraId="2F6B2ABF" w14:textId="77777777" w:rsidR="00352179" w:rsidRDefault="00352179"/>
        </w:tc>
        <w:tc>
          <w:tcPr>
            <w:tcW w:w="5745" w:type="dxa"/>
            <w:tcMar>
              <w:left w:w="108" w:type="dxa"/>
              <w:right w:w="108" w:type="dxa"/>
            </w:tcMar>
            <w:vAlign w:val="center"/>
          </w:tcPr>
          <w:p w14:paraId="74D5F2FF" w14:textId="257358AF"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Steel (hi-tensile)</w:t>
            </w:r>
          </w:p>
        </w:tc>
        <w:tc>
          <w:tcPr>
            <w:tcW w:w="828" w:type="dxa"/>
            <w:tcMar>
              <w:left w:w="108" w:type="dxa"/>
              <w:right w:w="108" w:type="dxa"/>
            </w:tcMar>
            <w:vAlign w:val="center"/>
          </w:tcPr>
          <w:p w14:paraId="763476F5" w14:textId="69C9C38D"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S</w:t>
            </w:r>
          </w:p>
        </w:tc>
      </w:tr>
      <w:tr w:rsidR="1E09489E" w14:paraId="4C3C65CA" w14:textId="77777777" w:rsidTr="00B518D1">
        <w:trPr>
          <w:trHeight w:val="330"/>
        </w:trPr>
        <w:tc>
          <w:tcPr>
            <w:tcW w:w="2430" w:type="dxa"/>
            <w:vMerge/>
            <w:vAlign w:val="center"/>
          </w:tcPr>
          <w:p w14:paraId="0E029FBB" w14:textId="77777777" w:rsidR="00352179" w:rsidRDefault="00352179"/>
        </w:tc>
        <w:tc>
          <w:tcPr>
            <w:tcW w:w="5745" w:type="dxa"/>
            <w:tcMar>
              <w:left w:w="108" w:type="dxa"/>
              <w:right w:w="108" w:type="dxa"/>
            </w:tcMar>
            <w:vAlign w:val="center"/>
          </w:tcPr>
          <w:p w14:paraId="4F7F879D" w14:textId="0409AE26"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Titanium</w:t>
            </w:r>
          </w:p>
        </w:tc>
        <w:tc>
          <w:tcPr>
            <w:tcW w:w="828" w:type="dxa"/>
            <w:tcMar>
              <w:left w:w="108" w:type="dxa"/>
              <w:right w:w="108" w:type="dxa"/>
            </w:tcMar>
            <w:vAlign w:val="center"/>
          </w:tcPr>
          <w:p w14:paraId="0F02D20F" w14:textId="6C5721F7"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T</w:t>
            </w:r>
          </w:p>
        </w:tc>
      </w:tr>
      <w:tr w:rsidR="1E09489E" w14:paraId="0EECB02B" w14:textId="77777777" w:rsidTr="00B518D1">
        <w:trPr>
          <w:trHeight w:val="330"/>
        </w:trPr>
        <w:tc>
          <w:tcPr>
            <w:tcW w:w="2430" w:type="dxa"/>
            <w:vMerge/>
            <w:vAlign w:val="center"/>
          </w:tcPr>
          <w:p w14:paraId="6DDEF40B" w14:textId="77777777" w:rsidR="00352179" w:rsidRDefault="00352179"/>
        </w:tc>
        <w:tc>
          <w:tcPr>
            <w:tcW w:w="5745" w:type="dxa"/>
            <w:tcMar>
              <w:left w:w="108" w:type="dxa"/>
              <w:right w:w="108" w:type="dxa"/>
            </w:tcMar>
            <w:vAlign w:val="center"/>
          </w:tcPr>
          <w:p w14:paraId="69A7C4B6" w14:textId="115A6F74"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Other</w:t>
            </w:r>
          </w:p>
        </w:tc>
        <w:tc>
          <w:tcPr>
            <w:tcW w:w="828" w:type="dxa"/>
            <w:tcMar>
              <w:left w:w="108" w:type="dxa"/>
              <w:right w:w="108" w:type="dxa"/>
            </w:tcMar>
            <w:vAlign w:val="center"/>
          </w:tcPr>
          <w:p w14:paraId="31DE240D" w14:textId="5109574F"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O</w:t>
            </w:r>
          </w:p>
        </w:tc>
      </w:tr>
      <w:tr w:rsidR="00BE1F27" w14:paraId="657E4888" w14:textId="77777777" w:rsidTr="00A706EA">
        <w:trPr>
          <w:trHeight w:val="330"/>
        </w:trPr>
        <w:tc>
          <w:tcPr>
            <w:tcW w:w="2430" w:type="dxa"/>
            <w:vMerge w:val="restart"/>
            <w:tcMar>
              <w:left w:w="108" w:type="dxa"/>
              <w:right w:w="108" w:type="dxa"/>
            </w:tcMar>
            <w:vAlign w:val="center"/>
          </w:tcPr>
          <w:p w14:paraId="092ABC23" w14:textId="01BC736C" w:rsidR="00BE1F27" w:rsidRPr="1E09489E" w:rsidRDefault="00BE1F27">
            <w:pPr>
              <w:spacing w:after="0"/>
              <w:rPr>
                <w:rFonts w:ascii="Arial" w:eastAsia="Arial" w:hAnsi="Arial" w:cs="Arial"/>
                <w:b/>
                <w:bCs/>
                <w:sz w:val="24"/>
                <w:szCs w:val="24"/>
              </w:rPr>
            </w:pPr>
            <w:r w:rsidRPr="1E09489E">
              <w:rPr>
                <w:rFonts w:ascii="Arial" w:eastAsia="Arial" w:hAnsi="Arial" w:cs="Arial"/>
                <w:b/>
                <w:bCs/>
                <w:sz w:val="24"/>
                <w:szCs w:val="24"/>
              </w:rPr>
              <w:t>Gear type</w:t>
            </w:r>
          </w:p>
        </w:tc>
        <w:tc>
          <w:tcPr>
            <w:tcW w:w="5745" w:type="dxa"/>
            <w:tcMar>
              <w:left w:w="108" w:type="dxa"/>
              <w:right w:w="108" w:type="dxa"/>
            </w:tcMar>
            <w:vAlign w:val="center"/>
          </w:tcPr>
          <w:p w14:paraId="47803CB1" w14:textId="599FFC3B" w:rsidR="00BE1F27" w:rsidRPr="1E09489E" w:rsidRDefault="008475CE">
            <w:pPr>
              <w:spacing w:after="0"/>
              <w:jc w:val="both"/>
              <w:rPr>
                <w:rFonts w:ascii="Arial" w:eastAsia="Arial" w:hAnsi="Arial" w:cs="Arial"/>
                <w:sz w:val="24"/>
                <w:szCs w:val="24"/>
              </w:rPr>
            </w:pPr>
            <w:r>
              <w:rPr>
                <w:rFonts w:ascii="Arial" w:eastAsia="Arial" w:hAnsi="Arial" w:cs="Arial"/>
                <w:sz w:val="24"/>
                <w:szCs w:val="24"/>
              </w:rPr>
              <w:t>None/fixed/single</w:t>
            </w:r>
          </w:p>
        </w:tc>
        <w:tc>
          <w:tcPr>
            <w:tcW w:w="828" w:type="dxa"/>
            <w:tcMar>
              <w:left w:w="108" w:type="dxa"/>
              <w:right w:w="108" w:type="dxa"/>
            </w:tcMar>
            <w:vAlign w:val="center"/>
          </w:tcPr>
          <w:p w14:paraId="1DA53210" w14:textId="6D45317F" w:rsidR="00BE1F27" w:rsidRPr="1E09489E" w:rsidRDefault="00EB6967">
            <w:pPr>
              <w:spacing w:after="0"/>
              <w:jc w:val="center"/>
              <w:rPr>
                <w:rFonts w:ascii="Arial" w:eastAsia="Arial" w:hAnsi="Arial" w:cs="Arial"/>
                <w:sz w:val="24"/>
                <w:szCs w:val="24"/>
              </w:rPr>
            </w:pPr>
            <w:r>
              <w:rPr>
                <w:rFonts w:ascii="Arial" w:eastAsia="Arial" w:hAnsi="Arial" w:cs="Arial"/>
                <w:sz w:val="24"/>
                <w:szCs w:val="24"/>
              </w:rPr>
              <w:t>N</w:t>
            </w:r>
          </w:p>
        </w:tc>
      </w:tr>
      <w:tr w:rsidR="00BE1F27" w14:paraId="387B8A54" w14:textId="77777777" w:rsidTr="00A706EA">
        <w:trPr>
          <w:trHeight w:val="330"/>
        </w:trPr>
        <w:tc>
          <w:tcPr>
            <w:tcW w:w="2430" w:type="dxa"/>
            <w:vMerge/>
            <w:tcMar>
              <w:left w:w="108" w:type="dxa"/>
              <w:right w:w="108" w:type="dxa"/>
            </w:tcMar>
            <w:vAlign w:val="center"/>
          </w:tcPr>
          <w:p w14:paraId="1401ECE4" w14:textId="523A8C4F" w:rsidR="00BE1F27" w:rsidRDefault="00BE1F27" w:rsidP="00D07988">
            <w:pPr>
              <w:spacing w:after="0"/>
              <w:rPr>
                <w:rFonts w:ascii="Arial" w:eastAsia="Arial" w:hAnsi="Arial" w:cs="Arial"/>
                <w:b/>
                <w:bCs/>
                <w:sz w:val="24"/>
                <w:szCs w:val="24"/>
              </w:rPr>
            </w:pPr>
          </w:p>
        </w:tc>
        <w:tc>
          <w:tcPr>
            <w:tcW w:w="5745" w:type="dxa"/>
            <w:tcMar>
              <w:left w:w="108" w:type="dxa"/>
              <w:right w:w="108" w:type="dxa"/>
            </w:tcMar>
            <w:vAlign w:val="center"/>
          </w:tcPr>
          <w:p w14:paraId="7B780642" w14:textId="78F95832" w:rsidR="00BE1F27" w:rsidRDefault="00BE1F27" w:rsidP="00D07988">
            <w:pPr>
              <w:spacing w:after="0"/>
              <w:jc w:val="both"/>
              <w:rPr>
                <w:rFonts w:ascii="Arial" w:eastAsia="Arial" w:hAnsi="Arial" w:cs="Arial"/>
                <w:sz w:val="24"/>
                <w:szCs w:val="24"/>
              </w:rPr>
            </w:pPr>
            <w:r w:rsidRPr="1E09489E">
              <w:rPr>
                <w:rFonts w:ascii="Arial" w:eastAsia="Arial" w:hAnsi="Arial" w:cs="Arial"/>
                <w:sz w:val="24"/>
                <w:szCs w:val="24"/>
              </w:rPr>
              <w:t>Internal (hub)</w:t>
            </w:r>
          </w:p>
        </w:tc>
        <w:tc>
          <w:tcPr>
            <w:tcW w:w="828" w:type="dxa"/>
            <w:tcMar>
              <w:left w:w="108" w:type="dxa"/>
              <w:right w:w="108" w:type="dxa"/>
            </w:tcMar>
            <w:vAlign w:val="center"/>
          </w:tcPr>
          <w:p w14:paraId="307C9F15" w14:textId="0C216900" w:rsidR="00BE1F27" w:rsidRDefault="00BE1F27" w:rsidP="00D07988">
            <w:pPr>
              <w:spacing w:after="0"/>
              <w:jc w:val="center"/>
              <w:rPr>
                <w:rFonts w:ascii="Arial" w:eastAsia="Arial" w:hAnsi="Arial" w:cs="Arial"/>
                <w:sz w:val="24"/>
                <w:szCs w:val="24"/>
              </w:rPr>
            </w:pPr>
            <w:r w:rsidRPr="1E09489E">
              <w:rPr>
                <w:rFonts w:ascii="Arial" w:eastAsia="Arial" w:hAnsi="Arial" w:cs="Arial"/>
                <w:sz w:val="24"/>
                <w:szCs w:val="24"/>
              </w:rPr>
              <w:t>I</w:t>
            </w:r>
          </w:p>
        </w:tc>
      </w:tr>
      <w:tr w:rsidR="00BE1F27" w14:paraId="41E98CCE" w14:textId="77777777" w:rsidTr="00A706EA">
        <w:trPr>
          <w:trHeight w:val="330"/>
        </w:trPr>
        <w:tc>
          <w:tcPr>
            <w:tcW w:w="2430" w:type="dxa"/>
            <w:vMerge/>
            <w:vAlign w:val="center"/>
          </w:tcPr>
          <w:p w14:paraId="6E3E7A1E" w14:textId="77777777" w:rsidR="00BE1F27" w:rsidRDefault="00BE1F27"/>
        </w:tc>
        <w:tc>
          <w:tcPr>
            <w:tcW w:w="5745" w:type="dxa"/>
            <w:tcMar>
              <w:left w:w="108" w:type="dxa"/>
              <w:right w:w="108" w:type="dxa"/>
            </w:tcMar>
            <w:vAlign w:val="center"/>
          </w:tcPr>
          <w:p w14:paraId="4B03E191" w14:textId="13C521FB" w:rsidR="00BE1F27" w:rsidRDefault="00BE1F27" w:rsidP="00D07988">
            <w:pPr>
              <w:spacing w:after="0"/>
              <w:jc w:val="both"/>
              <w:rPr>
                <w:rFonts w:ascii="Arial" w:eastAsia="Arial" w:hAnsi="Arial" w:cs="Arial"/>
                <w:sz w:val="24"/>
                <w:szCs w:val="24"/>
              </w:rPr>
            </w:pPr>
            <w:r w:rsidRPr="1E09489E">
              <w:rPr>
                <w:rFonts w:ascii="Arial" w:eastAsia="Arial" w:hAnsi="Arial" w:cs="Arial"/>
                <w:sz w:val="24"/>
                <w:szCs w:val="24"/>
              </w:rPr>
              <w:t xml:space="preserve">Derailleur </w:t>
            </w:r>
          </w:p>
        </w:tc>
        <w:tc>
          <w:tcPr>
            <w:tcW w:w="828" w:type="dxa"/>
            <w:tcMar>
              <w:left w:w="108" w:type="dxa"/>
              <w:right w:w="108" w:type="dxa"/>
            </w:tcMar>
            <w:vAlign w:val="center"/>
          </w:tcPr>
          <w:p w14:paraId="59A35995" w14:textId="75E0270D" w:rsidR="00BE1F27" w:rsidRDefault="00BE1F27" w:rsidP="00D07988">
            <w:pPr>
              <w:spacing w:after="0"/>
              <w:jc w:val="center"/>
              <w:rPr>
                <w:rFonts w:ascii="Arial" w:eastAsia="Arial" w:hAnsi="Arial" w:cs="Arial"/>
                <w:sz w:val="24"/>
                <w:szCs w:val="24"/>
              </w:rPr>
            </w:pPr>
            <w:r w:rsidRPr="1E09489E">
              <w:rPr>
                <w:rFonts w:ascii="Arial" w:eastAsia="Arial" w:hAnsi="Arial" w:cs="Arial"/>
                <w:sz w:val="24"/>
                <w:szCs w:val="24"/>
              </w:rPr>
              <w:t>D</w:t>
            </w:r>
          </w:p>
        </w:tc>
      </w:tr>
      <w:tr w:rsidR="1E09489E" w14:paraId="29909DA0" w14:textId="77777777" w:rsidTr="00270298">
        <w:trPr>
          <w:trHeight w:val="330"/>
        </w:trPr>
        <w:tc>
          <w:tcPr>
            <w:tcW w:w="2430" w:type="dxa"/>
            <w:vMerge w:val="restart"/>
            <w:tcMar>
              <w:left w:w="108" w:type="dxa"/>
              <w:right w:w="108" w:type="dxa"/>
            </w:tcMar>
            <w:vAlign w:val="center"/>
          </w:tcPr>
          <w:p w14:paraId="70D275A1" w14:textId="5C2140E4" w:rsidR="1E09489E" w:rsidRDefault="1E09489E" w:rsidP="00D07988">
            <w:pPr>
              <w:spacing w:after="0"/>
              <w:rPr>
                <w:rFonts w:ascii="Arial" w:eastAsia="Arial" w:hAnsi="Arial" w:cs="Arial"/>
                <w:b/>
                <w:bCs/>
                <w:sz w:val="24"/>
                <w:szCs w:val="24"/>
              </w:rPr>
            </w:pPr>
            <w:r w:rsidRPr="1E09489E">
              <w:rPr>
                <w:rFonts w:ascii="Arial" w:eastAsia="Arial" w:hAnsi="Arial" w:cs="Arial"/>
                <w:b/>
                <w:bCs/>
                <w:sz w:val="24"/>
                <w:szCs w:val="24"/>
              </w:rPr>
              <w:lastRenderedPageBreak/>
              <w:t>Brake</w:t>
            </w:r>
          </w:p>
        </w:tc>
        <w:tc>
          <w:tcPr>
            <w:tcW w:w="5745" w:type="dxa"/>
            <w:tcMar>
              <w:left w:w="108" w:type="dxa"/>
              <w:right w:w="108" w:type="dxa"/>
            </w:tcMar>
            <w:vAlign w:val="center"/>
          </w:tcPr>
          <w:p w14:paraId="65AF8A11" w14:textId="3A9F93F0" w:rsidR="1E09489E" w:rsidRDefault="1E09489E" w:rsidP="00D07988">
            <w:pPr>
              <w:spacing w:after="0"/>
              <w:jc w:val="both"/>
              <w:rPr>
                <w:rFonts w:ascii="Arial" w:eastAsia="Arial" w:hAnsi="Arial" w:cs="Arial"/>
                <w:sz w:val="24"/>
                <w:szCs w:val="24"/>
              </w:rPr>
            </w:pPr>
            <w:r w:rsidRPr="1E09489E">
              <w:rPr>
                <w:rFonts w:ascii="Arial" w:eastAsia="Arial" w:hAnsi="Arial" w:cs="Arial"/>
                <w:sz w:val="24"/>
                <w:szCs w:val="24"/>
              </w:rPr>
              <w:t xml:space="preserve">Mechanical </w:t>
            </w:r>
          </w:p>
        </w:tc>
        <w:tc>
          <w:tcPr>
            <w:tcW w:w="828" w:type="dxa"/>
            <w:tcMar>
              <w:left w:w="108" w:type="dxa"/>
              <w:right w:w="108" w:type="dxa"/>
            </w:tcMar>
            <w:vAlign w:val="center"/>
          </w:tcPr>
          <w:p w14:paraId="46A99C1E" w14:textId="7DC6B8A6" w:rsidR="1E09489E" w:rsidRDefault="1E09489E" w:rsidP="00D07988">
            <w:pPr>
              <w:spacing w:after="0"/>
              <w:jc w:val="center"/>
              <w:rPr>
                <w:rFonts w:ascii="Arial" w:eastAsia="Arial" w:hAnsi="Arial" w:cs="Arial"/>
                <w:sz w:val="24"/>
                <w:szCs w:val="24"/>
              </w:rPr>
            </w:pPr>
            <w:r w:rsidRPr="1E09489E">
              <w:rPr>
                <w:rFonts w:ascii="Arial" w:eastAsia="Arial" w:hAnsi="Arial" w:cs="Arial"/>
                <w:sz w:val="24"/>
                <w:szCs w:val="24"/>
              </w:rPr>
              <w:t>M</w:t>
            </w:r>
          </w:p>
        </w:tc>
      </w:tr>
      <w:tr w:rsidR="1E09489E" w14:paraId="5DE78F6B" w14:textId="77777777" w:rsidTr="00270298">
        <w:trPr>
          <w:trHeight w:val="330"/>
        </w:trPr>
        <w:tc>
          <w:tcPr>
            <w:tcW w:w="2430" w:type="dxa"/>
            <w:vMerge/>
            <w:vAlign w:val="center"/>
          </w:tcPr>
          <w:p w14:paraId="23779C3C" w14:textId="77777777" w:rsidR="00352179" w:rsidRDefault="00352179"/>
        </w:tc>
        <w:tc>
          <w:tcPr>
            <w:tcW w:w="5745" w:type="dxa"/>
            <w:tcMar>
              <w:left w:w="108" w:type="dxa"/>
              <w:right w:w="108" w:type="dxa"/>
            </w:tcMar>
            <w:vAlign w:val="center"/>
          </w:tcPr>
          <w:p w14:paraId="5BD0CB26" w14:textId="23A8C6BA" w:rsidR="1E09489E" w:rsidRDefault="1E09489E" w:rsidP="00D07988">
            <w:pPr>
              <w:spacing w:after="0"/>
              <w:jc w:val="both"/>
              <w:rPr>
                <w:rFonts w:ascii="Arial" w:eastAsia="Arial" w:hAnsi="Arial" w:cs="Arial"/>
                <w:sz w:val="24"/>
                <w:szCs w:val="24"/>
              </w:rPr>
            </w:pPr>
            <w:r w:rsidRPr="1E09489E">
              <w:rPr>
                <w:rFonts w:ascii="Arial" w:eastAsia="Arial" w:hAnsi="Arial" w:cs="Arial"/>
                <w:sz w:val="24"/>
                <w:szCs w:val="24"/>
              </w:rPr>
              <w:t>Hydraulic</w:t>
            </w:r>
          </w:p>
        </w:tc>
        <w:tc>
          <w:tcPr>
            <w:tcW w:w="828" w:type="dxa"/>
            <w:tcMar>
              <w:left w:w="108" w:type="dxa"/>
              <w:right w:w="108" w:type="dxa"/>
            </w:tcMar>
            <w:vAlign w:val="center"/>
          </w:tcPr>
          <w:p w14:paraId="5F82085D" w14:textId="42E188A9" w:rsidR="1E09489E" w:rsidRDefault="1E09489E" w:rsidP="006061D2">
            <w:pPr>
              <w:spacing w:after="0"/>
              <w:jc w:val="center"/>
              <w:rPr>
                <w:rFonts w:ascii="Arial" w:eastAsia="Arial" w:hAnsi="Arial" w:cs="Arial"/>
                <w:sz w:val="24"/>
                <w:szCs w:val="24"/>
              </w:rPr>
            </w:pPr>
            <w:r w:rsidRPr="1E09489E">
              <w:rPr>
                <w:rFonts w:ascii="Arial" w:eastAsia="Arial" w:hAnsi="Arial" w:cs="Arial"/>
                <w:sz w:val="24"/>
                <w:szCs w:val="24"/>
              </w:rPr>
              <w:t>H</w:t>
            </w:r>
          </w:p>
        </w:tc>
      </w:tr>
      <w:tr w:rsidR="1E09489E" w14:paraId="21CBF639" w14:textId="77777777" w:rsidTr="00270298">
        <w:trPr>
          <w:trHeight w:val="330"/>
        </w:trPr>
        <w:tc>
          <w:tcPr>
            <w:tcW w:w="9003" w:type="dxa"/>
            <w:gridSpan w:val="3"/>
            <w:tcMar>
              <w:left w:w="108" w:type="dxa"/>
              <w:right w:w="108" w:type="dxa"/>
            </w:tcMar>
            <w:vAlign w:val="center"/>
          </w:tcPr>
          <w:p w14:paraId="7FEBCB4C" w14:textId="44C85366" w:rsidR="1E09489E" w:rsidRDefault="1E09489E" w:rsidP="006061D2">
            <w:pPr>
              <w:spacing w:after="0"/>
              <w:jc w:val="center"/>
              <w:rPr>
                <w:rFonts w:ascii="Arial" w:eastAsia="Arial" w:hAnsi="Arial" w:cs="Arial"/>
                <w:b/>
                <w:bCs/>
              </w:rPr>
            </w:pPr>
            <w:r w:rsidRPr="1E09489E">
              <w:rPr>
                <w:rFonts w:ascii="Arial" w:eastAsia="Arial" w:hAnsi="Arial" w:cs="Arial"/>
                <w:b/>
                <w:bCs/>
              </w:rPr>
              <w:t>EXAMPLE</w:t>
            </w:r>
          </w:p>
        </w:tc>
      </w:tr>
      <w:tr w:rsidR="1E09489E" w14:paraId="3056B7E3" w14:textId="77777777" w:rsidTr="00270298">
        <w:trPr>
          <w:trHeight w:val="930"/>
        </w:trPr>
        <w:tc>
          <w:tcPr>
            <w:tcW w:w="2430" w:type="dxa"/>
            <w:tcMar>
              <w:left w:w="108" w:type="dxa"/>
              <w:right w:w="108" w:type="dxa"/>
            </w:tcMar>
            <w:vAlign w:val="center"/>
          </w:tcPr>
          <w:p w14:paraId="3E290CFC" w14:textId="349BF01A" w:rsidR="1E09489E" w:rsidRDefault="1E09489E" w:rsidP="006061D2">
            <w:pPr>
              <w:spacing w:after="0"/>
              <w:jc w:val="center"/>
              <w:rPr>
                <w:rFonts w:ascii="Arial" w:eastAsia="Arial" w:hAnsi="Arial" w:cs="Arial"/>
                <w:b/>
                <w:bCs/>
                <w:sz w:val="24"/>
                <w:szCs w:val="24"/>
              </w:rPr>
            </w:pPr>
            <w:r w:rsidRPr="1E09489E">
              <w:rPr>
                <w:rFonts w:ascii="Arial" w:eastAsia="Arial" w:hAnsi="Arial" w:cs="Arial"/>
                <w:b/>
                <w:bCs/>
                <w:sz w:val="24"/>
                <w:szCs w:val="24"/>
              </w:rPr>
              <w:t>F2AADH</w:t>
            </w:r>
          </w:p>
        </w:tc>
        <w:tc>
          <w:tcPr>
            <w:tcW w:w="6573" w:type="dxa"/>
            <w:gridSpan w:val="2"/>
            <w:tcMar>
              <w:left w:w="108" w:type="dxa"/>
              <w:right w:w="108" w:type="dxa"/>
            </w:tcMar>
            <w:vAlign w:val="center"/>
          </w:tcPr>
          <w:p w14:paraId="029A7B1E" w14:textId="1CDCA204" w:rsidR="1E09489E" w:rsidRDefault="1E09489E" w:rsidP="006061D2">
            <w:pPr>
              <w:spacing w:after="0"/>
              <w:rPr>
                <w:rFonts w:ascii="Arial" w:eastAsia="Arial" w:hAnsi="Arial" w:cs="Arial"/>
              </w:rPr>
            </w:pPr>
            <w:r w:rsidRPr="1E09489E">
              <w:rPr>
                <w:rFonts w:ascii="Arial" w:eastAsia="Arial" w:hAnsi="Arial" w:cs="Arial"/>
              </w:rPr>
              <w:t>Foldable bicycle with dual suspension, an aluminium frame and fork, gears using a derailleur and Hydraulic brakes.</w:t>
            </w:r>
          </w:p>
        </w:tc>
      </w:tr>
    </w:tbl>
    <w:p w14:paraId="6CFCBD93" w14:textId="20AF09FB" w:rsidR="00B116CE" w:rsidRPr="00665C13" w:rsidRDefault="6ACB2BD0" w:rsidP="006F2CDA">
      <w:pPr>
        <w:spacing w:after="0" w:line="264" w:lineRule="auto"/>
        <w:rPr>
          <w:rFonts w:ascii="Arial" w:eastAsia="Arial" w:hAnsi="Arial" w:cs="Arial"/>
          <w:sz w:val="24"/>
          <w:szCs w:val="24"/>
        </w:rPr>
      </w:pPr>
      <w:r w:rsidRPr="1E09489E">
        <w:rPr>
          <w:rFonts w:ascii="Arial" w:eastAsia="Arial" w:hAnsi="Arial" w:cs="Arial"/>
          <w:sz w:val="24"/>
          <w:szCs w:val="24"/>
        </w:rPr>
        <w:t xml:space="preserve"> </w:t>
      </w:r>
    </w:p>
    <w:p w14:paraId="351185EC" w14:textId="0E953CB3" w:rsidR="00B116CE" w:rsidRPr="00665C13" w:rsidRDefault="6ACB2BD0" w:rsidP="00C119B2">
      <w:pPr>
        <w:pStyle w:val="ListParagraph"/>
        <w:numPr>
          <w:ilvl w:val="0"/>
          <w:numId w:val="1"/>
        </w:numPr>
        <w:spacing w:after="0" w:line="264" w:lineRule="auto"/>
        <w:rPr>
          <w:rFonts w:ascii="Arial" w:eastAsia="Arial" w:hAnsi="Arial" w:cs="Arial"/>
          <w:color w:val="000000" w:themeColor="text1"/>
          <w:sz w:val="24"/>
          <w:szCs w:val="24"/>
        </w:rPr>
      </w:pPr>
      <w:r w:rsidRPr="1E09489E">
        <w:rPr>
          <w:rFonts w:ascii="Arial" w:eastAsia="Arial" w:hAnsi="Arial" w:cs="Arial"/>
          <w:sz w:val="24"/>
          <w:szCs w:val="24"/>
        </w:rPr>
        <w:t xml:space="preserve">Please provide details of any technical or physical characteristic not included in the PCN structure that </w:t>
      </w:r>
      <w:r w:rsidRPr="1E09489E">
        <w:rPr>
          <w:rFonts w:ascii="Arial" w:eastAsia="Arial" w:hAnsi="Arial" w:cs="Arial"/>
          <w:color w:val="000000" w:themeColor="text1"/>
          <w:sz w:val="24"/>
          <w:szCs w:val="24"/>
        </w:rPr>
        <w:t>may affect the price comparison between products.</w:t>
      </w:r>
    </w:p>
    <w:p w14:paraId="662B5C1E" w14:textId="5BA65D62" w:rsidR="00B116CE" w:rsidRPr="00665C13" w:rsidRDefault="6ACB2BD0" w:rsidP="006F2CDA">
      <w:pPr>
        <w:spacing w:before="240" w:after="240" w:line="264" w:lineRule="auto"/>
        <w:jc w:val="both"/>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 </w:t>
      </w:r>
    </w:p>
    <w:tbl>
      <w:tblPr>
        <w:tblW w:w="0" w:type="auto"/>
        <w:tblLayout w:type="fixed"/>
        <w:tblLook w:val="06A0" w:firstRow="1" w:lastRow="0" w:firstColumn="1" w:lastColumn="0" w:noHBand="1" w:noVBand="1"/>
      </w:tblPr>
      <w:tblGrid>
        <w:gridCol w:w="8901"/>
      </w:tblGrid>
      <w:tr w:rsidR="1E09489E" w14:paraId="17F47270" w14:textId="77777777" w:rsidTr="1E09489E">
        <w:trPr>
          <w:trHeight w:val="300"/>
        </w:trPr>
        <w:tc>
          <w:tcPr>
            <w:tcW w:w="89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57" w:type="dxa"/>
              <w:bottom w:w="28" w:type="dxa"/>
              <w:right w:w="28" w:type="dxa"/>
            </w:tcMar>
          </w:tcPr>
          <w:p w14:paraId="55879C5D" w14:textId="770019DD" w:rsidR="1E09489E" w:rsidRPr="00A22CC1" w:rsidRDefault="1E09489E" w:rsidP="006F2CDA">
            <w:pPr>
              <w:spacing w:after="0" w:line="257" w:lineRule="auto"/>
              <w:jc w:val="both"/>
              <w:rPr>
                <w:rFonts w:ascii="Arial" w:eastAsia="Calibri" w:hAnsi="Arial" w:cs="Arial"/>
                <w:i/>
                <w:iCs/>
                <w:color w:val="808080" w:themeColor="background1" w:themeShade="80"/>
              </w:rPr>
            </w:pPr>
            <w:r w:rsidRPr="00A22CC1">
              <w:rPr>
                <w:rFonts w:ascii="Arial" w:eastAsia="Calibri" w:hAnsi="Arial" w:cs="Arial"/>
                <w:i/>
                <w:iCs/>
                <w:color w:val="808080" w:themeColor="background1" w:themeShade="80"/>
              </w:rPr>
              <w:t xml:space="preserve">Please comment </w:t>
            </w:r>
            <w:proofErr w:type="gramStart"/>
            <w:r w:rsidRPr="00A22CC1">
              <w:rPr>
                <w:rFonts w:ascii="Arial" w:eastAsia="Calibri" w:hAnsi="Arial" w:cs="Arial"/>
                <w:i/>
                <w:iCs/>
                <w:color w:val="808080" w:themeColor="background1" w:themeShade="80"/>
              </w:rPr>
              <w:t>here</w:t>
            </w:r>
            <w:proofErr w:type="gramEnd"/>
          </w:p>
          <w:p w14:paraId="3CA53897" w14:textId="7640D6BE" w:rsidR="1E09489E" w:rsidRDefault="1E09489E" w:rsidP="006F2CDA">
            <w:pPr>
              <w:spacing w:after="0" w:line="257" w:lineRule="auto"/>
              <w:jc w:val="both"/>
              <w:rPr>
                <w:rFonts w:ascii="Calibri" w:eastAsia="Calibri" w:hAnsi="Calibri" w:cs="Calibri"/>
              </w:rPr>
            </w:pPr>
            <w:r w:rsidRPr="1E09489E">
              <w:rPr>
                <w:rFonts w:ascii="Calibri" w:eastAsia="Calibri" w:hAnsi="Calibri" w:cs="Calibri"/>
              </w:rPr>
              <w:t xml:space="preserve"> </w:t>
            </w:r>
          </w:p>
        </w:tc>
      </w:tr>
    </w:tbl>
    <w:p w14:paraId="3DAA5469" w14:textId="5B91FD85" w:rsidR="00B116CE" w:rsidRPr="00665C13" w:rsidRDefault="6ACB2BD0" w:rsidP="006F2CDA">
      <w:pPr>
        <w:spacing w:line="257" w:lineRule="auto"/>
        <w:rPr>
          <w:rFonts w:ascii="Calibri" w:eastAsia="Calibri" w:hAnsi="Calibri" w:cs="Calibri"/>
          <w:b/>
          <w:bCs/>
          <w:color w:val="FF0000"/>
        </w:rPr>
      </w:pPr>
      <w:r w:rsidRPr="1E09489E">
        <w:rPr>
          <w:rFonts w:ascii="Calibri" w:eastAsia="Calibri" w:hAnsi="Calibri" w:cs="Calibri"/>
          <w:b/>
          <w:bCs/>
          <w:color w:val="FF0000"/>
        </w:rPr>
        <w:t xml:space="preserve"> </w:t>
      </w:r>
    </w:p>
    <w:p w14:paraId="6C5BEA41" w14:textId="4E92B8B2" w:rsidR="00B116CE" w:rsidRPr="00665C13" w:rsidRDefault="6ACB2BD0" w:rsidP="00C119B2">
      <w:pPr>
        <w:pStyle w:val="ListParagraph"/>
        <w:numPr>
          <w:ilvl w:val="0"/>
          <w:numId w:val="1"/>
        </w:numPr>
        <w:spacing w:after="0" w:line="264" w:lineRule="auto"/>
        <w:rPr>
          <w:rFonts w:ascii="Arial" w:eastAsia="Arial" w:hAnsi="Arial" w:cs="Arial"/>
          <w:sz w:val="24"/>
          <w:szCs w:val="24"/>
        </w:rPr>
      </w:pPr>
      <w:r w:rsidRPr="1E09489E">
        <w:rPr>
          <w:rFonts w:ascii="Arial" w:eastAsia="Arial" w:hAnsi="Arial" w:cs="Arial"/>
          <w:sz w:val="24"/>
          <w:szCs w:val="24"/>
        </w:rPr>
        <w:t xml:space="preserve">Please comment on the suitability of the PCN structure </w:t>
      </w:r>
      <w:proofErr w:type="gramStart"/>
      <w:r w:rsidRPr="1E09489E">
        <w:rPr>
          <w:rFonts w:ascii="Arial" w:eastAsia="Arial" w:hAnsi="Arial" w:cs="Arial"/>
          <w:sz w:val="24"/>
          <w:szCs w:val="24"/>
        </w:rPr>
        <w:t>in regard to</w:t>
      </w:r>
      <w:proofErr w:type="gramEnd"/>
      <w:r w:rsidRPr="1E09489E">
        <w:rPr>
          <w:rFonts w:ascii="Arial" w:eastAsia="Arial" w:hAnsi="Arial" w:cs="Arial"/>
          <w:sz w:val="24"/>
          <w:szCs w:val="24"/>
        </w:rPr>
        <w:t xml:space="preserve"> your product range.  This may include areas such as:</w:t>
      </w:r>
    </w:p>
    <w:p w14:paraId="0005BE25" w14:textId="0739EDBA" w:rsidR="00B116CE" w:rsidRPr="00665C13" w:rsidRDefault="6ACB2BD0" w:rsidP="00C119B2">
      <w:pPr>
        <w:pStyle w:val="ListParagraph"/>
        <w:numPr>
          <w:ilvl w:val="1"/>
          <w:numId w:val="1"/>
        </w:numPr>
        <w:spacing w:after="0" w:line="264" w:lineRule="auto"/>
        <w:rPr>
          <w:rFonts w:ascii="Arial" w:eastAsia="Arial" w:hAnsi="Arial" w:cs="Arial"/>
          <w:color w:val="000000" w:themeColor="text1"/>
          <w:sz w:val="24"/>
          <w:szCs w:val="24"/>
        </w:rPr>
      </w:pPr>
      <w:r w:rsidRPr="1E09489E">
        <w:rPr>
          <w:rFonts w:ascii="Arial" w:eastAsia="Arial" w:hAnsi="Arial" w:cs="Arial"/>
          <w:color w:val="000000" w:themeColor="text1"/>
          <w:sz w:val="24"/>
          <w:szCs w:val="24"/>
        </w:rPr>
        <w:t>Categorisation of features</w:t>
      </w:r>
    </w:p>
    <w:p w14:paraId="76272DC0" w14:textId="5FEED44A" w:rsidR="00B116CE" w:rsidRPr="00665C13" w:rsidRDefault="6ACB2BD0" w:rsidP="00C119B2">
      <w:pPr>
        <w:pStyle w:val="ListParagraph"/>
        <w:numPr>
          <w:ilvl w:val="1"/>
          <w:numId w:val="1"/>
        </w:numPr>
        <w:spacing w:after="0" w:line="264" w:lineRule="auto"/>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Number of Products included under “Other” which may exclude a fair </w:t>
      </w:r>
      <w:proofErr w:type="gramStart"/>
      <w:r w:rsidRPr="1E09489E">
        <w:rPr>
          <w:rFonts w:ascii="Arial" w:eastAsia="Arial" w:hAnsi="Arial" w:cs="Arial"/>
          <w:color w:val="000000" w:themeColor="text1"/>
          <w:sz w:val="24"/>
          <w:szCs w:val="24"/>
        </w:rPr>
        <w:t>comparison</w:t>
      </w:r>
      <w:proofErr w:type="gramEnd"/>
    </w:p>
    <w:p w14:paraId="24B1C366" w14:textId="1D81AEEC" w:rsidR="00B116CE" w:rsidRPr="00665C13" w:rsidRDefault="6ACB2BD0" w:rsidP="00C119B2">
      <w:pPr>
        <w:pStyle w:val="ListParagraph"/>
        <w:numPr>
          <w:ilvl w:val="1"/>
          <w:numId w:val="1"/>
        </w:numPr>
        <w:spacing w:after="0" w:line="264" w:lineRule="auto"/>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Specialised products which may unduly influence the </w:t>
      </w:r>
      <w:proofErr w:type="gramStart"/>
      <w:r w:rsidRPr="1E09489E">
        <w:rPr>
          <w:rFonts w:ascii="Arial" w:eastAsia="Arial" w:hAnsi="Arial" w:cs="Arial"/>
          <w:color w:val="000000" w:themeColor="text1"/>
          <w:sz w:val="24"/>
          <w:szCs w:val="24"/>
        </w:rPr>
        <w:t>comparison</w:t>
      </w:r>
      <w:proofErr w:type="gramEnd"/>
    </w:p>
    <w:p w14:paraId="49B997E8" w14:textId="5B45DC96" w:rsidR="00B116CE" w:rsidRPr="00665C13" w:rsidRDefault="6ACB2BD0" w:rsidP="006F2CDA">
      <w:pPr>
        <w:spacing w:before="240" w:after="240" w:line="264" w:lineRule="auto"/>
        <w:ind w:left="360"/>
        <w:jc w:val="both"/>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 </w:t>
      </w:r>
    </w:p>
    <w:tbl>
      <w:tblPr>
        <w:tblW w:w="0" w:type="auto"/>
        <w:tblLayout w:type="fixed"/>
        <w:tblLook w:val="06A0" w:firstRow="1" w:lastRow="0" w:firstColumn="1" w:lastColumn="0" w:noHBand="1" w:noVBand="1"/>
      </w:tblPr>
      <w:tblGrid>
        <w:gridCol w:w="8901"/>
      </w:tblGrid>
      <w:tr w:rsidR="1E09489E" w14:paraId="200956AA" w14:textId="77777777" w:rsidTr="1E09489E">
        <w:trPr>
          <w:trHeight w:val="300"/>
        </w:trPr>
        <w:tc>
          <w:tcPr>
            <w:tcW w:w="89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57" w:type="dxa"/>
              <w:bottom w:w="28" w:type="dxa"/>
              <w:right w:w="28" w:type="dxa"/>
            </w:tcMar>
          </w:tcPr>
          <w:p w14:paraId="1EB3FD1C" w14:textId="4139612E" w:rsidR="1E09489E" w:rsidRPr="00A22CC1" w:rsidRDefault="1E09489E" w:rsidP="006F2CDA">
            <w:pPr>
              <w:spacing w:after="0" w:line="257" w:lineRule="auto"/>
              <w:jc w:val="both"/>
              <w:rPr>
                <w:rFonts w:ascii="Arial" w:eastAsia="Calibri" w:hAnsi="Arial" w:cs="Arial"/>
                <w:i/>
                <w:iCs/>
                <w:color w:val="808080" w:themeColor="background1" w:themeShade="80"/>
              </w:rPr>
            </w:pPr>
            <w:r w:rsidRPr="00A22CC1">
              <w:rPr>
                <w:rFonts w:ascii="Arial" w:eastAsia="Calibri" w:hAnsi="Arial" w:cs="Arial"/>
                <w:i/>
                <w:iCs/>
                <w:color w:val="808080" w:themeColor="background1" w:themeShade="80"/>
              </w:rPr>
              <w:t xml:space="preserve">Please comment </w:t>
            </w:r>
            <w:proofErr w:type="gramStart"/>
            <w:r w:rsidRPr="00A22CC1">
              <w:rPr>
                <w:rFonts w:ascii="Arial" w:eastAsia="Calibri" w:hAnsi="Arial" w:cs="Arial"/>
                <w:i/>
                <w:iCs/>
                <w:color w:val="808080" w:themeColor="background1" w:themeShade="80"/>
              </w:rPr>
              <w:t>here</w:t>
            </w:r>
            <w:proofErr w:type="gramEnd"/>
          </w:p>
          <w:p w14:paraId="3C4CD9D8" w14:textId="441B7055" w:rsidR="1E09489E" w:rsidRDefault="1E09489E" w:rsidP="006F2CDA">
            <w:pPr>
              <w:spacing w:after="0" w:line="257" w:lineRule="auto"/>
              <w:jc w:val="both"/>
              <w:rPr>
                <w:rFonts w:ascii="Calibri" w:eastAsia="Calibri" w:hAnsi="Calibri" w:cs="Calibri"/>
              </w:rPr>
            </w:pPr>
            <w:r w:rsidRPr="1E09489E">
              <w:rPr>
                <w:rFonts w:ascii="Calibri" w:eastAsia="Calibri" w:hAnsi="Calibri" w:cs="Calibri"/>
              </w:rPr>
              <w:t xml:space="preserve"> </w:t>
            </w:r>
          </w:p>
        </w:tc>
      </w:tr>
    </w:tbl>
    <w:p w14:paraId="5FC07FCB" w14:textId="1C48483C" w:rsidR="00B116CE" w:rsidRPr="00665C13" w:rsidRDefault="6ACB2BD0" w:rsidP="006F2CDA">
      <w:pPr>
        <w:spacing w:line="257" w:lineRule="auto"/>
        <w:rPr>
          <w:rFonts w:ascii="Calibri" w:eastAsia="Calibri" w:hAnsi="Calibri" w:cs="Calibri"/>
          <w:b/>
          <w:bCs/>
          <w:color w:val="FF0000"/>
        </w:rPr>
      </w:pPr>
      <w:r w:rsidRPr="1E09489E">
        <w:rPr>
          <w:rFonts w:ascii="Calibri" w:eastAsia="Calibri" w:hAnsi="Calibri" w:cs="Calibri"/>
          <w:b/>
          <w:bCs/>
          <w:color w:val="FF0000"/>
        </w:rPr>
        <w:t xml:space="preserve"> </w:t>
      </w:r>
    </w:p>
    <w:p w14:paraId="2D5E72A4" w14:textId="644DC8B0" w:rsidR="00B116CE" w:rsidRPr="00665C13" w:rsidRDefault="6ACB2BD0" w:rsidP="00C119B2">
      <w:pPr>
        <w:pStyle w:val="ListParagraph"/>
        <w:numPr>
          <w:ilvl w:val="0"/>
          <w:numId w:val="1"/>
        </w:numPr>
        <w:spacing w:after="0" w:line="264" w:lineRule="auto"/>
        <w:ind w:left="360"/>
        <w:rPr>
          <w:rFonts w:ascii="Arial" w:eastAsia="Arial" w:hAnsi="Arial" w:cs="Arial"/>
          <w:sz w:val="24"/>
          <w:szCs w:val="24"/>
        </w:rPr>
      </w:pPr>
      <w:r w:rsidRPr="1E09489E">
        <w:rPr>
          <w:rFonts w:ascii="Arial" w:eastAsia="Arial" w:hAnsi="Arial" w:cs="Arial"/>
          <w:sz w:val="24"/>
          <w:szCs w:val="24"/>
        </w:rPr>
        <w:t>Please provide details of any manufacturing process differences which you feel may influence the PCN structure and the price comparison between the goods concerned and the like goods.</w:t>
      </w:r>
    </w:p>
    <w:p w14:paraId="3DF59D91" w14:textId="2B86C1C5" w:rsidR="00B116CE" w:rsidRPr="00665C13" w:rsidRDefault="6ACB2BD0" w:rsidP="006F2CDA">
      <w:pPr>
        <w:spacing w:before="240" w:after="240" w:line="264" w:lineRule="auto"/>
        <w:ind w:left="360"/>
        <w:jc w:val="both"/>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 </w:t>
      </w:r>
    </w:p>
    <w:tbl>
      <w:tblPr>
        <w:tblW w:w="0" w:type="auto"/>
        <w:tblLayout w:type="fixed"/>
        <w:tblLook w:val="06A0" w:firstRow="1" w:lastRow="0" w:firstColumn="1" w:lastColumn="0" w:noHBand="1" w:noVBand="1"/>
      </w:tblPr>
      <w:tblGrid>
        <w:gridCol w:w="8901"/>
      </w:tblGrid>
      <w:tr w:rsidR="1E09489E" w14:paraId="77BAC0A3" w14:textId="77777777" w:rsidTr="1E09489E">
        <w:trPr>
          <w:trHeight w:val="300"/>
        </w:trPr>
        <w:tc>
          <w:tcPr>
            <w:tcW w:w="89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57" w:type="dxa"/>
              <w:bottom w:w="28" w:type="dxa"/>
              <w:right w:w="28" w:type="dxa"/>
            </w:tcMar>
          </w:tcPr>
          <w:p w14:paraId="44F7C083" w14:textId="55C077EA" w:rsidR="1E09489E" w:rsidRPr="00A22CC1" w:rsidRDefault="1E09489E" w:rsidP="006F2CDA">
            <w:pPr>
              <w:spacing w:after="0" w:line="257" w:lineRule="auto"/>
              <w:jc w:val="both"/>
              <w:rPr>
                <w:rFonts w:ascii="Arial" w:eastAsia="Calibri" w:hAnsi="Arial" w:cs="Arial"/>
                <w:i/>
                <w:iCs/>
                <w:color w:val="808080" w:themeColor="background1" w:themeShade="80"/>
              </w:rPr>
            </w:pPr>
            <w:r w:rsidRPr="00A22CC1">
              <w:rPr>
                <w:rFonts w:ascii="Arial" w:eastAsia="Calibri" w:hAnsi="Arial" w:cs="Arial"/>
                <w:i/>
                <w:iCs/>
                <w:color w:val="808080" w:themeColor="background1" w:themeShade="80"/>
              </w:rPr>
              <w:t xml:space="preserve">Please comment </w:t>
            </w:r>
            <w:proofErr w:type="gramStart"/>
            <w:r w:rsidRPr="00A22CC1">
              <w:rPr>
                <w:rFonts w:ascii="Arial" w:eastAsia="Calibri" w:hAnsi="Arial" w:cs="Arial"/>
                <w:i/>
                <w:iCs/>
                <w:color w:val="808080" w:themeColor="background1" w:themeShade="80"/>
              </w:rPr>
              <w:t>here</w:t>
            </w:r>
            <w:proofErr w:type="gramEnd"/>
          </w:p>
          <w:p w14:paraId="21FDE910" w14:textId="3545EB61" w:rsidR="1E09489E" w:rsidRDefault="1E09489E" w:rsidP="006F2CDA">
            <w:pPr>
              <w:spacing w:after="0" w:line="257" w:lineRule="auto"/>
              <w:jc w:val="both"/>
              <w:rPr>
                <w:rFonts w:ascii="Calibri" w:eastAsia="Calibri" w:hAnsi="Calibri" w:cs="Calibri"/>
              </w:rPr>
            </w:pPr>
            <w:r w:rsidRPr="1E09489E">
              <w:rPr>
                <w:rFonts w:ascii="Calibri" w:eastAsia="Calibri" w:hAnsi="Calibri" w:cs="Calibri"/>
              </w:rPr>
              <w:t xml:space="preserve"> </w:t>
            </w:r>
          </w:p>
        </w:tc>
      </w:tr>
    </w:tbl>
    <w:p w14:paraId="302FE691" w14:textId="3635193C" w:rsidR="00B116CE" w:rsidRPr="00665C13" w:rsidRDefault="6ACB2BD0" w:rsidP="006F2CDA">
      <w:pPr>
        <w:spacing w:after="0" w:line="257" w:lineRule="auto"/>
        <w:rPr>
          <w:rFonts w:ascii="Calibri" w:eastAsia="Calibri" w:hAnsi="Calibri" w:cs="Calibri"/>
        </w:rPr>
      </w:pPr>
      <w:r w:rsidRPr="1E09489E">
        <w:rPr>
          <w:rFonts w:ascii="Calibri" w:eastAsia="Calibri" w:hAnsi="Calibri" w:cs="Calibri"/>
        </w:rPr>
        <w:t xml:space="preserve"> </w:t>
      </w:r>
    </w:p>
    <w:p w14:paraId="61A6CF68" w14:textId="03430A59" w:rsidR="00B116CE" w:rsidRPr="00665C13" w:rsidRDefault="6ACB2BD0" w:rsidP="006F2CDA">
      <w:pPr>
        <w:spacing w:after="0" w:line="264" w:lineRule="auto"/>
        <w:rPr>
          <w:rFonts w:ascii="Arial" w:eastAsia="Arial" w:hAnsi="Arial" w:cs="Arial"/>
        </w:rPr>
      </w:pPr>
      <w:r w:rsidRPr="1E09489E">
        <w:rPr>
          <w:rFonts w:ascii="Arial" w:eastAsia="Arial" w:hAnsi="Arial" w:cs="Arial"/>
        </w:rPr>
        <w:t xml:space="preserve"> </w:t>
      </w:r>
    </w:p>
    <w:p w14:paraId="0FDBAACD" w14:textId="37D38B17" w:rsidR="00B116CE" w:rsidRDefault="00B116CE" w:rsidP="006F2CDA">
      <w:pPr>
        <w:spacing w:after="0" w:line="264" w:lineRule="auto"/>
        <w:rPr>
          <w:rFonts w:ascii="Arial" w:eastAsia="Arial" w:hAnsi="Arial" w:cs="Arial"/>
        </w:rPr>
      </w:pPr>
    </w:p>
    <w:p w14:paraId="6926EC36" w14:textId="77777777" w:rsidR="00A514A9" w:rsidRDefault="00A514A9" w:rsidP="006F2CDA">
      <w:pPr>
        <w:spacing w:after="0" w:line="264" w:lineRule="auto"/>
        <w:rPr>
          <w:rFonts w:ascii="Arial" w:eastAsia="Arial" w:hAnsi="Arial" w:cs="Arial"/>
        </w:rPr>
      </w:pPr>
    </w:p>
    <w:p w14:paraId="6DEC2BEE" w14:textId="77777777" w:rsidR="00A514A9" w:rsidRPr="00665C13" w:rsidRDefault="00A514A9" w:rsidP="006F2CDA">
      <w:pPr>
        <w:spacing w:after="0" w:line="264" w:lineRule="auto"/>
        <w:rPr>
          <w:rFonts w:ascii="Arial" w:eastAsia="Arial" w:hAnsi="Arial" w:cs="Arial"/>
        </w:rPr>
      </w:pPr>
    </w:p>
    <w:p w14:paraId="2A661B70" w14:textId="146073E1" w:rsidR="00B116CE" w:rsidRPr="00665C13" w:rsidRDefault="00B116CE" w:rsidP="00DD28A6">
      <w:pPr>
        <w:spacing w:after="0" w:line="264" w:lineRule="auto"/>
        <w:rPr>
          <w:rFonts w:ascii="Arial" w:eastAsia="Arial" w:hAnsi="Arial" w:cs="Arial"/>
          <w:b/>
          <w:bCs/>
          <w:color w:val="FF0000"/>
          <w:sz w:val="24"/>
          <w:szCs w:val="24"/>
        </w:rPr>
      </w:pPr>
    </w:p>
    <w:p w14:paraId="25A91F2E" w14:textId="34E72D95" w:rsidR="00C65799" w:rsidRPr="00665C13" w:rsidRDefault="50CBEB34" w:rsidP="00D76482">
      <w:pPr>
        <w:pStyle w:val="Heading1"/>
      </w:pPr>
      <w:bookmarkStart w:id="27" w:name="_Toc181623394"/>
      <w:bookmarkEnd w:id="3"/>
      <w:bookmarkEnd w:id="4"/>
      <w:bookmarkEnd w:id="5"/>
      <w:r>
        <w:lastRenderedPageBreak/>
        <w:t>SECTION A:</w:t>
      </w:r>
      <w:r>
        <w:br/>
        <w:t>Company structure and operations</w:t>
      </w:r>
      <w:bookmarkEnd w:id="27"/>
    </w:p>
    <w:p w14:paraId="07C80634" w14:textId="77777777" w:rsidR="00C65799" w:rsidRPr="00DD28A6" w:rsidRDefault="00C65799" w:rsidP="00DD28A6">
      <w:pPr>
        <w:rPr>
          <w:sz w:val="24"/>
          <w:szCs w:val="24"/>
        </w:rPr>
      </w:pPr>
    </w:p>
    <w:p w14:paraId="3FEE5E04" w14:textId="3129298E" w:rsidR="007401A0" w:rsidRPr="00665C13" w:rsidRDefault="00C65799" w:rsidP="00210F41">
      <w:pPr>
        <w:pStyle w:val="Heading2"/>
      </w:pPr>
      <w:bookmarkStart w:id="28" w:name="_Toc181623395"/>
      <w:r w:rsidRPr="00665C13">
        <w:t>A1</w:t>
      </w:r>
      <w:r w:rsidRPr="00665C13">
        <w:tab/>
      </w:r>
      <w:r w:rsidR="007401A0" w:rsidRPr="00665C13">
        <w:t xml:space="preserve">Identity and contact </w:t>
      </w:r>
      <w:proofErr w:type="gramStart"/>
      <w:r w:rsidR="007401A0" w:rsidRPr="00665C13">
        <w:t>details</w:t>
      </w:r>
      <w:bookmarkEnd w:id="28"/>
      <w:proofErr w:type="gramEnd"/>
    </w:p>
    <w:p w14:paraId="01832EFB" w14:textId="77777777" w:rsidR="007818FF" w:rsidRPr="007818FF" w:rsidRDefault="007818FF" w:rsidP="00DD28A6">
      <w:pPr>
        <w:tabs>
          <w:tab w:val="left" w:pos="2130"/>
        </w:tabs>
        <w:suppressAutoHyphens/>
        <w:spacing w:after="0" w:line="264" w:lineRule="auto"/>
        <w:rPr>
          <w:rFonts w:ascii="Arial" w:eastAsiaTheme="minorEastAsia" w:hAnsi="Arial" w:cs="Arial"/>
          <w:sz w:val="24"/>
          <w:szCs w:val="24"/>
        </w:rPr>
      </w:pPr>
    </w:p>
    <w:p w14:paraId="6ED3470B" w14:textId="5D416A82" w:rsidR="40F1AFED" w:rsidRDefault="40F1AFED" w:rsidP="00C119B2">
      <w:pPr>
        <w:pStyle w:val="ListParagraph"/>
        <w:numPr>
          <w:ilvl w:val="0"/>
          <w:numId w:val="12"/>
        </w:numPr>
        <w:tabs>
          <w:tab w:val="left" w:pos="2130"/>
        </w:tabs>
        <w:suppressAutoHyphens/>
        <w:spacing w:after="0" w:line="264" w:lineRule="auto"/>
        <w:rPr>
          <w:rFonts w:ascii="Arial" w:eastAsiaTheme="minorEastAsia" w:hAnsi="Arial" w:cs="Arial"/>
          <w:sz w:val="24"/>
          <w:szCs w:val="24"/>
        </w:rPr>
      </w:pPr>
      <w:r w:rsidRPr="00665C13">
        <w:rPr>
          <w:rFonts w:ascii="Arial" w:eastAsiaTheme="minorEastAsia" w:hAnsi="Arial" w:cs="Arial"/>
          <w:sz w:val="24"/>
          <w:szCs w:val="24"/>
        </w:rPr>
        <w:t>Please complete the table below, ensuring that the point of contact given has the authority to provide this information:</w:t>
      </w:r>
    </w:p>
    <w:p w14:paraId="319FE860" w14:textId="77777777" w:rsidR="00550830" w:rsidRPr="00550830" w:rsidRDefault="00550830" w:rsidP="00DD28A6">
      <w:pPr>
        <w:tabs>
          <w:tab w:val="left" w:pos="2130"/>
        </w:tabs>
        <w:suppressAutoHyphens/>
        <w:spacing w:after="0" w:line="264" w:lineRule="auto"/>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40F1AFED" w:rsidRPr="00665C13" w14:paraId="53920DF8" w14:textId="77777777" w:rsidTr="00550830">
        <w:tc>
          <w:tcPr>
            <w:tcW w:w="3402" w:type="dxa"/>
          </w:tcPr>
          <w:p w14:paraId="3E91844A" w14:textId="23FE6186"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7D36EF8D"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132C3523" w14:textId="77777777" w:rsidTr="00550830">
        <w:tc>
          <w:tcPr>
            <w:tcW w:w="3402" w:type="dxa"/>
          </w:tcPr>
          <w:p w14:paraId="509BFA2B" w14:textId="340433AE" w:rsidR="40F1AFED" w:rsidRPr="00665C13" w:rsidRDefault="40F1AFED" w:rsidP="00DD28A6">
            <w:pPr>
              <w:spacing w:after="0"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Legal structure (</w:t>
            </w:r>
            <w:r w:rsidR="001D76AA" w:rsidRPr="00665C13">
              <w:rPr>
                <w:rFonts w:ascii="Arial" w:eastAsia="Arial" w:hAnsi="Arial" w:cs="Arial"/>
                <w:color w:val="000000" w:themeColor="text1"/>
                <w:sz w:val="24"/>
                <w:szCs w:val="24"/>
              </w:rPr>
              <w:t>e.g.,</w:t>
            </w:r>
            <w:r w:rsidRPr="00665C13">
              <w:rPr>
                <w:rFonts w:ascii="Arial" w:eastAsia="Arial" w:hAnsi="Arial" w:cs="Arial"/>
                <w:color w:val="000000" w:themeColor="text1"/>
                <w:sz w:val="24"/>
                <w:szCs w:val="24"/>
              </w:rPr>
              <w:t xml:space="preserve"> </w:t>
            </w:r>
            <w:r w:rsidRPr="00C5100F">
              <w:rPr>
                <w:rFonts w:ascii="Arial" w:eastAsia="Arial" w:hAnsi="Arial" w:cs="Arial"/>
                <w:sz w:val="24"/>
                <w:szCs w:val="24"/>
              </w:rPr>
              <w:t xml:space="preserve">limited company, sole trader, partnership </w:t>
            </w:r>
            <w:r w:rsidR="008C0C7C" w:rsidRPr="00665C13">
              <w:rPr>
                <w:rFonts w:ascii="Arial" w:eastAsia="Arial" w:hAnsi="Arial" w:cs="Arial"/>
                <w:color w:val="000000" w:themeColor="text1"/>
                <w:sz w:val="24"/>
                <w:szCs w:val="24"/>
              </w:rPr>
              <w:t>etc):</w:t>
            </w:r>
          </w:p>
        </w:tc>
        <w:tc>
          <w:tcPr>
            <w:tcW w:w="5613" w:type="dxa"/>
          </w:tcPr>
          <w:p w14:paraId="69D2018D" w14:textId="202A56B8" w:rsidR="40F1AFED" w:rsidRPr="00665C13" w:rsidRDefault="40F1AFED" w:rsidP="00DD28A6">
            <w:pPr>
              <w:spacing w:after="0" w:line="264" w:lineRule="auto"/>
              <w:rPr>
                <w:rFonts w:ascii="Arial" w:eastAsiaTheme="minorEastAsia" w:hAnsi="Arial" w:cs="Arial"/>
                <w:sz w:val="24"/>
                <w:szCs w:val="24"/>
              </w:rPr>
            </w:pPr>
          </w:p>
        </w:tc>
      </w:tr>
      <w:tr w:rsidR="40F1AFED" w:rsidRPr="00665C13" w14:paraId="677FF93E" w14:textId="77777777" w:rsidTr="00550830">
        <w:tc>
          <w:tcPr>
            <w:tcW w:w="3402" w:type="dxa"/>
          </w:tcPr>
          <w:p w14:paraId="070BB39D" w14:textId="472F4F66"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Year of establishme</w:t>
            </w:r>
            <w:r w:rsidR="0052022F">
              <w:rPr>
                <w:rFonts w:ascii="Arial" w:eastAsiaTheme="minorEastAsia" w:hAnsi="Arial" w:cs="Arial"/>
                <w:sz w:val="24"/>
                <w:szCs w:val="24"/>
              </w:rPr>
              <w:t>n</w:t>
            </w:r>
            <w:r w:rsidRPr="00665C13">
              <w:rPr>
                <w:rFonts w:ascii="Arial" w:eastAsiaTheme="minorEastAsia" w:hAnsi="Arial" w:cs="Arial"/>
                <w:sz w:val="24"/>
                <w:szCs w:val="24"/>
              </w:rPr>
              <w:t>t:</w:t>
            </w:r>
          </w:p>
        </w:tc>
        <w:tc>
          <w:tcPr>
            <w:tcW w:w="5613" w:type="dxa"/>
          </w:tcPr>
          <w:p w14:paraId="711F4304"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5E540581" w14:textId="77777777" w:rsidTr="00550830">
        <w:tc>
          <w:tcPr>
            <w:tcW w:w="3402" w:type="dxa"/>
          </w:tcPr>
          <w:p w14:paraId="7788224B" w14:textId="47413051"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1AA05043"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750FAF7C" w14:textId="77777777" w:rsidTr="00E35735">
        <w:trPr>
          <w:trHeight w:val="227"/>
        </w:trPr>
        <w:tc>
          <w:tcPr>
            <w:tcW w:w="3402" w:type="dxa"/>
          </w:tcPr>
          <w:p w14:paraId="1B4103D5" w14:textId="48E01746"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Company registration number:</w:t>
            </w:r>
          </w:p>
        </w:tc>
        <w:tc>
          <w:tcPr>
            <w:tcW w:w="5613" w:type="dxa"/>
          </w:tcPr>
          <w:p w14:paraId="054F487A" w14:textId="0CE33509" w:rsidR="40F1AFED" w:rsidRPr="00665C13" w:rsidRDefault="40F1AFED" w:rsidP="00DD28A6">
            <w:pPr>
              <w:spacing w:after="0" w:line="264" w:lineRule="auto"/>
              <w:rPr>
                <w:rFonts w:ascii="Arial" w:eastAsiaTheme="minorEastAsia" w:hAnsi="Arial" w:cs="Arial"/>
                <w:sz w:val="24"/>
                <w:szCs w:val="24"/>
              </w:rPr>
            </w:pPr>
          </w:p>
        </w:tc>
      </w:tr>
      <w:tr w:rsidR="40F1AFED" w:rsidRPr="00665C13" w14:paraId="1EDA5D8A" w14:textId="77777777" w:rsidTr="00550830">
        <w:trPr>
          <w:trHeight w:val="303"/>
        </w:trPr>
        <w:tc>
          <w:tcPr>
            <w:tcW w:w="3402" w:type="dxa"/>
          </w:tcPr>
          <w:p w14:paraId="0257811F" w14:textId="18CC232F"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Place of registration:</w:t>
            </w:r>
          </w:p>
        </w:tc>
        <w:tc>
          <w:tcPr>
            <w:tcW w:w="5613" w:type="dxa"/>
          </w:tcPr>
          <w:p w14:paraId="048999DA" w14:textId="7FC337F0" w:rsidR="40F1AFED" w:rsidRPr="00665C13" w:rsidRDefault="40F1AFED" w:rsidP="00DD28A6">
            <w:pPr>
              <w:spacing w:after="0" w:line="264" w:lineRule="auto"/>
              <w:rPr>
                <w:rFonts w:ascii="Arial" w:eastAsiaTheme="minorEastAsia" w:hAnsi="Arial" w:cs="Arial"/>
                <w:sz w:val="24"/>
                <w:szCs w:val="24"/>
              </w:rPr>
            </w:pPr>
          </w:p>
        </w:tc>
      </w:tr>
      <w:tr w:rsidR="40F1AFED" w:rsidRPr="00665C13" w14:paraId="37AA6629" w14:textId="77777777" w:rsidTr="00550830">
        <w:tc>
          <w:tcPr>
            <w:tcW w:w="3402" w:type="dxa"/>
          </w:tcPr>
          <w:p w14:paraId="64E4A119"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521CE2A5"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3D7C0EE8" w14:textId="77777777" w:rsidTr="00550830">
        <w:tc>
          <w:tcPr>
            <w:tcW w:w="3402" w:type="dxa"/>
          </w:tcPr>
          <w:p w14:paraId="756726BD"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Position:</w:t>
            </w:r>
          </w:p>
        </w:tc>
        <w:tc>
          <w:tcPr>
            <w:tcW w:w="5613" w:type="dxa"/>
          </w:tcPr>
          <w:p w14:paraId="78A5D155"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60A6757F" w14:textId="77777777" w:rsidTr="00550830">
        <w:tc>
          <w:tcPr>
            <w:tcW w:w="3402" w:type="dxa"/>
          </w:tcPr>
          <w:p w14:paraId="223A966C"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Address:</w:t>
            </w:r>
          </w:p>
        </w:tc>
        <w:tc>
          <w:tcPr>
            <w:tcW w:w="5613" w:type="dxa"/>
          </w:tcPr>
          <w:p w14:paraId="198D7224"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71326734" w14:textId="77777777" w:rsidTr="00550830">
        <w:tc>
          <w:tcPr>
            <w:tcW w:w="3402" w:type="dxa"/>
          </w:tcPr>
          <w:p w14:paraId="296B7738" w14:textId="19AB4175"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422DF109"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2B013063" w14:textId="77777777" w:rsidTr="00550830">
        <w:tc>
          <w:tcPr>
            <w:tcW w:w="3402" w:type="dxa"/>
          </w:tcPr>
          <w:p w14:paraId="6B697E7E"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590C8C0B"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48B5B683" w14:textId="77777777" w:rsidTr="00550830">
        <w:tc>
          <w:tcPr>
            <w:tcW w:w="3402" w:type="dxa"/>
          </w:tcPr>
          <w:p w14:paraId="064B6084"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48D9404B" w14:textId="12BE1515" w:rsidR="40F1AFED" w:rsidRPr="00665C13" w:rsidRDefault="40F1AFED" w:rsidP="00DD28A6">
            <w:pPr>
              <w:spacing w:after="0" w:line="264" w:lineRule="auto"/>
              <w:rPr>
                <w:rFonts w:ascii="Arial" w:eastAsiaTheme="minorEastAsia" w:hAnsi="Arial" w:cs="Arial"/>
                <w:sz w:val="24"/>
                <w:szCs w:val="24"/>
              </w:rPr>
            </w:pPr>
          </w:p>
        </w:tc>
      </w:tr>
    </w:tbl>
    <w:p w14:paraId="16BBAF5C" w14:textId="7519ACDA" w:rsidR="40F1AFED" w:rsidRPr="00665C13" w:rsidRDefault="40F1AFED" w:rsidP="00DD28A6">
      <w:pPr>
        <w:spacing w:after="0" w:line="264" w:lineRule="auto"/>
        <w:rPr>
          <w:rFonts w:ascii="Arial" w:hAnsi="Arial" w:cs="Arial"/>
          <w:b/>
          <w:bCs/>
          <w:sz w:val="24"/>
          <w:szCs w:val="24"/>
        </w:rPr>
      </w:pPr>
    </w:p>
    <w:p w14:paraId="4C571B3F" w14:textId="3BAF20AC" w:rsidR="40F1AFED" w:rsidRPr="00550830" w:rsidRDefault="40F1AFED" w:rsidP="00C119B2">
      <w:pPr>
        <w:pStyle w:val="ListParagraph"/>
        <w:numPr>
          <w:ilvl w:val="0"/>
          <w:numId w:val="12"/>
        </w:numPr>
        <w:spacing w:after="0" w:line="264" w:lineRule="auto"/>
        <w:jc w:val="both"/>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If you have appointed an external party to act on your behalf in this </w:t>
      </w:r>
      <w:r w:rsidRPr="00A666B8">
        <w:rPr>
          <w:rFonts w:ascii="Arial" w:eastAsia="Arial" w:hAnsi="Arial" w:cs="Arial"/>
          <w:sz w:val="24"/>
          <w:szCs w:val="24"/>
        </w:rPr>
        <w:t>review</w:t>
      </w:r>
      <w:r w:rsidRPr="00665C13">
        <w:rPr>
          <w:rFonts w:ascii="Arial" w:eastAsia="Arial" w:hAnsi="Arial" w:cs="Arial"/>
          <w:color w:val="000000" w:themeColor="text1"/>
          <w:sz w:val="24"/>
          <w:szCs w:val="24"/>
        </w:rPr>
        <w:t xml:space="preserve">, please provide their details and attach a letter confirming </w:t>
      </w:r>
      <w:r w:rsidR="00D4063C" w:rsidRPr="00A666B8">
        <w:rPr>
          <w:rFonts w:ascii="Arial" w:eastAsia="Arial" w:hAnsi="Arial" w:cs="Arial"/>
          <w:sz w:val="24"/>
          <w:szCs w:val="24"/>
        </w:rPr>
        <w:t>the TRA</w:t>
      </w:r>
      <w:r w:rsidRPr="00A666B8">
        <w:rPr>
          <w:rFonts w:ascii="Arial" w:eastAsia="Arial" w:hAnsi="Arial" w:cs="Arial"/>
          <w:sz w:val="24"/>
          <w:szCs w:val="24"/>
        </w:rPr>
        <w:t xml:space="preserve"> </w:t>
      </w:r>
      <w:r w:rsidRPr="00665C13">
        <w:rPr>
          <w:rFonts w:ascii="Arial" w:eastAsia="Arial" w:hAnsi="Arial" w:cs="Arial"/>
          <w:color w:val="000000" w:themeColor="text1"/>
          <w:sz w:val="24"/>
          <w:szCs w:val="24"/>
        </w:rPr>
        <w:t>should contact them directly:</w:t>
      </w:r>
    </w:p>
    <w:p w14:paraId="3C12F9E9" w14:textId="77777777" w:rsidR="00550830" w:rsidRPr="00550830" w:rsidRDefault="00550830" w:rsidP="00DD28A6">
      <w:pPr>
        <w:spacing w:after="0" w:line="264" w:lineRule="auto"/>
        <w:rPr>
          <w:rFonts w:ascii="Arial" w:hAnsi="Arial" w:cs="Arial"/>
          <w:color w:val="000000" w:themeColor="text1"/>
          <w:sz w:val="24"/>
          <w:szCs w:val="24"/>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40F1AFED" w:rsidRPr="00665C13" w14:paraId="638234F6" w14:textId="77777777" w:rsidTr="00ED400C">
        <w:tc>
          <w:tcPr>
            <w:tcW w:w="4513" w:type="dxa"/>
          </w:tcPr>
          <w:p w14:paraId="5F577504" w14:textId="06E2D1F0"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55FFB1F8" w14:textId="12B2DB75"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391CD1D7" w14:textId="77777777" w:rsidTr="00ED400C">
        <w:tc>
          <w:tcPr>
            <w:tcW w:w="4513" w:type="dxa"/>
          </w:tcPr>
          <w:p w14:paraId="01DE4C64" w14:textId="5A93350B"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785462DA" w14:textId="3E4B565F"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47803D95" w14:textId="77777777" w:rsidTr="00ED400C">
        <w:tc>
          <w:tcPr>
            <w:tcW w:w="4513" w:type="dxa"/>
          </w:tcPr>
          <w:p w14:paraId="6E409095" w14:textId="20EA0B55"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2358F710" w14:textId="593D3491"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3379FDC5" w14:textId="77777777" w:rsidTr="00ED400C">
        <w:tc>
          <w:tcPr>
            <w:tcW w:w="4513" w:type="dxa"/>
          </w:tcPr>
          <w:p w14:paraId="1E82A62F" w14:textId="0B8CB892"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2965E4DB" w14:textId="49AFBAF7"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39964625" w14:textId="77777777" w:rsidTr="00ED400C">
        <w:tc>
          <w:tcPr>
            <w:tcW w:w="4513" w:type="dxa"/>
            <w:tcBorders>
              <w:bottom w:val="single" w:sz="4" w:space="0" w:color="auto"/>
            </w:tcBorders>
          </w:tcPr>
          <w:p w14:paraId="0727DB73" w14:textId="69F42C03"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7C101B4D" w14:textId="27C05CE3" w:rsidR="40F1AFED" w:rsidRPr="00665C13" w:rsidRDefault="40F1AFED" w:rsidP="00DD28A6">
            <w:pPr>
              <w:spacing w:line="264" w:lineRule="auto"/>
              <w:rPr>
                <w:rFonts w:ascii="Arial" w:eastAsia="Arial" w:hAnsi="Arial" w:cs="Arial"/>
                <w:color w:val="000000" w:themeColor="text1"/>
                <w:sz w:val="21"/>
                <w:szCs w:val="21"/>
              </w:rPr>
            </w:pPr>
          </w:p>
        </w:tc>
      </w:tr>
      <w:tr w:rsidR="00AE567F" w:rsidRPr="00665C13" w14:paraId="2B673AA5" w14:textId="77777777" w:rsidTr="00ED400C">
        <w:tc>
          <w:tcPr>
            <w:tcW w:w="4513" w:type="dxa"/>
            <w:tcBorders>
              <w:left w:val="nil"/>
              <w:bottom w:val="nil"/>
            </w:tcBorders>
          </w:tcPr>
          <w:p w14:paraId="500554F0" w14:textId="77777777" w:rsidR="00AE567F" w:rsidRPr="00665C13" w:rsidRDefault="00AE567F" w:rsidP="00DD28A6">
            <w:pPr>
              <w:spacing w:line="264" w:lineRule="auto"/>
              <w:rPr>
                <w:rFonts w:ascii="Arial" w:eastAsia="Arial" w:hAnsi="Arial" w:cs="Arial"/>
                <w:color w:val="000000" w:themeColor="text1"/>
                <w:sz w:val="24"/>
                <w:szCs w:val="24"/>
              </w:rPr>
            </w:pPr>
          </w:p>
        </w:tc>
        <w:tc>
          <w:tcPr>
            <w:tcW w:w="4513" w:type="dxa"/>
          </w:tcPr>
          <w:p w14:paraId="77985E51" w14:textId="56B464B7" w:rsidR="00AE567F" w:rsidRPr="00665C13" w:rsidRDefault="00AE567F" w:rsidP="00DD28A6">
            <w:pPr>
              <w:spacing w:line="264" w:lineRule="auto"/>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6A9471C3" w14:textId="083354FC" w:rsidR="40F1AFED" w:rsidRPr="00665C13" w:rsidRDefault="40F1AFED" w:rsidP="00DD28A6">
      <w:pPr>
        <w:spacing w:after="0" w:line="264" w:lineRule="auto"/>
        <w:rPr>
          <w:rFonts w:ascii="Arial" w:hAnsi="Arial" w:cs="Arial"/>
        </w:rPr>
      </w:pPr>
    </w:p>
    <w:p w14:paraId="1B131F62" w14:textId="77777777" w:rsidR="00A8334A" w:rsidRDefault="00A8334A" w:rsidP="00210F41">
      <w:pPr>
        <w:pStyle w:val="Heading2"/>
      </w:pPr>
    </w:p>
    <w:p w14:paraId="313D96A0" w14:textId="77777777" w:rsidR="006A00DC" w:rsidRPr="006A00DC" w:rsidRDefault="006A00DC" w:rsidP="006A00DC"/>
    <w:p w14:paraId="05422885" w14:textId="24E90936" w:rsidR="007401A0" w:rsidRPr="00665C13" w:rsidRDefault="00C65799" w:rsidP="00210F41">
      <w:pPr>
        <w:pStyle w:val="Heading2"/>
      </w:pPr>
      <w:bookmarkStart w:id="29" w:name="_Toc181623396"/>
      <w:r w:rsidRPr="00665C13">
        <w:lastRenderedPageBreak/>
        <w:t>A2</w:t>
      </w:r>
      <w:r w:rsidRPr="00665C13">
        <w:tab/>
      </w:r>
      <w:r w:rsidR="007401A0" w:rsidRPr="00665C13">
        <w:t xml:space="preserve">About your </w:t>
      </w:r>
      <w:r w:rsidR="00BF5F76">
        <w:t>company</w:t>
      </w:r>
      <w:bookmarkEnd w:id="29"/>
      <w:r w:rsidR="00BF5F76" w:rsidRPr="00665C13">
        <w:t xml:space="preserve"> </w:t>
      </w:r>
    </w:p>
    <w:p w14:paraId="67E4C6EE" w14:textId="77777777" w:rsidR="00D9239B" w:rsidRDefault="00D9239B" w:rsidP="00DD28A6">
      <w:pPr>
        <w:tabs>
          <w:tab w:val="left" w:pos="2130"/>
        </w:tabs>
        <w:suppressAutoHyphens/>
        <w:spacing w:after="0" w:line="264" w:lineRule="auto"/>
        <w:contextualSpacing/>
        <w:rPr>
          <w:rFonts w:ascii="Arial" w:eastAsiaTheme="minorEastAsia" w:hAnsi="Arial" w:cs="Arial"/>
          <w:sz w:val="24"/>
          <w:szCs w:val="24"/>
        </w:rPr>
      </w:pPr>
    </w:p>
    <w:p w14:paraId="56193BA0" w14:textId="40D1D9FD" w:rsidR="007401A0" w:rsidRPr="00665C13" w:rsidRDefault="007401A0" w:rsidP="00C119B2">
      <w:pPr>
        <w:numPr>
          <w:ilvl w:val="0"/>
          <w:numId w:val="6"/>
        </w:numPr>
        <w:tabs>
          <w:tab w:val="left" w:pos="2130"/>
        </w:tabs>
        <w:suppressAutoHyphens/>
        <w:spacing w:after="0" w:line="264" w:lineRule="auto"/>
        <w:ind w:left="357" w:hanging="357"/>
        <w:contextualSpacing/>
        <w:jc w:val="both"/>
        <w:rPr>
          <w:rFonts w:ascii="Arial" w:eastAsiaTheme="minorEastAsia" w:hAnsi="Arial" w:cs="Arial"/>
          <w:sz w:val="24"/>
          <w:szCs w:val="24"/>
        </w:rPr>
      </w:pPr>
      <w:r w:rsidRPr="00665C13">
        <w:rPr>
          <w:rFonts w:ascii="Arial" w:eastAsiaTheme="minorEastAsia" w:hAnsi="Arial" w:cs="Arial"/>
          <w:sz w:val="24"/>
          <w:szCs w:val="24"/>
        </w:rPr>
        <w:t>Describe the role of your company in the UK market</w:t>
      </w:r>
      <w:r w:rsidR="008F37D6" w:rsidRPr="00665C13">
        <w:rPr>
          <w:rFonts w:ascii="Arial" w:eastAsiaTheme="minorEastAsia" w:hAnsi="Arial" w:cs="Arial"/>
          <w:sz w:val="24"/>
          <w:szCs w:val="24"/>
        </w:rPr>
        <w:t xml:space="preserve"> for the like </w:t>
      </w:r>
      <w:proofErr w:type="gramStart"/>
      <w:r w:rsidR="008F37D6" w:rsidRPr="00665C13">
        <w:rPr>
          <w:rFonts w:ascii="Arial" w:eastAsiaTheme="minorEastAsia" w:hAnsi="Arial" w:cs="Arial"/>
          <w:sz w:val="24"/>
          <w:szCs w:val="24"/>
        </w:rPr>
        <w:t>goods</w:t>
      </w:r>
      <w:proofErr w:type="gramEnd"/>
      <w:r w:rsidRPr="00665C13">
        <w:rPr>
          <w:rFonts w:ascii="Arial" w:eastAsiaTheme="minorEastAsia" w:hAnsi="Arial" w:cs="Arial"/>
          <w:sz w:val="24"/>
          <w:szCs w:val="24"/>
        </w:rPr>
        <w:t xml:space="preserve"> </w:t>
      </w:r>
    </w:p>
    <w:p w14:paraId="211143A4" w14:textId="27A0CC24" w:rsidR="007401A0" w:rsidRDefault="007401A0" w:rsidP="00041568">
      <w:pPr>
        <w:tabs>
          <w:tab w:val="left" w:pos="2130"/>
        </w:tabs>
        <w:suppressAutoHyphens/>
        <w:spacing w:after="0" w:line="264" w:lineRule="auto"/>
        <w:ind w:left="360"/>
        <w:contextualSpacing/>
        <w:jc w:val="both"/>
        <w:rPr>
          <w:rFonts w:ascii="Arial" w:eastAsiaTheme="minorEastAsia" w:hAnsi="Arial" w:cs="Arial"/>
          <w:sz w:val="24"/>
          <w:szCs w:val="24"/>
        </w:rPr>
      </w:pPr>
      <w:r w:rsidRPr="00665C13">
        <w:rPr>
          <w:rFonts w:ascii="Arial" w:eastAsiaTheme="minorEastAsia" w:hAnsi="Arial" w:cs="Arial"/>
          <w:sz w:val="24"/>
          <w:szCs w:val="24"/>
        </w:rPr>
        <w:t>(</w:t>
      </w:r>
      <w:r w:rsidR="00A8334A" w:rsidRPr="00665C13">
        <w:rPr>
          <w:rFonts w:ascii="Arial" w:eastAsiaTheme="minorEastAsia" w:hAnsi="Arial" w:cs="Arial"/>
          <w:sz w:val="24"/>
          <w:szCs w:val="24"/>
        </w:rPr>
        <w:t>e.g.,</w:t>
      </w:r>
      <w:r w:rsidRPr="00665C13">
        <w:rPr>
          <w:rFonts w:ascii="Arial" w:eastAsiaTheme="minorEastAsia" w:hAnsi="Arial" w:cs="Arial"/>
          <w:sz w:val="24"/>
          <w:szCs w:val="24"/>
        </w:rPr>
        <w:t xml:space="preserve"> </w:t>
      </w:r>
      <w:r w:rsidRPr="00665C13">
        <w:rPr>
          <w:rFonts w:ascii="Arial" w:eastAsiaTheme="minorEastAsia" w:hAnsi="Arial" w:cs="Arial"/>
          <w:iCs/>
          <w:sz w:val="24"/>
          <w:szCs w:val="24"/>
        </w:rPr>
        <w:t>producer,</w:t>
      </w:r>
      <w:r w:rsidRPr="00665C13">
        <w:rPr>
          <w:rFonts w:ascii="Arial" w:eastAsiaTheme="minorEastAsia" w:hAnsi="Arial" w:cs="Arial"/>
          <w:sz w:val="24"/>
          <w:szCs w:val="24"/>
        </w:rPr>
        <w:t xml:space="preserve"> </w:t>
      </w:r>
      <w:r w:rsidRPr="00665C13">
        <w:rPr>
          <w:rFonts w:ascii="Arial" w:eastAsiaTheme="minorEastAsia" w:hAnsi="Arial" w:cs="Arial"/>
          <w:iCs/>
          <w:sz w:val="24"/>
          <w:szCs w:val="24"/>
        </w:rPr>
        <w:t>producer/exporter</w:t>
      </w:r>
      <w:r w:rsidR="00F614C6" w:rsidRPr="00665C13">
        <w:rPr>
          <w:rFonts w:ascii="Arial" w:eastAsiaTheme="minorEastAsia" w:hAnsi="Arial" w:cs="Arial"/>
          <w:iCs/>
          <w:sz w:val="24"/>
          <w:szCs w:val="24"/>
        </w:rPr>
        <w:t>, producer/</w:t>
      </w:r>
      <w:proofErr w:type="gramStart"/>
      <w:r w:rsidR="00F614C6" w:rsidRPr="00665C13">
        <w:rPr>
          <w:rFonts w:ascii="Arial" w:eastAsiaTheme="minorEastAsia" w:hAnsi="Arial" w:cs="Arial"/>
          <w:iCs/>
          <w:sz w:val="24"/>
          <w:szCs w:val="24"/>
        </w:rPr>
        <w:t>importer</w:t>
      </w:r>
      <w:proofErr w:type="gramEnd"/>
      <w:r w:rsidRPr="00665C13">
        <w:rPr>
          <w:rFonts w:ascii="Arial" w:eastAsiaTheme="minorEastAsia" w:hAnsi="Arial" w:cs="Arial"/>
          <w:iCs/>
          <w:sz w:val="24"/>
          <w:szCs w:val="24"/>
        </w:rPr>
        <w:t xml:space="preserve"> </w:t>
      </w:r>
      <w:r w:rsidRPr="00665C13">
        <w:rPr>
          <w:rFonts w:ascii="Arial" w:eastAsiaTheme="minorEastAsia" w:hAnsi="Arial" w:cs="Arial"/>
          <w:sz w:val="24"/>
          <w:szCs w:val="24"/>
        </w:rPr>
        <w:t>or</w:t>
      </w:r>
      <w:r w:rsidRPr="00665C13">
        <w:rPr>
          <w:rFonts w:ascii="Arial" w:eastAsiaTheme="minorEastAsia" w:hAnsi="Arial" w:cs="Arial"/>
          <w:iCs/>
          <w:sz w:val="24"/>
          <w:szCs w:val="24"/>
        </w:rPr>
        <w:t xml:space="preserve"> </w:t>
      </w:r>
      <w:r w:rsidR="00DD777A" w:rsidRPr="00665C13">
        <w:rPr>
          <w:rFonts w:ascii="Arial" w:eastAsiaTheme="minorEastAsia" w:hAnsi="Arial" w:cs="Arial"/>
          <w:iCs/>
          <w:sz w:val="24"/>
          <w:szCs w:val="24"/>
        </w:rPr>
        <w:t>producer</w:t>
      </w:r>
      <w:r w:rsidRPr="00665C13">
        <w:rPr>
          <w:rFonts w:ascii="Arial" w:eastAsiaTheme="minorEastAsia" w:hAnsi="Arial" w:cs="Arial"/>
          <w:iCs/>
          <w:sz w:val="24"/>
          <w:szCs w:val="24"/>
        </w:rPr>
        <w:t>/distributor</w:t>
      </w:r>
      <w:r w:rsidRPr="00665C13">
        <w:rPr>
          <w:rFonts w:ascii="Arial" w:eastAsiaTheme="minorEastAsia" w:hAnsi="Arial" w:cs="Arial"/>
          <w:sz w:val="24"/>
          <w:szCs w:val="24"/>
        </w:rPr>
        <w:t>)</w:t>
      </w:r>
      <w:r w:rsidR="00A21E9F" w:rsidRPr="00665C13">
        <w:rPr>
          <w:rFonts w:ascii="Arial" w:eastAsiaTheme="minorEastAsia" w:hAnsi="Arial" w:cs="Arial"/>
          <w:sz w:val="24"/>
          <w:szCs w:val="24"/>
        </w:rPr>
        <w:t>.</w:t>
      </w:r>
    </w:p>
    <w:p w14:paraId="62996015" w14:textId="61E52780" w:rsidR="00D9239B" w:rsidRPr="00665C13" w:rsidRDefault="00D9239B" w:rsidP="00DD28A6">
      <w:pPr>
        <w:tabs>
          <w:tab w:val="left" w:pos="2130"/>
        </w:tabs>
        <w:suppressAutoHyphens/>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401A0" w:rsidRPr="00D9239B" w14:paraId="5B18543F" w14:textId="3F5F918E" w:rsidTr="00D9239B">
        <w:tc>
          <w:tcPr>
            <w:tcW w:w="9016" w:type="dxa"/>
            <w:gridSpan w:val="2"/>
          </w:tcPr>
          <w:p w14:paraId="2E5CAE3D" w14:textId="5EEA9101" w:rsidR="007401A0" w:rsidRPr="00D9239B" w:rsidRDefault="007401A0"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49534D3" w14:textId="67C9AF86" w:rsidR="007401A0" w:rsidRPr="00D9239B" w:rsidRDefault="007401A0" w:rsidP="00DD28A6">
            <w:pPr>
              <w:suppressAutoHyphens/>
              <w:autoSpaceDE w:val="0"/>
              <w:autoSpaceDN w:val="0"/>
              <w:adjustRightInd w:val="0"/>
              <w:spacing w:line="264" w:lineRule="auto"/>
              <w:jc w:val="both"/>
              <w:rPr>
                <w:rFonts w:ascii="Arial" w:eastAsiaTheme="minorEastAsia" w:hAnsi="Arial" w:cs="Arial"/>
                <w:sz w:val="24"/>
                <w:szCs w:val="24"/>
              </w:rPr>
            </w:pPr>
          </w:p>
        </w:tc>
      </w:tr>
      <w:tr w:rsidR="007401A0" w:rsidRPr="00D9239B" w14:paraId="5EF903C1" w14:textId="3FFD983F" w:rsidTr="00D9239B">
        <w:tc>
          <w:tcPr>
            <w:tcW w:w="4508" w:type="dxa"/>
            <w:tcBorders>
              <w:top w:val="single" w:sz="4" w:space="0" w:color="FFFFFF" w:themeColor="background1"/>
              <w:left w:val="nil"/>
              <w:bottom w:val="nil"/>
              <w:right w:val="single" w:sz="4" w:space="0" w:color="auto"/>
            </w:tcBorders>
          </w:tcPr>
          <w:p w14:paraId="4F64EDAC" w14:textId="505FC150" w:rsidR="007401A0" w:rsidRPr="00D9239B" w:rsidRDefault="007401A0"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FEB1D4" w14:textId="6EA4B696" w:rsidR="007401A0" w:rsidRPr="00D9239B" w:rsidRDefault="007401A0"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211F921" w14:textId="77777777" w:rsidR="007401A0" w:rsidRPr="00665C13" w:rsidRDefault="007401A0" w:rsidP="00DD28A6">
      <w:pPr>
        <w:tabs>
          <w:tab w:val="left" w:pos="2130"/>
        </w:tabs>
        <w:suppressAutoHyphens/>
        <w:spacing w:after="0" w:line="264" w:lineRule="auto"/>
        <w:contextualSpacing/>
        <w:rPr>
          <w:rFonts w:ascii="Arial" w:eastAsiaTheme="minorEastAsia" w:hAnsi="Arial" w:cs="Arial"/>
        </w:rPr>
      </w:pPr>
    </w:p>
    <w:p w14:paraId="568F1DAF" w14:textId="54BBC4A5" w:rsidR="007401A0" w:rsidRPr="00D9239B" w:rsidRDefault="007401A0" w:rsidP="00C119B2">
      <w:pPr>
        <w:pStyle w:val="ListParagraph"/>
        <w:numPr>
          <w:ilvl w:val="0"/>
          <w:numId w:val="6"/>
        </w:numPr>
        <w:tabs>
          <w:tab w:val="left" w:pos="709"/>
        </w:tabs>
        <w:suppressAutoHyphens/>
        <w:spacing w:after="0" w:line="264" w:lineRule="auto"/>
        <w:ind w:left="357" w:hanging="357"/>
        <w:jc w:val="both"/>
        <w:rPr>
          <w:rFonts w:ascii="Arial" w:eastAsiaTheme="minorEastAsia" w:hAnsi="Arial" w:cs="Arial"/>
          <w:sz w:val="24"/>
          <w:szCs w:val="24"/>
        </w:rPr>
      </w:pPr>
      <w:r w:rsidRPr="00665C13">
        <w:rPr>
          <w:rFonts w:ascii="Arial" w:hAnsi="Arial" w:cs="Arial"/>
          <w:sz w:val="24"/>
          <w:szCs w:val="24"/>
        </w:rPr>
        <w:t xml:space="preserve">Please provide details of any changes in the legal form of </w:t>
      </w:r>
      <w:r w:rsidR="00A50E30" w:rsidRPr="00665C13">
        <w:rPr>
          <w:rFonts w:ascii="Arial" w:hAnsi="Arial" w:cs="Arial"/>
          <w:sz w:val="24"/>
          <w:szCs w:val="24"/>
        </w:rPr>
        <w:t xml:space="preserve">your </w:t>
      </w:r>
      <w:r w:rsidRPr="00665C13">
        <w:rPr>
          <w:rFonts w:ascii="Arial" w:hAnsi="Arial" w:cs="Arial"/>
          <w:sz w:val="24"/>
          <w:szCs w:val="24"/>
        </w:rPr>
        <w:t xml:space="preserve">business over the </w:t>
      </w:r>
      <w:r w:rsidRPr="00665C13">
        <w:rPr>
          <w:rFonts w:ascii="Arial" w:hAnsi="Arial" w:cs="Arial"/>
          <w:bCs/>
          <w:sz w:val="24"/>
          <w:szCs w:val="24"/>
        </w:rPr>
        <w:t xml:space="preserve">past </w:t>
      </w:r>
      <w:r w:rsidRPr="000E1CC6">
        <w:rPr>
          <w:rFonts w:ascii="Arial" w:hAnsi="Arial" w:cs="Arial"/>
          <w:bCs/>
          <w:sz w:val="24"/>
          <w:szCs w:val="24"/>
        </w:rPr>
        <w:t xml:space="preserve">5 years </w:t>
      </w:r>
      <w:r w:rsidRPr="00665C13">
        <w:rPr>
          <w:rFonts w:ascii="Arial" w:hAnsi="Arial" w:cs="Arial"/>
          <w:sz w:val="24"/>
          <w:szCs w:val="24"/>
        </w:rPr>
        <w:t xml:space="preserve">for example, mergers, acquisitions and/or sales. </w:t>
      </w:r>
    </w:p>
    <w:p w14:paraId="183417D3" w14:textId="77777777" w:rsidR="00D9239B" w:rsidRPr="00D9239B" w:rsidRDefault="00D9239B" w:rsidP="00DD28A6">
      <w:pPr>
        <w:tabs>
          <w:tab w:val="left" w:pos="709"/>
        </w:tabs>
        <w:suppressAutoHyphens/>
        <w:spacing w:after="0" w:line="264" w:lineRule="auto"/>
        <w:rPr>
          <w:rFonts w:ascii="Arial" w:eastAsiaTheme="minorEastAsia" w:hAnsi="Arial" w:cs="Arial"/>
          <w:sz w:val="24"/>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7401A0" w:rsidRPr="00665C13" w14:paraId="2E32F7B8" w14:textId="77777777" w:rsidTr="00C56157">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4B72B357" w14:textId="77777777" w:rsidR="007401A0" w:rsidRPr="00665C13" w:rsidRDefault="007401A0" w:rsidP="00DD28A6">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0A56F89C" w14:textId="77777777" w:rsidR="007401A0" w:rsidRPr="00665C13" w:rsidRDefault="007401A0" w:rsidP="00DD28A6">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458C30A5" w14:textId="77777777" w:rsidR="007401A0" w:rsidRPr="00665C13" w:rsidRDefault="007401A0" w:rsidP="00DD28A6">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Explanation of change</w:t>
            </w:r>
          </w:p>
        </w:tc>
      </w:tr>
      <w:tr w:rsidR="007401A0" w:rsidRPr="00665C13" w14:paraId="50586A92"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74561626"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259C9483"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02FA1DDD"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7401A0" w:rsidRPr="00665C13" w14:paraId="7BE03C0E"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6AFD4139"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10BC24EA"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1CE0EC91"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7401A0" w:rsidRPr="00665C13" w14:paraId="121BE49F"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646CECEE"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41CA4C70"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08E346B3"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bl>
    <w:p w14:paraId="531E65F4" w14:textId="4CDEC0B5" w:rsidR="007401A0" w:rsidRPr="00665C13" w:rsidRDefault="007401A0" w:rsidP="00DD28A6">
      <w:pPr>
        <w:suppressAutoHyphens/>
        <w:autoSpaceDE w:val="0"/>
        <w:autoSpaceDN w:val="0"/>
        <w:adjustRightInd w:val="0"/>
        <w:spacing w:after="0" w:line="264" w:lineRule="auto"/>
        <w:rPr>
          <w:rFonts w:ascii="Arial" w:eastAsiaTheme="minorEastAsia" w:hAnsi="Arial" w:cs="Arial"/>
          <w:sz w:val="24"/>
          <w:szCs w:val="24"/>
        </w:rPr>
      </w:pPr>
      <w:r w:rsidRPr="00665C13">
        <w:rPr>
          <w:rFonts w:ascii="Arial" w:eastAsiaTheme="minorEastAsia" w:hAnsi="Arial" w:cs="Arial"/>
          <w:sz w:val="24"/>
          <w:szCs w:val="24"/>
        </w:rPr>
        <w:t>+Add additional rows as required</w:t>
      </w:r>
      <w:r w:rsidR="00927679" w:rsidRPr="00665C13">
        <w:rPr>
          <w:rFonts w:ascii="Arial" w:eastAsiaTheme="minorEastAsia" w:hAnsi="Arial" w:cs="Arial"/>
          <w:sz w:val="24"/>
          <w:szCs w:val="24"/>
        </w:rPr>
        <w:t>.</w:t>
      </w:r>
    </w:p>
    <w:p w14:paraId="503A1256" w14:textId="77777777" w:rsidR="007401A0" w:rsidRPr="00665C13" w:rsidRDefault="007401A0" w:rsidP="00DD28A6">
      <w:pPr>
        <w:tabs>
          <w:tab w:val="left" w:pos="2130"/>
        </w:tabs>
        <w:suppressAutoHyphens/>
        <w:spacing w:after="0" w:line="264" w:lineRule="auto"/>
        <w:ind w:left="720"/>
        <w:contextualSpacing/>
        <w:rPr>
          <w:rFonts w:ascii="Arial" w:eastAsiaTheme="minorEastAsia" w:hAnsi="Arial" w:cs="Arial"/>
          <w:sz w:val="24"/>
          <w:szCs w:val="24"/>
        </w:rPr>
      </w:pPr>
    </w:p>
    <w:p w14:paraId="5EDE5F22" w14:textId="1214A524" w:rsidR="007401A0" w:rsidRDefault="007401A0" w:rsidP="00C119B2">
      <w:pPr>
        <w:pStyle w:val="ListParagraph"/>
        <w:numPr>
          <w:ilvl w:val="0"/>
          <w:numId w:val="6"/>
        </w:numPr>
        <w:tabs>
          <w:tab w:val="left" w:pos="2130"/>
        </w:tabs>
        <w:suppressAutoHyphens/>
        <w:spacing w:after="0" w:line="264" w:lineRule="auto"/>
        <w:ind w:left="357" w:hanging="357"/>
        <w:jc w:val="both"/>
        <w:rPr>
          <w:rFonts w:ascii="Arial" w:hAnsi="Arial" w:cs="Arial"/>
          <w:sz w:val="24"/>
          <w:szCs w:val="24"/>
        </w:rPr>
      </w:pPr>
      <w:r w:rsidRPr="00665C13">
        <w:rPr>
          <w:rFonts w:ascii="Arial" w:hAnsi="Arial" w:cs="Arial"/>
          <w:sz w:val="24"/>
          <w:szCs w:val="24"/>
        </w:rPr>
        <w:t>List and explain all authorisations your company has been required to obtain to produce</w:t>
      </w:r>
      <w:r w:rsidR="000D1E97" w:rsidRPr="00665C13">
        <w:rPr>
          <w:rFonts w:ascii="Arial" w:hAnsi="Arial" w:cs="Arial"/>
          <w:sz w:val="24"/>
          <w:szCs w:val="24"/>
        </w:rPr>
        <w:t>,</w:t>
      </w:r>
      <w:r w:rsidRPr="00665C13">
        <w:rPr>
          <w:rFonts w:ascii="Arial" w:hAnsi="Arial" w:cs="Arial"/>
          <w:sz w:val="24"/>
          <w:szCs w:val="24"/>
        </w:rPr>
        <w:t xml:space="preserve"> sell, or to export </w:t>
      </w:r>
      <w:r w:rsidR="000A7862" w:rsidRPr="00665C13">
        <w:rPr>
          <w:rFonts w:ascii="Arial" w:hAnsi="Arial" w:cs="Arial"/>
          <w:sz w:val="24"/>
          <w:szCs w:val="24"/>
        </w:rPr>
        <w:t>the like goods</w:t>
      </w:r>
      <w:r w:rsidRPr="00665C13">
        <w:rPr>
          <w:rFonts w:ascii="Arial" w:hAnsi="Arial" w:cs="Arial"/>
          <w:sz w:val="24"/>
          <w:szCs w:val="24"/>
        </w:rPr>
        <w:t xml:space="preserve">. These may include </w:t>
      </w:r>
      <w:r w:rsidR="00A21E9F" w:rsidRPr="00665C13">
        <w:rPr>
          <w:rFonts w:ascii="Arial" w:hAnsi="Arial" w:cs="Arial"/>
          <w:sz w:val="24"/>
          <w:szCs w:val="24"/>
        </w:rPr>
        <w:t>licences</w:t>
      </w:r>
      <w:r w:rsidRPr="00665C13">
        <w:rPr>
          <w:rFonts w:ascii="Arial" w:hAnsi="Arial" w:cs="Arial"/>
          <w:sz w:val="24"/>
          <w:szCs w:val="24"/>
        </w:rPr>
        <w:t>, permits, permissions or mining concessions. Indicate if your company is subject to any direct or indirect</w:t>
      </w:r>
      <w:r w:rsidR="00F32DFA" w:rsidRPr="00665C13">
        <w:rPr>
          <w:rFonts w:ascii="Arial" w:hAnsi="Arial" w:cs="Arial"/>
          <w:sz w:val="24"/>
          <w:szCs w:val="24"/>
        </w:rPr>
        <w:t>,</w:t>
      </w:r>
      <w:r w:rsidRPr="00665C13">
        <w:rPr>
          <w:rFonts w:ascii="Arial" w:hAnsi="Arial" w:cs="Arial"/>
          <w:sz w:val="24"/>
          <w:szCs w:val="24"/>
        </w:rPr>
        <w:t xml:space="preserve"> </w:t>
      </w:r>
      <w:r w:rsidR="006432B1" w:rsidRPr="00665C13">
        <w:rPr>
          <w:rFonts w:ascii="Arial" w:hAnsi="Arial" w:cs="Arial"/>
          <w:sz w:val="24"/>
          <w:szCs w:val="24"/>
        </w:rPr>
        <w:t>quantitative,</w:t>
      </w:r>
      <w:r w:rsidRPr="00665C13">
        <w:rPr>
          <w:rFonts w:ascii="Arial" w:hAnsi="Arial" w:cs="Arial"/>
          <w:sz w:val="24"/>
          <w:szCs w:val="24"/>
        </w:rPr>
        <w:t xml:space="preserve"> or other</w:t>
      </w:r>
      <w:r w:rsidR="00F32DFA" w:rsidRPr="00665C13">
        <w:rPr>
          <w:rFonts w:ascii="Arial" w:hAnsi="Arial" w:cs="Arial"/>
          <w:sz w:val="24"/>
          <w:szCs w:val="24"/>
        </w:rPr>
        <w:t>,</w:t>
      </w:r>
      <w:r w:rsidRPr="00665C13">
        <w:rPr>
          <w:rFonts w:ascii="Arial" w:hAnsi="Arial" w:cs="Arial"/>
          <w:sz w:val="24"/>
          <w:szCs w:val="24"/>
        </w:rPr>
        <w:t xml:space="preserve"> restrictions on any of these activities.</w:t>
      </w:r>
    </w:p>
    <w:p w14:paraId="041E55FD" w14:textId="77777777" w:rsidR="003A0DD5" w:rsidRPr="003A0DD5" w:rsidRDefault="003A0DD5" w:rsidP="006860D2">
      <w:pPr>
        <w:tabs>
          <w:tab w:val="left" w:pos="2130"/>
        </w:tabs>
        <w:suppressAutoHyphens/>
        <w:spacing w:after="0" w:line="264"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D9239B" w14:paraId="61536964" w14:textId="77777777" w:rsidTr="00375FC6">
        <w:tc>
          <w:tcPr>
            <w:tcW w:w="9016" w:type="dxa"/>
            <w:gridSpan w:val="2"/>
          </w:tcPr>
          <w:p w14:paraId="3709EAF2"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287083B"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p>
        </w:tc>
      </w:tr>
      <w:tr w:rsidR="003A0DD5" w:rsidRPr="00D9239B" w14:paraId="6DC3B866" w14:textId="77777777" w:rsidTr="00375FC6">
        <w:tc>
          <w:tcPr>
            <w:tcW w:w="4508" w:type="dxa"/>
            <w:tcBorders>
              <w:top w:val="single" w:sz="4" w:space="0" w:color="FFFFFF" w:themeColor="background1"/>
              <w:left w:val="nil"/>
              <w:bottom w:val="nil"/>
              <w:right w:val="single" w:sz="4" w:space="0" w:color="auto"/>
            </w:tcBorders>
          </w:tcPr>
          <w:p w14:paraId="57FF16BD" w14:textId="43217100" w:rsidR="00CF268D" w:rsidRPr="00D9239B" w:rsidRDefault="00CF268D"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01842B3"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1481B62" w14:textId="77777777" w:rsidR="003906BF" w:rsidRPr="00DD28A6" w:rsidRDefault="003906BF" w:rsidP="00DD28A6">
      <w:pPr>
        <w:spacing w:after="0" w:line="264" w:lineRule="auto"/>
        <w:rPr>
          <w:rFonts w:ascii="Arial" w:hAnsi="Arial" w:cs="Arial"/>
          <w:sz w:val="24"/>
          <w:szCs w:val="24"/>
        </w:rPr>
      </w:pPr>
    </w:p>
    <w:p w14:paraId="297CEADB" w14:textId="5FA03053" w:rsidR="00557662" w:rsidRDefault="00557662" w:rsidP="00C119B2">
      <w:pPr>
        <w:pStyle w:val="ListParagraph"/>
        <w:numPr>
          <w:ilvl w:val="0"/>
          <w:numId w:val="6"/>
        </w:numPr>
        <w:tabs>
          <w:tab w:val="left" w:pos="2130"/>
        </w:tabs>
        <w:suppressAutoHyphens/>
        <w:spacing w:after="0" w:line="264" w:lineRule="auto"/>
        <w:ind w:left="357" w:hanging="357"/>
        <w:jc w:val="both"/>
        <w:rPr>
          <w:rFonts w:ascii="Arial" w:hAnsi="Arial" w:cs="Arial"/>
          <w:sz w:val="24"/>
          <w:szCs w:val="24"/>
        </w:rPr>
      </w:pPr>
      <w:r w:rsidRPr="00665C13">
        <w:rPr>
          <w:rFonts w:ascii="Arial" w:hAnsi="Arial" w:cs="Arial"/>
          <w:sz w:val="24"/>
          <w:szCs w:val="24"/>
        </w:rPr>
        <w:t xml:space="preserve">List all </w:t>
      </w:r>
      <w:r>
        <w:rPr>
          <w:rFonts w:ascii="Arial" w:hAnsi="Arial" w:cs="Arial"/>
          <w:sz w:val="24"/>
          <w:szCs w:val="24"/>
        </w:rPr>
        <w:t>international production standards</w:t>
      </w:r>
      <w:r w:rsidR="00A15658">
        <w:rPr>
          <w:rFonts w:ascii="Arial" w:hAnsi="Arial" w:cs="Arial"/>
          <w:sz w:val="24"/>
          <w:szCs w:val="24"/>
        </w:rPr>
        <w:t xml:space="preserve"> (BS / EN etc)</w:t>
      </w:r>
      <w:r w:rsidRPr="00665C13">
        <w:rPr>
          <w:rFonts w:ascii="Arial" w:hAnsi="Arial" w:cs="Arial"/>
          <w:sz w:val="24"/>
          <w:szCs w:val="24"/>
        </w:rPr>
        <w:t xml:space="preserve"> your company </w:t>
      </w:r>
      <w:r w:rsidR="00A15658">
        <w:rPr>
          <w:rFonts w:ascii="Arial" w:hAnsi="Arial" w:cs="Arial"/>
          <w:sz w:val="24"/>
          <w:szCs w:val="24"/>
        </w:rPr>
        <w:t>currently conf</w:t>
      </w:r>
      <w:r w:rsidR="00334D9C">
        <w:rPr>
          <w:rFonts w:ascii="Arial" w:hAnsi="Arial" w:cs="Arial"/>
          <w:sz w:val="24"/>
          <w:szCs w:val="24"/>
        </w:rPr>
        <w:t>o</w:t>
      </w:r>
      <w:r w:rsidR="00A15658">
        <w:rPr>
          <w:rFonts w:ascii="Arial" w:hAnsi="Arial" w:cs="Arial"/>
          <w:sz w:val="24"/>
          <w:szCs w:val="24"/>
        </w:rPr>
        <w:t>rm</w:t>
      </w:r>
      <w:r w:rsidR="005C3322">
        <w:rPr>
          <w:rFonts w:ascii="Arial" w:hAnsi="Arial" w:cs="Arial"/>
          <w:sz w:val="24"/>
          <w:szCs w:val="24"/>
        </w:rPr>
        <w:t>s</w:t>
      </w:r>
      <w:r w:rsidR="00A15658">
        <w:rPr>
          <w:rFonts w:ascii="Arial" w:hAnsi="Arial" w:cs="Arial"/>
          <w:sz w:val="24"/>
          <w:szCs w:val="24"/>
        </w:rPr>
        <w:t xml:space="preserve"> to</w:t>
      </w:r>
      <w:r w:rsidR="00334D9C">
        <w:rPr>
          <w:rFonts w:ascii="Arial" w:hAnsi="Arial" w:cs="Arial"/>
          <w:sz w:val="24"/>
          <w:szCs w:val="24"/>
        </w:rPr>
        <w:t>,</w:t>
      </w:r>
      <w:r w:rsidR="00A15658">
        <w:rPr>
          <w:rFonts w:ascii="Arial" w:hAnsi="Arial" w:cs="Arial"/>
          <w:sz w:val="24"/>
          <w:szCs w:val="24"/>
        </w:rPr>
        <w:t xml:space="preserve"> for the </w:t>
      </w:r>
      <w:r w:rsidR="00334D9C">
        <w:rPr>
          <w:rFonts w:ascii="Arial" w:hAnsi="Arial" w:cs="Arial"/>
          <w:sz w:val="24"/>
          <w:szCs w:val="24"/>
        </w:rPr>
        <w:t>like good.</w:t>
      </w:r>
      <w:r w:rsidR="00222C41">
        <w:rPr>
          <w:rFonts w:ascii="Arial" w:hAnsi="Arial" w:cs="Arial"/>
          <w:sz w:val="24"/>
          <w:szCs w:val="24"/>
        </w:rPr>
        <w:t xml:space="preserve">  </w:t>
      </w:r>
    </w:p>
    <w:p w14:paraId="5FD6927E" w14:textId="77777777" w:rsidR="00334D9C" w:rsidRDefault="00334D9C" w:rsidP="00334D9C">
      <w:pPr>
        <w:pStyle w:val="ListParagraph"/>
        <w:tabs>
          <w:tab w:val="left" w:pos="2130"/>
        </w:tabs>
        <w:suppressAutoHyphens/>
        <w:spacing w:after="0" w:line="264" w:lineRule="auto"/>
        <w:ind w:left="357"/>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4D9C" w:rsidRPr="00D9239B" w14:paraId="29325911" w14:textId="77777777" w:rsidTr="00266890">
        <w:tc>
          <w:tcPr>
            <w:tcW w:w="9016" w:type="dxa"/>
            <w:gridSpan w:val="2"/>
          </w:tcPr>
          <w:p w14:paraId="772A2B44" w14:textId="77777777" w:rsidR="00334D9C" w:rsidRPr="00D9239B" w:rsidRDefault="00334D9C"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7CAC69E" w14:textId="77777777" w:rsidR="00334D9C" w:rsidRPr="00D9239B" w:rsidRDefault="00334D9C" w:rsidP="00266890">
            <w:pPr>
              <w:suppressAutoHyphens/>
              <w:autoSpaceDE w:val="0"/>
              <w:autoSpaceDN w:val="0"/>
              <w:adjustRightInd w:val="0"/>
              <w:spacing w:line="264" w:lineRule="auto"/>
              <w:jc w:val="both"/>
              <w:rPr>
                <w:rFonts w:ascii="Arial" w:eastAsiaTheme="minorEastAsia" w:hAnsi="Arial" w:cs="Arial"/>
                <w:sz w:val="24"/>
                <w:szCs w:val="24"/>
              </w:rPr>
            </w:pPr>
          </w:p>
        </w:tc>
      </w:tr>
      <w:tr w:rsidR="00334D9C" w:rsidRPr="00D9239B" w14:paraId="34F2618D" w14:textId="77777777" w:rsidTr="00266890">
        <w:tc>
          <w:tcPr>
            <w:tcW w:w="4508" w:type="dxa"/>
            <w:tcBorders>
              <w:top w:val="single" w:sz="4" w:space="0" w:color="FFFFFF" w:themeColor="background1"/>
              <w:left w:val="nil"/>
              <w:bottom w:val="nil"/>
              <w:right w:val="single" w:sz="4" w:space="0" w:color="auto"/>
            </w:tcBorders>
          </w:tcPr>
          <w:p w14:paraId="0B8FA776" w14:textId="77777777" w:rsidR="00334D9C" w:rsidRPr="00D9239B" w:rsidRDefault="00334D9C"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1181BE2" w14:textId="77777777" w:rsidR="00334D9C" w:rsidRPr="00D9239B" w:rsidRDefault="00334D9C"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9C3DE87" w14:textId="5A3C9BDC" w:rsidR="006860D2" w:rsidRDefault="006860D2" w:rsidP="00C80351">
      <w:pPr>
        <w:tabs>
          <w:tab w:val="left" w:pos="2130"/>
        </w:tabs>
        <w:suppressAutoHyphens/>
        <w:spacing w:after="0" w:line="264" w:lineRule="auto"/>
        <w:rPr>
          <w:rFonts w:ascii="Arial" w:hAnsi="Arial" w:cs="Arial"/>
          <w:sz w:val="24"/>
          <w:szCs w:val="24"/>
        </w:rPr>
      </w:pPr>
    </w:p>
    <w:p w14:paraId="62343750" w14:textId="77777777" w:rsidR="006860D2" w:rsidRPr="00C80351" w:rsidRDefault="006860D2" w:rsidP="00C80351">
      <w:pPr>
        <w:tabs>
          <w:tab w:val="left" w:pos="2130"/>
        </w:tabs>
        <w:suppressAutoHyphens/>
        <w:spacing w:after="0" w:line="264" w:lineRule="auto"/>
        <w:rPr>
          <w:rFonts w:ascii="Arial" w:hAnsi="Arial" w:cs="Arial"/>
          <w:sz w:val="24"/>
          <w:szCs w:val="24"/>
        </w:rPr>
      </w:pPr>
    </w:p>
    <w:p w14:paraId="0CB63DD2" w14:textId="10B0ADF8" w:rsidR="59DB54DD" w:rsidRDefault="00CF268D" w:rsidP="00C119B2">
      <w:pPr>
        <w:pStyle w:val="ListParagraph"/>
        <w:numPr>
          <w:ilvl w:val="0"/>
          <w:numId w:val="6"/>
        </w:numPr>
        <w:tabs>
          <w:tab w:val="left" w:pos="2130"/>
        </w:tabs>
        <w:suppressAutoHyphens/>
        <w:spacing w:after="0" w:line="264" w:lineRule="auto"/>
        <w:ind w:left="357" w:hanging="357"/>
        <w:jc w:val="both"/>
        <w:rPr>
          <w:rFonts w:ascii="Arial" w:hAnsi="Arial" w:cs="Arial"/>
          <w:sz w:val="24"/>
          <w:szCs w:val="24"/>
        </w:rPr>
      </w:pPr>
      <w:r w:rsidRPr="3AC90A42">
        <w:rPr>
          <w:rFonts w:ascii="Arial" w:hAnsi="Arial" w:cs="Arial"/>
          <w:sz w:val="24"/>
          <w:szCs w:val="24"/>
        </w:rPr>
        <w:t xml:space="preserve">Please describe all the other products (not including the </w:t>
      </w:r>
      <w:r w:rsidR="00297B61" w:rsidRPr="3AC90A42">
        <w:rPr>
          <w:rFonts w:ascii="Arial" w:hAnsi="Arial" w:cs="Arial"/>
          <w:sz w:val="24"/>
          <w:szCs w:val="24"/>
        </w:rPr>
        <w:t xml:space="preserve">like </w:t>
      </w:r>
      <w:r w:rsidRPr="3AC90A42">
        <w:rPr>
          <w:rFonts w:ascii="Arial" w:hAnsi="Arial" w:cs="Arial"/>
          <w:sz w:val="24"/>
          <w:szCs w:val="24"/>
        </w:rPr>
        <w:t>goods) produced or sold by your company in the UK</w:t>
      </w:r>
      <w:r w:rsidR="003906BF" w:rsidRPr="3AC90A42">
        <w:rPr>
          <w:rFonts w:ascii="Arial" w:hAnsi="Arial" w:cs="Arial"/>
          <w:sz w:val="24"/>
          <w:szCs w:val="24"/>
        </w:rPr>
        <w:t>.</w:t>
      </w:r>
    </w:p>
    <w:p w14:paraId="57A114B4" w14:textId="24BAB5C2" w:rsidR="00CF268D" w:rsidRDefault="00CF268D"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F268D" w:rsidRPr="00D9239B" w14:paraId="66F33111" w14:textId="77777777" w:rsidTr="00A90152">
        <w:tc>
          <w:tcPr>
            <w:tcW w:w="9016" w:type="dxa"/>
            <w:gridSpan w:val="2"/>
          </w:tcPr>
          <w:p w14:paraId="02EF09CC" w14:textId="77777777" w:rsidR="00CF268D" w:rsidRPr="00D9239B" w:rsidRDefault="00CF268D"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7579B72" w14:textId="77777777" w:rsidR="00CF268D" w:rsidRPr="00D9239B" w:rsidRDefault="00CF268D" w:rsidP="00DD28A6">
            <w:pPr>
              <w:suppressAutoHyphens/>
              <w:autoSpaceDE w:val="0"/>
              <w:autoSpaceDN w:val="0"/>
              <w:adjustRightInd w:val="0"/>
              <w:spacing w:line="264" w:lineRule="auto"/>
              <w:jc w:val="both"/>
              <w:rPr>
                <w:rFonts w:ascii="Arial" w:eastAsiaTheme="minorEastAsia" w:hAnsi="Arial" w:cs="Arial"/>
                <w:sz w:val="24"/>
                <w:szCs w:val="24"/>
              </w:rPr>
            </w:pPr>
          </w:p>
        </w:tc>
      </w:tr>
      <w:tr w:rsidR="00CF268D" w:rsidRPr="00D9239B" w14:paraId="71866611" w14:textId="77777777" w:rsidTr="00A90152">
        <w:tc>
          <w:tcPr>
            <w:tcW w:w="4508" w:type="dxa"/>
            <w:tcBorders>
              <w:top w:val="single" w:sz="4" w:space="0" w:color="FFFFFF" w:themeColor="background1"/>
              <w:left w:val="nil"/>
              <w:bottom w:val="nil"/>
              <w:right w:val="single" w:sz="4" w:space="0" w:color="auto"/>
            </w:tcBorders>
          </w:tcPr>
          <w:p w14:paraId="2A4F1673" w14:textId="77777777" w:rsidR="00CF268D" w:rsidRPr="00D9239B" w:rsidRDefault="00CF268D"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71D139E" w14:textId="77777777" w:rsidR="00CF268D" w:rsidRPr="00D9239B" w:rsidRDefault="00CF268D"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595CE8E" w14:textId="77777777" w:rsidR="00CF268D" w:rsidRPr="00665C13" w:rsidRDefault="00CF268D" w:rsidP="00DD28A6">
      <w:pPr>
        <w:spacing w:after="0" w:line="264" w:lineRule="auto"/>
        <w:rPr>
          <w:rFonts w:ascii="Arial" w:hAnsi="Arial" w:cs="Arial"/>
        </w:rPr>
      </w:pPr>
    </w:p>
    <w:p w14:paraId="719855BB" w14:textId="3D6542A9" w:rsidR="007401A0" w:rsidRPr="00954825" w:rsidRDefault="00954825" w:rsidP="00C119B2">
      <w:pPr>
        <w:pStyle w:val="ListParagraph"/>
        <w:numPr>
          <w:ilvl w:val="0"/>
          <w:numId w:val="6"/>
        </w:numPr>
        <w:tabs>
          <w:tab w:val="left" w:pos="2130"/>
        </w:tabs>
        <w:suppressAutoHyphens/>
        <w:spacing w:after="0" w:line="264" w:lineRule="auto"/>
        <w:ind w:left="357" w:hanging="357"/>
        <w:jc w:val="both"/>
        <w:rPr>
          <w:rFonts w:ascii="Arial" w:hAnsi="Arial" w:cs="Arial"/>
          <w:sz w:val="24"/>
          <w:szCs w:val="24"/>
        </w:rPr>
      </w:pPr>
      <w:r w:rsidRPr="75F9607C">
        <w:rPr>
          <w:rFonts w:ascii="Arial" w:hAnsi="Arial" w:cs="Arial"/>
          <w:sz w:val="24"/>
          <w:szCs w:val="24"/>
        </w:rPr>
        <w:t>State whether your company is a member of any representative organisations (e.g.</w:t>
      </w:r>
      <w:r>
        <w:rPr>
          <w:rFonts w:ascii="Arial" w:hAnsi="Arial" w:cs="Arial"/>
          <w:sz w:val="24"/>
          <w:szCs w:val="24"/>
        </w:rPr>
        <w:t>,</w:t>
      </w:r>
      <w:r w:rsidRPr="75F9607C">
        <w:rPr>
          <w:rFonts w:ascii="Arial" w:hAnsi="Arial" w:cs="Arial"/>
          <w:sz w:val="24"/>
          <w:szCs w:val="24"/>
        </w:rPr>
        <w:t xml:space="preserve"> trade bodies, associations, Chambers of Commerce).</w:t>
      </w:r>
      <w:r>
        <w:rPr>
          <w:rFonts w:ascii="Arial" w:hAnsi="Arial" w:cs="Arial"/>
          <w:sz w:val="24"/>
          <w:szCs w:val="24"/>
        </w:rPr>
        <w:t xml:space="preserve"> </w:t>
      </w:r>
      <w:r w:rsidRPr="75F9607C">
        <w:rPr>
          <w:rFonts w:ascii="Arial" w:hAnsi="Arial" w:cs="Arial"/>
          <w:sz w:val="24"/>
          <w:szCs w:val="24"/>
        </w:rPr>
        <w:t>If so, provide a copy of the relevant documentation.</w:t>
      </w:r>
    </w:p>
    <w:p w14:paraId="18A6218B" w14:textId="77777777" w:rsidR="003A0DD5" w:rsidRPr="003A0DD5" w:rsidRDefault="003A0DD5" w:rsidP="00DD28A6">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D9239B" w14:paraId="476AE9AC" w14:textId="77777777" w:rsidTr="00375FC6">
        <w:tc>
          <w:tcPr>
            <w:tcW w:w="9016" w:type="dxa"/>
            <w:gridSpan w:val="2"/>
          </w:tcPr>
          <w:p w14:paraId="0DE32BEA"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F186F19"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p>
        </w:tc>
      </w:tr>
      <w:tr w:rsidR="003A0DD5" w:rsidRPr="00D9239B" w14:paraId="6426D133" w14:textId="77777777" w:rsidTr="00375FC6">
        <w:tc>
          <w:tcPr>
            <w:tcW w:w="4508" w:type="dxa"/>
            <w:tcBorders>
              <w:top w:val="single" w:sz="4" w:space="0" w:color="FFFFFF" w:themeColor="background1"/>
              <w:left w:val="nil"/>
              <w:bottom w:val="nil"/>
              <w:right w:val="single" w:sz="4" w:space="0" w:color="auto"/>
            </w:tcBorders>
          </w:tcPr>
          <w:p w14:paraId="6B935249"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DC89C74"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A358C07" w14:textId="77777777" w:rsidR="007401A0" w:rsidRPr="00DD28A6" w:rsidRDefault="007401A0" w:rsidP="00DD28A6">
      <w:pPr>
        <w:suppressAutoHyphens/>
        <w:autoSpaceDE w:val="0"/>
        <w:autoSpaceDN w:val="0"/>
        <w:adjustRightInd w:val="0"/>
        <w:spacing w:after="0" w:line="264" w:lineRule="auto"/>
        <w:rPr>
          <w:rFonts w:ascii="Arial" w:hAnsi="Arial" w:cs="Arial"/>
          <w:sz w:val="24"/>
          <w:szCs w:val="24"/>
          <w:u w:val="single"/>
        </w:rPr>
      </w:pPr>
    </w:p>
    <w:p w14:paraId="508A9193" w14:textId="4E78BCBC" w:rsidR="007401A0" w:rsidRPr="00665C13" w:rsidRDefault="00C65799" w:rsidP="00210F41">
      <w:pPr>
        <w:pStyle w:val="Heading2"/>
      </w:pPr>
      <w:bookmarkStart w:id="30" w:name="_Toc181623397"/>
      <w:r w:rsidRPr="00665C13">
        <w:t>A3</w:t>
      </w:r>
      <w:r w:rsidRPr="00665C13">
        <w:tab/>
      </w:r>
      <w:r w:rsidR="007401A0" w:rsidRPr="00665C13">
        <w:t>Organisational structure</w:t>
      </w:r>
      <w:bookmarkEnd w:id="30"/>
    </w:p>
    <w:p w14:paraId="394C4130" w14:textId="77777777" w:rsidR="003A0DD5" w:rsidRDefault="003A0DD5" w:rsidP="00DD28A6">
      <w:pPr>
        <w:suppressAutoHyphens/>
        <w:spacing w:after="0" w:line="264" w:lineRule="auto"/>
        <w:rPr>
          <w:rFonts w:ascii="Arial" w:hAnsi="Arial" w:cs="Arial"/>
          <w:sz w:val="24"/>
          <w:szCs w:val="24"/>
        </w:rPr>
      </w:pPr>
    </w:p>
    <w:p w14:paraId="5C9C16B8" w14:textId="21906376" w:rsidR="007401A0" w:rsidRPr="00665C13" w:rsidRDefault="2AFD1C04" w:rsidP="00690994">
      <w:pPr>
        <w:suppressAutoHyphens/>
        <w:spacing w:after="0" w:line="264" w:lineRule="auto"/>
        <w:jc w:val="both"/>
        <w:rPr>
          <w:rFonts w:ascii="Arial" w:hAnsi="Arial" w:cs="Arial"/>
        </w:rPr>
      </w:pPr>
      <w:r w:rsidRPr="00665C13">
        <w:rPr>
          <w:rFonts w:ascii="Arial" w:hAnsi="Arial" w:cs="Arial"/>
          <w:sz w:val="24"/>
          <w:szCs w:val="24"/>
        </w:rPr>
        <w:t xml:space="preserve">Please answer the questions below about the internal structure of your company and any associations with other companies. </w:t>
      </w:r>
      <w:r w:rsidR="00B119AD">
        <w:rPr>
          <w:rFonts w:ascii="Arial" w:hAnsi="Arial" w:cs="Arial"/>
          <w:sz w:val="24"/>
          <w:szCs w:val="24"/>
        </w:rPr>
        <w:t>Both n</w:t>
      </w:r>
      <w:r w:rsidRPr="00665C13">
        <w:rPr>
          <w:rFonts w:ascii="Arial" w:hAnsi="Arial" w:cs="Arial"/>
          <w:sz w:val="24"/>
          <w:szCs w:val="24"/>
        </w:rPr>
        <w:t>atural persons</w:t>
      </w:r>
      <w:r w:rsidR="007670C3">
        <w:rPr>
          <w:rFonts w:ascii="Arial" w:hAnsi="Arial" w:cs="Arial"/>
          <w:sz w:val="24"/>
          <w:szCs w:val="24"/>
        </w:rPr>
        <w:t xml:space="preserve"> (individuals)</w:t>
      </w:r>
      <w:r w:rsidRPr="00665C13">
        <w:rPr>
          <w:rFonts w:ascii="Arial" w:hAnsi="Arial" w:cs="Arial"/>
          <w:sz w:val="24"/>
          <w:szCs w:val="24"/>
        </w:rPr>
        <w:t xml:space="preserve"> or legal persons (</w:t>
      </w:r>
      <w:r w:rsidR="00954825" w:rsidRPr="00665C13">
        <w:rPr>
          <w:rFonts w:ascii="Arial" w:hAnsi="Arial" w:cs="Arial"/>
          <w:sz w:val="24"/>
          <w:szCs w:val="24"/>
        </w:rPr>
        <w:t>e.g.,</w:t>
      </w:r>
      <w:r w:rsidRPr="00665C13">
        <w:rPr>
          <w:rFonts w:ascii="Arial" w:hAnsi="Arial" w:cs="Arial"/>
          <w:sz w:val="24"/>
          <w:szCs w:val="24"/>
        </w:rPr>
        <w:t xml:space="preserve"> companies) are associated where they meet the definition of ‘</w:t>
      </w:r>
      <w:r w:rsidR="00965B0E" w:rsidRPr="00665C13">
        <w:rPr>
          <w:rFonts w:ascii="Arial" w:hAnsi="Arial" w:cs="Arial"/>
          <w:sz w:val="24"/>
          <w:szCs w:val="24"/>
        </w:rPr>
        <w:t>R</w:t>
      </w:r>
      <w:r w:rsidRPr="00665C13">
        <w:rPr>
          <w:rFonts w:ascii="Arial" w:hAnsi="Arial" w:cs="Arial"/>
          <w:sz w:val="24"/>
          <w:szCs w:val="24"/>
        </w:rPr>
        <w:t xml:space="preserve">elated </w:t>
      </w:r>
      <w:r w:rsidR="00965B0E" w:rsidRPr="00665C13">
        <w:rPr>
          <w:rFonts w:ascii="Arial" w:hAnsi="Arial" w:cs="Arial"/>
          <w:sz w:val="24"/>
          <w:szCs w:val="24"/>
        </w:rPr>
        <w:t>P</w:t>
      </w:r>
      <w:r w:rsidRPr="00665C13">
        <w:rPr>
          <w:rFonts w:ascii="Arial" w:hAnsi="Arial" w:cs="Arial"/>
          <w:sz w:val="24"/>
          <w:szCs w:val="24"/>
        </w:rPr>
        <w:t xml:space="preserve">ersons’ in </w:t>
      </w:r>
      <w:r w:rsidR="00BF46BA">
        <w:rPr>
          <w:rFonts w:ascii="Arial" w:hAnsi="Arial" w:cs="Arial"/>
          <w:sz w:val="24"/>
          <w:szCs w:val="24"/>
        </w:rPr>
        <w:t>Regulation</w:t>
      </w:r>
      <w:r w:rsidR="00BF46BA" w:rsidRPr="00665C13">
        <w:rPr>
          <w:rFonts w:ascii="Arial" w:hAnsi="Arial" w:cs="Arial"/>
          <w:sz w:val="24"/>
          <w:szCs w:val="24"/>
        </w:rPr>
        <w:t xml:space="preserve"> </w:t>
      </w:r>
      <w:r w:rsidRPr="00665C13">
        <w:rPr>
          <w:rFonts w:ascii="Arial" w:hAnsi="Arial" w:cs="Arial"/>
          <w:sz w:val="24"/>
          <w:szCs w:val="24"/>
        </w:rPr>
        <w:t xml:space="preserve">128 of the </w:t>
      </w:r>
      <w:r w:rsidRPr="00665C13">
        <w:rPr>
          <w:rFonts w:ascii="Arial" w:hAnsi="Arial" w:cs="Arial"/>
          <w:i/>
          <w:iCs/>
          <w:sz w:val="24"/>
          <w:szCs w:val="24"/>
        </w:rPr>
        <w:t>Customs (Import Duty) (EU Exit) Regulations 2018</w:t>
      </w:r>
      <w:r w:rsidRPr="00665C13">
        <w:rPr>
          <w:rFonts w:ascii="Arial" w:hAnsi="Arial" w:cs="Arial"/>
          <w:sz w:val="24"/>
          <w:szCs w:val="24"/>
        </w:rPr>
        <w:t>.</w:t>
      </w:r>
    </w:p>
    <w:p w14:paraId="0DDF3389" w14:textId="77777777" w:rsidR="007401A0" w:rsidRPr="00665C13" w:rsidRDefault="007401A0" w:rsidP="00690994">
      <w:pPr>
        <w:suppressAutoHyphens/>
        <w:autoSpaceDE w:val="0"/>
        <w:autoSpaceDN w:val="0"/>
        <w:adjustRightInd w:val="0"/>
        <w:spacing w:after="0" w:line="264" w:lineRule="auto"/>
        <w:jc w:val="both"/>
        <w:rPr>
          <w:rFonts w:ascii="Arial" w:hAnsi="Arial" w:cs="Arial"/>
          <w:sz w:val="24"/>
          <w:szCs w:val="24"/>
        </w:rPr>
      </w:pPr>
    </w:p>
    <w:p w14:paraId="0EC29D0F" w14:textId="08B5932D" w:rsidR="004A28CD" w:rsidRDefault="007401A0" w:rsidP="00C119B2">
      <w:pPr>
        <w:pStyle w:val="ListParagraph"/>
        <w:numPr>
          <w:ilvl w:val="0"/>
          <w:numId w:val="7"/>
        </w:numPr>
        <w:suppressAutoHyphens/>
        <w:autoSpaceDE w:val="0"/>
        <w:autoSpaceDN w:val="0"/>
        <w:adjustRightInd w:val="0"/>
        <w:spacing w:after="0" w:line="264" w:lineRule="auto"/>
        <w:jc w:val="both"/>
        <w:rPr>
          <w:rFonts w:ascii="Arial" w:hAnsi="Arial" w:cs="Arial"/>
          <w:sz w:val="24"/>
          <w:szCs w:val="24"/>
        </w:rPr>
      </w:pPr>
      <w:r w:rsidRPr="00665C13">
        <w:rPr>
          <w:rFonts w:ascii="Arial" w:hAnsi="Arial" w:cs="Arial"/>
          <w:sz w:val="24"/>
          <w:szCs w:val="24"/>
        </w:rPr>
        <w:t xml:space="preserve">Please </w:t>
      </w:r>
      <w:r w:rsidR="00501447" w:rsidRPr="00665C13">
        <w:rPr>
          <w:rFonts w:ascii="Arial" w:hAnsi="Arial" w:cs="Arial"/>
          <w:sz w:val="24"/>
          <w:szCs w:val="24"/>
        </w:rPr>
        <w:t xml:space="preserve">explain, or </w:t>
      </w:r>
      <w:r w:rsidRPr="00665C13">
        <w:rPr>
          <w:rFonts w:ascii="Arial" w:hAnsi="Arial" w:cs="Arial"/>
          <w:sz w:val="24"/>
          <w:szCs w:val="24"/>
        </w:rPr>
        <w:t>demonstrate</w:t>
      </w:r>
      <w:r w:rsidR="00501447" w:rsidRPr="00665C13">
        <w:rPr>
          <w:rFonts w:ascii="Arial" w:hAnsi="Arial" w:cs="Arial"/>
          <w:sz w:val="24"/>
          <w:szCs w:val="24"/>
        </w:rPr>
        <w:t xml:space="preserve"> in a diagram,</w:t>
      </w:r>
      <w:r w:rsidRPr="00665C13">
        <w:rPr>
          <w:rFonts w:ascii="Arial" w:hAnsi="Arial" w:cs="Arial"/>
          <w:sz w:val="24"/>
          <w:szCs w:val="24"/>
        </w:rPr>
        <w:t xml:space="preserve"> the legal structure of your company showing the internal hierarchical and organisational structure</w:t>
      </w:r>
      <w:r w:rsidR="008675F7">
        <w:rPr>
          <w:rFonts w:ascii="Arial" w:hAnsi="Arial" w:cs="Arial"/>
          <w:sz w:val="24"/>
          <w:szCs w:val="24"/>
        </w:rPr>
        <w:t>,</w:t>
      </w:r>
      <w:r w:rsidR="00305600">
        <w:rPr>
          <w:rFonts w:ascii="Arial" w:hAnsi="Arial" w:cs="Arial"/>
          <w:sz w:val="24"/>
          <w:szCs w:val="24"/>
        </w:rPr>
        <w:t xml:space="preserve"> </w:t>
      </w:r>
      <w:r w:rsidRPr="00665C13">
        <w:rPr>
          <w:rFonts w:ascii="Arial" w:hAnsi="Arial" w:cs="Arial"/>
          <w:sz w:val="24"/>
          <w:szCs w:val="24"/>
        </w:rPr>
        <w:t xml:space="preserve">all sites/locations </w:t>
      </w:r>
      <w:r w:rsidR="008675F7">
        <w:rPr>
          <w:rFonts w:ascii="Arial" w:hAnsi="Arial" w:cs="Arial"/>
          <w:sz w:val="24"/>
          <w:szCs w:val="24"/>
        </w:rPr>
        <w:t xml:space="preserve">and departments </w:t>
      </w:r>
      <w:r w:rsidR="00BC331F" w:rsidRPr="00665C13">
        <w:rPr>
          <w:rFonts w:ascii="Arial" w:hAnsi="Arial" w:cs="Arial"/>
          <w:sz w:val="24"/>
          <w:szCs w:val="24"/>
        </w:rPr>
        <w:t xml:space="preserve">which are </w:t>
      </w:r>
      <w:r w:rsidRPr="00665C13">
        <w:rPr>
          <w:rFonts w:ascii="Arial" w:hAnsi="Arial" w:cs="Arial"/>
          <w:sz w:val="24"/>
          <w:szCs w:val="24"/>
        </w:rPr>
        <w:t>involved in the production, sales</w:t>
      </w:r>
      <w:r w:rsidR="00437A6D">
        <w:rPr>
          <w:rFonts w:ascii="Arial" w:hAnsi="Arial" w:cs="Arial"/>
          <w:sz w:val="24"/>
          <w:szCs w:val="24"/>
        </w:rPr>
        <w:t xml:space="preserve">, R&amp;D, </w:t>
      </w:r>
      <w:proofErr w:type="gramStart"/>
      <w:r w:rsidR="00437A6D">
        <w:rPr>
          <w:rFonts w:ascii="Arial" w:hAnsi="Arial" w:cs="Arial"/>
          <w:sz w:val="24"/>
          <w:szCs w:val="24"/>
        </w:rPr>
        <w:t>supply</w:t>
      </w:r>
      <w:proofErr w:type="gramEnd"/>
      <w:r w:rsidRPr="00665C13">
        <w:rPr>
          <w:rFonts w:ascii="Arial" w:hAnsi="Arial" w:cs="Arial"/>
          <w:sz w:val="24"/>
          <w:szCs w:val="24"/>
        </w:rPr>
        <w:t xml:space="preserve"> and distribution of the </w:t>
      </w:r>
      <w:r w:rsidR="00076DDA" w:rsidRPr="00665C13">
        <w:rPr>
          <w:rFonts w:ascii="Arial" w:hAnsi="Arial" w:cs="Arial"/>
          <w:sz w:val="24"/>
          <w:szCs w:val="24"/>
        </w:rPr>
        <w:t xml:space="preserve">like </w:t>
      </w:r>
      <w:r w:rsidRPr="00665C13">
        <w:rPr>
          <w:rFonts w:ascii="Arial" w:hAnsi="Arial" w:cs="Arial"/>
          <w:sz w:val="24"/>
          <w:szCs w:val="24"/>
        </w:rPr>
        <w:t xml:space="preserve">goods for domestic and export markets. </w:t>
      </w:r>
    </w:p>
    <w:p w14:paraId="38DBDCF2" w14:textId="77777777" w:rsidR="00E91587" w:rsidRDefault="00E91587" w:rsidP="00C80351">
      <w:pPr>
        <w:pStyle w:val="ListParagraph"/>
        <w:suppressAutoHyphens/>
        <w:autoSpaceDE w:val="0"/>
        <w:autoSpaceDN w:val="0"/>
        <w:adjustRightInd w:val="0"/>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91587" w:rsidRPr="00D9239B" w14:paraId="7DFCCE94" w14:textId="77777777" w:rsidTr="00266890">
        <w:tc>
          <w:tcPr>
            <w:tcW w:w="9016" w:type="dxa"/>
            <w:gridSpan w:val="2"/>
          </w:tcPr>
          <w:p w14:paraId="22DF03AE" w14:textId="77777777" w:rsidR="00E91587" w:rsidRPr="00D9239B" w:rsidRDefault="00E91587"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09CE4A7" w14:textId="77777777" w:rsidR="00E91587" w:rsidRPr="00D9239B" w:rsidRDefault="00E91587" w:rsidP="00266890">
            <w:pPr>
              <w:suppressAutoHyphens/>
              <w:autoSpaceDE w:val="0"/>
              <w:autoSpaceDN w:val="0"/>
              <w:adjustRightInd w:val="0"/>
              <w:spacing w:line="264" w:lineRule="auto"/>
              <w:jc w:val="both"/>
              <w:rPr>
                <w:rFonts w:ascii="Arial" w:eastAsiaTheme="minorEastAsia" w:hAnsi="Arial" w:cs="Arial"/>
                <w:sz w:val="24"/>
                <w:szCs w:val="24"/>
              </w:rPr>
            </w:pPr>
          </w:p>
        </w:tc>
      </w:tr>
      <w:tr w:rsidR="00E91587" w:rsidRPr="00D9239B" w14:paraId="140B1872" w14:textId="77777777" w:rsidTr="00266890">
        <w:tc>
          <w:tcPr>
            <w:tcW w:w="4508" w:type="dxa"/>
            <w:tcBorders>
              <w:top w:val="single" w:sz="4" w:space="0" w:color="FFFFFF" w:themeColor="background1"/>
              <w:left w:val="nil"/>
              <w:bottom w:val="nil"/>
              <w:right w:val="single" w:sz="4" w:space="0" w:color="auto"/>
            </w:tcBorders>
          </w:tcPr>
          <w:p w14:paraId="668E03E4" w14:textId="77777777" w:rsidR="00E91587" w:rsidRPr="00D9239B" w:rsidRDefault="00E91587"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138330B" w14:textId="77777777" w:rsidR="00E91587" w:rsidRPr="00D9239B" w:rsidRDefault="00E91587"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F1D4453" w14:textId="77777777" w:rsidR="004A28CD" w:rsidRPr="007530C0" w:rsidRDefault="004A28CD" w:rsidP="007530C0">
      <w:pPr>
        <w:suppressAutoHyphens/>
        <w:autoSpaceDE w:val="0"/>
        <w:autoSpaceDN w:val="0"/>
        <w:adjustRightInd w:val="0"/>
        <w:spacing w:after="0" w:line="264" w:lineRule="auto"/>
        <w:rPr>
          <w:rFonts w:ascii="Arial" w:hAnsi="Arial" w:cs="Arial"/>
          <w:sz w:val="24"/>
          <w:szCs w:val="24"/>
        </w:rPr>
      </w:pPr>
    </w:p>
    <w:p w14:paraId="46C8C05F" w14:textId="179FD48A" w:rsidR="007401A0" w:rsidRDefault="004A28CD" w:rsidP="00C119B2">
      <w:pPr>
        <w:pStyle w:val="ListParagraph"/>
        <w:numPr>
          <w:ilvl w:val="0"/>
          <w:numId w:val="7"/>
        </w:numPr>
        <w:suppressAutoHyphens/>
        <w:autoSpaceDE w:val="0"/>
        <w:autoSpaceDN w:val="0"/>
        <w:adjustRightInd w:val="0"/>
        <w:spacing w:after="0" w:line="264" w:lineRule="auto"/>
        <w:jc w:val="both"/>
        <w:rPr>
          <w:rFonts w:ascii="Arial" w:hAnsi="Arial" w:cs="Arial"/>
          <w:sz w:val="24"/>
          <w:szCs w:val="24"/>
        </w:rPr>
      </w:pPr>
      <w:r w:rsidRPr="3AC90A42">
        <w:rPr>
          <w:rFonts w:ascii="Arial" w:hAnsi="Arial" w:cs="Arial"/>
          <w:sz w:val="24"/>
          <w:szCs w:val="24"/>
        </w:rPr>
        <w:t>Please provide a written summary and a diagram/flow chart, if available, of your production process for the like goods that you produce in the UK.</w:t>
      </w:r>
      <w:r w:rsidR="00B74082" w:rsidRPr="3AC90A42">
        <w:rPr>
          <w:rFonts w:ascii="Arial" w:hAnsi="Arial" w:cs="Arial"/>
          <w:sz w:val="24"/>
          <w:szCs w:val="24"/>
        </w:rPr>
        <w:t xml:space="preserve"> </w:t>
      </w:r>
      <w:r w:rsidR="007401A0" w:rsidRPr="3AC90A42">
        <w:rPr>
          <w:rFonts w:ascii="Arial" w:hAnsi="Arial" w:cs="Arial"/>
          <w:sz w:val="24"/>
          <w:szCs w:val="24"/>
        </w:rPr>
        <w:t xml:space="preserve">Clearly indicate the different production stages </w:t>
      </w:r>
      <w:r w:rsidR="0052491A" w:rsidRPr="3AC90A42">
        <w:rPr>
          <w:rFonts w:ascii="Arial" w:hAnsi="Arial" w:cs="Arial"/>
          <w:sz w:val="24"/>
          <w:szCs w:val="24"/>
        </w:rPr>
        <w:t xml:space="preserve">carried out </w:t>
      </w:r>
      <w:r w:rsidR="007401A0" w:rsidRPr="3AC90A42">
        <w:rPr>
          <w:rFonts w:ascii="Arial" w:hAnsi="Arial" w:cs="Arial"/>
          <w:sz w:val="24"/>
          <w:szCs w:val="24"/>
        </w:rPr>
        <w:t>by your company.</w:t>
      </w:r>
    </w:p>
    <w:p w14:paraId="1EA2A7FE" w14:textId="69F91BBB" w:rsidR="00252859" w:rsidRDefault="00252859" w:rsidP="00DD28A6">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2859" w:rsidRPr="00D9239B" w14:paraId="66341BB1" w14:textId="77777777" w:rsidTr="00375FC6">
        <w:tc>
          <w:tcPr>
            <w:tcW w:w="9016" w:type="dxa"/>
            <w:gridSpan w:val="2"/>
          </w:tcPr>
          <w:p w14:paraId="1E455240"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4713611"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sz w:val="24"/>
                <w:szCs w:val="24"/>
              </w:rPr>
            </w:pPr>
          </w:p>
        </w:tc>
      </w:tr>
      <w:tr w:rsidR="00252859" w:rsidRPr="00D9239B" w14:paraId="09D36FD5" w14:textId="77777777" w:rsidTr="00375FC6">
        <w:tc>
          <w:tcPr>
            <w:tcW w:w="4508" w:type="dxa"/>
            <w:tcBorders>
              <w:top w:val="single" w:sz="4" w:space="0" w:color="FFFFFF" w:themeColor="background1"/>
              <w:left w:val="nil"/>
              <w:bottom w:val="nil"/>
              <w:right w:val="single" w:sz="4" w:space="0" w:color="auto"/>
            </w:tcBorders>
          </w:tcPr>
          <w:p w14:paraId="78173641"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D895D77"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E51AA7E" w14:textId="77777777" w:rsidR="007401A0" w:rsidRPr="00665C13" w:rsidRDefault="007401A0" w:rsidP="00DD28A6">
      <w:pPr>
        <w:tabs>
          <w:tab w:val="left" w:pos="2130"/>
        </w:tabs>
        <w:suppressAutoHyphens/>
        <w:spacing w:after="0" w:line="264" w:lineRule="auto"/>
        <w:rPr>
          <w:rFonts w:ascii="Arial" w:hAnsi="Arial" w:cs="Arial"/>
          <w:sz w:val="24"/>
          <w:szCs w:val="24"/>
        </w:rPr>
      </w:pPr>
    </w:p>
    <w:p w14:paraId="1DA6AFBD" w14:textId="4308D8AD" w:rsidR="006B7D5F" w:rsidRPr="006C52E8" w:rsidRDefault="007401A0" w:rsidP="00C119B2">
      <w:pPr>
        <w:pStyle w:val="ListParagraph"/>
        <w:numPr>
          <w:ilvl w:val="0"/>
          <w:numId w:val="7"/>
        </w:numPr>
        <w:tabs>
          <w:tab w:val="left" w:pos="2130"/>
        </w:tabs>
        <w:suppressAutoHyphens/>
        <w:spacing w:after="0" w:line="264" w:lineRule="auto"/>
        <w:jc w:val="both"/>
        <w:rPr>
          <w:rFonts w:ascii="Arial" w:hAnsi="Arial" w:cs="Arial"/>
          <w:sz w:val="24"/>
          <w:szCs w:val="24"/>
        </w:rPr>
      </w:pPr>
      <w:r w:rsidRPr="3AC90A42">
        <w:rPr>
          <w:rFonts w:ascii="Arial" w:hAnsi="Arial" w:cs="Arial"/>
          <w:sz w:val="24"/>
          <w:szCs w:val="24"/>
        </w:rPr>
        <w:t>Please complete</w:t>
      </w:r>
      <w:r w:rsidR="00A81B7E" w:rsidRPr="3AC90A42">
        <w:rPr>
          <w:rFonts w:ascii="Arial" w:hAnsi="Arial" w:cs="Arial"/>
          <w:sz w:val="24"/>
          <w:szCs w:val="24"/>
        </w:rPr>
        <w:t xml:space="preserve"> </w:t>
      </w:r>
      <w:r w:rsidR="00CB09CC" w:rsidRPr="3AC90A42">
        <w:rPr>
          <w:rFonts w:ascii="Arial" w:hAnsi="Arial" w:cs="Arial"/>
          <w:b/>
          <w:bCs/>
          <w:sz w:val="24"/>
          <w:szCs w:val="24"/>
        </w:rPr>
        <w:t>Annex 1</w:t>
      </w:r>
      <w:r w:rsidR="00F065A4" w:rsidRPr="3AC90A42">
        <w:rPr>
          <w:rFonts w:ascii="Arial" w:hAnsi="Arial" w:cs="Arial"/>
          <w:b/>
          <w:bCs/>
          <w:sz w:val="24"/>
          <w:szCs w:val="24"/>
        </w:rPr>
        <w:t xml:space="preserve"> – </w:t>
      </w:r>
      <w:r w:rsidR="001740BC" w:rsidRPr="3AC90A42">
        <w:rPr>
          <w:rFonts w:ascii="Arial" w:hAnsi="Arial" w:cs="Arial"/>
          <w:b/>
          <w:bCs/>
          <w:sz w:val="24"/>
          <w:szCs w:val="24"/>
        </w:rPr>
        <w:t>Associated</w:t>
      </w:r>
      <w:r w:rsidR="00CB09CC" w:rsidRPr="3AC90A42">
        <w:rPr>
          <w:rFonts w:ascii="Arial" w:hAnsi="Arial" w:cs="Arial"/>
          <w:b/>
          <w:bCs/>
          <w:sz w:val="24"/>
          <w:szCs w:val="24"/>
        </w:rPr>
        <w:t xml:space="preserve"> companies</w:t>
      </w:r>
      <w:r w:rsidR="00A214B3" w:rsidRPr="3AC90A42">
        <w:rPr>
          <w:rFonts w:ascii="Arial" w:hAnsi="Arial" w:cs="Arial"/>
          <w:b/>
          <w:bCs/>
          <w:sz w:val="24"/>
          <w:szCs w:val="24"/>
        </w:rPr>
        <w:t xml:space="preserve"> </w:t>
      </w:r>
      <w:r w:rsidR="00A214B3" w:rsidRPr="3AC90A42">
        <w:rPr>
          <w:rFonts w:ascii="Arial" w:hAnsi="Arial" w:cs="Arial"/>
          <w:sz w:val="24"/>
          <w:szCs w:val="24"/>
        </w:rPr>
        <w:t>for your company’s worldwide co</w:t>
      </w:r>
      <w:r w:rsidR="006C52E8" w:rsidRPr="3AC90A42">
        <w:rPr>
          <w:rFonts w:ascii="Arial" w:hAnsi="Arial" w:cs="Arial"/>
          <w:sz w:val="24"/>
          <w:szCs w:val="24"/>
        </w:rPr>
        <w:t>rporate structure and affiliations</w:t>
      </w:r>
      <w:r w:rsidR="006B7D5F" w:rsidRPr="3AC90A42">
        <w:rPr>
          <w:rFonts w:ascii="Arial" w:hAnsi="Arial" w:cs="Arial"/>
          <w:sz w:val="24"/>
          <w:szCs w:val="24"/>
        </w:rPr>
        <w:t>.</w:t>
      </w:r>
    </w:p>
    <w:p w14:paraId="4B58DFC1"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51F4F699"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04B6051B"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3E2A5AC9"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11AEC9BB"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681B5285"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73C6A0C9" w14:textId="797DBF28" w:rsidR="00F06B4E" w:rsidRPr="00665C13" w:rsidRDefault="007401A0" w:rsidP="00303E63">
      <w:pPr>
        <w:pStyle w:val="ListParagraph"/>
        <w:tabs>
          <w:tab w:val="left" w:pos="2130"/>
        </w:tabs>
        <w:suppressAutoHyphens/>
        <w:spacing w:after="0" w:line="264" w:lineRule="auto"/>
        <w:rPr>
          <w:rFonts w:ascii="Arial" w:hAnsi="Arial" w:cs="Arial"/>
          <w:sz w:val="24"/>
          <w:szCs w:val="24"/>
        </w:rPr>
      </w:pPr>
      <w:r w:rsidRPr="00665C13">
        <w:rPr>
          <w:rFonts w:ascii="Arial" w:hAnsi="Arial" w:cs="Arial"/>
          <w:sz w:val="24"/>
          <w:szCs w:val="24"/>
        </w:rPr>
        <w:t xml:space="preserve"> </w:t>
      </w:r>
    </w:p>
    <w:p w14:paraId="68F8D484" w14:textId="74810433" w:rsidR="00345258" w:rsidRDefault="00345258" w:rsidP="00210F41">
      <w:pPr>
        <w:pStyle w:val="Heading2"/>
      </w:pPr>
      <w:bookmarkStart w:id="31" w:name="_Toc181623398"/>
      <w:r>
        <w:lastRenderedPageBreak/>
        <w:t>A4</w:t>
      </w:r>
      <w:r w:rsidRPr="00665C13">
        <w:tab/>
        <w:t xml:space="preserve">Understanding the UK </w:t>
      </w:r>
      <w:proofErr w:type="gramStart"/>
      <w:r w:rsidRPr="00665C13">
        <w:t>market</w:t>
      </w:r>
      <w:bookmarkEnd w:id="31"/>
      <w:proofErr w:type="gramEnd"/>
    </w:p>
    <w:p w14:paraId="7A1694AA" w14:textId="77777777" w:rsidR="00D8074C" w:rsidRPr="00D8074C" w:rsidRDefault="00D8074C" w:rsidP="00703CFD"/>
    <w:p w14:paraId="64C7DC30" w14:textId="09D90E6F" w:rsidR="00AD4E44" w:rsidRDefault="009246D0" w:rsidP="00C119B2">
      <w:pPr>
        <w:pStyle w:val="ListParagraph"/>
        <w:numPr>
          <w:ilvl w:val="0"/>
          <w:numId w:val="14"/>
        </w:numPr>
        <w:spacing w:after="0" w:line="264" w:lineRule="auto"/>
        <w:ind w:left="360"/>
        <w:jc w:val="both"/>
        <w:rPr>
          <w:rFonts w:ascii="Arial" w:hAnsi="Arial" w:cs="Arial"/>
          <w:sz w:val="24"/>
          <w:szCs w:val="24"/>
        </w:rPr>
      </w:pPr>
      <w:r>
        <w:rPr>
          <w:rFonts w:ascii="Arial" w:hAnsi="Arial" w:cs="Arial"/>
          <w:sz w:val="24"/>
          <w:szCs w:val="24"/>
        </w:rPr>
        <w:t xml:space="preserve">If there are </w:t>
      </w:r>
      <w:r w:rsidR="008F47AD">
        <w:rPr>
          <w:rFonts w:ascii="Arial" w:hAnsi="Arial" w:cs="Arial"/>
          <w:sz w:val="24"/>
          <w:szCs w:val="24"/>
        </w:rPr>
        <w:t xml:space="preserve">different sales channels for the category 1 </w:t>
      </w:r>
      <w:r w:rsidR="00AD4E44" w:rsidRPr="00665C13">
        <w:rPr>
          <w:rFonts w:ascii="Arial" w:hAnsi="Arial" w:cs="Arial"/>
          <w:sz w:val="24"/>
          <w:szCs w:val="24"/>
        </w:rPr>
        <w:t>like goods</w:t>
      </w:r>
      <w:r w:rsidR="00B42C77">
        <w:rPr>
          <w:rFonts w:ascii="Arial" w:hAnsi="Arial" w:cs="Arial"/>
          <w:sz w:val="24"/>
          <w:szCs w:val="24"/>
        </w:rPr>
        <w:t xml:space="preserve"> (Bicycles)</w:t>
      </w:r>
      <w:r w:rsidR="008F47AD">
        <w:rPr>
          <w:rFonts w:ascii="Arial" w:hAnsi="Arial" w:cs="Arial"/>
          <w:sz w:val="24"/>
          <w:szCs w:val="24"/>
        </w:rPr>
        <w:t xml:space="preserve">, for example to end consumers and </w:t>
      </w:r>
      <w:r w:rsidR="00B6048F">
        <w:rPr>
          <w:rFonts w:ascii="Arial" w:hAnsi="Arial" w:cs="Arial"/>
          <w:sz w:val="24"/>
          <w:szCs w:val="24"/>
        </w:rPr>
        <w:t xml:space="preserve">lease hire, please explain and </w:t>
      </w:r>
      <w:r w:rsidR="00AD4E44" w:rsidRPr="00665C13">
        <w:rPr>
          <w:rFonts w:ascii="Arial" w:hAnsi="Arial" w:cs="Arial"/>
          <w:sz w:val="24"/>
          <w:szCs w:val="24"/>
        </w:rPr>
        <w:t xml:space="preserve">estimate what proportion of your sales goes to each. </w:t>
      </w:r>
    </w:p>
    <w:p w14:paraId="62571758" w14:textId="77777777" w:rsidR="00AD4E44" w:rsidRDefault="00AD4E44" w:rsidP="00AD4E44">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D4E44" w:rsidRPr="00C62F86" w14:paraId="5A2A9EC5" w14:textId="77777777" w:rsidTr="00266890">
        <w:tc>
          <w:tcPr>
            <w:tcW w:w="9016" w:type="dxa"/>
            <w:gridSpan w:val="2"/>
          </w:tcPr>
          <w:p w14:paraId="4227791D" w14:textId="77777777" w:rsidR="00AD4E44" w:rsidRPr="00C62F86" w:rsidRDefault="00AD4E44"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7F5E27D2" w14:textId="77777777" w:rsidR="00AD4E44" w:rsidRPr="00C62F86" w:rsidRDefault="00AD4E44" w:rsidP="00266890">
            <w:pPr>
              <w:suppressAutoHyphens/>
              <w:autoSpaceDE w:val="0"/>
              <w:autoSpaceDN w:val="0"/>
              <w:adjustRightInd w:val="0"/>
              <w:spacing w:line="264" w:lineRule="auto"/>
              <w:jc w:val="both"/>
              <w:rPr>
                <w:rFonts w:ascii="Arial" w:eastAsiaTheme="minorEastAsia" w:hAnsi="Arial" w:cs="Arial"/>
                <w:sz w:val="24"/>
                <w:szCs w:val="24"/>
              </w:rPr>
            </w:pPr>
          </w:p>
        </w:tc>
      </w:tr>
      <w:tr w:rsidR="00AD4E44" w:rsidRPr="00C62F86" w14:paraId="41CF2049" w14:textId="77777777" w:rsidTr="00266890">
        <w:tc>
          <w:tcPr>
            <w:tcW w:w="4508" w:type="dxa"/>
            <w:tcBorders>
              <w:top w:val="single" w:sz="4" w:space="0" w:color="FFFFFF" w:themeColor="background1"/>
              <w:left w:val="nil"/>
              <w:bottom w:val="nil"/>
              <w:right w:val="single" w:sz="4" w:space="0" w:color="auto"/>
            </w:tcBorders>
          </w:tcPr>
          <w:p w14:paraId="3019D298" w14:textId="77777777" w:rsidR="00AD4E44" w:rsidRPr="00C62F86" w:rsidRDefault="00AD4E44"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9B0E1B1" w14:textId="77777777" w:rsidR="00AD4E44" w:rsidRPr="00C62F86" w:rsidRDefault="00AD4E44" w:rsidP="00266890">
            <w:pPr>
              <w:suppressAutoHyphens/>
              <w:autoSpaceDE w:val="0"/>
              <w:autoSpaceDN w:val="0"/>
              <w:adjustRightInd w:val="0"/>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2F337979" w14:textId="77777777" w:rsidR="00AD4E44" w:rsidRPr="00C62F86" w:rsidRDefault="00AD4E44" w:rsidP="00AD4E44">
      <w:pPr>
        <w:spacing w:after="0" w:line="264" w:lineRule="auto"/>
        <w:rPr>
          <w:rFonts w:ascii="Arial" w:eastAsiaTheme="minorEastAsia" w:hAnsi="Arial" w:cs="Arial"/>
          <w:sz w:val="24"/>
          <w:szCs w:val="24"/>
        </w:rPr>
      </w:pPr>
    </w:p>
    <w:p w14:paraId="6DECFDDA" w14:textId="0DE9D988" w:rsidR="00361615" w:rsidRPr="00C62F86" w:rsidRDefault="00361615" w:rsidP="00C119B2">
      <w:pPr>
        <w:pStyle w:val="ListParagraph"/>
        <w:numPr>
          <w:ilvl w:val="0"/>
          <w:numId w:val="14"/>
        </w:numPr>
        <w:spacing w:after="0" w:line="264" w:lineRule="auto"/>
        <w:ind w:left="357" w:hanging="357"/>
        <w:jc w:val="both"/>
        <w:rPr>
          <w:rFonts w:ascii="Arial" w:eastAsiaTheme="minorEastAsia" w:hAnsi="Arial" w:cs="Arial"/>
          <w:sz w:val="24"/>
          <w:szCs w:val="24"/>
        </w:rPr>
      </w:pPr>
      <w:r w:rsidRPr="00C62F86">
        <w:rPr>
          <w:rFonts w:ascii="Arial" w:eastAsia="Arial" w:hAnsi="Arial" w:cs="Arial"/>
          <w:color w:val="000000" w:themeColor="text1"/>
          <w:sz w:val="24"/>
          <w:szCs w:val="24"/>
        </w:rPr>
        <w:t xml:space="preserve">Provide a general description of </w:t>
      </w:r>
      <w:r w:rsidRPr="00C62F86">
        <w:rPr>
          <w:rFonts w:ascii="Arial" w:eastAsia="Arial" w:hAnsi="Arial" w:cs="Arial"/>
          <w:sz w:val="24"/>
          <w:szCs w:val="24"/>
        </w:rPr>
        <w:t>the nature of competition within the overall</w:t>
      </w:r>
      <w:r w:rsidR="007602BA">
        <w:rPr>
          <w:rFonts w:ascii="Arial" w:eastAsia="Arial" w:hAnsi="Arial" w:cs="Arial"/>
          <w:sz w:val="24"/>
          <w:szCs w:val="24"/>
        </w:rPr>
        <w:t xml:space="preserve"> </w:t>
      </w:r>
      <w:r w:rsidRPr="00C62F86">
        <w:rPr>
          <w:rFonts w:ascii="Arial" w:eastAsia="Arial" w:hAnsi="Arial" w:cs="Arial"/>
          <w:color w:val="000000" w:themeColor="text1"/>
          <w:sz w:val="24"/>
          <w:szCs w:val="24"/>
        </w:rPr>
        <w:t xml:space="preserve">UK market for the </w:t>
      </w:r>
      <w:r w:rsidR="00F60477">
        <w:rPr>
          <w:rFonts w:ascii="Arial" w:eastAsia="Arial" w:hAnsi="Arial" w:cs="Arial"/>
          <w:color w:val="000000" w:themeColor="text1"/>
          <w:sz w:val="24"/>
          <w:szCs w:val="24"/>
        </w:rPr>
        <w:t xml:space="preserve">category 1 </w:t>
      </w:r>
      <w:r w:rsidRPr="00C62F86">
        <w:rPr>
          <w:rFonts w:ascii="Arial" w:eastAsia="Arial" w:hAnsi="Arial" w:cs="Arial"/>
          <w:color w:val="000000" w:themeColor="text1"/>
          <w:sz w:val="24"/>
          <w:szCs w:val="24"/>
        </w:rPr>
        <w:t xml:space="preserve">goods </w:t>
      </w:r>
      <w:r w:rsidR="0054707E">
        <w:rPr>
          <w:rFonts w:ascii="Arial" w:eastAsia="Arial" w:hAnsi="Arial" w:cs="Arial"/>
          <w:color w:val="000000" w:themeColor="text1"/>
          <w:sz w:val="24"/>
          <w:szCs w:val="24"/>
        </w:rPr>
        <w:t xml:space="preserve">from the PRC </w:t>
      </w:r>
      <w:r w:rsidRPr="00C62F86">
        <w:rPr>
          <w:rFonts w:ascii="Arial" w:eastAsia="Arial" w:hAnsi="Arial" w:cs="Arial"/>
          <w:color w:val="000000" w:themeColor="text1"/>
          <w:sz w:val="24"/>
          <w:szCs w:val="24"/>
        </w:rPr>
        <w:t xml:space="preserve">and the </w:t>
      </w:r>
      <w:r w:rsidR="000429AF">
        <w:rPr>
          <w:rFonts w:ascii="Arial" w:eastAsia="Arial" w:hAnsi="Arial" w:cs="Arial"/>
          <w:color w:val="000000" w:themeColor="text1"/>
          <w:sz w:val="24"/>
          <w:szCs w:val="24"/>
        </w:rPr>
        <w:t xml:space="preserve">category 1 </w:t>
      </w:r>
      <w:r w:rsidRPr="00C62F86">
        <w:rPr>
          <w:rFonts w:ascii="Arial" w:eastAsia="Arial" w:hAnsi="Arial" w:cs="Arial"/>
          <w:color w:val="000000" w:themeColor="text1"/>
          <w:sz w:val="24"/>
          <w:szCs w:val="24"/>
        </w:rPr>
        <w:t>like goods</w:t>
      </w:r>
      <w:r w:rsidR="008D65B9">
        <w:rPr>
          <w:rFonts w:ascii="Arial" w:eastAsia="Arial" w:hAnsi="Arial" w:cs="Arial"/>
          <w:color w:val="000000" w:themeColor="text1"/>
          <w:sz w:val="24"/>
          <w:szCs w:val="24"/>
        </w:rPr>
        <w:t xml:space="preserve"> produced in the UK</w:t>
      </w:r>
      <w:r w:rsidRPr="00C62F86">
        <w:rPr>
          <w:rFonts w:ascii="Arial" w:hAnsi="Arial" w:cs="Arial"/>
          <w:sz w:val="24"/>
          <w:szCs w:val="24"/>
        </w:rPr>
        <w:t>.</w:t>
      </w:r>
    </w:p>
    <w:p w14:paraId="4A347C65" w14:textId="77777777" w:rsidR="00E64EE2" w:rsidRPr="00C62F86" w:rsidRDefault="00E64EE2" w:rsidP="00E64EE2">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64EE2" w:rsidRPr="00C62F86" w14:paraId="133720A9" w14:textId="77777777" w:rsidTr="00266890">
        <w:tc>
          <w:tcPr>
            <w:tcW w:w="9016" w:type="dxa"/>
            <w:gridSpan w:val="2"/>
          </w:tcPr>
          <w:p w14:paraId="5A950D53" w14:textId="77777777" w:rsidR="00E64EE2" w:rsidRPr="00C62F86" w:rsidRDefault="00E64EE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232D12CE" w14:textId="77777777" w:rsidR="00E64EE2" w:rsidRPr="00C62F86" w:rsidRDefault="00E64EE2" w:rsidP="00266890">
            <w:pPr>
              <w:suppressAutoHyphens/>
              <w:autoSpaceDE w:val="0"/>
              <w:autoSpaceDN w:val="0"/>
              <w:adjustRightInd w:val="0"/>
              <w:spacing w:line="264" w:lineRule="auto"/>
              <w:jc w:val="both"/>
              <w:rPr>
                <w:rFonts w:ascii="Arial" w:eastAsiaTheme="minorEastAsia" w:hAnsi="Arial" w:cs="Arial"/>
                <w:sz w:val="24"/>
                <w:szCs w:val="24"/>
              </w:rPr>
            </w:pPr>
          </w:p>
        </w:tc>
      </w:tr>
      <w:tr w:rsidR="00E64EE2" w:rsidRPr="00C62F86" w14:paraId="199974ED" w14:textId="77777777" w:rsidTr="00266890">
        <w:tc>
          <w:tcPr>
            <w:tcW w:w="4508" w:type="dxa"/>
            <w:tcBorders>
              <w:top w:val="single" w:sz="4" w:space="0" w:color="FFFFFF" w:themeColor="background1"/>
              <w:left w:val="nil"/>
              <w:bottom w:val="nil"/>
              <w:right w:val="single" w:sz="4" w:space="0" w:color="auto"/>
            </w:tcBorders>
          </w:tcPr>
          <w:p w14:paraId="44ECB33C" w14:textId="77777777" w:rsidR="00E64EE2" w:rsidRPr="00C62F86" w:rsidRDefault="00E64EE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7A4D558" w14:textId="77777777" w:rsidR="00E64EE2" w:rsidRPr="00C62F86" w:rsidRDefault="00E64EE2" w:rsidP="00266890">
            <w:pPr>
              <w:suppressAutoHyphens/>
              <w:autoSpaceDE w:val="0"/>
              <w:autoSpaceDN w:val="0"/>
              <w:adjustRightInd w:val="0"/>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2F27676A" w14:textId="77777777" w:rsidR="00E64EE2" w:rsidRPr="00C62F86" w:rsidRDefault="00E64EE2" w:rsidP="00E64EE2">
      <w:pPr>
        <w:spacing w:after="0" w:line="264" w:lineRule="auto"/>
        <w:rPr>
          <w:rFonts w:ascii="Arial" w:hAnsi="Arial" w:cs="Arial"/>
          <w:sz w:val="24"/>
          <w:szCs w:val="24"/>
        </w:rPr>
      </w:pPr>
    </w:p>
    <w:p w14:paraId="6132F2D4" w14:textId="75B46B4B" w:rsidR="00B85A2B" w:rsidRPr="00C62F86" w:rsidRDefault="00B85A2B" w:rsidP="00C119B2">
      <w:pPr>
        <w:pStyle w:val="ListParagraph"/>
        <w:numPr>
          <w:ilvl w:val="0"/>
          <w:numId w:val="14"/>
        </w:numPr>
        <w:spacing w:after="0" w:line="264" w:lineRule="auto"/>
        <w:ind w:left="357" w:hanging="357"/>
        <w:jc w:val="both"/>
        <w:rPr>
          <w:rFonts w:ascii="Arial" w:eastAsiaTheme="minorEastAsia" w:hAnsi="Arial" w:cs="Arial"/>
          <w:sz w:val="24"/>
          <w:szCs w:val="24"/>
        </w:rPr>
      </w:pPr>
      <w:r w:rsidRPr="00C62F86">
        <w:rPr>
          <w:rFonts w:ascii="Arial" w:eastAsia="Arial" w:hAnsi="Arial" w:cs="Arial"/>
          <w:sz w:val="24"/>
          <w:szCs w:val="24"/>
        </w:rPr>
        <w:t xml:space="preserve">How </w:t>
      </w:r>
      <w:proofErr w:type="gramStart"/>
      <w:r w:rsidRPr="00C62F86">
        <w:rPr>
          <w:rFonts w:ascii="Arial" w:eastAsia="Arial" w:hAnsi="Arial" w:cs="Arial"/>
          <w:sz w:val="24"/>
          <w:szCs w:val="24"/>
        </w:rPr>
        <w:t>price-sensitive is</w:t>
      </w:r>
      <w:proofErr w:type="gramEnd"/>
      <w:r w:rsidRPr="00C62F86">
        <w:rPr>
          <w:rFonts w:ascii="Arial" w:eastAsia="Arial" w:hAnsi="Arial" w:cs="Arial"/>
          <w:sz w:val="24"/>
          <w:szCs w:val="24"/>
        </w:rPr>
        <w:t xml:space="preserve"> demand for the</w:t>
      </w:r>
      <w:r w:rsidR="000429AF">
        <w:rPr>
          <w:rFonts w:ascii="Arial" w:eastAsia="Arial" w:hAnsi="Arial" w:cs="Arial"/>
          <w:sz w:val="24"/>
          <w:szCs w:val="24"/>
        </w:rPr>
        <w:t xml:space="preserve"> </w:t>
      </w:r>
      <w:r w:rsidR="001314B1">
        <w:rPr>
          <w:rFonts w:ascii="Arial" w:eastAsia="Arial" w:hAnsi="Arial" w:cs="Arial"/>
          <w:sz w:val="24"/>
          <w:szCs w:val="24"/>
        </w:rPr>
        <w:t>bicycles</w:t>
      </w:r>
      <w:r w:rsidRPr="00C62F86">
        <w:rPr>
          <w:rFonts w:ascii="Arial" w:eastAsia="Arial" w:hAnsi="Arial" w:cs="Arial"/>
          <w:sz w:val="24"/>
          <w:szCs w:val="24"/>
        </w:rPr>
        <w:t>?</w:t>
      </w:r>
      <w:r w:rsidRPr="00C62F86">
        <w:rPr>
          <w:rFonts w:ascii="Arial" w:eastAsia="Times New Roman" w:hAnsi="Arial" w:cs="Arial"/>
          <w:sz w:val="24"/>
          <w:szCs w:val="24"/>
        </w:rPr>
        <w:t xml:space="preserve"> In other words, to what extent will the overall demand for </w:t>
      </w:r>
      <w:r w:rsidR="007115DA" w:rsidRPr="00156D97">
        <w:rPr>
          <w:rFonts w:ascii="Arial" w:hAnsi="Arial" w:cs="Arial"/>
          <w:sz w:val="24"/>
          <w:szCs w:val="24"/>
        </w:rPr>
        <w:t xml:space="preserve">bicycles </w:t>
      </w:r>
      <w:r w:rsidRPr="00C62F86">
        <w:rPr>
          <w:rFonts w:ascii="Arial" w:eastAsia="Times New Roman" w:hAnsi="Arial" w:cs="Arial"/>
          <w:sz w:val="24"/>
          <w:szCs w:val="24"/>
        </w:rPr>
        <w:t>change in response to changes in price?</w:t>
      </w:r>
    </w:p>
    <w:p w14:paraId="2B795505" w14:textId="77777777" w:rsidR="00E64EE2" w:rsidRPr="00C62F86" w:rsidRDefault="00E64EE2" w:rsidP="00E64EE2">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rsidRPr="00C62F86" w14:paraId="2C12FB50" w14:textId="77777777" w:rsidTr="00266890">
        <w:tc>
          <w:tcPr>
            <w:tcW w:w="9016" w:type="dxa"/>
            <w:gridSpan w:val="2"/>
          </w:tcPr>
          <w:p w14:paraId="68BF5D82" w14:textId="77777777" w:rsidR="00E64EE2" w:rsidRPr="00C62F86" w:rsidRDefault="00E64EE2" w:rsidP="00266890">
            <w:pPr>
              <w:spacing w:line="264" w:lineRule="auto"/>
              <w:jc w:val="both"/>
              <w:rPr>
                <w:rFonts w:ascii="Arial" w:eastAsiaTheme="minorEastAsia" w:hAnsi="Arial" w:cs="Arial"/>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10732304" w14:textId="77777777" w:rsidR="00E64EE2" w:rsidRPr="00C62F86" w:rsidRDefault="00E64EE2" w:rsidP="00266890">
            <w:pPr>
              <w:spacing w:line="264" w:lineRule="auto"/>
              <w:jc w:val="both"/>
              <w:rPr>
                <w:rFonts w:ascii="Arial" w:eastAsiaTheme="minorEastAsia" w:hAnsi="Arial" w:cs="Arial"/>
                <w:sz w:val="24"/>
                <w:szCs w:val="24"/>
              </w:rPr>
            </w:pPr>
          </w:p>
        </w:tc>
      </w:tr>
      <w:tr w:rsidR="00E64EE2" w:rsidRPr="00C62F86" w14:paraId="77803814" w14:textId="77777777" w:rsidTr="00266890">
        <w:tc>
          <w:tcPr>
            <w:tcW w:w="4508" w:type="dxa"/>
            <w:tcBorders>
              <w:top w:val="single" w:sz="4" w:space="0" w:color="FFFFFF" w:themeColor="background1"/>
              <w:left w:val="nil"/>
              <w:bottom w:val="nil"/>
              <w:right w:val="single" w:sz="4" w:space="0" w:color="auto"/>
            </w:tcBorders>
          </w:tcPr>
          <w:p w14:paraId="6F400201" w14:textId="77777777" w:rsidR="00E64EE2" w:rsidRPr="00C62F86"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0599C752" w14:textId="77777777" w:rsidR="00E64EE2" w:rsidRPr="00C62F86" w:rsidRDefault="00E64EE2" w:rsidP="00266890">
            <w:pPr>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0CF44650" w14:textId="77777777" w:rsidR="00E64EE2" w:rsidRPr="00C62F86" w:rsidRDefault="00E64EE2" w:rsidP="00E64EE2">
      <w:pPr>
        <w:spacing w:after="0" w:line="264" w:lineRule="auto"/>
        <w:rPr>
          <w:rFonts w:ascii="Arial" w:hAnsi="Arial" w:cs="Arial"/>
          <w:sz w:val="24"/>
          <w:szCs w:val="24"/>
        </w:rPr>
      </w:pPr>
    </w:p>
    <w:p w14:paraId="1FB8271F" w14:textId="4101DB40" w:rsidR="00B2061E" w:rsidRPr="00C62F86" w:rsidRDefault="00B2061E" w:rsidP="00C119B2">
      <w:pPr>
        <w:pStyle w:val="ListParagraph"/>
        <w:numPr>
          <w:ilvl w:val="0"/>
          <w:numId w:val="14"/>
        </w:numPr>
        <w:spacing w:line="252" w:lineRule="auto"/>
        <w:ind w:left="360"/>
        <w:jc w:val="both"/>
        <w:rPr>
          <w:rFonts w:ascii="Arial" w:eastAsia="Times New Roman" w:hAnsi="Arial" w:cs="Arial"/>
          <w:sz w:val="24"/>
          <w:szCs w:val="24"/>
        </w:rPr>
      </w:pPr>
      <w:r w:rsidRPr="00C62F86">
        <w:rPr>
          <w:rFonts w:ascii="Arial" w:eastAsia="Times New Roman" w:hAnsi="Arial" w:cs="Arial"/>
          <w:sz w:val="24"/>
          <w:szCs w:val="24"/>
        </w:rPr>
        <w:t>Do consumers buy from the cheapest producer, or are there other factors that influence their decision such as quality and service?</w:t>
      </w:r>
    </w:p>
    <w:p w14:paraId="76C19917" w14:textId="77777777" w:rsidR="00B2061E" w:rsidRPr="00C62F86" w:rsidRDefault="00B2061E" w:rsidP="00B2061E">
      <w:pPr>
        <w:pStyle w:val="ListParagraph"/>
        <w:spacing w:line="252" w:lineRule="auto"/>
        <w:ind w:left="360"/>
        <w:rPr>
          <w:rFonts w:ascii="Arial" w:eastAsia="Times New Roman" w:hAnsi="Arial" w:cs="Arial"/>
          <w:sz w:val="24"/>
          <w:szCs w:val="24"/>
        </w:rPr>
      </w:pPr>
    </w:p>
    <w:tbl>
      <w:tblPr>
        <w:tblStyle w:val="TableGrid"/>
        <w:tblW w:w="0" w:type="auto"/>
        <w:tblLook w:val="04A0" w:firstRow="1" w:lastRow="0" w:firstColumn="1" w:lastColumn="0" w:noHBand="0" w:noVBand="1"/>
      </w:tblPr>
      <w:tblGrid>
        <w:gridCol w:w="4508"/>
        <w:gridCol w:w="4508"/>
      </w:tblGrid>
      <w:tr w:rsidR="00B2061E" w:rsidRPr="00C62F86" w14:paraId="739FA006" w14:textId="77777777" w:rsidTr="00266890">
        <w:tc>
          <w:tcPr>
            <w:tcW w:w="9016" w:type="dxa"/>
            <w:gridSpan w:val="2"/>
          </w:tcPr>
          <w:p w14:paraId="7C1AF679" w14:textId="77777777" w:rsidR="00B2061E" w:rsidRPr="00C62F86" w:rsidRDefault="00B2061E" w:rsidP="00266890">
            <w:pPr>
              <w:suppressAutoHyphens/>
              <w:autoSpaceDE w:val="0"/>
              <w:autoSpaceDN w:val="0"/>
              <w:adjustRightInd w:val="0"/>
              <w:spacing w:line="264" w:lineRule="auto"/>
              <w:jc w:val="both"/>
              <w:rPr>
                <w:rFonts w:ascii="Arial" w:eastAsiaTheme="minorEastAsia" w:hAnsi="Arial" w:cs="Arial"/>
                <w:i/>
                <w:iCs/>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316E682F" w14:textId="77777777" w:rsidR="00B2061E" w:rsidRPr="00C62F86" w:rsidRDefault="00B2061E" w:rsidP="00266890">
            <w:pPr>
              <w:spacing w:line="264" w:lineRule="auto"/>
              <w:jc w:val="both"/>
              <w:rPr>
                <w:rFonts w:ascii="Arial" w:eastAsiaTheme="minorEastAsia" w:hAnsi="Arial" w:cs="Arial"/>
                <w:sz w:val="24"/>
                <w:szCs w:val="24"/>
              </w:rPr>
            </w:pPr>
          </w:p>
        </w:tc>
      </w:tr>
      <w:tr w:rsidR="00B2061E" w:rsidRPr="00C62F86" w14:paraId="1D00490A" w14:textId="77777777" w:rsidTr="00266890">
        <w:tc>
          <w:tcPr>
            <w:tcW w:w="4508" w:type="dxa"/>
            <w:tcBorders>
              <w:top w:val="single" w:sz="4" w:space="0" w:color="FFFFFF" w:themeColor="background1"/>
              <w:left w:val="nil"/>
              <w:bottom w:val="nil"/>
              <w:right w:val="single" w:sz="4" w:space="0" w:color="auto"/>
            </w:tcBorders>
          </w:tcPr>
          <w:p w14:paraId="4DCAF4EC" w14:textId="77777777" w:rsidR="00B2061E" w:rsidRPr="00C62F86" w:rsidRDefault="00B2061E"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7E22ED8D" w14:textId="77777777" w:rsidR="00B2061E" w:rsidRPr="00C62F86" w:rsidRDefault="00B2061E" w:rsidP="00266890">
            <w:pPr>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13751ECB" w14:textId="77777777" w:rsidR="00B85A2B" w:rsidRPr="00C62F86" w:rsidRDefault="00B85A2B" w:rsidP="007F2F82">
      <w:pPr>
        <w:pStyle w:val="ListParagraph"/>
        <w:spacing w:line="252" w:lineRule="auto"/>
        <w:ind w:left="360"/>
        <w:rPr>
          <w:rFonts w:ascii="Arial" w:eastAsiaTheme="minorEastAsia" w:hAnsi="Arial" w:cs="Arial"/>
          <w:sz w:val="24"/>
          <w:szCs w:val="24"/>
        </w:rPr>
      </w:pPr>
    </w:p>
    <w:p w14:paraId="5581049B" w14:textId="77777777" w:rsidR="003C690F" w:rsidRPr="00C62F86" w:rsidRDefault="003C690F" w:rsidP="00C119B2">
      <w:pPr>
        <w:pStyle w:val="ListParagraph"/>
        <w:numPr>
          <w:ilvl w:val="0"/>
          <w:numId w:val="14"/>
        </w:numPr>
        <w:spacing w:line="252" w:lineRule="auto"/>
        <w:ind w:left="360"/>
        <w:jc w:val="both"/>
        <w:rPr>
          <w:rFonts w:ascii="Arial" w:eastAsia="Times New Roman" w:hAnsi="Arial" w:cs="Arial"/>
          <w:sz w:val="24"/>
          <w:szCs w:val="24"/>
        </w:rPr>
      </w:pPr>
      <w:r w:rsidRPr="00C62F86">
        <w:rPr>
          <w:rFonts w:ascii="Arial" w:eastAsia="Times New Roman" w:hAnsi="Arial" w:cs="Arial"/>
          <w:sz w:val="24"/>
          <w:szCs w:val="24"/>
        </w:rPr>
        <w:t>To what extent is it feasible for producers to change their level of production in response to changing market conditions such as increases in prices?</w:t>
      </w:r>
    </w:p>
    <w:p w14:paraId="519A8646" w14:textId="77777777" w:rsidR="003C690F" w:rsidRPr="00C62F86" w:rsidRDefault="003C690F" w:rsidP="003C690F">
      <w:pPr>
        <w:pStyle w:val="ListParagraph"/>
        <w:spacing w:line="252" w:lineRule="auto"/>
        <w:ind w:left="360"/>
        <w:rPr>
          <w:rFonts w:ascii="Arial" w:eastAsia="Times New Roman" w:hAnsi="Arial" w:cs="Arial"/>
          <w:sz w:val="24"/>
          <w:szCs w:val="24"/>
        </w:rPr>
      </w:pPr>
    </w:p>
    <w:tbl>
      <w:tblPr>
        <w:tblStyle w:val="TableGrid"/>
        <w:tblW w:w="0" w:type="auto"/>
        <w:tblLook w:val="04A0" w:firstRow="1" w:lastRow="0" w:firstColumn="1" w:lastColumn="0" w:noHBand="0" w:noVBand="1"/>
      </w:tblPr>
      <w:tblGrid>
        <w:gridCol w:w="4508"/>
        <w:gridCol w:w="4508"/>
      </w:tblGrid>
      <w:tr w:rsidR="003C690F" w:rsidRPr="00C62F86" w14:paraId="556DBF46" w14:textId="77777777" w:rsidTr="00266890">
        <w:tc>
          <w:tcPr>
            <w:tcW w:w="9016" w:type="dxa"/>
            <w:gridSpan w:val="2"/>
          </w:tcPr>
          <w:p w14:paraId="301E0EB6" w14:textId="77777777" w:rsidR="003C690F" w:rsidRPr="00C62F86" w:rsidRDefault="003C690F" w:rsidP="00266890">
            <w:pPr>
              <w:suppressAutoHyphens/>
              <w:autoSpaceDE w:val="0"/>
              <w:autoSpaceDN w:val="0"/>
              <w:adjustRightInd w:val="0"/>
              <w:spacing w:line="264" w:lineRule="auto"/>
              <w:jc w:val="both"/>
              <w:rPr>
                <w:rFonts w:ascii="Arial" w:eastAsiaTheme="minorEastAsia" w:hAnsi="Arial" w:cs="Arial"/>
                <w:i/>
                <w:iCs/>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0C272972" w14:textId="77777777" w:rsidR="003C690F" w:rsidRPr="00C62F86" w:rsidRDefault="003C690F" w:rsidP="00266890">
            <w:pPr>
              <w:spacing w:line="264" w:lineRule="auto"/>
              <w:jc w:val="both"/>
              <w:rPr>
                <w:rFonts w:ascii="Arial" w:eastAsiaTheme="minorEastAsia" w:hAnsi="Arial" w:cs="Arial"/>
                <w:sz w:val="24"/>
                <w:szCs w:val="24"/>
              </w:rPr>
            </w:pPr>
          </w:p>
        </w:tc>
      </w:tr>
      <w:tr w:rsidR="00895D03" w:rsidRPr="00C62F86" w14:paraId="3140702C" w14:textId="77777777" w:rsidTr="00266890">
        <w:tc>
          <w:tcPr>
            <w:tcW w:w="4508" w:type="dxa"/>
            <w:tcBorders>
              <w:top w:val="single" w:sz="4" w:space="0" w:color="FFFFFF" w:themeColor="background1"/>
              <w:left w:val="nil"/>
              <w:bottom w:val="nil"/>
              <w:right w:val="single" w:sz="4" w:space="0" w:color="auto"/>
            </w:tcBorders>
          </w:tcPr>
          <w:p w14:paraId="6E4FB77E" w14:textId="77777777" w:rsidR="003C690F" w:rsidRPr="00C62F86" w:rsidRDefault="003C690F"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033F5F87" w14:textId="77777777" w:rsidR="003C690F" w:rsidRPr="00C62F86" w:rsidRDefault="003C690F" w:rsidP="00266890">
            <w:pPr>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104F7E60" w14:textId="77777777" w:rsidR="00C62F86" w:rsidRPr="00C62F86" w:rsidRDefault="00C62F86" w:rsidP="00C62F86">
      <w:pPr>
        <w:spacing w:after="0" w:line="264" w:lineRule="auto"/>
        <w:rPr>
          <w:rFonts w:ascii="Arial" w:eastAsiaTheme="minorEastAsia" w:hAnsi="Arial" w:cs="Arial"/>
          <w:sz w:val="24"/>
          <w:szCs w:val="24"/>
        </w:rPr>
      </w:pPr>
    </w:p>
    <w:p w14:paraId="123A2609" w14:textId="17B9A5E9" w:rsidR="00E64EE2" w:rsidRPr="00C62F86" w:rsidRDefault="1E20EA6C" w:rsidP="00C119B2">
      <w:pPr>
        <w:pStyle w:val="ListParagraph"/>
        <w:numPr>
          <w:ilvl w:val="0"/>
          <w:numId w:val="14"/>
        </w:numPr>
        <w:spacing w:after="0" w:line="264" w:lineRule="auto"/>
        <w:ind w:left="357" w:hanging="357"/>
        <w:jc w:val="both"/>
        <w:rPr>
          <w:rFonts w:ascii="Arial" w:eastAsiaTheme="minorEastAsia" w:hAnsi="Arial" w:cs="Arial"/>
          <w:sz w:val="24"/>
          <w:szCs w:val="24"/>
        </w:rPr>
      </w:pPr>
      <w:r w:rsidRPr="00C62F86">
        <w:rPr>
          <w:rFonts w:ascii="Arial" w:eastAsia="Arial" w:hAnsi="Arial" w:cs="Arial"/>
          <w:sz w:val="24"/>
          <w:szCs w:val="24"/>
        </w:rPr>
        <w:t xml:space="preserve">Provide a general description of the trends and drivers of demand within the UK market for </w:t>
      </w:r>
      <w:r w:rsidR="00F947AF">
        <w:rPr>
          <w:rFonts w:ascii="Arial" w:eastAsia="Arial" w:hAnsi="Arial" w:cs="Arial"/>
          <w:sz w:val="24"/>
          <w:szCs w:val="24"/>
        </w:rPr>
        <w:t>bicycles</w:t>
      </w:r>
      <w:r w:rsidRPr="00895D03">
        <w:rPr>
          <w:rFonts w:ascii="Arial" w:eastAsia="Arial" w:hAnsi="Arial" w:cs="Arial"/>
          <w:sz w:val="24"/>
          <w:szCs w:val="24"/>
        </w:rPr>
        <w:t>, including causes of</w:t>
      </w:r>
      <w:r w:rsidR="0082493E">
        <w:rPr>
          <w:rFonts w:ascii="Arial" w:eastAsia="Arial" w:hAnsi="Arial" w:cs="Arial"/>
          <w:sz w:val="24"/>
          <w:szCs w:val="24"/>
        </w:rPr>
        <w:t xml:space="preserve"> </w:t>
      </w:r>
      <w:r w:rsidRPr="00C62F86">
        <w:rPr>
          <w:rFonts w:ascii="Arial" w:eastAsia="Arial" w:hAnsi="Arial" w:cs="Arial"/>
          <w:sz w:val="24"/>
          <w:szCs w:val="24"/>
        </w:rPr>
        <w:t>demand fluctuations and any factors contributing to overall market growth or decline</w:t>
      </w:r>
      <w:r w:rsidR="00E64EE2" w:rsidRPr="00C62F86">
        <w:rPr>
          <w:rStyle w:val="normaltextrun"/>
          <w:rFonts w:ascii="Arial" w:hAnsi="Arial" w:cs="Arial"/>
          <w:sz w:val="24"/>
          <w:szCs w:val="24"/>
        </w:rPr>
        <w:t>.</w:t>
      </w:r>
    </w:p>
    <w:p w14:paraId="5BD1D8DF" w14:textId="77777777" w:rsidR="00E64EE2" w:rsidRPr="00C62F86" w:rsidRDefault="00E64EE2" w:rsidP="00E64EE2">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0124E444" w14:textId="77777777" w:rsidTr="00266890">
        <w:tc>
          <w:tcPr>
            <w:tcW w:w="9016" w:type="dxa"/>
            <w:gridSpan w:val="2"/>
          </w:tcPr>
          <w:p w14:paraId="1C79C64B"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06B8F893" w14:textId="77777777" w:rsidR="00E64EE2" w:rsidRDefault="00E64EE2" w:rsidP="00266890">
            <w:pPr>
              <w:spacing w:line="264" w:lineRule="auto"/>
              <w:jc w:val="both"/>
              <w:rPr>
                <w:rFonts w:ascii="Arial" w:eastAsiaTheme="minorEastAsia" w:hAnsi="Arial" w:cs="Arial"/>
                <w:sz w:val="24"/>
                <w:szCs w:val="24"/>
              </w:rPr>
            </w:pPr>
          </w:p>
        </w:tc>
      </w:tr>
      <w:tr w:rsidR="00E64EE2" w14:paraId="7940DCA6" w14:textId="77777777" w:rsidTr="00266890">
        <w:tc>
          <w:tcPr>
            <w:tcW w:w="4508" w:type="dxa"/>
            <w:tcBorders>
              <w:top w:val="single" w:sz="4" w:space="0" w:color="FFFFFF" w:themeColor="background1"/>
              <w:left w:val="nil"/>
              <w:bottom w:val="nil"/>
              <w:right w:val="single" w:sz="4" w:space="0" w:color="auto"/>
            </w:tcBorders>
          </w:tcPr>
          <w:p w14:paraId="7F55B567"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161D332C"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485DB8F3" w14:textId="77777777" w:rsidR="00E64EE2" w:rsidRPr="00E46E47" w:rsidRDefault="00E64EE2" w:rsidP="00E64EE2">
      <w:pPr>
        <w:pStyle w:val="ListParagraph"/>
        <w:spacing w:after="0" w:line="264" w:lineRule="auto"/>
        <w:ind w:left="357"/>
        <w:rPr>
          <w:rFonts w:eastAsiaTheme="minorEastAsia"/>
          <w:sz w:val="24"/>
          <w:szCs w:val="24"/>
        </w:rPr>
      </w:pPr>
    </w:p>
    <w:p w14:paraId="4E8D2ACD" w14:textId="02D1E637" w:rsidR="00E64EE2" w:rsidRPr="00C62F86" w:rsidRDefault="1E20EA6C" w:rsidP="00C119B2">
      <w:pPr>
        <w:pStyle w:val="ListParagraph"/>
        <w:numPr>
          <w:ilvl w:val="0"/>
          <w:numId w:val="14"/>
        </w:numPr>
        <w:spacing w:after="0" w:line="264" w:lineRule="auto"/>
        <w:ind w:left="357" w:hanging="357"/>
        <w:jc w:val="both"/>
        <w:rPr>
          <w:rStyle w:val="eop"/>
          <w:rFonts w:eastAsiaTheme="minorEastAsia"/>
          <w:sz w:val="24"/>
          <w:szCs w:val="24"/>
        </w:rPr>
      </w:pPr>
      <w:r w:rsidRPr="00C62F86">
        <w:rPr>
          <w:rFonts w:ascii="Arial" w:eastAsia="Arial" w:hAnsi="Arial" w:cs="Arial"/>
          <w:sz w:val="24"/>
          <w:szCs w:val="24"/>
        </w:rPr>
        <w:t xml:space="preserve">What are the major distribution and marketing channels within the UK market for </w:t>
      </w:r>
      <w:r w:rsidR="00826582">
        <w:rPr>
          <w:rFonts w:ascii="Arial" w:eastAsia="Arial" w:hAnsi="Arial" w:cs="Arial"/>
          <w:sz w:val="24"/>
          <w:szCs w:val="24"/>
        </w:rPr>
        <w:t>bicycles?</w:t>
      </w:r>
      <w:r w:rsidRPr="00C62F86">
        <w:t xml:space="preserve"> </w:t>
      </w:r>
      <w:r w:rsidR="00E64EE2" w:rsidRPr="00C62F86">
        <w:rPr>
          <w:rStyle w:val="eop"/>
          <w:rFonts w:ascii="Arial" w:hAnsi="Arial" w:cs="Arial"/>
        </w:rPr>
        <w:t> </w:t>
      </w:r>
    </w:p>
    <w:p w14:paraId="18AFE33A" w14:textId="77777777" w:rsidR="00E64EE2" w:rsidRPr="00E46E47" w:rsidRDefault="00E64EE2" w:rsidP="00E64EE2">
      <w:pPr>
        <w:pStyle w:val="ListParagraph"/>
        <w:spacing w:after="0" w:line="264" w:lineRule="auto"/>
        <w:ind w:left="357"/>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7DBD3982" w14:textId="77777777" w:rsidTr="00266890">
        <w:tc>
          <w:tcPr>
            <w:tcW w:w="9016" w:type="dxa"/>
            <w:gridSpan w:val="2"/>
          </w:tcPr>
          <w:p w14:paraId="2EACD900"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380D9FEE" w14:textId="77777777" w:rsidR="00E64EE2" w:rsidRDefault="00E64EE2" w:rsidP="00266890">
            <w:pPr>
              <w:spacing w:line="264" w:lineRule="auto"/>
              <w:jc w:val="both"/>
              <w:rPr>
                <w:rFonts w:ascii="Arial" w:eastAsiaTheme="minorEastAsia" w:hAnsi="Arial" w:cs="Arial"/>
                <w:sz w:val="24"/>
                <w:szCs w:val="24"/>
              </w:rPr>
            </w:pPr>
          </w:p>
        </w:tc>
      </w:tr>
      <w:tr w:rsidR="00E64EE2" w14:paraId="2C36E28A" w14:textId="77777777" w:rsidTr="00266890">
        <w:tc>
          <w:tcPr>
            <w:tcW w:w="4508" w:type="dxa"/>
            <w:tcBorders>
              <w:top w:val="single" w:sz="4" w:space="0" w:color="FFFFFF" w:themeColor="background1"/>
              <w:left w:val="nil"/>
              <w:bottom w:val="nil"/>
              <w:right w:val="single" w:sz="4" w:space="0" w:color="auto"/>
            </w:tcBorders>
          </w:tcPr>
          <w:p w14:paraId="5F543E70"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3DEC4599"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509D8772" w14:textId="77777777" w:rsidR="00E64EE2" w:rsidRPr="00BF3FF0" w:rsidRDefault="00E64EE2" w:rsidP="00E64EE2">
      <w:pPr>
        <w:pStyle w:val="ListParagraph"/>
        <w:spacing w:after="0" w:line="264" w:lineRule="auto"/>
        <w:ind w:left="357"/>
        <w:rPr>
          <w:rFonts w:eastAsiaTheme="minorEastAsia"/>
          <w:sz w:val="24"/>
          <w:szCs w:val="24"/>
        </w:rPr>
      </w:pPr>
    </w:p>
    <w:p w14:paraId="5D0DCCB9" w14:textId="77777777" w:rsidR="00E64EE2" w:rsidRPr="00BF3FF0" w:rsidRDefault="00E64EE2" w:rsidP="00E64EE2">
      <w:pPr>
        <w:pStyle w:val="ListParagraph"/>
        <w:spacing w:after="0" w:line="264" w:lineRule="auto"/>
        <w:ind w:left="357"/>
        <w:rPr>
          <w:rFonts w:eastAsiaTheme="minorEastAsia"/>
          <w:sz w:val="24"/>
          <w:szCs w:val="24"/>
        </w:rPr>
      </w:pPr>
    </w:p>
    <w:p w14:paraId="2DA88124" w14:textId="5428D73B" w:rsidR="1E20EA6C" w:rsidRPr="00F616E6" w:rsidRDefault="1E20EA6C" w:rsidP="00C119B2">
      <w:pPr>
        <w:pStyle w:val="ListParagraph"/>
        <w:numPr>
          <w:ilvl w:val="0"/>
          <w:numId w:val="14"/>
        </w:numPr>
        <w:spacing w:after="0" w:line="264" w:lineRule="auto"/>
        <w:ind w:left="357" w:hanging="357"/>
        <w:jc w:val="both"/>
        <w:rPr>
          <w:rFonts w:eastAsiaTheme="minorEastAsia"/>
          <w:sz w:val="24"/>
          <w:szCs w:val="24"/>
        </w:rPr>
      </w:pPr>
      <w:r w:rsidRPr="00F616E6">
        <w:rPr>
          <w:rFonts w:ascii="Arial" w:eastAsia="Arial" w:hAnsi="Arial" w:cs="Arial"/>
          <w:sz w:val="24"/>
          <w:szCs w:val="24"/>
        </w:rPr>
        <w:t>Do the goods subject to review</w:t>
      </w:r>
      <w:r w:rsidR="00F813A3">
        <w:rPr>
          <w:rFonts w:ascii="Arial" w:eastAsia="Arial" w:hAnsi="Arial" w:cs="Arial"/>
          <w:sz w:val="24"/>
          <w:szCs w:val="24"/>
        </w:rPr>
        <w:t xml:space="preserve"> (from the PRC) </w:t>
      </w:r>
      <w:r w:rsidRPr="00F616E6">
        <w:rPr>
          <w:rFonts w:ascii="Arial" w:eastAsia="Arial" w:hAnsi="Arial" w:cs="Arial"/>
          <w:sz w:val="24"/>
          <w:szCs w:val="24"/>
        </w:rPr>
        <w:t xml:space="preserve">and like goods </w:t>
      </w:r>
      <w:r w:rsidR="00074C58">
        <w:rPr>
          <w:rFonts w:ascii="Arial" w:eastAsia="Arial" w:hAnsi="Arial" w:cs="Arial"/>
          <w:sz w:val="24"/>
          <w:szCs w:val="24"/>
        </w:rPr>
        <w:t xml:space="preserve">from the UK </w:t>
      </w:r>
      <w:r w:rsidRPr="00F616E6">
        <w:rPr>
          <w:rFonts w:ascii="Arial" w:eastAsia="Arial" w:hAnsi="Arial" w:cs="Arial"/>
          <w:sz w:val="24"/>
          <w:szCs w:val="24"/>
        </w:rPr>
        <w:t>compete directly with one another?</w:t>
      </w:r>
    </w:p>
    <w:p w14:paraId="73D55C98" w14:textId="77777777" w:rsidR="00E64EE2" w:rsidRDefault="00E64EE2" w:rsidP="00E64EE2">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2DFBD7AB" w14:textId="77777777" w:rsidTr="00266890">
        <w:tc>
          <w:tcPr>
            <w:tcW w:w="9016" w:type="dxa"/>
            <w:gridSpan w:val="2"/>
          </w:tcPr>
          <w:p w14:paraId="5B4E3405"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622E86F2" w14:textId="77777777" w:rsidR="00E64EE2" w:rsidRDefault="00E64EE2" w:rsidP="00266890">
            <w:pPr>
              <w:spacing w:line="264" w:lineRule="auto"/>
              <w:jc w:val="both"/>
              <w:rPr>
                <w:rFonts w:ascii="Arial" w:eastAsiaTheme="minorEastAsia" w:hAnsi="Arial" w:cs="Arial"/>
                <w:sz w:val="24"/>
                <w:szCs w:val="24"/>
              </w:rPr>
            </w:pPr>
          </w:p>
        </w:tc>
      </w:tr>
      <w:tr w:rsidR="00E64EE2" w14:paraId="7BBFCE9B" w14:textId="77777777" w:rsidTr="00266890">
        <w:tc>
          <w:tcPr>
            <w:tcW w:w="4508" w:type="dxa"/>
            <w:tcBorders>
              <w:top w:val="single" w:sz="4" w:space="0" w:color="FFFFFF" w:themeColor="background1"/>
              <w:left w:val="nil"/>
              <w:bottom w:val="nil"/>
              <w:right w:val="single" w:sz="4" w:space="0" w:color="auto"/>
            </w:tcBorders>
          </w:tcPr>
          <w:p w14:paraId="318D8839"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1DAFC907"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086611F0" w14:textId="77777777" w:rsidR="00E64EE2" w:rsidRPr="00BF3FF0" w:rsidRDefault="00E64EE2" w:rsidP="00E64EE2">
      <w:pPr>
        <w:pStyle w:val="ListParagraph"/>
        <w:spacing w:after="0" w:line="264" w:lineRule="auto"/>
        <w:ind w:left="357"/>
        <w:rPr>
          <w:rFonts w:eastAsiaTheme="minorEastAsia"/>
          <w:sz w:val="24"/>
          <w:szCs w:val="24"/>
        </w:rPr>
      </w:pPr>
    </w:p>
    <w:p w14:paraId="4ECAE0F4" w14:textId="7DC0FEA9" w:rsidR="00E64EE2" w:rsidRPr="00210AC9" w:rsidRDefault="00041568" w:rsidP="00C119B2">
      <w:pPr>
        <w:pStyle w:val="ListParagraph"/>
        <w:numPr>
          <w:ilvl w:val="0"/>
          <w:numId w:val="14"/>
        </w:numPr>
        <w:spacing w:after="0" w:line="264" w:lineRule="auto"/>
        <w:ind w:left="357" w:hanging="357"/>
        <w:jc w:val="both"/>
        <w:rPr>
          <w:rFonts w:ascii="Arial" w:hAnsi="Arial" w:cs="Arial"/>
          <w:sz w:val="24"/>
          <w:szCs w:val="24"/>
        </w:rPr>
      </w:pPr>
      <w:r>
        <w:rPr>
          <w:rFonts w:ascii="Arial" w:hAnsi="Arial" w:cs="Arial"/>
          <w:sz w:val="24"/>
          <w:szCs w:val="24"/>
        </w:rPr>
        <w:t xml:space="preserve"> </w:t>
      </w:r>
      <w:r w:rsidR="00E64EE2" w:rsidRPr="1E20EA6C">
        <w:rPr>
          <w:rFonts w:ascii="Arial" w:hAnsi="Arial" w:cs="Arial"/>
          <w:sz w:val="24"/>
          <w:szCs w:val="24"/>
        </w:rPr>
        <w:t xml:space="preserve">Provide a general description of any government regulations or tax incentives affecting the production or sale of the goods </w:t>
      </w:r>
      <w:r w:rsidR="00DD1192">
        <w:rPr>
          <w:rFonts w:ascii="Arial" w:hAnsi="Arial" w:cs="Arial"/>
          <w:sz w:val="24"/>
          <w:szCs w:val="24"/>
        </w:rPr>
        <w:t xml:space="preserve">subject </w:t>
      </w:r>
      <w:r w:rsidR="00E64EE2" w:rsidRPr="1E20EA6C">
        <w:rPr>
          <w:rFonts w:ascii="Arial" w:hAnsi="Arial" w:cs="Arial"/>
          <w:sz w:val="24"/>
          <w:szCs w:val="24"/>
        </w:rPr>
        <w:t xml:space="preserve">to review </w:t>
      </w:r>
      <w:r w:rsidR="00307A0F">
        <w:rPr>
          <w:rFonts w:ascii="Arial" w:hAnsi="Arial" w:cs="Arial"/>
          <w:sz w:val="24"/>
          <w:szCs w:val="24"/>
        </w:rPr>
        <w:t>within the PRC</w:t>
      </w:r>
      <w:r w:rsidR="00E64EE2" w:rsidRPr="1E20EA6C">
        <w:rPr>
          <w:rFonts w:ascii="Arial" w:hAnsi="Arial" w:cs="Arial"/>
          <w:sz w:val="24"/>
          <w:szCs w:val="24"/>
        </w:rPr>
        <w:t>.</w:t>
      </w:r>
      <w:r w:rsidR="00E64EE2" w:rsidRPr="1E20EA6C">
        <w:rPr>
          <w:sz w:val="24"/>
          <w:szCs w:val="24"/>
        </w:rPr>
        <w:t> </w:t>
      </w:r>
    </w:p>
    <w:p w14:paraId="5824D664" w14:textId="77777777" w:rsidR="00E64EE2" w:rsidRPr="00E15AAA" w:rsidRDefault="00E64EE2" w:rsidP="00E64EE2">
      <w:pPr>
        <w:pStyle w:val="ListParagraph"/>
        <w:spacing w:after="0" w:line="264" w:lineRule="auto"/>
        <w:ind w:left="357"/>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00DC183F" w14:textId="77777777" w:rsidTr="00266890">
        <w:tc>
          <w:tcPr>
            <w:tcW w:w="9016" w:type="dxa"/>
            <w:gridSpan w:val="2"/>
          </w:tcPr>
          <w:p w14:paraId="1841ADCC"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2AB51B11" w14:textId="77777777" w:rsidR="00E64EE2" w:rsidRDefault="00E64EE2" w:rsidP="00266890">
            <w:pPr>
              <w:spacing w:line="264" w:lineRule="auto"/>
              <w:jc w:val="both"/>
              <w:rPr>
                <w:rFonts w:ascii="Arial" w:eastAsiaTheme="minorEastAsia" w:hAnsi="Arial" w:cs="Arial"/>
                <w:sz w:val="24"/>
                <w:szCs w:val="24"/>
              </w:rPr>
            </w:pPr>
          </w:p>
        </w:tc>
      </w:tr>
      <w:tr w:rsidR="00E64EE2" w14:paraId="53B92251" w14:textId="77777777" w:rsidTr="00266890">
        <w:tc>
          <w:tcPr>
            <w:tcW w:w="4508" w:type="dxa"/>
            <w:tcBorders>
              <w:top w:val="single" w:sz="4" w:space="0" w:color="FFFFFF" w:themeColor="background1"/>
              <w:left w:val="nil"/>
              <w:bottom w:val="nil"/>
              <w:right w:val="single" w:sz="4" w:space="0" w:color="auto"/>
            </w:tcBorders>
          </w:tcPr>
          <w:p w14:paraId="169ADDCA"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4E3B4B00"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00666162" w14:textId="77777777" w:rsidR="00E64EE2" w:rsidRPr="00BF3FF0" w:rsidRDefault="00E64EE2" w:rsidP="00E64EE2">
      <w:pPr>
        <w:pStyle w:val="ListParagraph"/>
        <w:spacing w:after="0" w:line="264" w:lineRule="auto"/>
        <w:ind w:left="357"/>
        <w:rPr>
          <w:rFonts w:eastAsiaTheme="minorEastAsia"/>
          <w:sz w:val="24"/>
          <w:szCs w:val="24"/>
        </w:rPr>
      </w:pPr>
    </w:p>
    <w:p w14:paraId="5F8DA4B9" w14:textId="798804EA" w:rsidR="00B40677" w:rsidRPr="006F2CDA" w:rsidRDefault="00B40677" w:rsidP="00C119B2">
      <w:pPr>
        <w:pStyle w:val="ListParagraph"/>
        <w:numPr>
          <w:ilvl w:val="0"/>
          <w:numId w:val="14"/>
        </w:numPr>
        <w:spacing w:after="0" w:line="264" w:lineRule="auto"/>
        <w:ind w:left="357" w:hanging="357"/>
        <w:jc w:val="both"/>
        <w:rPr>
          <w:rFonts w:ascii="Arial" w:hAnsi="Arial" w:cs="Arial"/>
          <w:sz w:val="24"/>
          <w:szCs w:val="24"/>
        </w:rPr>
      </w:pPr>
      <w:r>
        <w:rPr>
          <w:rFonts w:ascii="Arial" w:hAnsi="Arial" w:cs="Arial"/>
          <w:sz w:val="24"/>
          <w:szCs w:val="24"/>
        </w:rPr>
        <w:t xml:space="preserve"> </w:t>
      </w:r>
      <w:r w:rsidRPr="1E20EA6C">
        <w:rPr>
          <w:rFonts w:ascii="Arial" w:hAnsi="Arial" w:cs="Arial"/>
          <w:sz w:val="24"/>
          <w:szCs w:val="24"/>
        </w:rPr>
        <w:t xml:space="preserve">Provide a general description of any government regulations or tax incentives affecting the production or sale of </w:t>
      </w:r>
      <w:r w:rsidR="00814C5A">
        <w:rPr>
          <w:rFonts w:ascii="Arial" w:hAnsi="Arial" w:cs="Arial"/>
          <w:sz w:val="24"/>
          <w:szCs w:val="24"/>
        </w:rPr>
        <w:t>bicycles in the UK</w:t>
      </w:r>
      <w:r w:rsidRPr="1E20EA6C">
        <w:rPr>
          <w:rFonts w:ascii="Arial" w:hAnsi="Arial" w:cs="Arial"/>
          <w:sz w:val="24"/>
          <w:szCs w:val="24"/>
        </w:rPr>
        <w:t>.</w:t>
      </w:r>
      <w:r w:rsidRPr="1E20EA6C">
        <w:rPr>
          <w:sz w:val="24"/>
          <w:szCs w:val="24"/>
        </w:rPr>
        <w:t> </w:t>
      </w:r>
    </w:p>
    <w:p w14:paraId="3C07D159" w14:textId="77777777" w:rsidR="00706420" w:rsidRPr="00210AC9" w:rsidRDefault="00706420" w:rsidP="006F2CDA">
      <w:pPr>
        <w:pStyle w:val="ListParagraph"/>
        <w:spacing w:after="0" w:line="264" w:lineRule="auto"/>
        <w:ind w:left="357"/>
        <w:jc w:val="both"/>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06420" w14:paraId="28B49F84" w14:textId="77777777">
        <w:tc>
          <w:tcPr>
            <w:tcW w:w="9016" w:type="dxa"/>
            <w:gridSpan w:val="2"/>
          </w:tcPr>
          <w:p w14:paraId="05B1A774" w14:textId="77777777" w:rsidR="00706420" w:rsidRDefault="0070642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0B71D2E7" w14:textId="77777777" w:rsidR="00706420" w:rsidRDefault="00706420">
            <w:pPr>
              <w:spacing w:line="264" w:lineRule="auto"/>
              <w:jc w:val="both"/>
              <w:rPr>
                <w:rFonts w:ascii="Arial" w:eastAsiaTheme="minorEastAsia" w:hAnsi="Arial" w:cs="Arial"/>
                <w:sz w:val="24"/>
                <w:szCs w:val="24"/>
              </w:rPr>
            </w:pPr>
          </w:p>
        </w:tc>
      </w:tr>
      <w:tr w:rsidR="00706420" w14:paraId="40BF67BA" w14:textId="77777777">
        <w:tc>
          <w:tcPr>
            <w:tcW w:w="4508" w:type="dxa"/>
            <w:tcBorders>
              <w:top w:val="single" w:sz="4" w:space="0" w:color="FFFFFF" w:themeColor="background1"/>
              <w:left w:val="nil"/>
              <w:bottom w:val="nil"/>
              <w:right w:val="single" w:sz="4" w:space="0" w:color="auto"/>
            </w:tcBorders>
          </w:tcPr>
          <w:p w14:paraId="34585C40" w14:textId="77777777" w:rsidR="00706420" w:rsidRDefault="00706420">
            <w:pPr>
              <w:spacing w:line="264" w:lineRule="auto"/>
              <w:jc w:val="both"/>
              <w:rPr>
                <w:rFonts w:ascii="Arial" w:eastAsiaTheme="minorEastAsia" w:hAnsi="Arial" w:cs="Arial"/>
                <w:sz w:val="24"/>
                <w:szCs w:val="24"/>
              </w:rPr>
            </w:pPr>
          </w:p>
        </w:tc>
        <w:tc>
          <w:tcPr>
            <w:tcW w:w="4508" w:type="dxa"/>
            <w:tcBorders>
              <w:left w:val="single" w:sz="4" w:space="0" w:color="auto"/>
            </w:tcBorders>
          </w:tcPr>
          <w:p w14:paraId="3CD7E029" w14:textId="77777777" w:rsidR="00706420" w:rsidRDefault="0070642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422EEAAB" w14:textId="77777777" w:rsidR="00B40677" w:rsidRPr="006F2CDA" w:rsidRDefault="00B40677" w:rsidP="00104EE0">
      <w:pPr>
        <w:pStyle w:val="ListParagraph"/>
        <w:spacing w:after="0" w:line="264" w:lineRule="auto"/>
        <w:ind w:left="357"/>
        <w:jc w:val="both"/>
        <w:rPr>
          <w:rFonts w:eastAsiaTheme="minorEastAsia"/>
          <w:sz w:val="24"/>
          <w:szCs w:val="24"/>
        </w:rPr>
      </w:pPr>
    </w:p>
    <w:p w14:paraId="72B2ABEA" w14:textId="1E5B4BAC" w:rsidR="00E64EE2" w:rsidRDefault="00E64EE2" w:rsidP="00C119B2">
      <w:pPr>
        <w:pStyle w:val="ListParagraph"/>
        <w:numPr>
          <w:ilvl w:val="0"/>
          <w:numId w:val="14"/>
        </w:numPr>
        <w:spacing w:after="0" w:line="264" w:lineRule="auto"/>
        <w:ind w:left="357" w:hanging="357"/>
        <w:jc w:val="both"/>
        <w:rPr>
          <w:rFonts w:eastAsiaTheme="minorEastAsia"/>
          <w:sz w:val="24"/>
          <w:szCs w:val="24"/>
        </w:rPr>
      </w:pPr>
      <w:r w:rsidRPr="1E20EA6C">
        <w:rPr>
          <w:rFonts w:ascii="Arial" w:hAnsi="Arial" w:cs="Arial"/>
          <w:sz w:val="24"/>
          <w:szCs w:val="24"/>
        </w:rPr>
        <w:t xml:space="preserve">Provide a general description of developments in technology affecting the characteristics, </w:t>
      </w:r>
      <w:proofErr w:type="gramStart"/>
      <w:r w:rsidRPr="1E20EA6C">
        <w:rPr>
          <w:rFonts w:ascii="Arial" w:hAnsi="Arial" w:cs="Arial"/>
          <w:sz w:val="24"/>
          <w:szCs w:val="24"/>
        </w:rPr>
        <w:t>demand</w:t>
      </w:r>
      <w:proofErr w:type="gramEnd"/>
      <w:r w:rsidRPr="1E20EA6C">
        <w:rPr>
          <w:rFonts w:ascii="Arial" w:hAnsi="Arial" w:cs="Arial"/>
          <w:sz w:val="24"/>
          <w:szCs w:val="24"/>
        </w:rPr>
        <w:t xml:space="preserve"> or the production process of </w:t>
      </w:r>
      <w:r w:rsidR="008D0CB8">
        <w:rPr>
          <w:rFonts w:ascii="Arial" w:hAnsi="Arial" w:cs="Arial"/>
          <w:sz w:val="24"/>
          <w:szCs w:val="24"/>
        </w:rPr>
        <w:t>bicycles</w:t>
      </w:r>
      <w:r w:rsidRPr="1E20EA6C">
        <w:rPr>
          <w:rFonts w:ascii="Arial" w:hAnsi="Arial" w:cs="Arial"/>
          <w:sz w:val="24"/>
          <w:szCs w:val="24"/>
        </w:rPr>
        <w:t>.</w:t>
      </w:r>
    </w:p>
    <w:p w14:paraId="4B7A1C81" w14:textId="77777777" w:rsidR="00E64EE2" w:rsidRDefault="00E64EE2" w:rsidP="00E64EE2">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5B256255" w14:textId="77777777" w:rsidTr="00266890">
        <w:tc>
          <w:tcPr>
            <w:tcW w:w="9016" w:type="dxa"/>
            <w:gridSpan w:val="2"/>
          </w:tcPr>
          <w:p w14:paraId="26A469B1"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0C776333" w14:textId="77777777" w:rsidR="00E64EE2" w:rsidRDefault="00E64EE2" w:rsidP="00266890">
            <w:pPr>
              <w:spacing w:line="264" w:lineRule="auto"/>
              <w:jc w:val="both"/>
              <w:rPr>
                <w:rFonts w:ascii="Arial" w:eastAsiaTheme="minorEastAsia" w:hAnsi="Arial" w:cs="Arial"/>
                <w:sz w:val="24"/>
                <w:szCs w:val="24"/>
              </w:rPr>
            </w:pPr>
          </w:p>
        </w:tc>
      </w:tr>
      <w:tr w:rsidR="00E64EE2" w14:paraId="405C62EF" w14:textId="77777777" w:rsidTr="00266890">
        <w:tc>
          <w:tcPr>
            <w:tcW w:w="4508" w:type="dxa"/>
            <w:tcBorders>
              <w:top w:val="single" w:sz="4" w:space="0" w:color="FFFFFF" w:themeColor="background1"/>
              <w:left w:val="nil"/>
              <w:bottom w:val="nil"/>
              <w:right w:val="single" w:sz="4" w:space="0" w:color="auto"/>
            </w:tcBorders>
          </w:tcPr>
          <w:p w14:paraId="443A49AB"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0B290974"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5A01FBAC" w14:textId="77777777" w:rsidR="00E64EE2" w:rsidRDefault="00E64EE2" w:rsidP="00E64EE2">
      <w:pPr>
        <w:spacing w:after="0" w:line="264" w:lineRule="auto"/>
        <w:rPr>
          <w:rFonts w:ascii="Arial" w:hAnsi="Arial" w:cs="Arial"/>
          <w:sz w:val="24"/>
          <w:szCs w:val="24"/>
        </w:rPr>
      </w:pPr>
    </w:p>
    <w:p w14:paraId="4E4F67FF" w14:textId="77777777" w:rsidR="00074C58" w:rsidRDefault="00074C58" w:rsidP="00E64EE2">
      <w:pPr>
        <w:spacing w:after="0" w:line="264" w:lineRule="auto"/>
        <w:rPr>
          <w:rFonts w:ascii="Arial" w:hAnsi="Arial" w:cs="Arial"/>
          <w:sz w:val="24"/>
          <w:szCs w:val="24"/>
        </w:rPr>
      </w:pPr>
    </w:p>
    <w:p w14:paraId="07CA6DD6" w14:textId="77777777" w:rsidR="00074C58" w:rsidRPr="005672E1" w:rsidRDefault="00074C58" w:rsidP="00E64EE2">
      <w:pPr>
        <w:spacing w:after="0" w:line="264" w:lineRule="auto"/>
        <w:rPr>
          <w:rFonts w:ascii="Arial" w:hAnsi="Arial" w:cs="Arial"/>
          <w:sz w:val="24"/>
          <w:szCs w:val="24"/>
        </w:rPr>
      </w:pPr>
    </w:p>
    <w:p w14:paraId="5376A46F" w14:textId="515EF699" w:rsidR="00345258" w:rsidRDefault="00345258" w:rsidP="002372B8">
      <w:pPr>
        <w:spacing w:after="0" w:line="264" w:lineRule="auto"/>
        <w:rPr>
          <w:rFonts w:ascii="Arial" w:eastAsia="Arial" w:hAnsi="Arial" w:cs="Arial"/>
          <w:b/>
          <w:bCs/>
          <w:sz w:val="24"/>
          <w:szCs w:val="24"/>
        </w:rPr>
      </w:pPr>
    </w:p>
    <w:p w14:paraId="27D9A686" w14:textId="331BF0A6" w:rsidR="002372B8" w:rsidRPr="00BA29C9" w:rsidRDefault="1E20EA6C" w:rsidP="00C119B2">
      <w:pPr>
        <w:pStyle w:val="ListParagraph"/>
        <w:numPr>
          <w:ilvl w:val="0"/>
          <w:numId w:val="14"/>
        </w:numPr>
        <w:spacing w:after="0" w:line="264" w:lineRule="auto"/>
        <w:ind w:left="417"/>
        <w:jc w:val="both"/>
        <w:rPr>
          <w:rFonts w:eastAsiaTheme="minorEastAsia"/>
          <w:sz w:val="24"/>
          <w:szCs w:val="24"/>
        </w:rPr>
      </w:pPr>
      <w:r w:rsidRPr="00BA29C9">
        <w:rPr>
          <w:rFonts w:ascii="Arial" w:eastAsia="Arial" w:hAnsi="Arial" w:cs="Arial"/>
          <w:sz w:val="24"/>
          <w:szCs w:val="24"/>
        </w:rPr>
        <w:lastRenderedPageBreak/>
        <w:t xml:space="preserve">Provide a comment on any other factors which influence the market for </w:t>
      </w:r>
      <w:r w:rsidR="007A49AC">
        <w:rPr>
          <w:rFonts w:ascii="Arial" w:eastAsia="Arial" w:hAnsi="Arial" w:cs="Arial"/>
          <w:sz w:val="24"/>
          <w:szCs w:val="24"/>
        </w:rPr>
        <w:t>bicycles</w:t>
      </w:r>
      <w:r w:rsidRPr="00BA29C9">
        <w:rPr>
          <w:rFonts w:ascii="Arial" w:eastAsia="Arial" w:hAnsi="Arial" w:cs="Arial"/>
          <w:sz w:val="24"/>
          <w:szCs w:val="24"/>
        </w:rPr>
        <w:t>.</w:t>
      </w:r>
    </w:p>
    <w:p w14:paraId="6D65C28E" w14:textId="77777777" w:rsidR="002372B8" w:rsidRPr="00703CFD" w:rsidRDefault="002372B8" w:rsidP="1E20EA6C">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1E20EA6C" w14:paraId="315BB7D9" w14:textId="77777777" w:rsidTr="1E20EA6C">
        <w:tc>
          <w:tcPr>
            <w:tcW w:w="9016" w:type="dxa"/>
            <w:gridSpan w:val="2"/>
          </w:tcPr>
          <w:p w14:paraId="5FB175D2" w14:textId="77777777" w:rsidR="00D103A8" w:rsidRDefault="00D103A8" w:rsidP="1E20EA6C">
            <w:pPr>
              <w:spacing w:line="264" w:lineRule="auto"/>
              <w:jc w:val="both"/>
              <w:rPr>
                <w:rFonts w:ascii="Arial" w:eastAsiaTheme="minorEastAsia" w:hAnsi="Arial" w:cs="Arial"/>
                <w:color w:val="808080" w:themeColor="background1" w:themeShade="80"/>
                <w:sz w:val="24"/>
                <w:szCs w:val="24"/>
              </w:rPr>
            </w:pPr>
            <w:r w:rsidRPr="1E20EA6C">
              <w:rPr>
                <w:rFonts w:ascii="Arial" w:eastAsiaTheme="minorEastAsia" w:hAnsi="Arial" w:cs="Arial"/>
                <w:i/>
                <w:iCs/>
                <w:color w:val="808080" w:themeColor="background1" w:themeShade="80"/>
                <w:sz w:val="24"/>
                <w:szCs w:val="24"/>
              </w:rPr>
              <w:t xml:space="preserve">Please answer </w:t>
            </w:r>
            <w:proofErr w:type="gramStart"/>
            <w:r w:rsidRPr="1E20EA6C">
              <w:rPr>
                <w:rFonts w:ascii="Arial" w:eastAsiaTheme="minorEastAsia" w:hAnsi="Arial" w:cs="Arial"/>
                <w:i/>
                <w:iCs/>
                <w:color w:val="808080" w:themeColor="background1" w:themeShade="80"/>
                <w:sz w:val="24"/>
                <w:szCs w:val="24"/>
              </w:rPr>
              <w:t>here</w:t>
            </w:r>
            <w:proofErr w:type="gramEnd"/>
          </w:p>
          <w:p w14:paraId="33341D4A" w14:textId="77777777" w:rsidR="1E20EA6C" w:rsidRDefault="1E20EA6C" w:rsidP="1E20EA6C">
            <w:pPr>
              <w:spacing w:line="264" w:lineRule="auto"/>
              <w:jc w:val="both"/>
              <w:rPr>
                <w:rFonts w:ascii="Arial" w:eastAsiaTheme="minorEastAsia" w:hAnsi="Arial" w:cs="Arial"/>
                <w:sz w:val="24"/>
                <w:szCs w:val="24"/>
              </w:rPr>
            </w:pPr>
          </w:p>
        </w:tc>
      </w:tr>
      <w:tr w:rsidR="1E20EA6C" w14:paraId="603DB1DD" w14:textId="77777777" w:rsidTr="1E20EA6C">
        <w:tc>
          <w:tcPr>
            <w:tcW w:w="4508" w:type="dxa"/>
            <w:tcBorders>
              <w:top w:val="single" w:sz="4" w:space="0" w:color="FFFFFF" w:themeColor="background1"/>
              <w:left w:val="nil"/>
              <w:bottom w:val="nil"/>
              <w:right w:val="single" w:sz="4" w:space="0" w:color="auto"/>
            </w:tcBorders>
          </w:tcPr>
          <w:p w14:paraId="1ABDE1CD" w14:textId="77777777" w:rsidR="1E20EA6C" w:rsidRDefault="1E20EA6C" w:rsidP="1E20EA6C">
            <w:pPr>
              <w:spacing w:line="264" w:lineRule="auto"/>
              <w:jc w:val="both"/>
              <w:rPr>
                <w:rFonts w:ascii="Arial" w:eastAsiaTheme="minorEastAsia" w:hAnsi="Arial" w:cs="Arial"/>
                <w:sz w:val="24"/>
                <w:szCs w:val="24"/>
              </w:rPr>
            </w:pPr>
          </w:p>
        </w:tc>
        <w:tc>
          <w:tcPr>
            <w:tcW w:w="4508" w:type="dxa"/>
            <w:tcBorders>
              <w:left w:val="single" w:sz="4" w:space="0" w:color="auto"/>
            </w:tcBorders>
          </w:tcPr>
          <w:p w14:paraId="7B1C7C29" w14:textId="77777777" w:rsidR="00D103A8" w:rsidRDefault="00D103A8" w:rsidP="1E20EA6C">
            <w:pPr>
              <w:spacing w:line="264" w:lineRule="auto"/>
              <w:jc w:val="both"/>
              <w:rPr>
                <w:rFonts w:ascii="Arial" w:eastAsiaTheme="minorEastAsia" w:hAnsi="Arial" w:cs="Arial"/>
                <w:sz w:val="24"/>
                <w:szCs w:val="24"/>
              </w:rPr>
            </w:pPr>
            <w:r w:rsidRPr="1E20EA6C">
              <w:rPr>
                <w:rFonts w:ascii="Arial" w:eastAsiaTheme="minorEastAsia" w:hAnsi="Arial" w:cs="Arial"/>
                <w:sz w:val="24"/>
                <w:szCs w:val="24"/>
              </w:rPr>
              <w:t>Appendix reference:</w:t>
            </w:r>
          </w:p>
        </w:tc>
      </w:tr>
    </w:tbl>
    <w:p w14:paraId="43272353" w14:textId="3B0F5EFF" w:rsidR="002372B8" w:rsidRDefault="002372B8" w:rsidP="1E20EA6C">
      <w:pPr>
        <w:spacing w:after="0" w:line="264" w:lineRule="auto"/>
        <w:rPr>
          <w:sz w:val="24"/>
          <w:szCs w:val="24"/>
        </w:rPr>
      </w:pPr>
    </w:p>
    <w:p w14:paraId="57BC2C49" w14:textId="77777777" w:rsidR="00A776ED" w:rsidRPr="00703CFD" w:rsidRDefault="00A776ED" w:rsidP="1E20EA6C">
      <w:pPr>
        <w:spacing w:after="0" w:line="264" w:lineRule="auto"/>
        <w:rPr>
          <w:sz w:val="24"/>
          <w:szCs w:val="24"/>
        </w:rPr>
      </w:pPr>
    </w:p>
    <w:p w14:paraId="4E88A862" w14:textId="5AA9EBE2" w:rsidR="00600A68" w:rsidRDefault="00C65799" w:rsidP="004A0639">
      <w:pPr>
        <w:pStyle w:val="Heading2"/>
      </w:pPr>
      <w:bookmarkStart w:id="32" w:name="_Toc181623399"/>
      <w:r w:rsidRPr="00665C13">
        <w:t>A</w:t>
      </w:r>
      <w:r w:rsidR="00345258">
        <w:t>5</w:t>
      </w:r>
      <w:r w:rsidRPr="00665C13">
        <w:tab/>
      </w:r>
      <w:r w:rsidR="007401A0" w:rsidRPr="00665C13">
        <w:t>Board members and principal shareholders</w:t>
      </w:r>
      <w:bookmarkEnd w:id="32"/>
    </w:p>
    <w:p w14:paraId="214BB654" w14:textId="77777777" w:rsidR="00EC77B0" w:rsidRPr="00665C13" w:rsidRDefault="00EC77B0" w:rsidP="00DD28A6">
      <w:pPr>
        <w:tabs>
          <w:tab w:val="left" w:pos="2130"/>
        </w:tabs>
        <w:suppressAutoHyphens/>
        <w:spacing w:after="0" w:line="264" w:lineRule="auto"/>
        <w:rPr>
          <w:rFonts w:ascii="Arial" w:eastAsia="Arial" w:hAnsi="Arial" w:cs="Arial"/>
          <w:sz w:val="24"/>
          <w:szCs w:val="24"/>
        </w:rPr>
      </w:pPr>
    </w:p>
    <w:p w14:paraId="18E7F6CE" w14:textId="0DF3BF24" w:rsidR="00972B48" w:rsidRDefault="00415E11" w:rsidP="00C119B2">
      <w:pPr>
        <w:pStyle w:val="ListParagraph"/>
        <w:numPr>
          <w:ilvl w:val="0"/>
          <w:numId w:val="8"/>
        </w:numPr>
        <w:suppressAutoHyphens/>
        <w:autoSpaceDE w:val="0"/>
        <w:autoSpaceDN w:val="0"/>
        <w:adjustRightInd w:val="0"/>
        <w:spacing w:after="0" w:line="264" w:lineRule="auto"/>
        <w:jc w:val="both"/>
        <w:rPr>
          <w:rFonts w:ascii="Arial" w:eastAsia="Arial" w:hAnsi="Arial" w:cs="Arial"/>
          <w:sz w:val="24"/>
          <w:szCs w:val="24"/>
        </w:rPr>
      </w:pPr>
      <w:r w:rsidRPr="007373B2">
        <w:rPr>
          <w:rFonts w:ascii="Arial" w:eastAsia="Arial" w:hAnsi="Arial" w:cs="Arial"/>
          <w:sz w:val="24"/>
          <w:szCs w:val="24"/>
        </w:rPr>
        <w:t xml:space="preserve">Please </w:t>
      </w:r>
      <w:r>
        <w:rPr>
          <w:rFonts w:ascii="Arial" w:eastAsia="Arial" w:hAnsi="Arial" w:cs="Arial"/>
          <w:sz w:val="24"/>
          <w:szCs w:val="24"/>
        </w:rPr>
        <w:t>complete the table below for</w:t>
      </w:r>
      <w:r w:rsidRPr="007373B2">
        <w:rPr>
          <w:rFonts w:ascii="Arial" w:eastAsia="Arial" w:hAnsi="Arial" w:cs="Arial"/>
          <w:sz w:val="24"/>
          <w:szCs w:val="24"/>
        </w:rPr>
        <w:t xml:space="preserve"> any </w:t>
      </w:r>
      <w:r>
        <w:rPr>
          <w:rFonts w:ascii="Arial" w:eastAsia="Arial" w:hAnsi="Arial" w:cs="Arial"/>
          <w:sz w:val="24"/>
          <w:szCs w:val="24"/>
        </w:rPr>
        <w:t xml:space="preserve">shareholder with &gt;5% holding in the company who also has interest in any organisation related to the production, marketing, </w:t>
      </w:r>
      <w:r w:rsidR="00D10472">
        <w:rPr>
          <w:rFonts w:ascii="Arial" w:eastAsia="Arial" w:hAnsi="Arial" w:cs="Arial"/>
          <w:sz w:val="24"/>
          <w:szCs w:val="24"/>
        </w:rPr>
        <w:t>administration,</w:t>
      </w:r>
      <w:r>
        <w:rPr>
          <w:rFonts w:ascii="Arial" w:eastAsia="Arial" w:hAnsi="Arial" w:cs="Arial"/>
          <w:sz w:val="24"/>
          <w:szCs w:val="24"/>
        </w:rPr>
        <w:t xml:space="preserve"> and sale of the like good in the UK or </w:t>
      </w:r>
      <w:r w:rsidR="007E34AB" w:rsidRPr="00876705">
        <w:rPr>
          <w:rFonts w:ascii="Arial" w:eastAsia="Arial" w:hAnsi="Arial" w:cs="Arial"/>
          <w:sz w:val="24"/>
          <w:szCs w:val="24"/>
        </w:rPr>
        <w:t>th</w:t>
      </w:r>
      <w:r w:rsidR="00D05A2D" w:rsidRPr="00876705">
        <w:rPr>
          <w:rFonts w:ascii="Arial" w:eastAsia="Arial" w:hAnsi="Arial" w:cs="Arial"/>
          <w:sz w:val="24"/>
          <w:szCs w:val="24"/>
        </w:rPr>
        <w:t xml:space="preserve">e </w:t>
      </w:r>
      <w:r w:rsidR="007115DA" w:rsidRPr="00876705">
        <w:rPr>
          <w:rFonts w:ascii="Arial" w:eastAsia="Arial" w:hAnsi="Arial" w:cs="Arial"/>
          <w:sz w:val="24"/>
          <w:szCs w:val="24"/>
        </w:rPr>
        <w:t>PRC.</w:t>
      </w:r>
    </w:p>
    <w:p w14:paraId="075E40D1" w14:textId="1855F0EC" w:rsidR="00415E11" w:rsidRDefault="00415E11" w:rsidP="00415E11">
      <w:pPr>
        <w:suppressAutoHyphens/>
        <w:autoSpaceDE w:val="0"/>
        <w:autoSpaceDN w:val="0"/>
        <w:adjustRightInd w:val="0"/>
        <w:spacing w:after="0" w:line="264"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415E11" w14:paraId="17776703" w14:textId="77777777" w:rsidTr="00266890">
        <w:tc>
          <w:tcPr>
            <w:tcW w:w="2254" w:type="dxa"/>
          </w:tcPr>
          <w:p w14:paraId="3E5E07E6"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Name</w:t>
            </w:r>
          </w:p>
        </w:tc>
        <w:tc>
          <w:tcPr>
            <w:tcW w:w="2254" w:type="dxa"/>
          </w:tcPr>
          <w:p w14:paraId="3861D294"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Shareholding in company</w:t>
            </w:r>
          </w:p>
        </w:tc>
        <w:tc>
          <w:tcPr>
            <w:tcW w:w="2254" w:type="dxa"/>
          </w:tcPr>
          <w:p w14:paraId="1BD8514F"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Name of Other Companies in which person holds interest</w:t>
            </w:r>
          </w:p>
        </w:tc>
        <w:tc>
          <w:tcPr>
            <w:tcW w:w="2254" w:type="dxa"/>
          </w:tcPr>
          <w:p w14:paraId="54B3F97F"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Activity of other companies</w:t>
            </w:r>
          </w:p>
        </w:tc>
      </w:tr>
      <w:tr w:rsidR="00415E11" w14:paraId="581F006D" w14:textId="77777777" w:rsidTr="00703CFD">
        <w:trPr>
          <w:trHeight w:val="498"/>
        </w:trPr>
        <w:tc>
          <w:tcPr>
            <w:tcW w:w="2254" w:type="dxa"/>
          </w:tcPr>
          <w:p w14:paraId="5AB7AAD1" w14:textId="77777777" w:rsidR="00415E11" w:rsidRDefault="00415E11" w:rsidP="00266890"/>
        </w:tc>
        <w:tc>
          <w:tcPr>
            <w:tcW w:w="2254" w:type="dxa"/>
          </w:tcPr>
          <w:p w14:paraId="5320EDC4" w14:textId="77777777" w:rsidR="00415E11" w:rsidRDefault="00415E11" w:rsidP="00266890"/>
        </w:tc>
        <w:tc>
          <w:tcPr>
            <w:tcW w:w="2254" w:type="dxa"/>
          </w:tcPr>
          <w:p w14:paraId="314E49E0" w14:textId="77777777" w:rsidR="00415E11" w:rsidRDefault="00415E11" w:rsidP="00266890"/>
        </w:tc>
        <w:tc>
          <w:tcPr>
            <w:tcW w:w="2254" w:type="dxa"/>
          </w:tcPr>
          <w:p w14:paraId="2374EFC4" w14:textId="77777777" w:rsidR="00415E11" w:rsidRDefault="00415E11" w:rsidP="00266890"/>
        </w:tc>
      </w:tr>
      <w:tr w:rsidR="00415E11" w14:paraId="6381ACB0" w14:textId="77777777" w:rsidTr="00703CFD">
        <w:trPr>
          <w:trHeight w:val="562"/>
        </w:trPr>
        <w:tc>
          <w:tcPr>
            <w:tcW w:w="2254" w:type="dxa"/>
          </w:tcPr>
          <w:p w14:paraId="386047B7" w14:textId="77777777" w:rsidR="00415E11" w:rsidRDefault="00415E11" w:rsidP="00266890"/>
        </w:tc>
        <w:tc>
          <w:tcPr>
            <w:tcW w:w="2254" w:type="dxa"/>
          </w:tcPr>
          <w:p w14:paraId="60AC0375" w14:textId="77777777" w:rsidR="00415E11" w:rsidRDefault="00415E11" w:rsidP="00266890"/>
        </w:tc>
        <w:tc>
          <w:tcPr>
            <w:tcW w:w="2254" w:type="dxa"/>
          </w:tcPr>
          <w:p w14:paraId="420D8063" w14:textId="77777777" w:rsidR="00415E11" w:rsidRDefault="00415E11" w:rsidP="00266890"/>
        </w:tc>
        <w:tc>
          <w:tcPr>
            <w:tcW w:w="2254" w:type="dxa"/>
          </w:tcPr>
          <w:p w14:paraId="1B032A7D" w14:textId="77777777" w:rsidR="00415E11" w:rsidRDefault="00415E11" w:rsidP="00266890"/>
        </w:tc>
      </w:tr>
      <w:tr w:rsidR="00415E11" w14:paraId="42F9747B" w14:textId="77777777" w:rsidTr="00703CFD">
        <w:trPr>
          <w:trHeight w:val="556"/>
        </w:trPr>
        <w:tc>
          <w:tcPr>
            <w:tcW w:w="2254" w:type="dxa"/>
          </w:tcPr>
          <w:p w14:paraId="00CACD62" w14:textId="77777777" w:rsidR="00415E11" w:rsidRDefault="00415E11" w:rsidP="00266890"/>
        </w:tc>
        <w:tc>
          <w:tcPr>
            <w:tcW w:w="2254" w:type="dxa"/>
          </w:tcPr>
          <w:p w14:paraId="7F35DC39" w14:textId="77777777" w:rsidR="00415E11" w:rsidRDefault="00415E11" w:rsidP="00266890"/>
        </w:tc>
        <w:tc>
          <w:tcPr>
            <w:tcW w:w="2254" w:type="dxa"/>
          </w:tcPr>
          <w:p w14:paraId="504E7CAE" w14:textId="77777777" w:rsidR="00415E11" w:rsidRDefault="00415E11" w:rsidP="00266890"/>
        </w:tc>
        <w:tc>
          <w:tcPr>
            <w:tcW w:w="2254" w:type="dxa"/>
          </w:tcPr>
          <w:p w14:paraId="6E11FBE5" w14:textId="77777777" w:rsidR="00415E11" w:rsidRDefault="00415E11" w:rsidP="00266890"/>
        </w:tc>
      </w:tr>
    </w:tbl>
    <w:p w14:paraId="7C7F2ACB" w14:textId="77777777" w:rsidR="00E347B0" w:rsidRPr="00665C13" w:rsidRDefault="00E347B0" w:rsidP="00E347B0">
      <w:pPr>
        <w:suppressAutoHyphens/>
        <w:autoSpaceDE w:val="0"/>
        <w:autoSpaceDN w:val="0"/>
        <w:adjustRightInd w:val="0"/>
        <w:spacing w:after="0" w:line="264" w:lineRule="auto"/>
        <w:rPr>
          <w:rFonts w:ascii="Arial" w:eastAsiaTheme="minorEastAsia" w:hAnsi="Arial" w:cs="Arial"/>
          <w:sz w:val="24"/>
          <w:szCs w:val="24"/>
        </w:rPr>
      </w:pPr>
      <w:r w:rsidRPr="00665C13">
        <w:rPr>
          <w:rFonts w:ascii="Arial" w:eastAsiaTheme="minorEastAsia" w:hAnsi="Arial" w:cs="Arial"/>
          <w:sz w:val="24"/>
          <w:szCs w:val="24"/>
        </w:rPr>
        <w:t>+Add additional rows as required.</w:t>
      </w:r>
    </w:p>
    <w:p w14:paraId="340852D2" w14:textId="77777777" w:rsidR="00415E11" w:rsidRPr="00703CFD" w:rsidRDefault="00415E11" w:rsidP="00703CFD">
      <w:pPr>
        <w:suppressAutoHyphens/>
        <w:autoSpaceDE w:val="0"/>
        <w:autoSpaceDN w:val="0"/>
        <w:adjustRightInd w:val="0"/>
        <w:spacing w:after="0" w:line="264" w:lineRule="auto"/>
        <w:rPr>
          <w:rFonts w:ascii="Arial" w:eastAsia="Arial" w:hAnsi="Arial" w:cs="Arial"/>
          <w:sz w:val="24"/>
          <w:szCs w:val="24"/>
        </w:rPr>
      </w:pPr>
    </w:p>
    <w:p w14:paraId="04F1BB07" w14:textId="4BFD5CD4" w:rsidR="00415E11" w:rsidRPr="00DF5022" w:rsidRDefault="00415E11" w:rsidP="00C119B2">
      <w:pPr>
        <w:pStyle w:val="ListParagraph"/>
        <w:numPr>
          <w:ilvl w:val="0"/>
          <w:numId w:val="8"/>
        </w:numPr>
        <w:suppressAutoHyphens/>
        <w:autoSpaceDE w:val="0"/>
        <w:autoSpaceDN w:val="0"/>
        <w:adjustRightInd w:val="0"/>
        <w:spacing w:after="0" w:line="264" w:lineRule="auto"/>
        <w:jc w:val="both"/>
        <w:rPr>
          <w:rFonts w:ascii="Arial" w:eastAsia="Arial" w:hAnsi="Arial" w:cs="Arial"/>
          <w:sz w:val="24"/>
          <w:szCs w:val="24"/>
        </w:rPr>
      </w:pPr>
      <w:r w:rsidRPr="001330D3">
        <w:rPr>
          <w:rFonts w:ascii="Arial" w:eastAsia="Arial" w:hAnsi="Arial" w:cs="Arial"/>
          <w:sz w:val="24"/>
          <w:szCs w:val="24"/>
        </w:rPr>
        <w:t xml:space="preserve">Please complete the table below for any </w:t>
      </w:r>
      <w:r w:rsidR="002F3ED1" w:rsidRPr="001330D3">
        <w:rPr>
          <w:rFonts w:ascii="Arial" w:eastAsia="Arial" w:hAnsi="Arial" w:cs="Arial"/>
          <w:sz w:val="24"/>
          <w:szCs w:val="24"/>
        </w:rPr>
        <w:t>members of the Board of Directors</w:t>
      </w:r>
      <w:r w:rsidRPr="001330D3">
        <w:rPr>
          <w:rFonts w:ascii="Arial" w:eastAsia="Arial" w:hAnsi="Arial" w:cs="Arial"/>
          <w:sz w:val="24"/>
          <w:szCs w:val="24"/>
        </w:rPr>
        <w:t xml:space="preserve"> who also has interest in any organisation related to the production, marketing, </w:t>
      </w:r>
      <w:proofErr w:type="gramStart"/>
      <w:r w:rsidRPr="001330D3">
        <w:rPr>
          <w:rFonts w:ascii="Arial" w:eastAsia="Arial" w:hAnsi="Arial" w:cs="Arial"/>
          <w:sz w:val="24"/>
          <w:szCs w:val="24"/>
        </w:rPr>
        <w:t>administration</w:t>
      </w:r>
      <w:proofErr w:type="gramEnd"/>
      <w:r w:rsidRPr="001330D3">
        <w:rPr>
          <w:rFonts w:ascii="Arial" w:eastAsia="Arial" w:hAnsi="Arial" w:cs="Arial"/>
          <w:sz w:val="24"/>
          <w:szCs w:val="24"/>
        </w:rPr>
        <w:t xml:space="preserve"> and sale of the like good </w:t>
      </w:r>
      <w:r w:rsidR="001330D3">
        <w:rPr>
          <w:rFonts w:ascii="Arial" w:eastAsia="Arial" w:hAnsi="Arial" w:cs="Arial"/>
          <w:sz w:val="24"/>
          <w:szCs w:val="24"/>
        </w:rPr>
        <w:t xml:space="preserve">in the UK or </w:t>
      </w:r>
      <w:r w:rsidR="0052647D" w:rsidRPr="00876705">
        <w:rPr>
          <w:rFonts w:ascii="Arial" w:eastAsia="Arial" w:hAnsi="Arial" w:cs="Arial"/>
          <w:sz w:val="24"/>
          <w:szCs w:val="24"/>
        </w:rPr>
        <w:t xml:space="preserve">the </w:t>
      </w:r>
      <w:r w:rsidR="007115DA" w:rsidRPr="00876705">
        <w:rPr>
          <w:rFonts w:ascii="Arial" w:eastAsia="Arial" w:hAnsi="Arial" w:cs="Arial"/>
          <w:sz w:val="24"/>
          <w:szCs w:val="24"/>
        </w:rPr>
        <w:t>PRC.</w:t>
      </w:r>
    </w:p>
    <w:p w14:paraId="4810BF56" w14:textId="77777777" w:rsidR="001330D3" w:rsidRPr="001330D3" w:rsidRDefault="001330D3" w:rsidP="00DF5022">
      <w:pPr>
        <w:pStyle w:val="ListParagraph"/>
        <w:suppressAutoHyphens/>
        <w:autoSpaceDE w:val="0"/>
        <w:autoSpaceDN w:val="0"/>
        <w:adjustRightInd w:val="0"/>
        <w:spacing w:after="0" w:line="264" w:lineRule="auto"/>
        <w:ind w:left="360"/>
        <w:rPr>
          <w:rFonts w:ascii="Arial" w:eastAsia="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415E11" w14:paraId="6C9D6960" w14:textId="77777777" w:rsidTr="00266890">
        <w:tc>
          <w:tcPr>
            <w:tcW w:w="2254" w:type="dxa"/>
          </w:tcPr>
          <w:p w14:paraId="48A0AAAC"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Name</w:t>
            </w:r>
          </w:p>
        </w:tc>
        <w:tc>
          <w:tcPr>
            <w:tcW w:w="2254" w:type="dxa"/>
          </w:tcPr>
          <w:p w14:paraId="56C06BFD" w14:textId="1C286F80" w:rsidR="00415E11" w:rsidRPr="00703CFD" w:rsidRDefault="00D10472" w:rsidP="00787175">
            <w:pPr>
              <w:jc w:val="center"/>
              <w:rPr>
                <w:rFonts w:ascii="Arial" w:hAnsi="Arial" w:cs="Arial"/>
                <w:b/>
                <w:bCs/>
                <w:sz w:val="24"/>
                <w:szCs w:val="24"/>
              </w:rPr>
            </w:pPr>
            <w:r>
              <w:rPr>
                <w:rFonts w:ascii="Arial" w:hAnsi="Arial" w:cs="Arial"/>
                <w:b/>
                <w:bCs/>
                <w:sz w:val="24"/>
                <w:szCs w:val="24"/>
              </w:rPr>
              <w:t>Position on Board of Directors</w:t>
            </w:r>
          </w:p>
        </w:tc>
        <w:tc>
          <w:tcPr>
            <w:tcW w:w="2254" w:type="dxa"/>
          </w:tcPr>
          <w:p w14:paraId="2EFBAB24"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Name of Other Companies in which person holds interest</w:t>
            </w:r>
          </w:p>
        </w:tc>
        <w:tc>
          <w:tcPr>
            <w:tcW w:w="2254" w:type="dxa"/>
          </w:tcPr>
          <w:p w14:paraId="07E162F1"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Activity of other companies</w:t>
            </w:r>
          </w:p>
        </w:tc>
      </w:tr>
      <w:tr w:rsidR="00415E11" w14:paraId="40EFD86F" w14:textId="77777777" w:rsidTr="00703CFD">
        <w:trPr>
          <w:trHeight w:val="603"/>
        </w:trPr>
        <w:tc>
          <w:tcPr>
            <w:tcW w:w="2254" w:type="dxa"/>
          </w:tcPr>
          <w:p w14:paraId="6DE0800F" w14:textId="77777777" w:rsidR="00415E11" w:rsidRDefault="00415E11" w:rsidP="00266890"/>
        </w:tc>
        <w:tc>
          <w:tcPr>
            <w:tcW w:w="2254" w:type="dxa"/>
          </w:tcPr>
          <w:p w14:paraId="589DA6C6" w14:textId="77777777" w:rsidR="00415E11" w:rsidRDefault="00415E11" w:rsidP="00266890"/>
        </w:tc>
        <w:tc>
          <w:tcPr>
            <w:tcW w:w="2254" w:type="dxa"/>
          </w:tcPr>
          <w:p w14:paraId="3313E65A" w14:textId="77777777" w:rsidR="00415E11" w:rsidRDefault="00415E11" w:rsidP="00266890"/>
        </w:tc>
        <w:tc>
          <w:tcPr>
            <w:tcW w:w="2254" w:type="dxa"/>
          </w:tcPr>
          <w:p w14:paraId="1D78DE2B" w14:textId="77777777" w:rsidR="00415E11" w:rsidRDefault="00415E11" w:rsidP="00266890"/>
        </w:tc>
      </w:tr>
      <w:tr w:rsidR="00415E11" w14:paraId="4F99DC7F" w14:textId="77777777" w:rsidTr="00703CFD">
        <w:trPr>
          <w:trHeight w:val="555"/>
        </w:trPr>
        <w:tc>
          <w:tcPr>
            <w:tcW w:w="2254" w:type="dxa"/>
          </w:tcPr>
          <w:p w14:paraId="4C4EF8BC" w14:textId="77777777" w:rsidR="00415E11" w:rsidRDefault="00415E11" w:rsidP="00266890"/>
        </w:tc>
        <w:tc>
          <w:tcPr>
            <w:tcW w:w="2254" w:type="dxa"/>
          </w:tcPr>
          <w:p w14:paraId="0CA9190B" w14:textId="77777777" w:rsidR="00415E11" w:rsidRDefault="00415E11" w:rsidP="00266890"/>
        </w:tc>
        <w:tc>
          <w:tcPr>
            <w:tcW w:w="2254" w:type="dxa"/>
          </w:tcPr>
          <w:p w14:paraId="4E327F2E" w14:textId="77777777" w:rsidR="00415E11" w:rsidRDefault="00415E11" w:rsidP="00266890"/>
        </w:tc>
        <w:tc>
          <w:tcPr>
            <w:tcW w:w="2254" w:type="dxa"/>
          </w:tcPr>
          <w:p w14:paraId="0245ECCB" w14:textId="77777777" w:rsidR="00415E11" w:rsidRDefault="00415E11" w:rsidP="00266890"/>
        </w:tc>
      </w:tr>
      <w:tr w:rsidR="00415E11" w14:paraId="48D6646F" w14:textId="77777777" w:rsidTr="00703CFD">
        <w:trPr>
          <w:trHeight w:val="563"/>
        </w:trPr>
        <w:tc>
          <w:tcPr>
            <w:tcW w:w="2254" w:type="dxa"/>
          </w:tcPr>
          <w:p w14:paraId="5CACC92E" w14:textId="77777777" w:rsidR="00415E11" w:rsidRDefault="00415E11" w:rsidP="00266890"/>
        </w:tc>
        <w:tc>
          <w:tcPr>
            <w:tcW w:w="2254" w:type="dxa"/>
          </w:tcPr>
          <w:p w14:paraId="6BAEE0C5" w14:textId="77777777" w:rsidR="00415E11" w:rsidRDefault="00415E11" w:rsidP="00266890"/>
        </w:tc>
        <w:tc>
          <w:tcPr>
            <w:tcW w:w="2254" w:type="dxa"/>
          </w:tcPr>
          <w:p w14:paraId="2EF1D775" w14:textId="77777777" w:rsidR="00415E11" w:rsidRDefault="00415E11" w:rsidP="00266890"/>
        </w:tc>
        <w:tc>
          <w:tcPr>
            <w:tcW w:w="2254" w:type="dxa"/>
          </w:tcPr>
          <w:p w14:paraId="0EE380F1" w14:textId="77777777" w:rsidR="00415E11" w:rsidRDefault="00415E11" w:rsidP="00266890"/>
        </w:tc>
      </w:tr>
    </w:tbl>
    <w:p w14:paraId="38A32B73" w14:textId="77777777" w:rsidR="00A639D3" w:rsidRPr="00665C13" w:rsidRDefault="00A639D3" w:rsidP="00A639D3">
      <w:pPr>
        <w:suppressAutoHyphens/>
        <w:autoSpaceDE w:val="0"/>
        <w:autoSpaceDN w:val="0"/>
        <w:adjustRightInd w:val="0"/>
        <w:spacing w:after="0" w:line="264" w:lineRule="auto"/>
        <w:rPr>
          <w:rFonts w:ascii="Arial" w:eastAsiaTheme="minorEastAsia" w:hAnsi="Arial" w:cs="Arial"/>
          <w:sz w:val="24"/>
          <w:szCs w:val="24"/>
        </w:rPr>
      </w:pPr>
      <w:r w:rsidRPr="00665C13">
        <w:rPr>
          <w:rFonts w:ascii="Arial" w:eastAsiaTheme="minorEastAsia" w:hAnsi="Arial" w:cs="Arial"/>
          <w:sz w:val="24"/>
          <w:szCs w:val="24"/>
        </w:rPr>
        <w:t>+Add additional rows as required.</w:t>
      </w:r>
    </w:p>
    <w:p w14:paraId="0DF873C2" w14:textId="77777777" w:rsidR="001276EB" w:rsidRDefault="001276EB" w:rsidP="00210F41">
      <w:pPr>
        <w:pStyle w:val="Heading2"/>
      </w:pPr>
    </w:p>
    <w:p w14:paraId="6FEA1DAD" w14:textId="77777777" w:rsidR="00A56DF6" w:rsidRDefault="00A56DF6" w:rsidP="00A56DF6"/>
    <w:p w14:paraId="07CAA9B8" w14:textId="77777777" w:rsidR="00876705" w:rsidRPr="00A56DF6" w:rsidRDefault="00876705" w:rsidP="00A56DF6"/>
    <w:p w14:paraId="3D461C7C" w14:textId="3A9C01A9" w:rsidR="007401A0" w:rsidRPr="00665C13" w:rsidRDefault="00C65799" w:rsidP="00210F41">
      <w:pPr>
        <w:pStyle w:val="Heading2"/>
        <w:rPr>
          <w:color w:val="000000" w:themeColor="text1"/>
        </w:rPr>
      </w:pPr>
      <w:bookmarkStart w:id="33" w:name="_Toc181623400"/>
      <w:r w:rsidRPr="00665C13">
        <w:lastRenderedPageBreak/>
        <w:t>A5</w:t>
      </w:r>
      <w:r w:rsidRPr="00665C13">
        <w:tab/>
      </w:r>
      <w:r w:rsidR="007401A0" w:rsidRPr="00665C13">
        <w:t>Operational links with other companies or persons</w:t>
      </w:r>
      <w:bookmarkEnd w:id="33"/>
    </w:p>
    <w:p w14:paraId="0EFB21C3" w14:textId="77777777" w:rsidR="000D4C45" w:rsidRPr="000D4C45" w:rsidRDefault="000D4C45" w:rsidP="00DD28A6">
      <w:pPr>
        <w:pStyle w:val="ListParagraph"/>
        <w:suppressAutoHyphens/>
        <w:autoSpaceDE w:val="0"/>
        <w:autoSpaceDN w:val="0"/>
        <w:adjustRightInd w:val="0"/>
        <w:spacing w:after="0" w:line="264" w:lineRule="auto"/>
        <w:ind w:left="360"/>
        <w:rPr>
          <w:rFonts w:ascii="Arial" w:hAnsi="Arial" w:cs="Arial"/>
          <w:sz w:val="24"/>
          <w:szCs w:val="24"/>
        </w:rPr>
      </w:pPr>
    </w:p>
    <w:p w14:paraId="45BFA84C" w14:textId="04DDBB82" w:rsidR="007401A0" w:rsidRPr="00665C13" w:rsidRDefault="00A639D3" w:rsidP="00C119B2">
      <w:pPr>
        <w:pStyle w:val="ListParagraph"/>
        <w:numPr>
          <w:ilvl w:val="0"/>
          <w:numId w:val="19"/>
        </w:numPr>
        <w:suppressAutoHyphens/>
        <w:autoSpaceDE w:val="0"/>
        <w:autoSpaceDN w:val="0"/>
        <w:adjustRightInd w:val="0"/>
        <w:spacing w:after="0" w:line="264" w:lineRule="auto"/>
        <w:jc w:val="both"/>
        <w:rPr>
          <w:rFonts w:eastAsiaTheme="minorEastAsia"/>
          <w:sz w:val="24"/>
          <w:szCs w:val="24"/>
        </w:rPr>
      </w:pPr>
      <w:r>
        <w:rPr>
          <w:rFonts w:ascii="Arial" w:eastAsia="Arial" w:hAnsi="Arial" w:cs="Arial"/>
          <w:sz w:val="24"/>
          <w:szCs w:val="24"/>
        </w:rPr>
        <w:t>Please complete</w:t>
      </w:r>
      <w:r w:rsidR="00480FDC" w:rsidRPr="3AC90A42">
        <w:rPr>
          <w:rFonts w:ascii="Arial" w:eastAsia="Arial" w:hAnsi="Arial" w:cs="Arial"/>
          <w:sz w:val="24"/>
          <w:szCs w:val="24"/>
        </w:rPr>
        <w:t xml:space="preserve"> the table below </w:t>
      </w:r>
      <w:r w:rsidR="40F1AFED" w:rsidRPr="3AC90A42">
        <w:rPr>
          <w:rFonts w:ascii="Arial" w:eastAsia="Arial" w:hAnsi="Arial" w:cs="Arial"/>
          <w:sz w:val="24"/>
          <w:szCs w:val="24"/>
        </w:rPr>
        <w:t>if your company has established long</w:t>
      </w:r>
      <w:r w:rsidR="002F21C5" w:rsidRPr="3AC90A42">
        <w:rPr>
          <w:rFonts w:ascii="Arial" w:eastAsia="Arial" w:hAnsi="Arial" w:cs="Arial"/>
          <w:sz w:val="24"/>
          <w:szCs w:val="24"/>
        </w:rPr>
        <w:t xml:space="preserve"> </w:t>
      </w:r>
      <w:r w:rsidR="40F1AFED" w:rsidRPr="3AC90A42">
        <w:rPr>
          <w:rFonts w:ascii="Arial" w:eastAsia="Arial" w:hAnsi="Arial" w:cs="Arial"/>
          <w:sz w:val="24"/>
          <w:szCs w:val="24"/>
        </w:rPr>
        <w:t>term agreements</w:t>
      </w:r>
      <w:r w:rsidR="00D766FA" w:rsidRPr="3AC90A42">
        <w:rPr>
          <w:rFonts w:ascii="Arial" w:eastAsia="Arial" w:hAnsi="Arial" w:cs="Arial"/>
          <w:sz w:val="24"/>
          <w:szCs w:val="24"/>
        </w:rPr>
        <w:t xml:space="preserve"> or relationships</w:t>
      </w:r>
      <w:r w:rsidR="40F1AFED" w:rsidRPr="3AC90A42">
        <w:rPr>
          <w:rFonts w:ascii="Arial" w:eastAsia="Arial" w:hAnsi="Arial" w:cs="Arial"/>
          <w:sz w:val="24"/>
          <w:szCs w:val="24"/>
        </w:rPr>
        <w:t xml:space="preserve"> with any company/</w:t>
      </w:r>
      <w:r w:rsidR="40F1AFED" w:rsidRPr="00270298">
        <w:rPr>
          <w:rFonts w:ascii="Arial" w:eastAsia="Arial" w:hAnsi="Arial" w:cs="Arial"/>
          <w:sz w:val="24"/>
          <w:szCs w:val="24"/>
        </w:rPr>
        <w:t xml:space="preserve">companies located in the UK, </w:t>
      </w:r>
      <w:r w:rsidR="002356D8" w:rsidRPr="00270298">
        <w:rPr>
          <w:rFonts w:ascii="Arial" w:eastAsia="Arial" w:hAnsi="Arial" w:cs="Arial"/>
          <w:sz w:val="24"/>
          <w:szCs w:val="24"/>
        </w:rPr>
        <w:t xml:space="preserve">the </w:t>
      </w:r>
      <w:r w:rsidR="008F7B66" w:rsidRPr="00270298">
        <w:rPr>
          <w:rFonts w:ascii="Arial" w:eastAsia="Arial" w:hAnsi="Arial" w:cs="Arial"/>
          <w:sz w:val="24"/>
          <w:szCs w:val="24"/>
        </w:rPr>
        <w:t>PRC</w:t>
      </w:r>
      <w:r w:rsidR="40F1AFED" w:rsidRPr="00270298">
        <w:rPr>
          <w:rFonts w:ascii="Arial" w:eastAsia="Arial" w:hAnsi="Arial" w:cs="Arial"/>
          <w:sz w:val="24"/>
          <w:szCs w:val="24"/>
        </w:rPr>
        <w:t xml:space="preserve"> or in third countries for the production (</w:t>
      </w:r>
      <w:r w:rsidR="0014000A" w:rsidRPr="00270298">
        <w:rPr>
          <w:rFonts w:ascii="Arial" w:eastAsia="Arial" w:hAnsi="Arial" w:cs="Arial"/>
          <w:sz w:val="24"/>
          <w:szCs w:val="24"/>
        </w:rPr>
        <w:t>e.g.,</w:t>
      </w:r>
      <w:r w:rsidR="40F1AFED" w:rsidRPr="00270298">
        <w:rPr>
          <w:rFonts w:ascii="Arial" w:eastAsia="Arial" w:hAnsi="Arial" w:cs="Arial"/>
          <w:sz w:val="24"/>
          <w:szCs w:val="24"/>
        </w:rPr>
        <w:t xml:space="preserve"> sub-contracting), supply and sale of the </w:t>
      </w:r>
      <w:r w:rsidR="001A09CB" w:rsidRPr="00270298">
        <w:rPr>
          <w:rFonts w:ascii="Arial" w:eastAsia="Arial" w:hAnsi="Arial" w:cs="Arial"/>
          <w:sz w:val="24"/>
          <w:szCs w:val="24"/>
        </w:rPr>
        <w:t xml:space="preserve">goods subject to review or the </w:t>
      </w:r>
      <w:r w:rsidR="40F1AFED" w:rsidRPr="00270298">
        <w:rPr>
          <w:rFonts w:ascii="Arial" w:eastAsia="Arial" w:hAnsi="Arial" w:cs="Arial"/>
          <w:sz w:val="24"/>
          <w:szCs w:val="24"/>
        </w:rPr>
        <w:t>like goods, or other licensing</w:t>
      </w:r>
      <w:r w:rsidR="40F1AFED" w:rsidRPr="3AC90A42">
        <w:rPr>
          <w:rFonts w:ascii="Arial" w:eastAsia="Arial" w:hAnsi="Arial" w:cs="Arial"/>
          <w:sz w:val="24"/>
          <w:szCs w:val="24"/>
        </w:rPr>
        <w:t xml:space="preserve">, technical </w:t>
      </w:r>
      <w:proofErr w:type="gramStart"/>
      <w:r w:rsidR="40F1AFED" w:rsidRPr="3AC90A42">
        <w:rPr>
          <w:rFonts w:ascii="Arial" w:eastAsia="Arial" w:hAnsi="Arial" w:cs="Arial"/>
          <w:sz w:val="24"/>
          <w:szCs w:val="24"/>
        </w:rPr>
        <w:t>patent</w:t>
      </w:r>
      <w:proofErr w:type="gramEnd"/>
      <w:r w:rsidR="40F1AFED" w:rsidRPr="3AC90A42">
        <w:rPr>
          <w:rFonts w:ascii="Arial" w:eastAsia="Arial" w:hAnsi="Arial" w:cs="Arial"/>
          <w:sz w:val="24"/>
          <w:szCs w:val="24"/>
        </w:rPr>
        <w:t xml:space="preserve"> or compensatory agreements.</w:t>
      </w:r>
      <w:r w:rsidR="00FD6D66" w:rsidRPr="3AC90A42">
        <w:rPr>
          <w:rFonts w:ascii="Arial" w:eastAsia="Arial" w:hAnsi="Arial" w:cs="Arial"/>
          <w:sz w:val="24"/>
          <w:szCs w:val="24"/>
        </w:rPr>
        <w:t xml:space="preserve"> Please provide the relevant contract for each agreement listed.</w:t>
      </w:r>
    </w:p>
    <w:p w14:paraId="7EDC77F4" w14:textId="77777777" w:rsidR="000D4C45" w:rsidRPr="000D4C45" w:rsidRDefault="000D4C45" w:rsidP="00DD28A6">
      <w:pPr>
        <w:spacing w:after="0" w:line="264" w:lineRule="auto"/>
        <w:rPr>
          <w:rFonts w:ascii="Arial" w:hAnsi="Arial" w:cs="Arial"/>
          <w:sz w:val="24"/>
          <w:szCs w:val="24"/>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2A00BD" w:rsidRPr="008D36E8" w14:paraId="7D966559" w14:textId="77777777" w:rsidTr="00ED40EF">
        <w:trPr>
          <w:trHeight w:val="622"/>
        </w:trPr>
        <w:tc>
          <w:tcPr>
            <w:tcW w:w="2268" w:type="dxa"/>
          </w:tcPr>
          <w:p w14:paraId="55A759CA" w14:textId="0F08F641" w:rsidR="5278E368" w:rsidRPr="008D36E8" w:rsidRDefault="5278E368" w:rsidP="0014000A">
            <w:pPr>
              <w:spacing w:line="264" w:lineRule="auto"/>
              <w:jc w:val="center"/>
              <w:rPr>
                <w:rFonts w:ascii="Arial" w:eastAsia="Arial" w:hAnsi="Arial" w:cs="Arial"/>
                <w:b/>
                <w:bCs/>
                <w:sz w:val="24"/>
                <w:szCs w:val="24"/>
              </w:rPr>
            </w:pPr>
            <w:r w:rsidRPr="008D36E8">
              <w:rPr>
                <w:rFonts w:ascii="Arial" w:eastAsia="Arial" w:hAnsi="Arial" w:cs="Arial"/>
                <w:b/>
                <w:bCs/>
                <w:sz w:val="24"/>
                <w:szCs w:val="24"/>
              </w:rPr>
              <w:t>Company name and address</w:t>
            </w:r>
          </w:p>
        </w:tc>
        <w:tc>
          <w:tcPr>
            <w:tcW w:w="2250" w:type="dxa"/>
          </w:tcPr>
          <w:p w14:paraId="6FBC6262" w14:textId="37D9336F" w:rsidR="5278E368" w:rsidRPr="008D36E8" w:rsidRDefault="5278E368" w:rsidP="0014000A">
            <w:pPr>
              <w:spacing w:line="264" w:lineRule="auto"/>
              <w:jc w:val="center"/>
              <w:rPr>
                <w:rFonts w:ascii="Arial" w:eastAsia="Arial" w:hAnsi="Arial" w:cs="Arial"/>
                <w:b/>
                <w:bCs/>
                <w:sz w:val="24"/>
                <w:szCs w:val="24"/>
              </w:rPr>
            </w:pPr>
            <w:r w:rsidRPr="008D36E8">
              <w:rPr>
                <w:rFonts w:ascii="Arial" w:eastAsia="Arial" w:hAnsi="Arial" w:cs="Arial"/>
                <w:b/>
                <w:bCs/>
                <w:sz w:val="24"/>
                <w:szCs w:val="24"/>
              </w:rPr>
              <w:t>Nature of agreement</w:t>
            </w:r>
          </w:p>
        </w:tc>
        <w:tc>
          <w:tcPr>
            <w:tcW w:w="2250" w:type="dxa"/>
          </w:tcPr>
          <w:p w14:paraId="5876AC0B" w14:textId="12F54580" w:rsidR="007401A0" w:rsidRPr="008D36E8" w:rsidRDefault="5278E368" w:rsidP="0014000A">
            <w:pPr>
              <w:suppressAutoHyphens/>
              <w:spacing w:line="264" w:lineRule="auto"/>
              <w:jc w:val="center"/>
              <w:rPr>
                <w:rFonts w:ascii="Arial" w:eastAsia="Arial" w:hAnsi="Arial" w:cs="Arial"/>
                <w:b/>
                <w:bCs/>
                <w:sz w:val="24"/>
                <w:szCs w:val="24"/>
              </w:rPr>
            </w:pPr>
            <w:r w:rsidRPr="008D36E8">
              <w:rPr>
                <w:rFonts w:ascii="Arial" w:eastAsia="Arial" w:hAnsi="Arial" w:cs="Arial"/>
                <w:b/>
                <w:bCs/>
                <w:sz w:val="24"/>
                <w:szCs w:val="24"/>
              </w:rPr>
              <w:t>Company registration number</w:t>
            </w:r>
            <w:r w:rsidR="00FD3105">
              <w:rPr>
                <w:rFonts w:ascii="Arial" w:eastAsia="Arial" w:hAnsi="Arial" w:cs="Arial"/>
                <w:b/>
                <w:bCs/>
                <w:sz w:val="24"/>
                <w:szCs w:val="24"/>
              </w:rPr>
              <w:t xml:space="preserve"> and place of registration</w:t>
            </w:r>
          </w:p>
        </w:tc>
        <w:tc>
          <w:tcPr>
            <w:tcW w:w="2276" w:type="dxa"/>
          </w:tcPr>
          <w:p w14:paraId="5BB30367" w14:textId="0B322A37" w:rsidR="007401A0" w:rsidRPr="008D36E8" w:rsidRDefault="00F60BE3" w:rsidP="0014000A">
            <w:pPr>
              <w:suppressAutoHyphens/>
              <w:spacing w:line="264" w:lineRule="auto"/>
              <w:jc w:val="center"/>
              <w:rPr>
                <w:rFonts w:ascii="Arial" w:eastAsia="Arial" w:hAnsi="Arial" w:cs="Arial"/>
                <w:b/>
                <w:bCs/>
                <w:sz w:val="24"/>
                <w:szCs w:val="24"/>
              </w:rPr>
            </w:pPr>
            <w:r>
              <w:rPr>
                <w:rFonts w:ascii="Arial" w:eastAsia="Arial" w:hAnsi="Arial" w:cs="Arial"/>
                <w:b/>
                <w:bCs/>
                <w:sz w:val="24"/>
                <w:szCs w:val="24"/>
              </w:rPr>
              <w:t>Appendix Number of contract</w:t>
            </w:r>
          </w:p>
        </w:tc>
      </w:tr>
      <w:tr w:rsidR="002A00BD" w:rsidRPr="00665C13" w14:paraId="1401BA6C" w14:textId="77777777" w:rsidTr="00ED40EF">
        <w:tc>
          <w:tcPr>
            <w:tcW w:w="2268" w:type="dxa"/>
          </w:tcPr>
          <w:p w14:paraId="1FE4F69B" w14:textId="4AC78BD3" w:rsidR="5278E368" w:rsidRPr="00665C13" w:rsidRDefault="5278E368" w:rsidP="00DD28A6">
            <w:pPr>
              <w:spacing w:line="264" w:lineRule="auto"/>
              <w:rPr>
                <w:rFonts w:ascii="Arial" w:eastAsia="Arial" w:hAnsi="Arial" w:cs="Arial"/>
                <w:sz w:val="24"/>
                <w:szCs w:val="24"/>
              </w:rPr>
            </w:pPr>
          </w:p>
        </w:tc>
        <w:tc>
          <w:tcPr>
            <w:tcW w:w="2250" w:type="dxa"/>
          </w:tcPr>
          <w:p w14:paraId="43907489" w14:textId="7C674851" w:rsidR="5278E368" w:rsidRPr="00665C13" w:rsidRDefault="5278E368" w:rsidP="00DD28A6">
            <w:pPr>
              <w:spacing w:line="264" w:lineRule="auto"/>
              <w:rPr>
                <w:rFonts w:ascii="Arial" w:eastAsia="Arial" w:hAnsi="Arial" w:cs="Arial"/>
                <w:sz w:val="24"/>
                <w:szCs w:val="24"/>
              </w:rPr>
            </w:pPr>
          </w:p>
        </w:tc>
        <w:tc>
          <w:tcPr>
            <w:tcW w:w="2250" w:type="dxa"/>
          </w:tcPr>
          <w:p w14:paraId="0DBB0CDC" w14:textId="77777777" w:rsidR="007401A0" w:rsidRPr="00665C13" w:rsidRDefault="007401A0" w:rsidP="00DD28A6">
            <w:pPr>
              <w:suppressAutoHyphens/>
              <w:spacing w:line="264" w:lineRule="auto"/>
              <w:rPr>
                <w:rFonts w:ascii="Arial" w:eastAsia="Arial" w:hAnsi="Arial" w:cs="Arial"/>
                <w:sz w:val="24"/>
                <w:szCs w:val="24"/>
              </w:rPr>
            </w:pPr>
          </w:p>
        </w:tc>
        <w:tc>
          <w:tcPr>
            <w:tcW w:w="2276" w:type="dxa"/>
          </w:tcPr>
          <w:p w14:paraId="5BE8FB68" w14:textId="77777777" w:rsidR="007401A0" w:rsidRPr="00665C13" w:rsidRDefault="007401A0" w:rsidP="00DD28A6">
            <w:pPr>
              <w:suppressAutoHyphens/>
              <w:spacing w:line="264" w:lineRule="auto"/>
              <w:rPr>
                <w:rFonts w:ascii="Arial" w:eastAsia="Arial" w:hAnsi="Arial" w:cs="Arial"/>
                <w:sz w:val="24"/>
                <w:szCs w:val="24"/>
              </w:rPr>
            </w:pPr>
          </w:p>
        </w:tc>
      </w:tr>
      <w:tr w:rsidR="002A00BD" w:rsidRPr="00665C13" w14:paraId="76C6C7EE" w14:textId="77777777" w:rsidTr="00ED40EF">
        <w:tc>
          <w:tcPr>
            <w:tcW w:w="2268" w:type="dxa"/>
          </w:tcPr>
          <w:p w14:paraId="4FF9E139" w14:textId="3E835064" w:rsidR="5278E368" w:rsidRPr="00665C13" w:rsidRDefault="5278E368" w:rsidP="00DD28A6">
            <w:pPr>
              <w:spacing w:line="264" w:lineRule="auto"/>
              <w:rPr>
                <w:rFonts w:ascii="Arial" w:eastAsia="Arial" w:hAnsi="Arial" w:cs="Arial"/>
                <w:sz w:val="24"/>
                <w:szCs w:val="24"/>
              </w:rPr>
            </w:pPr>
          </w:p>
        </w:tc>
        <w:tc>
          <w:tcPr>
            <w:tcW w:w="2250" w:type="dxa"/>
          </w:tcPr>
          <w:p w14:paraId="688CF5EF" w14:textId="0E2083C2" w:rsidR="5278E368" w:rsidRPr="00665C13" w:rsidRDefault="5278E368" w:rsidP="00DD28A6">
            <w:pPr>
              <w:spacing w:line="264" w:lineRule="auto"/>
              <w:rPr>
                <w:rFonts w:ascii="Arial" w:eastAsia="Arial" w:hAnsi="Arial" w:cs="Arial"/>
                <w:sz w:val="24"/>
                <w:szCs w:val="24"/>
              </w:rPr>
            </w:pPr>
          </w:p>
        </w:tc>
        <w:tc>
          <w:tcPr>
            <w:tcW w:w="2250" w:type="dxa"/>
          </w:tcPr>
          <w:p w14:paraId="21597B75" w14:textId="77777777" w:rsidR="007401A0" w:rsidRPr="00665C13" w:rsidRDefault="007401A0" w:rsidP="00DD28A6">
            <w:pPr>
              <w:suppressAutoHyphens/>
              <w:spacing w:line="264" w:lineRule="auto"/>
              <w:rPr>
                <w:rFonts w:ascii="Arial" w:eastAsia="Arial" w:hAnsi="Arial" w:cs="Arial"/>
                <w:sz w:val="24"/>
                <w:szCs w:val="24"/>
              </w:rPr>
            </w:pPr>
          </w:p>
        </w:tc>
        <w:tc>
          <w:tcPr>
            <w:tcW w:w="2276" w:type="dxa"/>
          </w:tcPr>
          <w:p w14:paraId="00E1F027" w14:textId="77777777" w:rsidR="007401A0" w:rsidRPr="00665C13" w:rsidRDefault="007401A0" w:rsidP="00DD28A6">
            <w:pPr>
              <w:suppressAutoHyphens/>
              <w:spacing w:line="264" w:lineRule="auto"/>
              <w:rPr>
                <w:rFonts w:ascii="Arial" w:eastAsia="Arial" w:hAnsi="Arial" w:cs="Arial"/>
                <w:sz w:val="24"/>
                <w:szCs w:val="24"/>
              </w:rPr>
            </w:pPr>
          </w:p>
        </w:tc>
      </w:tr>
      <w:tr w:rsidR="00ED7E04" w:rsidRPr="00665C13" w14:paraId="6E44DB28" w14:textId="77777777" w:rsidTr="00ED40EF">
        <w:tc>
          <w:tcPr>
            <w:tcW w:w="2268" w:type="dxa"/>
          </w:tcPr>
          <w:p w14:paraId="16E29AD1" w14:textId="5E4154AC" w:rsidR="5278E368" w:rsidRPr="00665C13" w:rsidRDefault="5278E368" w:rsidP="00DD28A6">
            <w:pPr>
              <w:spacing w:line="264" w:lineRule="auto"/>
              <w:rPr>
                <w:rFonts w:ascii="Arial" w:eastAsia="Arial" w:hAnsi="Arial" w:cs="Arial"/>
                <w:sz w:val="24"/>
                <w:szCs w:val="24"/>
              </w:rPr>
            </w:pPr>
          </w:p>
        </w:tc>
        <w:tc>
          <w:tcPr>
            <w:tcW w:w="2250" w:type="dxa"/>
            <w:tcBorders>
              <w:bottom w:val="single" w:sz="4" w:space="0" w:color="auto"/>
            </w:tcBorders>
          </w:tcPr>
          <w:p w14:paraId="06060F01" w14:textId="38B6405F" w:rsidR="5278E368" w:rsidRPr="00665C13" w:rsidRDefault="5278E368" w:rsidP="00DD28A6">
            <w:pPr>
              <w:spacing w:line="264" w:lineRule="auto"/>
              <w:rPr>
                <w:rFonts w:ascii="Arial" w:eastAsia="Arial" w:hAnsi="Arial" w:cs="Arial"/>
                <w:sz w:val="24"/>
                <w:szCs w:val="24"/>
              </w:rPr>
            </w:pPr>
          </w:p>
        </w:tc>
        <w:tc>
          <w:tcPr>
            <w:tcW w:w="2250" w:type="dxa"/>
            <w:tcBorders>
              <w:bottom w:val="single" w:sz="4" w:space="0" w:color="auto"/>
            </w:tcBorders>
          </w:tcPr>
          <w:p w14:paraId="42F0E568" w14:textId="77777777" w:rsidR="007401A0" w:rsidRPr="00665C13" w:rsidRDefault="007401A0" w:rsidP="00DD28A6">
            <w:pPr>
              <w:suppressAutoHyphens/>
              <w:spacing w:line="264" w:lineRule="auto"/>
              <w:rPr>
                <w:rFonts w:ascii="Arial" w:eastAsia="Arial" w:hAnsi="Arial" w:cs="Arial"/>
                <w:sz w:val="24"/>
                <w:szCs w:val="24"/>
              </w:rPr>
            </w:pPr>
          </w:p>
        </w:tc>
        <w:tc>
          <w:tcPr>
            <w:tcW w:w="2276" w:type="dxa"/>
            <w:tcBorders>
              <w:bottom w:val="single" w:sz="4" w:space="0" w:color="auto"/>
            </w:tcBorders>
          </w:tcPr>
          <w:p w14:paraId="2E9D9409" w14:textId="77777777" w:rsidR="007401A0" w:rsidRPr="00665C13" w:rsidRDefault="007401A0" w:rsidP="00DD28A6">
            <w:pPr>
              <w:suppressAutoHyphens/>
              <w:spacing w:line="264" w:lineRule="auto"/>
              <w:rPr>
                <w:rFonts w:ascii="Arial" w:eastAsia="Arial" w:hAnsi="Arial" w:cs="Arial"/>
                <w:sz w:val="24"/>
                <w:szCs w:val="24"/>
              </w:rPr>
            </w:pPr>
          </w:p>
        </w:tc>
      </w:tr>
    </w:tbl>
    <w:p w14:paraId="3D7AEDD0" w14:textId="77777777" w:rsidR="007401A0" w:rsidRPr="00665C13" w:rsidRDefault="5278E368" w:rsidP="00DD28A6">
      <w:pPr>
        <w:suppressAutoHyphens/>
        <w:autoSpaceDE w:val="0"/>
        <w:autoSpaceDN w:val="0"/>
        <w:adjustRightInd w:val="0"/>
        <w:spacing w:after="0" w:line="264" w:lineRule="auto"/>
        <w:rPr>
          <w:rFonts w:ascii="Arial" w:eastAsiaTheme="minorEastAsia" w:hAnsi="Arial" w:cs="Arial"/>
          <w:sz w:val="24"/>
          <w:szCs w:val="24"/>
        </w:rPr>
      </w:pPr>
      <w:r w:rsidRPr="00665C13">
        <w:rPr>
          <w:rFonts w:ascii="Arial" w:eastAsiaTheme="minorEastAsia" w:hAnsi="Arial" w:cs="Arial"/>
          <w:sz w:val="24"/>
          <w:szCs w:val="24"/>
        </w:rPr>
        <w:t xml:space="preserve">+Add additional rows as </w:t>
      </w:r>
      <w:proofErr w:type="gramStart"/>
      <w:r w:rsidRPr="00665C13">
        <w:rPr>
          <w:rFonts w:ascii="Arial" w:eastAsiaTheme="minorEastAsia" w:hAnsi="Arial" w:cs="Arial"/>
          <w:sz w:val="24"/>
          <w:szCs w:val="24"/>
        </w:rPr>
        <w:t>required</w:t>
      </w:r>
      <w:proofErr w:type="gramEnd"/>
    </w:p>
    <w:p w14:paraId="30021E07" w14:textId="77777777" w:rsidR="007401A0" w:rsidRPr="00665C13" w:rsidRDefault="007401A0" w:rsidP="00DD28A6">
      <w:pPr>
        <w:suppressAutoHyphens/>
        <w:autoSpaceDE w:val="0"/>
        <w:autoSpaceDN w:val="0"/>
        <w:adjustRightInd w:val="0"/>
        <w:spacing w:after="0" w:line="264" w:lineRule="auto"/>
        <w:rPr>
          <w:rFonts w:ascii="Arial" w:eastAsia="Arial" w:hAnsi="Arial" w:cs="Arial"/>
          <w:sz w:val="24"/>
          <w:szCs w:val="24"/>
        </w:rPr>
      </w:pPr>
    </w:p>
    <w:p w14:paraId="2269654B" w14:textId="0F0A94DE" w:rsidR="007401A0" w:rsidRPr="00665C13" w:rsidRDefault="00C65799" w:rsidP="00210F41">
      <w:pPr>
        <w:pStyle w:val="Heading2"/>
      </w:pPr>
      <w:bookmarkStart w:id="34" w:name="_Toc181623401"/>
      <w:r w:rsidRPr="00665C13">
        <w:t>A6</w:t>
      </w:r>
      <w:r w:rsidRPr="00665C13">
        <w:tab/>
      </w:r>
      <w:r w:rsidR="007401A0" w:rsidRPr="00665C13">
        <w:t>Accounting practices</w:t>
      </w:r>
      <w:bookmarkEnd w:id="34"/>
    </w:p>
    <w:p w14:paraId="159C7E6C" w14:textId="77777777" w:rsidR="00702EE6" w:rsidRDefault="00702EE6" w:rsidP="00DD28A6">
      <w:pPr>
        <w:spacing w:after="0" w:line="264" w:lineRule="auto"/>
        <w:rPr>
          <w:rFonts w:ascii="Arial" w:hAnsi="Arial" w:cs="Arial"/>
          <w:color w:val="FF0000"/>
          <w:sz w:val="24"/>
          <w:szCs w:val="24"/>
        </w:rPr>
      </w:pPr>
    </w:p>
    <w:p w14:paraId="6A0828D9" w14:textId="6A962390" w:rsidR="001D0F5F" w:rsidRDefault="00A04A79"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00665C13">
        <w:rPr>
          <w:rFonts w:ascii="Arial" w:eastAsia="Arial" w:hAnsi="Arial" w:cs="Arial"/>
          <w:sz w:val="24"/>
          <w:szCs w:val="24"/>
        </w:rPr>
        <w:t xml:space="preserve">Give </w:t>
      </w:r>
      <w:r w:rsidR="007401A0" w:rsidRPr="00665C13">
        <w:rPr>
          <w:rFonts w:ascii="Arial" w:eastAsia="Arial" w:hAnsi="Arial" w:cs="Arial"/>
          <w:sz w:val="24"/>
          <w:szCs w:val="24"/>
        </w:rPr>
        <w:t xml:space="preserve">the address where your company’s accounting records are kept and can be verified by </w:t>
      </w:r>
      <w:r w:rsidR="003F4441">
        <w:rPr>
          <w:rFonts w:ascii="Arial" w:eastAsia="Arial" w:hAnsi="Arial" w:cs="Arial"/>
          <w:sz w:val="24"/>
          <w:szCs w:val="24"/>
        </w:rPr>
        <w:t>the TRA</w:t>
      </w:r>
      <w:r w:rsidR="007401A0" w:rsidRPr="00665C13">
        <w:rPr>
          <w:rFonts w:ascii="Arial" w:eastAsia="Arial" w:hAnsi="Arial" w:cs="Arial"/>
          <w:sz w:val="24"/>
          <w:szCs w:val="24"/>
        </w:rPr>
        <w:t>. If records are maintained in different locations,</w:t>
      </w:r>
      <w:r w:rsidRPr="00665C13">
        <w:rPr>
          <w:rFonts w:ascii="Arial" w:eastAsia="Arial" w:hAnsi="Arial" w:cs="Arial"/>
          <w:sz w:val="24"/>
          <w:szCs w:val="24"/>
        </w:rPr>
        <w:t xml:space="preserve"> please</w:t>
      </w:r>
      <w:r w:rsidR="007401A0" w:rsidRPr="00665C13">
        <w:rPr>
          <w:rFonts w:ascii="Arial" w:eastAsia="Arial" w:hAnsi="Arial" w:cs="Arial"/>
          <w:sz w:val="24"/>
          <w:szCs w:val="24"/>
        </w:rPr>
        <w:t xml:space="preserve"> indicate which records are kept at which location.</w:t>
      </w:r>
      <w:r w:rsidR="00394D59">
        <w:rPr>
          <w:rFonts w:ascii="Arial" w:eastAsia="Arial" w:hAnsi="Arial" w:cs="Arial"/>
          <w:sz w:val="24"/>
          <w:szCs w:val="24"/>
        </w:rPr>
        <w:t xml:space="preserve"> </w:t>
      </w:r>
      <w:r w:rsidR="00394D59" w:rsidRPr="00394D59">
        <w:rPr>
          <w:rFonts w:ascii="Arial" w:eastAsia="Arial" w:hAnsi="Arial" w:cs="Arial"/>
          <w:sz w:val="24"/>
          <w:szCs w:val="24"/>
        </w:rPr>
        <w:t>If records are digital and do not have a physical location, please mark as N/A.</w:t>
      </w:r>
    </w:p>
    <w:p w14:paraId="5ED932E3" w14:textId="1CDF4692" w:rsidR="007B28A6" w:rsidRPr="007B28A6" w:rsidRDefault="007B28A6" w:rsidP="00DD28A6">
      <w:pPr>
        <w:tabs>
          <w:tab w:val="left" w:pos="2130"/>
        </w:tabs>
        <w:suppressAutoHyphens/>
        <w:spacing w:after="0" w:line="264" w:lineRule="auto"/>
        <w:rPr>
          <w:rFonts w:ascii="Arial" w:eastAsia="Arial" w:hAnsi="Arial" w:cs="Arial"/>
          <w:sz w:val="24"/>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03686F" w:rsidRPr="00665C13" w14:paraId="0CD6EF89" w14:textId="40E48E75" w:rsidTr="00F453E7">
        <w:tc>
          <w:tcPr>
            <w:tcW w:w="4422" w:type="dxa"/>
            <w:tcBorders>
              <w:bottom w:val="single" w:sz="4" w:space="0" w:color="auto"/>
            </w:tcBorders>
            <w:shd w:val="clear" w:color="auto" w:fill="auto"/>
          </w:tcPr>
          <w:p w14:paraId="33865CF2" w14:textId="593BFEBB" w:rsidR="007401A0" w:rsidRPr="00665C13" w:rsidRDefault="007401A0" w:rsidP="00DD28A6">
            <w:pPr>
              <w:tabs>
                <w:tab w:val="left" w:pos="2130"/>
              </w:tabs>
              <w:suppressAutoHyphens/>
              <w:spacing w:line="264" w:lineRule="auto"/>
              <w:rPr>
                <w:rFonts w:ascii="Arial" w:eastAsia="Arial" w:hAnsi="Arial" w:cs="Arial"/>
                <w:b/>
                <w:bCs/>
                <w:sz w:val="24"/>
                <w:szCs w:val="24"/>
              </w:rPr>
            </w:pPr>
            <w:r w:rsidRPr="00665C13">
              <w:rPr>
                <w:rFonts w:ascii="Arial" w:eastAsia="Arial" w:hAnsi="Arial" w:cs="Arial"/>
                <w:b/>
                <w:bCs/>
                <w:sz w:val="24"/>
                <w:szCs w:val="24"/>
              </w:rPr>
              <w:t>Records address</w:t>
            </w:r>
          </w:p>
        </w:tc>
        <w:tc>
          <w:tcPr>
            <w:tcW w:w="4592" w:type="dxa"/>
            <w:tcBorders>
              <w:bottom w:val="single" w:sz="4" w:space="0" w:color="auto"/>
            </w:tcBorders>
            <w:shd w:val="clear" w:color="auto" w:fill="auto"/>
          </w:tcPr>
          <w:p w14:paraId="44A86FD4" w14:textId="670B8B1C" w:rsidR="007401A0" w:rsidRPr="00665C13" w:rsidRDefault="007401A0" w:rsidP="00DD28A6">
            <w:pPr>
              <w:tabs>
                <w:tab w:val="left" w:pos="2130"/>
              </w:tabs>
              <w:suppressAutoHyphens/>
              <w:spacing w:line="264" w:lineRule="auto"/>
              <w:rPr>
                <w:rFonts w:ascii="Arial" w:eastAsia="Arial" w:hAnsi="Arial" w:cs="Arial"/>
                <w:b/>
                <w:bCs/>
                <w:sz w:val="24"/>
                <w:szCs w:val="24"/>
              </w:rPr>
            </w:pPr>
            <w:r w:rsidRPr="00665C13">
              <w:rPr>
                <w:rFonts w:ascii="Arial" w:eastAsia="Arial" w:hAnsi="Arial" w:cs="Arial"/>
                <w:b/>
                <w:bCs/>
                <w:sz w:val="24"/>
                <w:szCs w:val="24"/>
              </w:rPr>
              <w:t>What records are held?</w:t>
            </w:r>
          </w:p>
        </w:tc>
      </w:tr>
      <w:tr w:rsidR="001D2157" w:rsidRPr="00665C13" w14:paraId="7A84CB20" w14:textId="766DB3FC" w:rsidTr="00F453E7">
        <w:tc>
          <w:tcPr>
            <w:tcW w:w="4422" w:type="dxa"/>
            <w:shd w:val="clear" w:color="auto" w:fill="auto"/>
          </w:tcPr>
          <w:p w14:paraId="7A054E36" w14:textId="1B39FDD1" w:rsidR="007401A0" w:rsidRPr="00665C13" w:rsidRDefault="007401A0" w:rsidP="00DD28A6">
            <w:pPr>
              <w:tabs>
                <w:tab w:val="left" w:pos="2130"/>
              </w:tabs>
              <w:suppressAutoHyphens/>
              <w:spacing w:line="264" w:lineRule="auto"/>
              <w:rPr>
                <w:rFonts w:ascii="Arial" w:eastAsia="Arial" w:hAnsi="Arial" w:cs="Arial"/>
                <w:sz w:val="24"/>
                <w:szCs w:val="24"/>
              </w:rPr>
            </w:pPr>
          </w:p>
        </w:tc>
        <w:tc>
          <w:tcPr>
            <w:tcW w:w="4592" w:type="dxa"/>
          </w:tcPr>
          <w:p w14:paraId="38965698" w14:textId="1ACAF034" w:rsidR="007401A0" w:rsidRPr="00665C13" w:rsidRDefault="007401A0" w:rsidP="00DD28A6">
            <w:pPr>
              <w:tabs>
                <w:tab w:val="left" w:pos="2130"/>
              </w:tabs>
              <w:suppressAutoHyphens/>
              <w:spacing w:line="264" w:lineRule="auto"/>
              <w:rPr>
                <w:rFonts w:ascii="Arial" w:eastAsia="Arial" w:hAnsi="Arial" w:cs="Arial"/>
                <w:color w:val="FF0000"/>
                <w:sz w:val="24"/>
                <w:szCs w:val="24"/>
              </w:rPr>
            </w:pPr>
          </w:p>
        </w:tc>
      </w:tr>
      <w:tr w:rsidR="001D2157" w:rsidRPr="00665C13" w14:paraId="291AF8F5" w14:textId="6D637283" w:rsidTr="00F453E7">
        <w:tc>
          <w:tcPr>
            <w:tcW w:w="4422" w:type="dxa"/>
            <w:shd w:val="clear" w:color="auto" w:fill="auto"/>
          </w:tcPr>
          <w:p w14:paraId="53717685" w14:textId="699EB41E" w:rsidR="007401A0" w:rsidRPr="00665C13" w:rsidRDefault="007401A0" w:rsidP="00DD28A6">
            <w:pPr>
              <w:tabs>
                <w:tab w:val="left" w:pos="2130"/>
              </w:tabs>
              <w:suppressAutoHyphens/>
              <w:spacing w:line="264" w:lineRule="auto"/>
              <w:rPr>
                <w:rFonts w:ascii="Arial" w:eastAsia="Arial" w:hAnsi="Arial" w:cs="Arial"/>
                <w:sz w:val="24"/>
                <w:szCs w:val="24"/>
              </w:rPr>
            </w:pPr>
          </w:p>
        </w:tc>
        <w:tc>
          <w:tcPr>
            <w:tcW w:w="4592" w:type="dxa"/>
          </w:tcPr>
          <w:p w14:paraId="42DCBBBC" w14:textId="0870E08F" w:rsidR="007401A0" w:rsidRPr="00665C13" w:rsidRDefault="007401A0" w:rsidP="00DD28A6">
            <w:pPr>
              <w:tabs>
                <w:tab w:val="left" w:pos="2130"/>
              </w:tabs>
              <w:suppressAutoHyphens/>
              <w:spacing w:line="264" w:lineRule="auto"/>
              <w:rPr>
                <w:rFonts w:ascii="Arial" w:eastAsia="Arial" w:hAnsi="Arial" w:cs="Arial"/>
                <w:color w:val="FF0000"/>
                <w:sz w:val="24"/>
                <w:szCs w:val="24"/>
              </w:rPr>
            </w:pPr>
          </w:p>
        </w:tc>
      </w:tr>
    </w:tbl>
    <w:p w14:paraId="4132BF48" w14:textId="628A001F" w:rsidR="00B97C4A" w:rsidRDefault="007401A0" w:rsidP="00DF5022">
      <w:pPr>
        <w:tabs>
          <w:tab w:val="left" w:pos="2130"/>
        </w:tabs>
        <w:suppressAutoHyphens/>
        <w:spacing w:after="0" w:line="264" w:lineRule="auto"/>
        <w:rPr>
          <w:rFonts w:ascii="Arial" w:eastAsiaTheme="minorEastAsia" w:hAnsi="Arial" w:cs="Arial"/>
          <w:sz w:val="24"/>
          <w:szCs w:val="24"/>
        </w:rPr>
      </w:pPr>
      <w:r w:rsidRPr="00665C13">
        <w:rPr>
          <w:rFonts w:ascii="Arial" w:eastAsiaTheme="minorEastAsia" w:hAnsi="Arial" w:cs="Arial"/>
          <w:sz w:val="24"/>
          <w:szCs w:val="24"/>
        </w:rPr>
        <w:t xml:space="preserve">+Add additional rows as </w:t>
      </w:r>
      <w:proofErr w:type="gramStart"/>
      <w:r w:rsidRPr="00665C13">
        <w:rPr>
          <w:rFonts w:ascii="Arial" w:eastAsiaTheme="minorEastAsia" w:hAnsi="Arial" w:cs="Arial"/>
          <w:sz w:val="24"/>
          <w:szCs w:val="24"/>
        </w:rPr>
        <w:t>required</w:t>
      </w:r>
      <w:proofErr w:type="gramEnd"/>
    </w:p>
    <w:p w14:paraId="63337DE6" w14:textId="77777777" w:rsidR="00743855" w:rsidRPr="00DF5022" w:rsidRDefault="00743855" w:rsidP="00DF5022">
      <w:pPr>
        <w:tabs>
          <w:tab w:val="left" w:pos="2130"/>
        </w:tabs>
        <w:suppressAutoHyphens/>
        <w:spacing w:after="0" w:line="264" w:lineRule="auto"/>
        <w:rPr>
          <w:rFonts w:ascii="Arial" w:eastAsia="Arial" w:hAnsi="Arial" w:cs="Arial"/>
          <w:sz w:val="24"/>
          <w:szCs w:val="24"/>
        </w:rPr>
      </w:pPr>
    </w:p>
    <w:p w14:paraId="0B4457A1" w14:textId="7CA78992" w:rsidR="007401A0" w:rsidRDefault="40F1AFED"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00665C13">
        <w:rPr>
          <w:rFonts w:ascii="Arial" w:eastAsia="Arial" w:hAnsi="Arial" w:cs="Arial"/>
          <w:sz w:val="24"/>
          <w:szCs w:val="24"/>
        </w:rPr>
        <w:t>Please give the financial year convention your company uses for its accounts (</w:t>
      </w:r>
      <w:r w:rsidR="00743855" w:rsidRPr="00665C13">
        <w:rPr>
          <w:rFonts w:ascii="Arial" w:eastAsia="Arial" w:hAnsi="Arial" w:cs="Arial"/>
          <w:sz w:val="24"/>
          <w:szCs w:val="24"/>
        </w:rPr>
        <w:t>e.g.,</w:t>
      </w:r>
      <w:r w:rsidRPr="00665C13">
        <w:rPr>
          <w:rFonts w:ascii="Arial" w:eastAsia="Arial" w:hAnsi="Arial" w:cs="Arial"/>
          <w:sz w:val="24"/>
          <w:szCs w:val="24"/>
        </w:rPr>
        <w:t xml:space="preserve"> 1 January – 31 December). If any changes have occurred with respect to this period or in your accounting practices over the last four financial years, please describe these changes.</w:t>
      </w:r>
    </w:p>
    <w:p w14:paraId="3018EC0A" w14:textId="77777777" w:rsidR="00743855" w:rsidRDefault="00743855" w:rsidP="00743855">
      <w:pPr>
        <w:pStyle w:val="ListParagraph"/>
        <w:tabs>
          <w:tab w:val="left" w:pos="2130"/>
        </w:tabs>
        <w:suppressAutoHyphens/>
        <w:spacing w:after="0" w:line="264" w:lineRule="auto"/>
        <w:ind w:left="360"/>
        <w:rPr>
          <w:rFonts w:ascii="Arial" w:eastAsia="Arial" w:hAnsi="Arial" w:cs="Arial"/>
          <w:sz w:val="24"/>
          <w:szCs w:val="24"/>
        </w:rPr>
      </w:pPr>
    </w:p>
    <w:p w14:paraId="2E3DC571" w14:textId="3E6E2C24" w:rsidR="00537DA9" w:rsidRDefault="00537DA9" w:rsidP="00DD28A6">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7DA9" w:rsidRPr="00D9239B" w14:paraId="718EEF11" w14:textId="77777777" w:rsidTr="00375FC6">
        <w:tc>
          <w:tcPr>
            <w:tcW w:w="9016" w:type="dxa"/>
            <w:gridSpan w:val="2"/>
          </w:tcPr>
          <w:p w14:paraId="345C7140"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9717B2A"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sz w:val="24"/>
                <w:szCs w:val="24"/>
              </w:rPr>
            </w:pPr>
          </w:p>
        </w:tc>
      </w:tr>
      <w:tr w:rsidR="00537DA9" w:rsidRPr="00D9239B" w14:paraId="439C70D3" w14:textId="77777777" w:rsidTr="00375FC6">
        <w:tc>
          <w:tcPr>
            <w:tcW w:w="4508" w:type="dxa"/>
            <w:tcBorders>
              <w:top w:val="single" w:sz="4" w:space="0" w:color="FFFFFF" w:themeColor="background1"/>
              <w:left w:val="nil"/>
              <w:bottom w:val="nil"/>
              <w:right w:val="single" w:sz="4" w:space="0" w:color="auto"/>
            </w:tcBorders>
          </w:tcPr>
          <w:p w14:paraId="13766633"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03B724B"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09F30D6" w14:textId="77777777" w:rsidR="007401A0" w:rsidRPr="00665C13" w:rsidRDefault="007401A0" w:rsidP="00DD28A6">
      <w:pPr>
        <w:tabs>
          <w:tab w:val="left" w:pos="2130"/>
        </w:tabs>
        <w:suppressAutoHyphens/>
        <w:spacing w:after="0" w:line="264" w:lineRule="auto"/>
        <w:rPr>
          <w:rFonts w:ascii="Arial" w:eastAsia="Arial" w:hAnsi="Arial" w:cs="Arial"/>
          <w:sz w:val="24"/>
          <w:szCs w:val="24"/>
        </w:rPr>
      </w:pPr>
    </w:p>
    <w:p w14:paraId="424F8DA4" w14:textId="3A47E050" w:rsidR="009D5650" w:rsidRDefault="00340ED7"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00083AB3">
        <w:rPr>
          <w:rFonts w:ascii="Arial" w:eastAsia="Arial" w:hAnsi="Arial" w:cs="Arial"/>
          <w:sz w:val="24"/>
          <w:szCs w:val="24"/>
        </w:rPr>
        <w:lastRenderedPageBreak/>
        <w:t xml:space="preserve">For your company and any </w:t>
      </w:r>
      <w:r w:rsidRPr="00083AB3">
        <w:rPr>
          <w:rFonts w:ascii="Arial" w:hAnsi="Arial" w:cs="Arial"/>
          <w:sz w:val="24"/>
          <w:szCs w:val="24"/>
          <w:lang w:val="en-AU"/>
        </w:rPr>
        <w:t xml:space="preserve">associated </w:t>
      </w:r>
      <w:r w:rsidRPr="00083AB3">
        <w:rPr>
          <w:rFonts w:ascii="Arial" w:eastAsia="Arial" w:hAnsi="Arial" w:cs="Arial"/>
          <w:sz w:val="24"/>
          <w:szCs w:val="24"/>
        </w:rPr>
        <w:t xml:space="preserve">parties involved in the production, </w:t>
      </w:r>
      <w:proofErr w:type="gramStart"/>
      <w:r w:rsidRPr="00083AB3">
        <w:rPr>
          <w:rFonts w:ascii="Arial" w:eastAsia="Arial" w:hAnsi="Arial" w:cs="Arial"/>
          <w:sz w:val="24"/>
          <w:szCs w:val="24"/>
        </w:rPr>
        <w:t>marketing</w:t>
      </w:r>
      <w:proofErr w:type="gramEnd"/>
      <w:r w:rsidRPr="00083AB3">
        <w:rPr>
          <w:rFonts w:ascii="Arial" w:eastAsia="Arial" w:hAnsi="Arial" w:cs="Arial"/>
          <w:sz w:val="24"/>
          <w:szCs w:val="24"/>
        </w:rPr>
        <w:t xml:space="preserve"> or sales of your goods, please attach a copy of your </w:t>
      </w:r>
      <w:r w:rsidRPr="00D65883">
        <w:rPr>
          <w:rFonts w:ascii="Arial" w:eastAsia="Arial" w:hAnsi="Arial" w:cs="Arial"/>
          <w:sz w:val="24"/>
          <w:szCs w:val="24"/>
        </w:rPr>
        <w:t xml:space="preserve">annual reports, including the </w:t>
      </w:r>
      <w:r>
        <w:rPr>
          <w:rFonts w:ascii="Arial" w:eastAsia="Arial" w:hAnsi="Arial" w:cs="Arial"/>
          <w:sz w:val="24"/>
          <w:szCs w:val="24"/>
        </w:rPr>
        <w:t>financial statements</w:t>
      </w:r>
      <w:r w:rsidRPr="00083AB3">
        <w:rPr>
          <w:rFonts w:ascii="Arial" w:eastAsia="Arial" w:hAnsi="Arial" w:cs="Arial"/>
          <w:sz w:val="24"/>
          <w:szCs w:val="24"/>
        </w:rPr>
        <w:t xml:space="preserve"> and audit report covering the injury period.</w:t>
      </w:r>
    </w:p>
    <w:p w14:paraId="72752DE8" w14:textId="0B6BB103" w:rsidR="00340ED7" w:rsidRDefault="00340ED7" w:rsidP="00340ED7">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40ED7" w:rsidRPr="00D9239B" w14:paraId="1FF077A5" w14:textId="77777777" w:rsidTr="00266890">
        <w:tc>
          <w:tcPr>
            <w:tcW w:w="9016" w:type="dxa"/>
            <w:gridSpan w:val="2"/>
          </w:tcPr>
          <w:p w14:paraId="6A04DC24"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77E3628"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sz w:val="24"/>
                <w:szCs w:val="24"/>
              </w:rPr>
            </w:pPr>
          </w:p>
        </w:tc>
      </w:tr>
      <w:tr w:rsidR="00340ED7" w:rsidRPr="00D9239B" w14:paraId="0EB816E8" w14:textId="77777777" w:rsidTr="00266890">
        <w:tc>
          <w:tcPr>
            <w:tcW w:w="4508" w:type="dxa"/>
            <w:tcBorders>
              <w:top w:val="single" w:sz="4" w:space="0" w:color="FFFFFF" w:themeColor="background1"/>
              <w:left w:val="nil"/>
              <w:bottom w:val="nil"/>
              <w:right w:val="single" w:sz="4" w:space="0" w:color="auto"/>
            </w:tcBorders>
          </w:tcPr>
          <w:p w14:paraId="672AC9FC"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F93A89A"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D726E79" w14:textId="77777777" w:rsidR="00340ED7" w:rsidRPr="00DF5022" w:rsidRDefault="00340ED7" w:rsidP="00DF5022">
      <w:pPr>
        <w:tabs>
          <w:tab w:val="left" w:pos="2130"/>
        </w:tabs>
        <w:suppressAutoHyphens/>
        <w:spacing w:after="0" w:line="264" w:lineRule="auto"/>
        <w:rPr>
          <w:rFonts w:ascii="Arial" w:eastAsia="Arial" w:hAnsi="Arial" w:cs="Arial"/>
          <w:sz w:val="24"/>
          <w:szCs w:val="24"/>
        </w:rPr>
      </w:pPr>
    </w:p>
    <w:p w14:paraId="36215B22" w14:textId="43A93719" w:rsidR="007401A0" w:rsidRDefault="40F1AFED"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3AC90A42">
        <w:rPr>
          <w:rFonts w:ascii="Arial" w:eastAsia="Arial" w:hAnsi="Arial" w:cs="Arial"/>
          <w:sz w:val="24"/>
          <w:szCs w:val="24"/>
        </w:rPr>
        <w:t xml:space="preserve">If your accounts are unaudited, please attach a copy of your unaudited financial statements for the </w:t>
      </w:r>
      <w:r w:rsidR="002D615B" w:rsidRPr="3AC90A42">
        <w:rPr>
          <w:rFonts w:ascii="Arial" w:eastAsia="Arial" w:hAnsi="Arial" w:cs="Arial"/>
          <w:sz w:val="24"/>
          <w:szCs w:val="24"/>
        </w:rPr>
        <w:t xml:space="preserve">injury </w:t>
      </w:r>
      <w:r w:rsidRPr="3AC90A42">
        <w:rPr>
          <w:rFonts w:ascii="Arial" w:eastAsia="Arial" w:hAnsi="Arial" w:cs="Arial"/>
          <w:sz w:val="24"/>
          <w:szCs w:val="24"/>
        </w:rPr>
        <w:t xml:space="preserve">period </w:t>
      </w:r>
      <w:r w:rsidR="00C2124D" w:rsidRPr="00E2471A">
        <w:rPr>
          <w:rFonts w:ascii="Arial" w:hAnsi="Arial" w:cs="Arial"/>
          <w:sz w:val="24"/>
          <w:szCs w:val="24"/>
        </w:rPr>
        <w:t>1 July 2020 – 30 June 2024</w:t>
      </w:r>
      <w:r w:rsidR="00B37CB9">
        <w:rPr>
          <w:rFonts w:ascii="Arial" w:hAnsi="Arial" w:cs="Arial"/>
          <w:sz w:val="24"/>
          <w:szCs w:val="24"/>
        </w:rPr>
        <w:t>.</w:t>
      </w:r>
    </w:p>
    <w:p w14:paraId="0BBBA398" w14:textId="77777777" w:rsidR="000C4B4B" w:rsidRPr="000C4B4B" w:rsidRDefault="000C4B4B" w:rsidP="00DD28A6">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D9239B" w14:paraId="53FF3576" w14:textId="77777777" w:rsidTr="00375FC6">
        <w:tc>
          <w:tcPr>
            <w:tcW w:w="9016" w:type="dxa"/>
            <w:gridSpan w:val="2"/>
          </w:tcPr>
          <w:p w14:paraId="5B08456C"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75C1E31"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r>
      <w:tr w:rsidR="000C4B4B" w:rsidRPr="00D9239B" w14:paraId="11718282" w14:textId="77777777" w:rsidTr="00375FC6">
        <w:tc>
          <w:tcPr>
            <w:tcW w:w="4508" w:type="dxa"/>
            <w:tcBorders>
              <w:top w:val="single" w:sz="4" w:space="0" w:color="FFFFFF" w:themeColor="background1"/>
              <w:left w:val="nil"/>
              <w:bottom w:val="nil"/>
              <w:right w:val="single" w:sz="4" w:space="0" w:color="auto"/>
            </w:tcBorders>
          </w:tcPr>
          <w:p w14:paraId="00B2CCC8"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666D11F"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1CE882" w14:textId="24A62751" w:rsidR="40F1AFED" w:rsidRPr="00665C13" w:rsidRDefault="40F1AFED" w:rsidP="00DD28A6">
      <w:pPr>
        <w:spacing w:after="0" w:line="264" w:lineRule="auto"/>
        <w:rPr>
          <w:rFonts w:ascii="Arial" w:eastAsia="Arial" w:hAnsi="Arial" w:cs="Arial"/>
          <w:color w:val="000000" w:themeColor="text1"/>
          <w:sz w:val="27"/>
          <w:szCs w:val="27"/>
        </w:rPr>
      </w:pPr>
    </w:p>
    <w:p w14:paraId="739C6F15" w14:textId="40A7B709" w:rsidR="002F7C32" w:rsidRPr="006F2CDA" w:rsidRDefault="0000175F"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006F2CDA">
        <w:rPr>
          <w:rFonts w:ascii="Arial" w:hAnsi="Arial" w:cs="Arial"/>
          <w:sz w:val="24"/>
          <w:szCs w:val="24"/>
        </w:rPr>
        <w:t xml:space="preserve">Please </w:t>
      </w:r>
      <w:r w:rsidR="002F7C32" w:rsidRPr="006F2CDA">
        <w:rPr>
          <w:rFonts w:ascii="Arial" w:eastAsia="Arial" w:hAnsi="Arial" w:cs="Arial"/>
          <w:sz w:val="24"/>
          <w:szCs w:val="24"/>
        </w:rPr>
        <w:t xml:space="preserve">attach a copy of your company’s trial balance (in original and spreadsheet form) covering the POI </w:t>
      </w:r>
      <w:r w:rsidR="00AD5AAC" w:rsidRPr="00C84B5F">
        <w:rPr>
          <w:rFonts w:ascii="Arial" w:hAnsi="Arial" w:cs="Arial"/>
          <w:sz w:val="24"/>
          <w:szCs w:val="24"/>
        </w:rPr>
        <w:t>1 July 2023 – 30 June 2024</w:t>
      </w:r>
      <w:r w:rsidR="00B4069D" w:rsidRPr="00C84B5F">
        <w:rPr>
          <w:rFonts w:ascii="Arial" w:hAnsi="Arial" w:cs="Arial"/>
          <w:sz w:val="24"/>
          <w:szCs w:val="24"/>
        </w:rPr>
        <w:t xml:space="preserve">. </w:t>
      </w:r>
      <w:r w:rsidR="002F7C32" w:rsidRPr="006F2CDA">
        <w:rPr>
          <w:rFonts w:ascii="Arial" w:eastAsia="Arial" w:hAnsi="Arial" w:cs="Arial"/>
          <w:sz w:val="24"/>
          <w:szCs w:val="24"/>
        </w:rPr>
        <w:t xml:space="preserve">If your financial year is fully aligned with the POI, this is all that is required.  </w:t>
      </w:r>
    </w:p>
    <w:p w14:paraId="535E7DB1" w14:textId="77777777" w:rsidR="002F7C32" w:rsidRPr="006F2CDA" w:rsidRDefault="002F7C32" w:rsidP="002F7C32">
      <w:pPr>
        <w:spacing w:after="0" w:line="264" w:lineRule="auto"/>
        <w:rPr>
          <w:rFonts w:ascii="Arial" w:eastAsia="Arial" w:hAnsi="Arial" w:cs="Arial"/>
          <w:sz w:val="24"/>
          <w:szCs w:val="24"/>
        </w:rPr>
      </w:pPr>
    </w:p>
    <w:p w14:paraId="6B08D0C8" w14:textId="77777777" w:rsidR="002F7C32" w:rsidRPr="006F2CDA" w:rsidRDefault="002F7C32" w:rsidP="002F7C32">
      <w:pPr>
        <w:spacing w:after="0" w:line="264" w:lineRule="auto"/>
        <w:ind w:left="360"/>
        <w:contextualSpacing/>
        <w:rPr>
          <w:rFonts w:ascii="Arial" w:eastAsia="Arial" w:hAnsi="Arial" w:cs="Arial"/>
          <w:sz w:val="24"/>
          <w:szCs w:val="24"/>
        </w:rPr>
      </w:pPr>
      <w:r w:rsidRPr="006F2CDA">
        <w:rPr>
          <w:rFonts w:ascii="Arial" w:eastAsia="Arial" w:hAnsi="Arial" w:cs="Arial"/>
          <w:sz w:val="24"/>
          <w:szCs w:val="24"/>
        </w:rPr>
        <w:t xml:space="preserve">Where your financial period is not aligned with the POI, please provide trial balances (in original and spreadsheet form) to cover the following periods: </w:t>
      </w:r>
    </w:p>
    <w:p w14:paraId="4C3E6E8F" w14:textId="2AEC4CB6" w:rsidR="002F7C32" w:rsidRPr="006F2CDA" w:rsidRDefault="002F7C32" w:rsidP="00C119B2">
      <w:pPr>
        <w:numPr>
          <w:ilvl w:val="0"/>
          <w:numId w:val="41"/>
        </w:numPr>
        <w:suppressAutoHyphens/>
        <w:spacing w:after="0" w:line="264" w:lineRule="auto"/>
        <w:contextualSpacing/>
        <w:rPr>
          <w:rFonts w:ascii="Arial" w:eastAsia="Arial" w:hAnsi="Arial" w:cs="Arial"/>
          <w:color w:val="000000" w:themeColor="text1"/>
          <w:sz w:val="24"/>
          <w:szCs w:val="24"/>
        </w:rPr>
      </w:pPr>
      <w:r w:rsidRPr="006F2CDA">
        <w:rPr>
          <w:rFonts w:ascii="Arial" w:eastAsia="Arial" w:hAnsi="Arial" w:cs="Arial"/>
          <w:sz w:val="24"/>
          <w:szCs w:val="24"/>
        </w:rPr>
        <w:t xml:space="preserve">the trial balance which starts from the beginning of your financial year and ends </w:t>
      </w:r>
      <w:r w:rsidRPr="006F2CDA">
        <w:rPr>
          <w:rFonts w:ascii="Arial" w:eastAsia="Arial" w:hAnsi="Arial" w:cs="Arial"/>
          <w:color w:val="000000" w:themeColor="text1"/>
          <w:sz w:val="24"/>
          <w:szCs w:val="24"/>
        </w:rPr>
        <w:t xml:space="preserve">on </w:t>
      </w:r>
      <w:r w:rsidR="0082559B" w:rsidRPr="006F2CDA">
        <w:rPr>
          <w:rFonts w:ascii="Arial" w:eastAsia="Arial" w:hAnsi="Arial" w:cs="Arial"/>
          <w:color w:val="000000" w:themeColor="text1"/>
          <w:sz w:val="24"/>
          <w:szCs w:val="24"/>
        </w:rPr>
        <w:t>30 June 2023</w:t>
      </w:r>
      <w:r w:rsidRPr="006F2CDA">
        <w:rPr>
          <w:rFonts w:ascii="Arial" w:eastAsia="Arial" w:hAnsi="Arial" w:cs="Arial"/>
          <w:color w:val="000000" w:themeColor="text1"/>
          <w:sz w:val="24"/>
          <w:szCs w:val="24"/>
        </w:rPr>
        <w:t>;</w:t>
      </w:r>
    </w:p>
    <w:p w14:paraId="12243EFD" w14:textId="346B513C" w:rsidR="002F7C32" w:rsidRPr="006F2CDA" w:rsidRDefault="002F7C32" w:rsidP="00C119B2">
      <w:pPr>
        <w:numPr>
          <w:ilvl w:val="0"/>
          <w:numId w:val="41"/>
        </w:numPr>
        <w:suppressAutoHyphens/>
        <w:spacing w:after="0" w:line="264" w:lineRule="auto"/>
        <w:contextualSpacing/>
        <w:rPr>
          <w:rFonts w:ascii="Arial" w:eastAsia="Arial" w:hAnsi="Arial" w:cs="Arial"/>
          <w:color w:val="000000" w:themeColor="text1"/>
          <w:sz w:val="24"/>
          <w:szCs w:val="24"/>
        </w:rPr>
      </w:pPr>
      <w:r w:rsidRPr="006F2CDA">
        <w:rPr>
          <w:rFonts w:ascii="Arial" w:eastAsia="Arial" w:hAnsi="Arial" w:cs="Arial"/>
          <w:color w:val="000000" w:themeColor="text1"/>
          <w:sz w:val="24"/>
          <w:szCs w:val="24"/>
        </w:rPr>
        <w:t xml:space="preserve">the trial balance which starts from </w:t>
      </w:r>
      <w:r w:rsidR="00F7391B" w:rsidRPr="006F2CDA">
        <w:rPr>
          <w:rFonts w:ascii="Arial" w:eastAsia="Arial" w:hAnsi="Arial" w:cs="Arial"/>
          <w:color w:val="000000" w:themeColor="text1"/>
          <w:sz w:val="24"/>
          <w:szCs w:val="24"/>
        </w:rPr>
        <w:t>1 July 2023</w:t>
      </w:r>
      <w:r w:rsidR="00D00D17" w:rsidRPr="006F2CDA">
        <w:rPr>
          <w:rFonts w:ascii="Arial" w:eastAsia="Arial" w:hAnsi="Arial" w:cs="Arial"/>
          <w:color w:val="000000" w:themeColor="text1"/>
          <w:sz w:val="24"/>
          <w:szCs w:val="24"/>
        </w:rPr>
        <w:t xml:space="preserve"> </w:t>
      </w:r>
      <w:r w:rsidRPr="006F2CDA">
        <w:rPr>
          <w:rFonts w:ascii="Arial" w:eastAsia="Arial" w:hAnsi="Arial" w:cs="Arial"/>
          <w:color w:val="000000" w:themeColor="text1"/>
          <w:sz w:val="24"/>
          <w:szCs w:val="24"/>
        </w:rPr>
        <w:t>to the end of your financial year; and</w:t>
      </w:r>
    </w:p>
    <w:p w14:paraId="13913DFD" w14:textId="01652C67" w:rsidR="002F7C32" w:rsidRPr="006F2CDA" w:rsidRDefault="002F7C32" w:rsidP="00C119B2">
      <w:pPr>
        <w:numPr>
          <w:ilvl w:val="0"/>
          <w:numId w:val="41"/>
        </w:numPr>
        <w:suppressAutoHyphens/>
        <w:spacing w:after="0" w:line="264" w:lineRule="auto"/>
        <w:contextualSpacing/>
        <w:rPr>
          <w:rFonts w:ascii="Arial" w:eastAsia="Arial" w:hAnsi="Arial" w:cs="Arial"/>
          <w:color w:val="000000" w:themeColor="text1"/>
          <w:sz w:val="24"/>
          <w:szCs w:val="24"/>
        </w:rPr>
      </w:pPr>
      <w:r w:rsidRPr="006F2CDA">
        <w:rPr>
          <w:rFonts w:ascii="Arial" w:eastAsia="Arial" w:hAnsi="Arial" w:cs="Arial"/>
          <w:color w:val="000000" w:themeColor="text1"/>
          <w:sz w:val="24"/>
          <w:szCs w:val="24"/>
        </w:rPr>
        <w:t>the trial balance which starts from</w:t>
      </w:r>
      <w:r w:rsidRPr="006F2CDA" w:rsidDel="00D05A01">
        <w:rPr>
          <w:rFonts w:ascii="Arial" w:eastAsia="Arial" w:hAnsi="Arial" w:cs="Arial"/>
          <w:color w:val="000000" w:themeColor="text1"/>
          <w:sz w:val="24"/>
          <w:szCs w:val="24"/>
        </w:rPr>
        <w:t xml:space="preserve"> </w:t>
      </w:r>
      <w:r w:rsidRPr="006F2CDA">
        <w:rPr>
          <w:rFonts w:ascii="Arial" w:eastAsia="Arial" w:hAnsi="Arial" w:cs="Arial"/>
          <w:color w:val="000000" w:themeColor="text1"/>
          <w:sz w:val="24"/>
          <w:szCs w:val="24"/>
        </w:rPr>
        <w:t xml:space="preserve">the beginning of your following financial year and ends on </w:t>
      </w:r>
      <w:r w:rsidR="00F7391B" w:rsidRPr="006F2CDA">
        <w:rPr>
          <w:rFonts w:ascii="Arial" w:eastAsia="Arial" w:hAnsi="Arial" w:cs="Arial"/>
          <w:color w:val="000000" w:themeColor="text1"/>
          <w:sz w:val="24"/>
          <w:szCs w:val="24"/>
        </w:rPr>
        <w:t>30 June 2024.</w:t>
      </w:r>
    </w:p>
    <w:p w14:paraId="4EB99358" w14:textId="023ADDAF" w:rsidR="0000175F" w:rsidRPr="002F7C32" w:rsidRDefault="002F7C32" w:rsidP="002F7C32">
      <w:pPr>
        <w:suppressAutoHyphens/>
        <w:spacing w:after="0" w:line="264" w:lineRule="auto"/>
        <w:ind w:left="720"/>
        <w:contextualSpacing/>
        <w:rPr>
          <w:rFonts w:ascii="Arial" w:eastAsia="Arial" w:hAnsi="Arial" w:cs="Arial"/>
          <w:sz w:val="24"/>
          <w:szCs w:val="24"/>
        </w:rPr>
      </w:pPr>
      <w:r w:rsidRPr="002F7C32">
        <w:rPr>
          <w:noProof/>
        </w:rPr>
        <w:drawing>
          <wp:inline distT="0" distB="0" distL="0" distR="0" wp14:anchorId="7D147C83" wp14:editId="15F9AF85">
            <wp:extent cx="5151830" cy="109846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189941" cy="1106593"/>
                    </a:xfrm>
                    <a:prstGeom prst="rect">
                      <a:avLst/>
                    </a:prstGeom>
                  </pic:spPr>
                </pic:pic>
              </a:graphicData>
            </a:graphic>
          </wp:inline>
        </w:drawing>
      </w:r>
    </w:p>
    <w:p w14:paraId="5D7D9E01" w14:textId="77777777" w:rsidR="000C4B4B" w:rsidRPr="000C4B4B" w:rsidRDefault="000C4B4B" w:rsidP="00DD28A6">
      <w:pPr>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D9239B" w14:paraId="58EA77BD" w14:textId="77777777" w:rsidTr="00375FC6">
        <w:tc>
          <w:tcPr>
            <w:tcW w:w="9016" w:type="dxa"/>
            <w:gridSpan w:val="2"/>
          </w:tcPr>
          <w:p w14:paraId="6D5F1800"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428B667"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r>
      <w:tr w:rsidR="000C4B4B" w:rsidRPr="00D9239B" w14:paraId="2AAE2664" w14:textId="77777777" w:rsidTr="00375FC6">
        <w:tc>
          <w:tcPr>
            <w:tcW w:w="4508" w:type="dxa"/>
            <w:tcBorders>
              <w:top w:val="single" w:sz="4" w:space="0" w:color="FFFFFF" w:themeColor="background1"/>
              <w:left w:val="nil"/>
              <w:bottom w:val="nil"/>
              <w:right w:val="single" w:sz="4" w:space="0" w:color="auto"/>
            </w:tcBorders>
          </w:tcPr>
          <w:p w14:paraId="36008446"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CDF3983"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46B095" w14:textId="77777777" w:rsidR="0000175F" w:rsidRDefault="0000175F" w:rsidP="00DD28A6">
      <w:pPr>
        <w:spacing w:after="0" w:line="264" w:lineRule="auto"/>
        <w:rPr>
          <w:rFonts w:ascii="Arial" w:hAnsi="Arial" w:cs="Arial"/>
          <w:color w:val="000000" w:themeColor="text1"/>
          <w:sz w:val="24"/>
          <w:szCs w:val="24"/>
        </w:rPr>
      </w:pPr>
    </w:p>
    <w:p w14:paraId="65297CBA" w14:textId="77777777" w:rsidR="004C2FF3" w:rsidRDefault="004C2FF3" w:rsidP="00DD28A6">
      <w:pPr>
        <w:spacing w:after="0" w:line="264" w:lineRule="auto"/>
        <w:rPr>
          <w:rFonts w:ascii="Arial" w:hAnsi="Arial" w:cs="Arial"/>
          <w:color w:val="000000" w:themeColor="text1"/>
          <w:sz w:val="24"/>
          <w:szCs w:val="24"/>
        </w:rPr>
      </w:pPr>
    </w:p>
    <w:p w14:paraId="77F70A6D" w14:textId="77777777" w:rsidR="004C2FF3" w:rsidRDefault="004C2FF3" w:rsidP="00DD28A6">
      <w:pPr>
        <w:spacing w:after="0" w:line="264" w:lineRule="auto"/>
        <w:rPr>
          <w:rFonts w:ascii="Arial" w:hAnsi="Arial" w:cs="Arial"/>
          <w:color w:val="000000" w:themeColor="text1"/>
          <w:sz w:val="24"/>
          <w:szCs w:val="24"/>
        </w:rPr>
      </w:pPr>
    </w:p>
    <w:p w14:paraId="591DA165" w14:textId="77777777" w:rsidR="004C2FF3" w:rsidRDefault="004C2FF3" w:rsidP="00DD28A6">
      <w:pPr>
        <w:spacing w:after="0" w:line="264" w:lineRule="auto"/>
        <w:rPr>
          <w:rFonts w:ascii="Arial" w:hAnsi="Arial" w:cs="Arial"/>
          <w:color w:val="000000" w:themeColor="text1"/>
          <w:sz w:val="24"/>
          <w:szCs w:val="24"/>
        </w:rPr>
      </w:pPr>
    </w:p>
    <w:p w14:paraId="1219507D" w14:textId="77777777" w:rsidR="004C2FF3" w:rsidRDefault="004C2FF3" w:rsidP="00DD28A6">
      <w:pPr>
        <w:spacing w:after="0" w:line="264" w:lineRule="auto"/>
        <w:rPr>
          <w:rFonts w:ascii="Arial" w:hAnsi="Arial" w:cs="Arial"/>
          <w:color w:val="000000" w:themeColor="text1"/>
          <w:sz w:val="24"/>
          <w:szCs w:val="24"/>
        </w:rPr>
      </w:pPr>
    </w:p>
    <w:p w14:paraId="35B27E14" w14:textId="77777777" w:rsidR="004C2FF3" w:rsidRPr="000C4B4B" w:rsidRDefault="004C2FF3" w:rsidP="00DD28A6">
      <w:pPr>
        <w:spacing w:after="0" w:line="264" w:lineRule="auto"/>
        <w:rPr>
          <w:rFonts w:ascii="Arial" w:hAnsi="Arial" w:cs="Arial"/>
          <w:color w:val="000000" w:themeColor="text1"/>
          <w:sz w:val="24"/>
          <w:szCs w:val="24"/>
        </w:rPr>
      </w:pPr>
    </w:p>
    <w:p w14:paraId="1BA5A48D" w14:textId="16FFACFC" w:rsidR="40F1AFED" w:rsidRPr="000C4B4B" w:rsidRDefault="40F1AFED" w:rsidP="00C119B2">
      <w:pPr>
        <w:pStyle w:val="ListParagraph"/>
        <w:numPr>
          <w:ilvl w:val="0"/>
          <w:numId w:val="9"/>
        </w:numPr>
        <w:tabs>
          <w:tab w:val="left" w:pos="2130"/>
        </w:tabs>
        <w:suppressAutoHyphens/>
        <w:spacing w:after="0" w:line="264" w:lineRule="auto"/>
        <w:jc w:val="both"/>
        <w:rPr>
          <w:rFonts w:ascii="Arial" w:hAnsi="Arial" w:cs="Arial"/>
          <w:color w:val="000000" w:themeColor="text1"/>
          <w:sz w:val="24"/>
          <w:szCs w:val="24"/>
        </w:rPr>
      </w:pPr>
      <w:r w:rsidRPr="3AC90A42">
        <w:rPr>
          <w:rFonts w:ascii="Arial" w:eastAsia="Arial" w:hAnsi="Arial" w:cs="Arial"/>
          <w:color w:val="000000" w:themeColor="text1"/>
          <w:sz w:val="24"/>
          <w:szCs w:val="24"/>
        </w:rPr>
        <w:lastRenderedPageBreak/>
        <w:t xml:space="preserve">For your company and any </w:t>
      </w:r>
      <w:r w:rsidRPr="3AC90A42">
        <w:rPr>
          <w:rFonts w:ascii="Arial" w:eastAsia="Arial" w:hAnsi="Arial" w:cs="Arial"/>
          <w:color w:val="000000" w:themeColor="text1"/>
          <w:sz w:val="24"/>
          <w:szCs w:val="24"/>
          <w:lang w:val="en-AU"/>
        </w:rPr>
        <w:t xml:space="preserve">associated </w:t>
      </w:r>
      <w:r w:rsidRPr="3AC90A42">
        <w:rPr>
          <w:rFonts w:ascii="Arial" w:eastAsia="Arial" w:hAnsi="Arial" w:cs="Arial"/>
          <w:color w:val="000000" w:themeColor="text1"/>
          <w:sz w:val="24"/>
          <w:szCs w:val="24"/>
        </w:rPr>
        <w:t xml:space="preserve">parties involved in the production, marketing or sales of the </w:t>
      </w:r>
      <w:r w:rsidR="00216A80" w:rsidRPr="3AC90A42">
        <w:rPr>
          <w:rFonts w:ascii="Arial" w:eastAsia="Arial" w:hAnsi="Arial" w:cs="Arial"/>
          <w:color w:val="000000" w:themeColor="text1"/>
          <w:sz w:val="24"/>
          <w:szCs w:val="24"/>
        </w:rPr>
        <w:t xml:space="preserve">like </w:t>
      </w:r>
      <w:r w:rsidRPr="3AC90A42">
        <w:rPr>
          <w:rFonts w:ascii="Arial" w:eastAsia="Arial" w:hAnsi="Arial" w:cs="Arial"/>
          <w:color w:val="000000" w:themeColor="text1"/>
          <w:sz w:val="24"/>
          <w:szCs w:val="24"/>
        </w:rPr>
        <w:t>goods</w:t>
      </w:r>
      <w:r w:rsidR="00216A80" w:rsidRPr="3AC90A42">
        <w:rPr>
          <w:rFonts w:ascii="Arial" w:eastAsia="Arial" w:hAnsi="Arial" w:cs="Arial"/>
          <w:color w:val="000000" w:themeColor="text1"/>
          <w:sz w:val="24"/>
          <w:szCs w:val="24"/>
        </w:rPr>
        <w:t xml:space="preserve"> or the</w:t>
      </w:r>
      <w:r w:rsidRPr="3AC90A42">
        <w:rPr>
          <w:rFonts w:ascii="Arial" w:eastAsia="Arial" w:hAnsi="Arial" w:cs="Arial"/>
          <w:color w:val="000000" w:themeColor="text1"/>
          <w:sz w:val="24"/>
          <w:szCs w:val="24"/>
        </w:rPr>
        <w:t xml:space="preserve"> </w:t>
      </w:r>
      <w:r w:rsidR="00216A80" w:rsidRPr="3AC90A42">
        <w:rPr>
          <w:rFonts w:ascii="Arial" w:eastAsia="Arial" w:hAnsi="Arial" w:cs="Arial"/>
          <w:color w:val="000000" w:themeColor="text1"/>
          <w:sz w:val="24"/>
          <w:szCs w:val="24"/>
        </w:rPr>
        <w:t xml:space="preserve">goods </w:t>
      </w:r>
      <w:r w:rsidRPr="3AC90A42">
        <w:rPr>
          <w:rFonts w:ascii="Arial" w:eastAsia="Arial" w:hAnsi="Arial" w:cs="Arial"/>
          <w:sz w:val="24"/>
          <w:szCs w:val="24"/>
        </w:rPr>
        <w:t>subject to review</w:t>
      </w:r>
      <w:r w:rsidR="007245A2">
        <w:rPr>
          <w:rFonts w:ascii="Arial" w:eastAsia="Arial" w:hAnsi="Arial" w:cs="Arial"/>
          <w:sz w:val="24"/>
          <w:szCs w:val="24"/>
        </w:rPr>
        <w:t xml:space="preserve"> (PRC produced)</w:t>
      </w:r>
      <w:r w:rsidRPr="3AC90A42">
        <w:rPr>
          <w:rFonts w:ascii="Arial" w:eastAsia="Arial" w:hAnsi="Arial" w:cs="Arial"/>
          <w:color w:val="000000" w:themeColor="text1"/>
          <w:sz w:val="24"/>
          <w:szCs w:val="24"/>
        </w:rPr>
        <w:t>, please attach copies of relevant management reports (</w:t>
      </w:r>
      <w:r w:rsidR="00925338" w:rsidRPr="3AC90A42">
        <w:rPr>
          <w:rFonts w:ascii="Arial" w:eastAsia="Arial" w:hAnsi="Arial" w:cs="Arial"/>
          <w:color w:val="000000" w:themeColor="text1"/>
          <w:sz w:val="24"/>
          <w:szCs w:val="24"/>
        </w:rPr>
        <w:t>e.g.,</w:t>
      </w:r>
      <w:r w:rsidRPr="3AC90A42">
        <w:rPr>
          <w:rFonts w:ascii="Arial" w:eastAsia="Arial" w:hAnsi="Arial" w:cs="Arial"/>
          <w:color w:val="000000" w:themeColor="text1"/>
          <w:sz w:val="24"/>
          <w:szCs w:val="24"/>
        </w:rPr>
        <w:t xml:space="preserve"> profit and loss statement) for the profit centre that includes </w:t>
      </w:r>
      <w:r w:rsidR="00AB4E1F" w:rsidRPr="3AC90A42">
        <w:rPr>
          <w:rFonts w:ascii="Arial" w:eastAsia="Arial" w:hAnsi="Arial" w:cs="Arial"/>
          <w:color w:val="000000" w:themeColor="text1"/>
          <w:sz w:val="24"/>
          <w:szCs w:val="24"/>
        </w:rPr>
        <w:t>the like</w:t>
      </w:r>
      <w:r w:rsidRPr="3AC90A42">
        <w:rPr>
          <w:rFonts w:ascii="Arial" w:eastAsia="Arial" w:hAnsi="Arial" w:cs="Arial"/>
          <w:color w:val="000000" w:themeColor="text1"/>
          <w:sz w:val="24"/>
          <w:szCs w:val="24"/>
        </w:rPr>
        <w:t xml:space="preserve"> goods. Please provide these reports for the (</w:t>
      </w:r>
      <w:proofErr w:type="spellStart"/>
      <w:r w:rsidRPr="3AC90A42">
        <w:rPr>
          <w:rFonts w:ascii="Arial" w:eastAsia="Arial" w:hAnsi="Arial" w:cs="Arial"/>
          <w:color w:val="000000" w:themeColor="text1"/>
          <w:sz w:val="24"/>
          <w:szCs w:val="24"/>
        </w:rPr>
        <w:t>i</w:t>
      </w:r>
      <w:proofErr w:type="spellEnd"/>
      <w:r w:rsidRPr="3AC90A42">
        <w:rPr>
          <w:rFonts w:ascii="Arial" w:eastAsia="Arial" w:hAnsi="Arial" w:cs="Arial"/>
          <w:color w:val="000000" w:themeColor="text1"/>
          <w:sz w:val="24"/>
          <w:szCs w:val="24"/>
        </w:rPr>
        <w:t>) POI and (ii) most recently completed financial year. </w:t>
      </w:r>
    </w:p>
    <w:p w14:paraId="01905BE5" w14:textId="77777777" w:rsidR="000C4B4B" w:rsidRPr="000C4B4B" w:rsidRDefault="000C4B4B" w:rsidP="00DD28A6">
      <w:pPr>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D9239B" w14:paraId="3E772DDD" w14:textId="77777777" w:rsidTr="00375FC6">
        <w:tc>
          <w:tcPr>
            <w:tcW w:w="9016" w:type="dxa"/>
            <w:gridSpan w:val="2"/>
          </w:tcPr>
          <w:p w14:paraId="17F6569F"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065DA5E"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r>
      <w:tr w:rsidR="002F0122" w:rsidRPr="00D9239B" w14:paraId="143200D0" w14:textId="77777777" w:rsidTr="00375FC6">
        <w:tc>
          <w:tcPr>
            <w:tcW w:w="4508" w:type="dxa"/>
            <w:tcBorders>
              <w:top w:val="single" w:sz="4" w:space="0" w:color="FFFFFF" w:themeColor="background1"/>
              <w:left w:val="nil"/>
              <w:bottom w:val="nil"/>
              <w:right w:val="single" w:sz="4" w:space="0" w:color="auto"/>
            </w:tcBorders>
          </w:tcPr>
          <w:p w14:paraId="7D27540B"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8D02540"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36AE5D5" w14:textId="0391B7F5" w:rsidR="40F1AFED" w:rsidRPr="00665C13" w:rsidRDefault="40F1AFED" w:rsidP="00DD28A6">
      <w:pPr>
        <w:spacing w:after="0" w:line="264" w:lineRule="auto"/>
        <w:rPr>
          <w:rFonts w:ascii="Arial" w:eastAsia="Arial" w:hAnsi="Arial" w:cs="Arial"/>
          <w:b/>
          <w:bCs/>
          <w:sz w:val="28"/>
          <w:szCs w:val="28"/>
        </w:rPr>
      </w:pPr>
    </w:p>
    <w:p w14:paraId="6DEAB27E" w14:textId="5D55E901" w:rsidR="007401A0" w:rsidRDefault="40F1AFED"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3AC90A42">
        <w:rPr>
          <w:rFonts w:ascii="Arial" w:eastAsia="Arial" w:hAnsi="Arial" w:cs="Arial"/>
          <w:sz w:val="24"/>
          <w:szCs w:val="24"/>
        </w:rPr>
        <w:t xml:space="preserve">If your company is part of a group of companies, please also attach a copy of the consolidated accounts of the group for your </w:t>
      </w:r>
      <w:r w:rsidR="00AA79BC" w:rsidRPr="3AC90A42">
        <w:rPr>
          <w:rFonts w:ascii="Arial" w:eastAsia="Arial" w:hAnsi="Arial" w:cs="Arial"/>
          <w:sz w:val="24"/>
          <w:szCs w:val="24"/>
        </w:rPr>
        <w:t>most recently completed</w:t>
      </w:r>
      <w:r w:rsidRPr="3AC90A42">
        <w:rPr>
          <w:rFonts w:ascii="Arial" w:eastAsia="Arial" w:hAnsi="Arial" w:cs="Arial"/>
          <w:sz w:val="24"/>
          <w:szCs w:val="24"/>
        </w:rPr>
        <w:t xml:space="preserve"> financial year.</w:t>
      </w:r>
    </w:p>
    <w:p w14:paraId="43D8A31B" w14:textId="77777777" w:rsidR="002F0122" w:rsidRPr="002F0122" w:rsidRDefault="002F0122" w:rsidP="00DD28A6">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D9239B" w14:paraId="7B73D806" w14:textId="77777777" w:rsidTr="00375FC6">
        <w:tc>
          <w:tcPr>
            <w:tcW w:w="9016" w:type="dxa"/>
            <w:gridSpan w:val="2"/>
          </w:tcPr>
          <w:p w14:paraId="68CFFB01"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DDD3CD8"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r>
      <w:tr w:rsidR="002F0122" w:rsidRPr="00D9239B" w14:paraId="06C1C12F" w14:textId="77777777" w:rsidTr="00375FC6">
        <w:tc>
          <w:tcPr>
            <w:tcW w:w="4508" w:type="dxa"/>
            <w:tcBorders>
              <w:top w:val="single" w:sz="4" w:space="0" w:color="FFFFFF" w:themeColor="background1"/>
              <w:left w:val="nil"/>
              <w:bottom w:val="nil"/>
              <w:right w:val="single" w:sz="4" w:space="0" w:color="auto"/>
            </w:tcBorders>
          </w:tcPr>
          <w:p w14:paraId="263348CE"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87CCC99"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E7F056" w14:textId="5B5EE652" w:rsidR="007401A0" w:rsidRDefault="007401A0" w:rsidP="00DD28A6">
      <w:pPr>
        <w:suppressAutoHyphens/>
        <w:spacing w:after="0" w:line="264" w:lineRule="auto"/>
        <w:rPr>
          <w:rFonts w:ascii="Arial" w:eastAsia="Arial" w:hAnsi="Arial" w:cs="Arial"/>
          <w:sz w:val="24"/>
          <w:szCs w:val="24"/>
        </w:rPr>
      </w:pPr>
    </w:p>
    <w:p w14:paraId="77E63789" w14:textId="3ED0307E" w:rsidR="009F44A8" w:rsidRPr="00BD5076" w:rsidRDefault="009F44A8" w:rsidP="00C119B2">
      <w:pPr>
        <w:pStyle w:val="ListParagraph"/>
        <w:numPr>
          <w:ilvl w:val="0"/>
          <w:numId w:val="9"/>
        </w:numPr>
        <w:tabs>
          <w:tab w:val="left" w:pos="2130"/>
        </w:tabs>
        <w:suppressAutoHyphens/>
        <w:spacing w:after="0" w:line="264" w:lineRule="auto"/>
        <w:jc w:val="both"/>
        <w:rPr>
          <w:rFonts w:ascii="Arial" w:eastAsia="Arial" w:hAnsi="Arial" w:cs="Arial"/>
          <w:color w:val="000000" w:themeColor="text1"/>
          <w:sz w:val="24"/>
          <w:szCs w:val="24"/>
        </w:rPr>
      </w:pPr>
      <w:r w:rsidRPr="3AC90A42">
        <w:rPr>
          <w:rFonts w:ascii="Arial" w:eastAsia="Arial" w:hAnsi="Arial" w:cs="Arial"/>
          <w:color w:val="000000" w:themeColor="text1"/>
          <w:sz w:val="24"/>
          <w:szCs w:val="24"/>
        </w:rPr>
        <w:t>Please provide a detailed description of your financial accounting system</w:t>
      </w:r>
      <w:r w:rsidR="00904527" w:rsidRPr="3AC90A42">
        <w:rPr>
          <w:rFonts w:ascii="Arial" w:eastAsia="Arial" w:hAnsi="Arial" w:cs="Arial"/>
          <w:color w:val="000000" w:themeColor="text1"/>
          <w:sz w:val="24"/>
          <w:szCs w:val="24"/>
        </w:rPr>
        <w:t>,</w:t>
      </w:r>
      <w:r w:rsidRPr="3AC90A42">
        <w:rPr>
          <w:rFonts w:ascii="Arial" w:eastAsia="Arial" w:hAnsi="Arial" w:cs="Arial"/>
          <w:color w:val="000000" w:themeColor="text1"/>
          <w:sz w:val="24"/>
          <w:szCs w:val="24"/>
        </w:rPr>
        <w:t xml:space="preserve"> explaining how sub</w:t>
      </w:r>
      <w:r w:rsidR="008551C7" w:rsidRPr="3AC90A42">
        <w:rPr>
          <w:rFonts w:ascii="Arial" w:eastAsia="Arial" w:hAnsi="Arial" w:cs="Arial"/>
          <w:color w:val="000000" w:themeColor="text1"/>
          <w:sz w:val="24"/>
          <w:szCs w:val="24"/>
        </w:rPr>
        <w:t>-</w:t>
      </w:r>
      <w:r w:rsidRPr="3AC90A42">
        <w:rPr>
          <w:rFonts w:ascii="Arial" w:eastAsia="Arial" w:hAnsi="Arial" w:cs="Arial"/>
          <w:color w:val="000000" w:themeColor="text1"/>
          <w:sz w:val="24"/>
          <w:szCs w:val="24"/>
        </w:rPr>
        <w:t>ledgers (</w:t>
      </w:r>
      <w:r w:rsidR="00EC3DF7" w:rsidRPr="3AC90A42">
        <w:rPr>
          <w:rFonts w:ascii="Arial" w:eastAsia="Arial" w:hAnsi="Arial" w:cs="Arial"/>
          <w:color w:val="000000" w:themeColor="text1"/>
          <w:sz w:val="24"/>
          <w:szCs w:val="24"/>
        </w:rPr>
        <w:t>e.g.,</w:t>
      </w:r>
      <w:r w:rsidRPr="3AC90A42">
        <w:rPr>
          <w:rFonts w:ascii="Arial" w:eastAsia="Arial" w:hAnsi="Arial" w:cs="Arial"/>
          <w:color w:val="000000" w:themeColor="text1"/>
          <w:sz w:val="24"/>
          <w:szCs w:val="24"/>
        </w:rPr>
        <w:t xml:space="preserve"> costing, debtors, creditors) </w:t>
      </w:r>
      <w:r w:rsidR="001007C9" w:rsidRPr="3AC90A42">
        <w:rPr>
          <w:rFonts w:ascii="Arial" w:eastAsia="Arial" w:hAnsi="Arial" w:cs="Arial"/>
          <w:color w:val="000000" w:themeColor="text1"/>
          <w:sz w:val="24"/>
          <w:szCs w:val="24"/>
        </w:rPr>
        <w:t xml:space="preserve">and other </w:t>
      </w:r>
      <w:r w:rsidR="00CD551F" w:rsidRPr="3AC90A42">
        <w:rPr>
          <w:rFonts w:ascii="Arial" w:eastAsia="Arial" w:hAnsi="Arial" w:cs="Arial"/>
          <w:color w:val="000000" w:themeColor="text1"/>
          <w:sz w:val="24"/>
          <w:szCs w:val="24"/>
        </w:rPr>
        <w:t xml:space="preserve">sales or production systems </w:t>
      </w:r>
      <w:r w:rsidRPr="3AC90A42">
        <w:rPr>
          <w:rFonts w:ascii="Arial" w:eastAsia="Arial" w:hAnsi="Arial" w:cs="Arial"/>
          <w:color w:val="000000" w:themeColor="text1"/>
          <w:sz w:val="24"/>
          <w:szCs w:val="24"/>
        </w:rPr>
        <w:t>integrate with the general ledger. Please provide a description of how it links to the management accounting system, including any manual interventions. Please also attach</w:t>
      </w:r>
      <w:r w:rsidR="005556A1" w:rsidRPr="3AC90A42">
        <w:rPr>
          <w:rFonts w:ascii="Arial" w:eastAsia="Arial" w:hAnsi="Arial" w:cs="Arial"/>
          <w:color w:val="000000" w:themeColor="text1"/>
          <w:sz w:val="24"/>
          <w:szCs w:val="24"/>
        </w:rPr>
        <w:t>:</w:t>
      </w:r>
    </w:p>
    <w:p w14:paraId="55ED7BA1" w14:textId="5F45A857" w:rsidR="009F44A8" w:rsidRPr="00BD5076" w:rsidRDefault="009F44A8" w:rsidP="00C119B2">
      <w:pPr>
        <w:pStyle w:val="ListParagraph"/>
        <w:numPr>
          <w:ilvl w:val="1"/>
          <w:numId w:val="9"/>
        </w:numPr>
        <w:tabs>
          <w:tab w:val="left" w:pos="2130"/>
        </w:tabs>
        <w:suppressAutoHyphens/>
        <w:spacing w:after="0" w:line="264" w:lineRule="auto"/>
        <w:ind w:left="1080"/>
        <w:jc w:val="both"/>
        <w:rPr>
          <w:rFonts w:ascii="Arial" w:eastAsia="Arial" w:hAnsi="Arial" w:cs="Arial"/>
          <w:color w:val="000000" w:themeColor="text1"/>
          <w:sz w:val="24"/>
          <w:szCs w:val="24"/>
        </w:rPr>
      </w:pPr>
      <w:r w:rsidRPr="210CA38D">
        <w:rPr>
          <w:rFonts w:ascii="Arial" w:eastAsia="Arial" w:hAnsi="Arial" w:cs="Arial"/>
          <w:color w:val="000000" w:themeColor="text1"/>
          <w:sz w:val="24"/>
          <w:szCs w:val="24"/>
        </w:rPr>
        <w:t>your company’s chart of accounts</w:t>
      </w:r>
    </w:p>
    <w:p w14:paraId="04D78DF8" w14:textId="0E5801ED" w:rsidR="009F44A8" w:rsidRPr="000343C5" w:rsidRDefault="009F44A8" w:rsidP="00C119B2">
      <w:pPr>
        <w:pStyle w:val="ListParagraph"/>
        <w:numPr>
          <w:ilvl w:val="1"/>
          <w:numId w:val="9"/>
        </w:numPr>
        <w:tabs>
          <w:tab w:val="left" w:pos="2130"/>
        </w:tabs>
        <w:suppressAutoHyphens/>
        <w:spacing w:after="0" w:line="264" w:lineRule="auto"/>
        <w:ind w:left="1080"/>
        <w:jc w:val="both"/>
        <w:rPr>
          <w:rFonts w:ascii="Arial" w:eastAsia="Arial" w:hAnsi="Arial" w:cs="Arial"/>
          <w:color w:val="000000" w:themeColor="text1"/>
          <w:sz w:val="24"/>
          <w:szCs w:val="24"/>
        </w:rPr>
      </w:pPr>
      <w:r w:rsidRPr="210CA38D">
        <w:rPr>
          <w:rFonts w:ascii="Arial" w:eastAsia="Arial" w:hAnsi="Arial" w:cs="Arial"/>
          <w:color w:val="000000" w:themeColor="text1"/>
          <w:sz w:val="24"/>
          <w:szCs w:val="24"/>
        </w:rPr>
        <w:t xml:space="preserve">your company’s cost </w:t>
      </w:r>
      <w:proofErr w:type="gramStart"/>
      <w:r w:rsidRPr="210CA38D">
        <w:rPr>
          <w:rFonts w:ascii="Arial" w:eastAsia="Arial" w:hAnsi="Arial" w:cs="Arial"/>
          <w:color w:val="000000" w:themeColor="text1"/>
          <w:sz w:val="24"/>
          <w:szCs w:val="24"/>
        </w:rPr>
        <w:t>centres</w:t>
      </w:r>
      <w:proofErr w:type="gramEnd"/>
    </w:p>
    <w:p w14:paraId="36D7D0A3" w14:textId="77777777" w:rsidR="002F0122" w:rsidRPr="002F0122" w:rsidRDefault="002F0122" w:rsidP="00DD28A6">
      <w:pPr>
        <w:tabs>
          <w:tab w:val="left" w:pos="2130"/>
        </w:tabs>
        <w:suppressAutoHyphens/>
        <w:spacing w:after="0" w:line="264" w:lineRule="auto"/>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D9239B" w14:paraId="1289C5A5" w14:textId="77777777" w:rsidTr="00375FC6">
        <w:tc>
          <w:tcPr>
            <w:tcW w:w="9016" w:type="dxa"/>
            <w:gridSpan w:val="2"/>
          </w:tcPr>
          <w:p w14:paraId="4C553D10"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D146593"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r>
      <w:tr w:rsidR="002F0122" w:rsidRPr="00D9239B" w14:paraId="62FCDBCC" w14:textId="77777777" w:rsidTr="00375FC6">
        <w:tc>
          <w:tcPr>
            <w:tcW w:w="4508" w:type="dxa"/>
            <w:tcBorders>
              <w:top w:val="single" w:sz="4" w:space="0" w:color="FFFFFF" w:themeColor="background1"/>
              <w:left w:val="nil"/>
              <w:bottom w:val="nil"/>
              <w:right w:val="single" w:sz="4" w:space="0" w:color="auto"/>
            </w:tcBorders>
          </w:tcPr>
          <w:p w14:paraId="4A700D8D"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7C4C66B"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F862897" w14:textId="77777777" w:rsidR="007401A0" w:rsidRPr="00665C13" w:rsidRDefault="007401A0" w:rsidP="00DD28A6">
      <w:pPr>
        <w:suppressAutoHyphens/>
        <w:spacing w:after="0" w:line="264" w:lineRule="auto"/>
        <w:rPr>
          <w:rFonts w:ascii="Arial" w:eastAsia="Arial" w:hAnsi="Arial" w:cs="Arial"/>
          <w:b/>
          <w:bCs/>
          <w:sz w:val="24"/>
          <w:szCs w:val="24"/>
        </w:rPr>
      </w:pPr>
    </w:p>
    <w:p w14:paraId="440F28F4" w14:textId="34D750EB" w:rsidR="00324797" w:rsidRPr="00665C13" w:rsidRDefault="00324797" w:rsidP="00C119B2">
      <w:pPr>
        <w:pStyle w:val="ListParagraph"/>
        <w:numPr>
          <w:ilvl w:val="0"/>
          <w:numId w:val="9"/>
        </w:numPr>
        <w:spacing w:after="0" w:line="264" w:lineRule="auto"/>
        <w:jc w:val="both"/>
        <w:rPr>
          <w:rFonts w:ascii="Arial" w:eastAsia="Arial" w:hAnsi="Arial" w:cs="Arial"/>
          <w:sz w:val="24"/>
          <w:szCs w:val="24"/>
        </w:rPr>
      </w:pPr>
      <w:r w:rsidRPr="3AC90A42">
        <w:rPr>
          <w:rFonts w:ascii="Arial" w:eastAsia="Arial" w:hAnsi="Arial" w:cs="Arial"/>
          <w:sz w:val="24"/>
          <w:szCs w:val="24"/>
        </w:rPr>
        <w:t xml:space="preserve">Have you changed your financial policies during the injury period? </w:t>
      </w:r>
      <w:r w:rsidR="006575AC">
        <w:rPr>
          <w:rFonts w:ascii="Arial" w:eastAsia="Arial" w:hAnsi="Arial" w:cs="Arial"/>
          <w:sz w:val="24"/>
          <w:szCs w:val="24"/>
        </w:rPr>
        <w:t>If so, p</w:t>
      </w:r>
      <w:r w:rsidRPr="3AC90A42">
        <w:rPr>
          <w:rFonts w:ascii="Arial" w:eastAsia="Arial" w:hAnsi="Arial" w:cs="Arial"/>
          <w:sz w:val="24"/>
          <w:szCs w:val="24"/>
        </w:rPr>
        <w:t xml:space="preserve">lease explain the changes, including dates and the reasons for those changes along with the financial impact of those changes against the </w:t>
      </w:r>
      <w:r w:rsidR="009A7089" w:rsidRPr="3AC90A42">
        <w:rPr>
          <w:rFonts w:ascii="Arial" w:eastAsia="Arial" w:hAnsi="Arial" w:cs="Arial"/>
          <w:sz w:val="24"/>
          <w:szCs w:val="24"/>
        </w:rPr>
        <w:t>like goods</w:t>
      </w:r>
      <w:r w:rsidRPr="3AC90A42">
        <w:rPr>
          <w:rFonts w:ascii="Arial" w:eastAsia="Arial" w:hAnsi="Arial" w:cs="Arial"/>
          <w:sz w:val="24"/>
          <w:szCs w:val="24"/>
        </w:rPr>
        <w:t>.</w:t>
      </w:r>
    </w:p>
    <w:p w14:paraId="4F791297" w14:textId="4F782ED3" w:rsidR="008874C2" w:rsidRDefault="008874C2" w:rsidP="00DD28A6">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05301" w:rsidRPr="00D9239B" w14:paraId="31D73F49" w14:textId="77777777" w:rsidTr="00375FC6">
        <w:tc>
          <w:tcPr>
            <w:tcW w:w="9016" w:type="dxa"/>
            <w:gridSpan w:val="2"/>
          </w:tcPr>
          <w:p w14:paraId="126948B1" w14:textId="77777777" w:rsidR="00405301" w:rsidRPr="00D9239B" w:rsidRDefault="00405301"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C1662C0" w14:textId="77777777" w:rsidR="00405301" w:rsidRPr="00D9239B" w:rsidRDefault="00405301" w:rsidP="00DD28A6">
            <w:pPr>
              <w:suppressAutoHyphens/>
              <w:autoSpaceDE w:val="0"/>
              <w:autoSpaceDN w:val="0"/>
              <w:adjustRightInd w:val="0"/>
              <w:spacing w:line="264" w:lineRule="auto"/>
              <w:jc w:val="both"/>
              <w:rPr>
                <w:rFonts w:ascii="Arial" w:eastAsiaTheme="minorEastAsia" w:hAnsi="Arial" w:cs="Arial"/>
                <w:sz w:val="24"/>
                <w:szCs w:val="24"/>
              </w:rPr>
            </w:pPr>
          </w:p>
        </w:tc>
      </w:tr>
      <w:tr w:rsidR="00405301" w:rsidRPr="00D9239B" w14:paraId="68C28CD9" w14:textId="77777777" w:rsidTr="00375FC6">
        <w:tc>
          <w:tcPr>
            <w:tcW w:w="4508" w:type="dxa"/>
            <w:tcBorders>
              <w:top w:val="single" w:sz="4" w:space="0" w:color="FFFFFF" w:themeColor="background1"/>
              <w:left w:val="nil"/>
              <w:bottom w:val="nil"/>
              <w:right w:val="single" w:sz="4" w:space="0" w:color="auto"/>
            </w:tcBorders>
          </w:tcPr>
          <w:p w14:paraId="29A39DC6" w14:textId="77777777" w:rsidR="00405301" w:rsidRPr="00D9239B" w:rsidRDefault="00405301"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4E88EFF" w14:textId="77777777" w:rsidR="00405301" w:rsidRPr="00D9239B" w:rsidRDefault="00405301"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70FA3F2" w14:textId="77777777" w:rsidR="00F91068" w:rsidRPr="00665C13" w:rsidRDefault="00F91068" w:rsidP="00DD28A6">
      <w:pPr>
        <w:spacing w:after="0" w:line="264" w:lineRule="auto"/>
        <w:rPr>
          <w:rFonts w:ascii="Arial" w:eastAsia="Arial" w:hAnsi="Arial" w:cs="Arial"/>
          <w:b/>
          <w:sz w:val="36"/>
          <w:szCs w:val="36"/>
        </w:rPr>
      </w:pPr>
      <w:r w:rsidRPr="00665C13">
        <w:rPr>
          <w:rFonts w:ascii="Arial" w:hAnsi="Arial" w:cs="Arial"/>
        </w:rPr>
        <w:br w:type="page"/>
      </w:r>
    </w:p>
    <w:p w14:paraId="1E02764B" w14:textId="1612B753" w:rsidR="727ADEBC" w:rsidRPr="00665C13" w:rsidRDefault="727ADEBC" w:rsidP="00D76482">
      <w:pPr>
        <w:pStyle w:val="Heading1"/>
      </w:pPr>
      <w:bookmarkStart w:id="35" w:name="_Toc181623402"/>
      <w:r w:rsidRPr="00665C13">
        <w:lastRenderedPageBreak/>
        <w:t xml:space="preserve">SECTION </w:t>
      </w:r>
      <w:r w:rsidR="70963025" w:rsidRPr="00665C13">
        <w:t>B</w:t>
      </w:r>
      <w:r w:rsidRPr="00665C13">
        <w:t>:</w:t>
      </w:r>
      <w:r w:rsidRPr="00665C13">
        <w:br/>
      </w:r>
      <w:r w:rsidR="00200812" w:rsidRPr="00665C13">
        <w:t xml:space="preserve">About your </w:t>
      </w:r>
      <w:r w:rsidR="70963025" w:rsidRPr="00665C13">
        <w:t>goods</w:t>
      </w:r>
      <w:bookmarkEnd w:id="35"/>
    </w:p>
    <w:p w14:paraId="1EC1EC77" w14:textId="598FA1EF" w:rsidR="727ADEBC" w:rsidRPr="00DD28A6" w:rsidRDefault="727ADEBC" w:rsidP="00DD28A6">
      <w:pPr>
        <w:spacing w:after="0" w:line="264" w:lineRule="auto"/>
        <w:rPr>
          <w:rFonts w:ascii="Arial" w:eastAsia="Arial" w:hAnsi="Arial" w:cs="Arial"/>
          <w:b/>
          <w:bCs/>
          <w:color w:val="FF4B4B"/>
          <w:sz w:val="24"/>
          <w:szCs w:val="24"/>
        </w:rPr>
      </w:pPr>
    </w:p>
    <w:p w14:paraId="2DD3E358" w14:textId="77777777" w:rsidR="00242AC3" w:rsidRPr="00665C13" w:rsidRDefault="00242AC3" w:rsidP="00DD28A6">
      <w:pPr>
        <w:spacing w:after="0" w:line="264" w:lineRule="auto"/>
        <w:rPr>
          <w:rFonts w:ascii="Arial" w:hAnsi="Arial" w:cs="Arial"/>
          <w:sz w:val="24"/>
          <w:szCs w:val="24"/>
        </w:rPr>
      </w:pPr>
      <w:bookmarkStart w:id="36" w:name="_Hlk9253503"/>
      <w:bookmarkStart w:id="37" w:name="_Toc16669215"/>
      <w:bookmarkEnd w:id="36"/>
      <w:bookmarkEnd w:id="37"/>
    </w:p>
    <w:p w14:paraId="78966E91" w14:textId="5FA43CE6" w:rsidR="005663EC" w:rsidRPr="00665C13" w:rsidRDefault="00C65799" w:rsidP="00210F41">
      <w:pPr>
        <w:pStyle w:val="Heading2"/>
      </w:pPr>
      <w:bookmarkStart w:id="38" w:name="_Toc16669216"/>
      <w:bookmarkStart w:id="39" w:name="_Toc181623403"/>
      <w:bookmarkStart w:id="40" w:name="Goods"/>
      <w:r w:rsidRPr="00665C13">
        <w:t>B1</w:t>
      </w:r>
      <w:r w:rsidRPr="00665C13">
        <w:tab/>
      </w:r>
      <w:r w:rsidR="00B90C9C" w:rsidRPr="00665C13">
        <w:t>U</w:t>
      </w:r>
      <w:r w:rsidR="00C51152" w:rsidRPr="00665C13">
        <w:t>nderstanding your like goods</w:t>
      </w:r>
      <w:bookmarkEnd w:id="38"/>
      <w:r w:rsidR="004D4DA7">
        <w:t xml:space="preserve"> (Category 1 – Bicycles)</w:t>
      </w:r>
      <w:bookmarkEnd w:id="39"/>
    </w:p>
    <w:p w14:paraId="266AC55A" w14:textId="77777777" w:rsidR="002A1E91" w:rsidRDefault="002A1E91" w:rsidP="00DD28A6">
      <w:pPr>
        <w:spacing w:after="0" w:line="264" w:lineRule="auto"/>
        <w:rPr>
          <w:rFonts w:ascii="Arial" w:hAnsi="Arial" w:cs="Arial"/>
          <w:color w:val="FF0000"/>
          <w:sz w:val="24"/>
          <w:szCs w:val="24"/>
        </w:rPr>
      </w:pPr>
    </w:p>
    <w:bookmarkEnd w:id="40"/>
    <w:p w14:paraId="69CFF8C5" w14:textId="710D117F" w:rsidR="00E26C9F" w:rsidRPr="00665C13" w:rsidRDefault="005663EC" w:rsidP="006575AC">
      <w:pPr>
        <w:tabs>
          <w:tab w:val="left" w:pos="8789"/>
        </w:tabs>
        <w:spacing w:after="0" w:line="264" w:lineRule="auto"/>
        <w:jc w:val="both"/>
        <w:rPr>
          <w:rFonts w:ascii="Arial" w:hAnsi="Arial" w:cs="Arial"/>
          <w:sz w:val="24"/>
          <w:szCs w:val="24"/>
        </w:rPr>
      </w:pPr>
      <w:r w:rsidRPr="00665C13">
        <w:rPr>
          <w:rFonts w:ascii="Arial" w:hAnsi="Arial" w:cs="Arial"/>
          <w:sz w:val="24"/>
          <w:szCs w:val="24"/>
        </w:rPr>
        <w:t xml:space="preserve">The goods </w:t>
      </w:r>
      <w:r w:rsidR="002404D8">
        <w:rPr>
          <w:rFonts w:ascii="Arial" w:hAnsi="Arial" w:cs="Arial"/>
          <w:sz w:val="24"/>
          <w:szCs w:val="24"/>
        </w:rPr>
        <w:t>subject to review</w:t>
      </w:r>
      <w:r w:rsidR="002404D8" w:rsidRPr="00665C13">
        <w:rPr>
          <w:rFonts w:ascii="Arial" w:hAnsi="Arial" w:cs="Arial"/>
          <w:sz w:val="24"/>
          <w:szCs w:val="24"/>
        </w:rPr>
        <w:t xml:space="preserve"> </w:t>
      </w:r>
      <w:r w:rsidR="00200812" w:rsidRPr="00665C13">
        <w:rPr>
          <w:rFonts w:ascii="Arial" w:hAnsi="Arial" w:cs="Arial"/>
          <w:sz w:val="24"/>
          <w:szCs w:val="24"/>
        </w:rPr>
        <w:t xml:space="preserve">in this </w:t>
      </w:r>
      <w:r w:rsidR="005F3DC8" w:rsidRPr="00DF5022">
        <w:rPr>
          <w:rFonts w:ascii="Arial" w:hAnsi="Arial" w:cs="Arial"/>
          <w:sz w:val="24"/>
          <w:szCs w:val="24"/>
        </w:rPr>
        <w:t>review</w:t>
      </w:r>
      <w:r w:rsidRPr="00665C13">
        <w:rPr>
          <w:rFonts w:ascii="Arial" w:hAnsi="Arial" w:cs="Arial"/>
          <w:color w:val="FF0000"/>
          <w:sz w:val="24"/>
          <w:szCs w:val="24"/>
        </w:rPr>
        <w:t xml:space="preserve"> </w:t>
      </w:r>
      <w:r w:rsidRPr="00665C13">
        <w:rPr>
          <w:rFonts w:ascii="Arial" w:hAnsi="Arial" w:cs="Arial"/>
          <w:sz w:val="24"/>
          <w:szCs w:val="24"/>
        </w:rPr>
        <w:t>are</w:t>
      </w:r>
      <w:r w:rsidR="007E7E25" w:rsidRPr="00665C13">
        <w:rPr>
          <w:rFonts w:ascii="Arial" w:hAnsi="Arial" w:cs="Arial"/>
          <w:sz w:val="24"/>
          <w:szCs w:val="24"/>
        </w:rPr>
        <w:t xml:space="preserve"> defined </w:t>
      </w:r>
      <w:r w:rsidR="00A8269B">
        <w:rPr>
          <w:rFonts w:ascii="Arial" w:hAnsi="Arial" w:cs="Arial"/>
          <w:sz w:val="24"/>
          <w:szCs w:val="24"/>
        </w:rPr>
        <w:t>in ‘</w:t>
      </w:r>
      <w:hyperlink w:anchor="_The_scope_of" w:history="1">
        <w:r w:rsidR="00A8269B" w:rsidRPr="00B50A2E">
          <w:rPr>
            <w:rStyle w:val="Hyperlink"/>
            <w:rFonts w:ascii="Arial" w:hAnsi="Arial" w:cs="Arial"/>
            <w:sz w:val="24"/>
            <w:szCs w:val="24"/>
          </w:rPr>
          <w:t xml:space="preserve">the scope of this </w:t>
        </w:r>
        <w:r w:rsidR="00A8269B" w:rsidRPr="008529C5">
          <w:rPr>
            <w:rStyle w:val="Hyperlink"/>
            <w:rFonts w:ascii="Arial" w:hAnsi="Arial" w:cs="Arial"/>
            <w:sz w:val="24"/>
            <w:szCs w:val="24"/>
          </w:rPr>
          <w:t>review</w:t>
        </w:r>
      </w:hyperlink>
      <w:r w:rsidR="00A8269B" w:rsidRPr="008529C5">
        <w:rPr>
          <w:rStyle w:val="Hyperlink"/>
        </w:rPr>
        <w:t>’</w:t>
      </w:r>
      <w:r w:rsidR="00A8269B" w:rsidRPr="00B50A2E">
        <w:rPr>
          <w:rFonts w:ascii="Arial" w:hAnsi="Arial" w:cs="Arial"/>
          <w:sz w:val="24"/>
          <w:szCs w:val="24"/>
        </w:rPr>
        <w:t>.</w:t>
      </w:r>
      <w:r w:rsidR="00366EBD">
        <w:rPr>
          <w:rFonts w:ascii="Arial" w:hAnsi="Arial" w:cs="Arial"/>
          <w:sz w:val="24"/>
          <w:szCs w:val="24"/>
        </w:rPr>
        <w:t xml:space="preserve"> For the purposes of this section</w:t>
      </w:r>
      <w:r w:rsidR="001657F1">
        <w:rPr>
          <w:rFonts w:ascii="Arial" w:hAnsi="Arial" w:cs="Arial"/>
          <w:sz w:val="24"/>
          <w:szCs w:val="24"/>
        </w:rPr>
        <w:t xml:space="preserve">, the focus is </w:t>
      </w:r>
      <w:r w:rsidR="006902E2">
        <w:rPr>
          <w:rFonts w:ascii="Arial" w:hAnsi="Arial" w:cs="Arial"/>
          <w:sz w:val="24"/>
          <w:szCs w:val="24"/>
        </w:rPr>
        <w:t>on</w:t>
      </w:r>
      <w:r w:rsidR="001657F1">
        <w:rPr>
          <w:rFonts w:ascii="Arial" w:hAnsi="Arial" w:cs="Arial"/>
          <w:sz w:val="24"/>
          <w:szCs w:val="24"/>
        </w:rPr>
        <w:t xml:space="preserve"> category 1 goods – bicycles. </w:t>
      </w:r>
    </w:p>
    <w:p w14:paraId="53074528" w14:textId="77777777" w:rsidR="005663EC" w:rsidRPr="00665C13" w:rsidRDefault="005663EC" w:rsidP="006575AC">
      <w:pPr>
        <w:spacing w:after="0" w:line="264" w:lineRule="auto"/>
        <w:jc w:val="both"/>
        <w:rPr>
          <w:rFonts w:ascii="Arial" w:hAnsi="Arial" w:cs="Arial"/>
          <w:sz w:val="24"/>
          <w:szCs w:val="24"/>
        </w:rPr>
      </w:pPr>
    </w:p>
    <w:p w14:paraId="1BBD9250" w14:textId="3DE850CD" w:rsidR="00EA18F6" w:rsidRDefault="00EA18F6" w:rsidP="00C119B2">
      <w:pPr>
        <w:pStyle w:val="ListParagraph"/>
        <w:numPr>
          <w:ilvl w:val="0"/>
          <w:numId w:val="3"/>
        </w:numPr>
        <w:spacing w:after="0" w:line="264" w:lineRule="auto"/>
        <w:jc w:val="both"/>
        <w:rPr>
          <w:rFonts w:ascii="Arial" w:hAnsi="Arial" w:cs="Arial"/>
          <w:sz w:val="24"/>
          <w:szCs w:val="24"/>
        </w:rPr>
      </w:pPr>
      <w:r w:rsidRPr="00665C13">
        <w:rPr>
          <w:rFonts w:ascii="Arial" w:hAnsi="Arial" w:cs="Arial"/>
          <w:sz w:val="24"/>
          <w:szCs w:val="24"/>
        </w:rPr>
        <w:t xml:space="preserve">Please complete </w:t>
      </w:r>
      <w:r w:rsidRPr="00665C13">
        <w:rPr>
          <w:rFonts w:ascii="Arial" w:hAnsi="Arial" w:cs="Arial"/>
          <w:b/>
          <w:bCs/>
          <w:sz w:val="24"/>
          <w:szCs w:val="24"/>
        </w:rPr>
        <w:t xml:space="preserve">Annex </w:t>
      </w:r>
      <w:r>
        <w:rPr>
          <w:rFonts w:ascii="Arial" w:hAnsi="Arial" w:cs="Arial"/>
          <w:b/>
          <w:bCs/>
          <w:sz w:val="24"/>
          <w:szCs w:val="24"/>
        </w:rPr>
        <w:t>2</w:t>
      </w:r>
      <w:r w:rsidRPr="00665C13">
        <w:rPr>
          <w:rFonts w:ascii="Arial" w:hAnsi="Arial" w:cs="Arial"/>
          <w:b/>
          <w:bCs/>
          <w:sz w:val="24"/>
          <w:szCs w:val="24"/>
        </w:rPr>
        <w:t xml:space="preserve"> – </w:t>
      </w:r>
      <w:r>
        <w:rPr>
          <w:rFonts w:ascii="Arial" w:hAnsi="Arial" w:cs="Arial"/>
          <w:b/>
          <w:bCs/>
          <w:sz w:val="24"/>
          <w:szCs w:val="24"/>
        </w:rPr>
        <w:t>Product</w:t>
      </w:r>
      <w:r w:rsidRPr="00665C13">
        <w:rPr>
          <w:rFonts w:ascii="Arial" w:hAnsi="Arial" w:cs="Arial"/>
          <w:b/>
          <w:bCs/>
          <w:sz w:val="24"/>
          <w:szCs w:val="24"/>
        </w:rPr>
        <w:t xml:space="preserve"> comparison</w:t>
      </w:r>
      <w:r w:rsidRPr="00665C13">
        <w:rPr>
          <w:rFonts w:ascii="Arial" w:hAnsi="Arial" w:cs="Arial"/>
          <w:sz w:val="24"/>
          <w:szCs w:val="24"/>
        </w:rPr>
        <w:t xml:space="preserve">, </w:t>
      </w:r>
      <w:r w:rsidR="003E1333" w:rsidRPr="00665C13">
        <w:rPr>
          <w:rFonts w:ascii="Arial" w:hAnsi="Arial" w:cs="Arial"/>
          <w:sz w:val="24"/>
          <w:szCs w:val="24"/>
        </w:rPr>
        <w:t xml:space="preserve">If your company manufactures a range of </w:t>
      </w:r>
      <w:r w:rsidR="004B326A">
        <w:rPr>
          <w:rFonts w:ascii="Arial" w:hAnsi="Arial" w:cs="Arial"/>
          <w:sz w:val="24"/>
          <w:szCs w:val="24"/>
        </w:rPr>
        <w:t>bicycles</w:t>
      </w:r>
      <w:r w:rsidR="003E1333" w:rsidRPr="00665C13">
        <w:rPr>
          <w:rFonts w:ascii="Arial" w:hAnsi="Arial" w:cs="Arial"/>
          <w:sz w:val="24"/>
          <w:szCs w:val="24"/>
        </w:rPr>
        <w:t xml:space="preserve">, list this information for </w:t>
      </w:r>
      <w:proofErr w:type="gramStart"/>
      <w:r w:rsidR="003E1333" w:rsidRPr="00665C13">
        <w:rPr>
          <w:rFonts w:ascii="Arial" w:hAnsi="Arial" w:cs="Arial"/>
          <w:sz w:val="24"/>
          <w:szCs w:val="24"/>
        </w:rPr>
        <w:t>each individual</w:t>
      </w:r>
      <w:proofErr w:type="gramEnd"/>
      <w:r w:rsidR="003E1333" w:rsidRPr="00665C13">
        <w:rPr>
          <w:rFonts w:ascii="Arial" w:hAnsi="Arial" w:cs="Arial"/>
          <w:sz w:val="24"/>
          <w:szCs w:val="24"/>
        </w:rPr>
        <w:t xml:space="preserve"> make and model in the range.</w:t>
      </w:r>
    </w:p>
    <w:p w14:paraId="7D7F2AE0" w14:textId="77777777" w:rsidR="006575AC" w:rsidRDefault="006575AC" w:rsidP="006575AC">
      <w:pPr>
        <w:pStyle w:val="ListParagraph"/>
        <w:spacing w:after="0" w:line="264" w:lineRule="auto"/>
        <w:ind w:left="360"/>
        <w:jc w:val="both"/>
        <w:rPr>
          <w:rFonts w:ascii="Arial" w:hAnsi="Arial" w:cs="Arial"/>
          <w:sz w:val="24"/>
          <w:szCs w:val="24"/>
        </w:rPr>
      </w:pPr>
    </w:p>
    <w:p w14:paraId="0CAEE00E" w14:textId="70107C7D" w:rsidR="00A52C68" w:rsidRPr="00C50E30" w:rsidRDefault="00A52C68" w:rsidP="00C119B2">
      <w:pPr>
        <w:pStyle w:val="ListParagraph"/>
        <w:numPr>
          <w:ilvl w:val="0"/>
          <w:numId w:val="3"/>
        </w:numPr>
        <w:spacing w:after="0" w:line="22" w:lineRule="atLeast"/>
        <w:jc w:val="both"/>
        <w:rPr>
          <w:rFonts w:ascii="Arial" w:hAnsi="Arial" w:cs="Arial"/>
          <w:sz w:val="24"/>
          <w:szCs w:val="24"/>
        </w:rPr>
      </w:pPr>
      <w:r w:rsidRPr="00C50E30">
        <w:rPr>
          <w:rFonts w:ascii="Arial" w:hAnsi="Arial" w:cs="Arial"/>
          <w:sz w:val="24"/>
          <w:szCs w:val="24"/>
        </w:rPr>
        <w:t xml:space="preserve">If there are differences in characteristics within your range of </w:t>
      </w:r>
      <w:r w:rsidR="00DA4B6B">
        <w:rPr>
          <w:rFonts w:ascii="Arial" w:hAnsi="Arial" w:cs="Arial"/>
          <w:sz w:val="24"/>
          <w:szCs w:val="24"/>
        </w:rPr>
        <w:t>bicycles</w:t>
      </w:r>
      <w:r w:rsidRPr="00C50E30">
        <w:rPr>
          <w:rFonts w:ascii="Arial" w:hAnsi="Arial" w:cs="Arial"/>
          <w:sz w:val="24"/>
          <w:szCs w:val="24"/>
        </w:rPr>
        <w:t xml:space="preserve"> which cause distinguishable differences in price, explain those differences and the effect they have. Attach any evidence you have that is relevant. This could take the form of sales brochures, input costs, research papers or any other relevant documentation.</w:t>
      </w:r>
    </w:p>
    <w:p w14:paraId="2BD6236C" w14:textId="77777777" w:rsidR="00A52C68" w:rsidRDefault="00A52C68" w:rsidP="00A52C6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2C68" w:rsidRPr="00D9239B" w14:paraId="6C7E61AC" w14:textId="77777777" w:rsidTr="00266890">
        <w:tc>
          <w:tcPr>
            <w:tcW w:w="9016" w:type="dxa"/>
            <w:gridSpan w:val="2"/>
          </w:tcPr>
          <w:p w14:paraId="5119B1C3" w14:textId="77777777" w:rsidR="00A52C68" w:rsidRPr="00D9239B" w:rsidRDefault="00A52C68"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1C56346" w14:textId="77777777" w:rsidR="00A52C68" w:rsidRPr="00D9239B" w:rsidRDefault="00A52C68"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A52C68" w:rsidRPr="00D9239B" w14:paraId="36E1AF56" w14:textId="77777777" w:rsidTr="00266890">
        <w:tc>
          <w:tcPr>
            <w:tcW w:w="4508" w:type="dxa"/>
            <w:tcBorders>
              <w:top w:val="nil"/>
              <w:left w:val="nil"/>
              <w:bottom w:val="nil"/>
              <w:right w:val="single" w:sz="4" w:space="0" w:color="auto"/>
            </w:tcBorders>
          </w:tcPr>
          <w:p w14:paraId="4775FD3E" w14:textId="77777777" w:rsidR="00A52C68" w:rsidRPr="00D9239B" w:rsidRDefault="00A52C68"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48113CF" w14:textId="77777777" w:rsidR="00A52C68" w:rsidRPr="00D9239B" w:rsidRDefault="00A52C68" w:rsidP="00266890">
            <w:pPr>
              <w:suppressAutoHyphens/>
              <w:autoSpaceDE w:val="0"/>
              <w:autoSpaceDN w:val="0"/>
              <w:adjustRightInd w:val="0"/>
              <w:spacing w:line="0"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A330D8" w14:textId="77777777" w:rsidR="00533F8F" w:rsidRPr="00533F8F" w:rsidRDefault="00533F8F" w:rsidP="00533F8F">
      <w:pPr>
        <w:pStyle w:val="ListParagraph"/>
        <w:rPr>
          <w:rFonts w:ascii="Arial" w:hAnsi="Arial" w:cs="Arial"/>
          <w:sz w:val="24"/>
          <w:szCs w:val="24"/>
        </w:rPr>
      </w:pPr>
    </w:p>
    <w:p w14:paraId="59A0E592" w14:textId="000D2E13" w:rsidR="002A1E91" w:rsidRDefault="008A471A" w:rsidP="00C119B2">
      <w:pPr>
        <w:pStyle w:val="ListParagraph"/>
        <w:numPr>
          <w:ilvl w:val="0"/>
          <w:numId w:val="3"/>
        </w:numPr>
        <w:spacing w:after="0" w:line="264" w:lineRule="auto"/>
        <w:jc w:val="both"/>
        <w:rPr>
          <w:rFonts w:ascii="Arial" w:hAnsi="Arial" w:cs="Arial"/>
          <w:sz w:val="24"/>
          <w:szCs w:val="24"/>
        </w:rPr>
      </w:pPr>
      <w:r w:rsidRPr="007373B2">
        <w:rPr>
          <w:rFonts w:ascii="Arial" w:hAnsi="Arial" w:cs="Arial"/>
          <w:sz w:val="24"/>
          <w:szCs w:val="24"/>
        </w:rPr>
        <w:t xml:space="preserve">Indicate </w:t>
      </w:r>
      <w:r>
        <w:rPr>
          <w:rFonts w:ascii="Arial" w:hAnsi="Arial" w:cs="Arial"/>
          <w:sz w:val="24"/>
          <w:szCs w:val="24"/>
        </w:rPr>
        <w:t xml:space="preserve">in the box below any physical, </w:t>
      </w:r>
      <w:proofErr w:type="gramStart"/>
      <w:r>
        <w:rPr>
          <w:rFonts w:ascii="Arial" w:hAnsi="Arial" w:cs="Arial"/>
          <w:sz w:val="24"/>
          <w:szCs w:val="24"/>
        </w:rPr>
        <w:t>commercial</w:t>
      </w:r>
      <w:proofErr w:type="gramEnd"/>
      <w:r>
        <w:rPr>
          <w:rFonts w:ascii="Arial" w:hAnsi="Arial" w:cs="Arial"/>
          <w:sz w:val="24"/>
          <w:szCs w:val="24"/>
        </w:rPr>
        <w:t xml:space="preserve"> or functional differences between your products and the goods subject to review</w:t>
      </w:r>
      <w:r w:rsidR="009301EA">
        <w:rPr>
          <w:rFonts w:ascii="Arial" w:hAnsi="Arial" w:cs="Arial"/>
          <w:sz w:val="24"/>
          <w:szCs w:val="24"/>
        </w:rPr>
        <w:t xml:space="preserve"> (from the PRC)</w:t>
      </w:r>
      <w:r>
        <w:rPr>
          <w:rFonts w:ascii="Arial" w:hAnsi="Arial" w:cs="Arial"/>
          <w:sz w:val="24"/>
          <w:szCs w:val="24"/>
        </w:rPr>
        <w:t>.</w:t>
      </w:r>
      <w:r w:rsidRPr="0002518F">
        <w:rPr>
          <w:rFonts w:ascii="Arial" w:hAnsi="Arial" w:cs="Arial"/>
          <w:sz w:val="24"/>
          <w:szCs w:val="24"/>
        </w:rPr>
        <w:t xml:space="preserve"> </w:t>
      </w:r>
      <w:r w:rsidRPr="00665C13">
        <w:rPr>
          <w:rFonts w:ascii="Arial" w:hAnsi="Arial" w:cs="Arial"/>
          <w:sz w:val="24"/>
          <w:szCs w:val="24"/>
        </w:rPr>
        <w:t xml:space="preserve">If </w:t>
      </w:r>
      <w:r>
        <w:rPr>
          <w:rFonts w:ascii="Arial" w:hAnsi="Arial" w:cs="Arial"/>
          <w:sz w:val="24"/>
          <w:szCs w:val="24"/>
        </w:rPr>
        <w:t>these</w:t>
      </w:r>
      <w:r w:rsidRPr="00665C13">
        <w:rPr>
          <w:rFonts w:ascii="Arial" w:hAnsi="Arial" w:cs="Arial"/>
          <w:sz w:val="24"/>
          <w:szCs w:val="24"/>
        </w:rPr>
        <w:t xml:space="preserve"> differences cause distinguishable </w:t>
      </w:r>
      <w:r>
        <w:rPr>
          <w:rFonts w:ascii="Arial" w:hAnsi="Arial" w:cs="Arial"/>
          <w:sz w:val="24"/>
          <w:szCs w:val="24"/>
        </w:rPr>
        <w:t>variations</w:t>
      </w:r>
      <w:r w:rsidRPr="00665C13">
        <w:rPr>
          <w:rFonts w:ascii="Arial" w:hAnsi="Arial" w:cs="Arial"/>
          <w:sz w:val="24"/>
          <w:szCs w:val="24"/>
        </w:rPr>
        <w:t xml:space="preserve"> in price, explain those differences and the effect they have.</w:t>
      </w:r>
      <w:r>
        <w:rPr>
          <w:rFonts w:ascii="Arial" w:hAnsi="Arial" w:cs="Arial"/>
          <w:sz w:val="24"/>
          <w:szCs w:val="24"/>
        </w:rPr>
        <w:t xml:space="preserve"> </w:t>
      </w:r>
      <w:r w:rsidRPr="00665C13">
        <w:rPr>
          <w:rFonts w:ascii="Arial" w:hAnsi="Arial" w:cs="Arial"/>
          <w:sz w:val="24"/>
          <w:szCs w:val="24"/>
        </w:rPr>
        <w:t xml:space="preserve">Attach any evidence you have that is relevant. </w:t>
      </w:r>
    </w:p>
    <w:p w14:paraId="4A125268" w14:textId="77777777" w:rsidR="00A52C68" w:rsidRDefault="00A52C68" w:rsidP="00A52C68">
      <w:pPr>
        <w:pStyle w:val="ListParagraph"/>
        <w:spacing w:after="0" w:line="264" w:lineRule="auto"/>
        <w:ind w:left="360"/>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A1E91" w:rsidRPr="00D9239B" w14:paraId="3047E4FD" w14:textId="77777777" w:rsidTr="00375FC6">
        <w:tc>
          <w:tcPr>
            <w:tcW w:w="9016" w:type="dxa"/>
            <w:gridSpan w:val="2"/>
          </w:tcPr>
          <w:p w14:paraId="74C107C5" w14:textId="77777777" w:rsidR="002A1E91" w:rsidRPr="00D9239B" w:rsidRDefault="002A1E91"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C54121E" w14:textId="77777777" w:rsidR="002A1E91" w:rsidRPr="00D9239B" w:rsidRDefault="002A1E91" w:rsidP="00DD28A6">
            <w:pPr>
              <w:suppressAutoHyphens/>
              <w:autoSpaceDE w:val="0"/>
              <w:autoSpaceDN w:val="0"/>
              <w:adjustRightInd w:val="0"/>
              <w:spacing w:line="264" w:lineRule="auto"/>
              <w:jc w:val="both"/>
              <w:rPr>
                <w:rFonts w:ascii="Arial" w:eastAsiaTheme="minorEastAsia" w:hAnsi="Arial" w:cs="Arial"/>
                <w:sz w:val="24"/>
                <w:szCs w:val="24"/>
              </w:rPr>
            </w:pPr>
          </w:p>
        </w:tc>
      </w:tr>
      <w:tr w:rsidR="002A1E91" w:rsidRPr="00D9239B" w14:paraId="1170B761" w14:textId="77777777" w:rsidTr="00375FC6">
        <w:tc>
          <w:tcPr>
            <w:tcW w:w="4508" w:type="dxa"/>
            <w:tcBorders>
              <w:top w:val="single" w:sz="4" w:space="0" w:color="FFFFFF" w:themeColor="background1"/>
              <w:left w:val="nil"/>
              <w:bottom w:val="nil"/>
              <w:right w:val="single" w:sz="4" w:space="0" w:color="auto"/>
            </w:tcBorders>
          </w:tcPr>
          <w:p w14:paraId="51287A74" w14:textId="77777777" w:rsidR="002A1E91" w:rsidRPr="00D9239B" w:rsidRDefault="002A1E91"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8EE84FE" w14:textId="77777777" w:rsidR="002A1E91" w:rsidRPr="00D9239B" w:rsidRDefault="002A1E91"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679ABA" w14:textId="77777777" w:rsidR="005663EC" w:rsidRPr="00665C13" w:rsidRDefault="005663EC" w:rsidP="00DD28A6">
      <w:pPr>
        <w:spacing w:after="0" w:line="264" w:lineRule="auto"/>
        <w:rPr>
          <w:rFonts w:ascii="Arial" w:hAnsi="Arial" w:cs="Arial"/>
          <w:sz w:val="24"/>
          <w:szCs w:val="24"/>
        </w:rPr>
      </w:pPr>
    </w:p>
    <w:p w14:paraId="03B72446" w14:textId="015C9483" w:rsidR="008A471A" w:rsidRPr="0002518F" w:rsidRDefault="008A471A" w:rsidP="00C119B2">
      <w:pPr>
        <w:pStyle w:val="ListParagraph"/>
        <w:numPr>
          <w:ilvl w:val="0"/>
          <w:numId w:val="3"/>
        </w:numPr>
        <w:spacing w:after="0" w:line="264" w:lineRule="auto"/>
        <w:jc w:val="both"/>
        <w:rPr>
          <w:rFonts w:ascii="Arial" w:hAnsi="Arial" w:cs="Arial"/>
          <w:sz w:val="24"/>
          <w:szCs w:val="24"/>
        </w:rPr>
      </w:pPr>
      <w:r w:rsidRPr="0002518F">
        <w:rPr>
          <w:rFonts w:ascii="Arial" w:hAnsi="Arial" w:cs="Arial"/>
          <w:sz w:val="24"/>
          <w:szCs w:val="24"/>
        </w:rPr>
        <w:t xml:space="preserve">Please provide details of your like goods </w:t>
      </w:r>
      <w:r w:rsidR="00EB5B38">
        <w:rPr>
          <w:rFonts w:ascii="Arial" w:hAnsi="Arial" w:cs="Arial"/>
          <w:sz w:val="24"/>
          <w:szCs w:val="24"/>
        </w:rPr>
        <w:t>(bicy</w:t>
      </w:r>
      <w:r w:rsidR="002F20C4">
        <w:rPr>
          <w:rFonts w:ascii="Arial" w:hAnsi="Arial" w:cs="Arial"/>
          <w:sz w:val="24"/>
          <w:szCs w:val="24"/>
        </w:rPr>
        <w:t xml:space="preserve">cles) </w:t>
      </w:r>
      <w:r w:rsidRPr="0002518F">
        <w:rPr>
          <w:rFonts w:ascii="Arial" w:hAnsi="Arial" w:cs="Arial"/>
          <w:sz w:val="24"/>
          <w:szCs w:val="24"/>
        </w:rPr>
        <w:t xml:space="preserve">regarding their production processes, interchangeability, raw materials used, degree of model differentiation channels of distribution and sale, </w:t>
      </w:r>
      <w:proofErr w:type="gramStart"/>
      <w:r w:rsidRPr="0002518F">
        <w:rPr>
          <w:rFonts w:ascii="Arial" w:hAnsi="Arial" w:cs="Arial"/>
          <w:sz w:val="24"/>
          <w:szCs w:val="24"/>
        </w:rPr>
        <w:t>pricing</w:t>
      </w:r>
      <w:proofErr w:type="gramEnd"/>
      <w:r w:rsidRPr="0002518F">
        <w:rPr>
          <w:rFonts w:ascii="Arial" w:hAnsi="Arial" w:cs="Arial"/>
          <w:sz w:val="24"/>
          <w:szCs w:val="24"/>
        </w:rPr>
        <w:t xml:space="preserve"> and other relevant characteristics.</w:t>
      </w:r>
    </w:p>
    <w:p w14:paraId="6B203292" w14:textId="77777777" w:rsidR="005663EC" w:rsidRPr="00665C13" w:rsidRDefault="005663EC" w:rsidP="00DD28A6">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D9239B" w14:paraId="66EE258B" w14:textId="77777777" w:rsidTr="00375FC6">
        <w:tc>
          <w:tcPr>
            <w:tcW w:w="9016" w:type="dxa"/>
            <w:gridSpan w:val="2"/>
          </w:tcPr>
          <w:p w14:paraId="0CDE5CA4" w14:textId="77777777" w:rsidR="002227DE" w:rsidRPr="00D9239B" w:rsidRDefault="002227DE"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994A797" w14:textId="77777777" w:rsidR="002227DE" w:rsidRPr="00D9239B" w:rsidRDefault="002227DE" w:rsidP="00DD28A6">
            <w:pPr>
              <w:suppressAutoHyphens/>
              <w:autoSpaceDE w:val="0"/>
              <w:autoSpaceDN w:val="0"/>
              <w:adjustRightInd w:val="0"/>
              <w:spacing w:line="264" w:lineRule="auto"/>
              <w:jc w:val="both"/>
              <w:rPr>
                <w:rFonts w:ascii="Arial" w:eastAsiaTheme="minorEastAsia" w:hAnsi="Arial" w:cs="Arial"/>
                <w:sz w:val="24"/>
                <w:szCs w:val="24"/>
              </w:rPr>
            </w:pPr>
          </w:p>
        </w:tc>
      </w:tr>
      <w:tr w:rsidR="002227DE" w:rsidRPr="00D9239B" w14:paraId="496467AC" w14:textId="77777777" w:rsidTr="00375FC6">
        <w:tc>
          <w:tcPr>
            <w:tcW w:w="4508" w:type="dxa"/>
            <w:tcBorders>
              <w:top w:val="single" w:sz="4" w:space="0" w:color="FFFFFF" w:themeColor="background1"/>
              <w:left w:val="nil"/>
              <w:bottom w:val="nil"/>
              <w:right w:val="single" w:sz="4" w:space="0" w:color="auto"/>
            </w:tcBorders>
          </w:tcPr>
          <w:p w14:paraId="59232F98" w14:textId="77777777" w:rsidR="002227DE" w:rsidRPr="00D9239B" w:rsidRDefault="002227DE"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5E5BBDA" w14:textId="77777777" w:rsidR="002227DE" w:rsidRPr="00D9239B" w:rsidRDefault="002227DE"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205B2C" w14:textId="77777777" w:rsidR="005663EC" w:rsidRPr="00665C13" w:rsidRDefault="005663EC" w:rsidP="00DD28A6">
      <w:pPr>
        <w:spacing w:after="0" w:line="264" w:lineRule="auto"/>
        <w:rPr>
          <w:rFonts w:ascii="Arial" w:hAnsi="Arial" w:cs="Arial"/>
          <w:sz w:val="24"/>
          <w:szCs w:val="24"/>
        </w:rPr>
      </w:pPr>
    </w:p>
    <w:p w14:paraId="4DD471A0" w14:textId="0F186AEE" w:rsidR="00462BD6" w:rsidRPr="00DD28A6" w:rsidRDefault="00462BD6" w:rsidP="00DD28A6">
      <w:pPr>
        <w:spacing w:after="0" w:line="264" w:lineRule="auto"/>
        <w:rPr>
          <w:rFonts w:ascii="Arial" w:eastAsia="Arial" w:hAnsi="Arial" w:cs="Arial"/>
          <w:sz w:val="24"/>
          <w:szCs w:val="24"/>
        </w:rPr>
      </w:pPr>
    </w:p>
    <w:p w14:paraId="45B58B1F" w14:textId="0F2F7748" w:rsidR="00C614E3" w:rsidRPr="00665C13" w:rsidRDefault="00C614E3" w:rsidP="00D76482">
      <w:pPr>
        <w:pStyle w:val="Heading1"/>
      </w:pPr>
      <w:bookmarkStart w:id="41" w:name="_Toc181623404"/>
      <w:r w:rsidRPr="00665C13">
        <w:lastRenderedPageBreak/>
        <w:t>SECTION C:</w:t>
      </w:r>
      <w:r w:rsidRPr="00665C13">
        <w:br/>
        <w:t>Costs</w:t>
      </w:r>
      <w:r w:rsidR="001D18C3">
        <w:t xml:space="preserve"> and </w:t>
      </w:r>
      <w:r w:rsidR="00335196">
        <w:t>P</w:t>
      </w:r>
      <w:r w:rsidR="001D18C3">
        <w:t>roduction</w:t>
      </w:r>
      <w:bookmarkEnd w:id="41"/>
    </w:p>
    <w:p w14:paraId="60A70764" w14:textId="77777777" w:rsidR="00C614E3" w:rsidRPr="00DD28A6" w:rsidRDefault="00C614E3" w:rsidP="00DD28A6">
      <w:pPr>
        <w:spacing w:after="0" w:line="264" w:lineRule="auto"/>
        <w:rPr>
          <w:rFonts w:ascii="Arial" w:eastAsia="Arial" w:hAnsi="Arial" w:cs="Arial"/>
          <w:color w:val="FF4B4B"/>
          <w:sz w:val="24"/>
          <w:szCs w:val="24"/>
        </w:rPr>
      </w:pPr>
    </w:p>
    <w:p w14:paraId="43107DE9" w14:textId="3263200C" w:rsidR="47034246" w:rsidRPr="00665C13" w:rsidRDefault="00C614E3" w:rsidP="00210F41">
      <w:pPr>
        <w:pStyle w:val="Heading2"/>
      </w:pPr>
      <w:bookmarkStart w:id="42" w:name="_Toc16669217"/>
      <w:bookmarkStart w:id="43" w:name="_Toc181623405"/>
      <w:bookmarkStart w:id="44" w:name="Productioncosts"/>
      <w:r w:rsidRPr="00665C13">
        <w:t>C1</w:t>
      </w:r>
      <w:r w:rsidR="00C65799" w:rsidRPr="00665C13">
        <w:tab/>
      </w:r>
      <w:r w:rsidR="00A61DF9" w:rsidRPr="00665C13">
        <w:t xml:space="preserve">Cost </w:t>
      </w:r>
      <w:r w:rsidR="00130006" w:rsidRPr="00665C13">
        <w:t>to make</w:t>
      </w:r>
      <w:bookmarkEnd w:id="42"/>
      <w:r w:rsidR="00562631" w:rsidRPr="00665C13">
        <w:t xml:space="preserve"> and </w:t>
      </w:r>
      <w:proofErr w:type="gramStart"/>
      <w:r w:rsidR="00562631" w:rsidRPr="00665C13">
        <w:t>sell</w:t>
      </w:r>
      <w:bookmarkEnd w:id="43"/>
      <w:proofErr w:type="gramEnd"/>
      <w:r w:rsidR="00606924" w:rsidRPr="00665C13">
        <w:t xml:space="preserve"> </w:t>
      </w:r>
    </w:p>
    <w:p w14:paraId="78FDB953" w14:textId="1FD1460D" w:rsidR="002227DE" w:rsidRDefault="002227DE" w:rsidP="005F27BE">
      <w:pPr>
        <w:pStyle w:val="Heading2"/>
      </w:pPr>
    </w:p>
    <w:bookmarkEnd w:id="44"/>
    <w:p w14:paraId="71E1A818" w14:textId="30654065" w:rsidR="00F2564D" w:rsidRPr="003E77A5" w:rsidRDefault="000B30CC" w:rsidP="00C119B2">
      <w:pPr>
        <w:pStyle w:val="ListParagraph"/>
        <w:numPr>
          <w:ilvl w:val="0"/>
          <w:numId w:val="35"/>
        </w:numPr>
        <w:suppressAutoHyphens/>
        <w:spacing w:after="0" w:line="264" w:lineRule="auto"/>
        <w:jc w:val="both"/>
        <w:rPr>
          <w:rFonts w:ascii="Arial" w:eastAsia="Arial" w:hAnsi="Arial" w:cs="Arial"/>
          <w:bCs/>
          <w:color w:val="000000" w:themeColor="text1"/>
          <w:sz w:val="24"/>
          <w:szCs w:val="24"/>
        </w:rPr>
      </w:pPr>
      <w:r w:rsidRPr="003E77A5">
        <w:rPr>
          <w:rFonts w:ascii="Arial" w:eastAsia="Arial" w:hAnsi="Arial" w:cs="Arial"/>
          <w:color w:val="000000" w:themeColor="text1"/>
          <w:sz w:val="24"/>
          <w:szCs w:val="24"/>
        </w:rPr>
        <w:t xml:space="preserve">Please </w:t>
      </w:r>
      <w:r w:rsidR="00D56DDD" w:rsidRPr="003E77A5">
        <w:rPr>
          <w:rFonts w:ascii="Arial" w:eastAsia="Arial" w:hAnsi="Arial" w:cs="Arial"/>
          <w:color w:val="000000" w:themeColor="text1"/>
          <w:sz w:val="24"/>
          <w:szCs w:val="24"/>
        </w:rPr>
        <w:t xml:space="preserve">Complete </w:t>
      </w:r>
      <w:r w:rsidR="00491B3C" w:rsidRPr="003E77A5">
        <w:rPr>
          <w:rFonts w:ascii="Arial" w:eastAsia="Arial" w:hAnsi="Arial" w:cs="Arial"/>
          <w:b/>
          <w:color w:val="000000" w:themeColor="text1"/>
          <w:sz w:val="24"/>
          <w:szCs w:val="24"/>
        </w:rPr>
        <w:t xml:space="preserve">Annex </w:t>
      </w:r>
      <w:r w:rsidR="00B20842" w:rsidRPr="003E77A5">
        <w:rPr>
          <w:rFonts w:ascii="Arial" w:eastAsia="Arial" w:hAnsi="Arial" w:cs="Arial"/>
          <w:b/>
          <w:color w:val="000000" w:themeColor="text1"/>
          <w:sz w:val="24"/>
          <w:szCs w:val="24"/>
        </w:rPr>
        <w:t>3</w:t>
      </w:r>
      <w:r w:rsidR="00491B3C" w:rsidRPr="003E77A5">
        <w:rPr>
          <w:rFonts w:ascii="Arial" w:eastAsia="Arial" w:hAnsi="Arial" w:cs="Arial"/>
          <w:b/>
          <w:color w:val="000000" w:themeColor="text1"/>
          <w:sz w:val="24"/>
          <w:szCs w:val="24"/>
        </w:rPr>
        <w:t xml:space="preserve"> </w:t>
      </w:r>
      <w:r w:rsidR="00057A71" w:rsidRPr="003E77A5">
        <w:rPr>
          <w:rFonts w:ascii="Arial" w:eastAsia="Arial" w:hAnsi="Arial" w:cs="Arial"/>
          <w:b/>
          <w:color w:val="000000" w:themeColor="text1"/>
          <w:sz w:val="24"/>
          <w:szCs w:val="24"/>
        </w:rPr>
        <w:t>–</w:t>
      </w:r>
      <w:r w:rsidR="00EA6B34" w:rsidRPr="003E77A5">
        <w:rPr>
          <w:rFonts w:ascii="Arial" w:eastAsia="Arial" w:hAnsi="Arial" w:cs="Arial"/>
          <w:b/>
          <w:color w:val="000000" w:themeColor="text1"/>
          <w:sz w:val="24"/>
          <w:szCs w:val="24"/>
        </w:rPr>
        <w:t xml:space="preserve"> </w:t>
      </w:r>
      <w:r w:rsidR="00491B3C" w:rsidRPr="003E77A5">
        <w:rPr>
          <w:rFonts w:ascii="Arial" w:eastAsia="Arial" w:hAnsi="Arial" w:cs="Arial"/>
          <w:b/>
          <w:color w:val="000000" w:themeColor="text1"/>
          <w:sz w:val="24"/>
          <w:szCs w:val="24"/>
        </w:rPr>
        <w:t xml:space="preserve">Cost </w:t>
      </w:r>
      <w:r w:rsidR="00FD31D9" w:rsidRPr="003E77A5">
        <w:rPr>
          <w:rFonts w:ascii="Arial" w:eastAsia="Arial" w:hAnsi="Arial" w:cs="Arial"/>
          <w:b/>
          <w:color w:val="000000" w:themeColor="text1"/>
          <w:sz w:val="24"/>
          <w:szCs w:val="24"/>
        </w:rPr>
        <w:t>to make and sell</w:t>
      </w:r>
      <w:r w:rsidR="00D43796" w:rsidRPr="003E77A5">
        <w:rPr>
          <w:rFonts w:ascii="Arial" w:eastAsia="Arial" w:hAnsi="Arial" w:cs="Arial"/>
          <w:b/>
          <w:color w:val="000000" w:themeColor="text1"/>
          <w:sz w:val="24"/>
          <w:szCs w:val="24"/>
        </w:rPr>
        <w:t xml:space="preserve"> </w:t>
      </w:r>
      <w:r w:rsidR="00D43796" w:rsidRPr="003E77A5">
        <w:rPr>
          <w:rFonts w:ascii="Arial" w:eastAsia="Arial" w:hAnsi="Arial" w:cs="Arial"/>
          <w:bCs/>
          <w:color w:val="000000" w:themeColor="text1"/>
          <w:sz w:val="24"/>
          <w:szCs w:val="24"/>
        </w:rPr>
        <w:t>for your total goods and for the total like goods</w:t>
      </w:r>
      <w:r w:rsidR="00B04008" w:rsidRPr="003E77A5">
        <w:rPr>
          <w:rFonts w:ascii="Arial" w:eastAsia="Arial" w:hAnsi="Arial" w:cs="Arial"/>
          <w:bCs/>
          <w:color w:val="000000" w:themeColor="text1"/>
          <w:sz w:val="24"/>
          <w:szCs w:val="24"/>
        </w:rPr>
        <w:t xml:space="preserve"> </w:t>
      </w:r>
      <w:r w:rsidR="003C2C6F" w:rsidRPr="003E77A5">
        <w:rPr>
          <w:rFonts w:ascii="Arial" w:eastAsia="Arial" w:hAnsi="Arial" w:cs="Arial"/>
          <w:bCs/>
          <w:color w:val="000000" w:themeColor="text1"/>
          <w:sz w:val="24"/>
          <w:szCs w:val="24"/>
        </w:rPr>
        <w:t xml:space="preserve">(category 1) </w:t>
      </w:r>
      <w:r w:rsidR="00B04008" w:rsidRPr="003E77A5">
        <w:rPr>
          <w:rFonts w:ascii="Arial" w:eastAsia="Arial" w:hAnsi="Arial" w:cs="Arial"/>
          <w:bCs/>
          <w:color w:val="000000" w:themeColor="text1"/>
          <w:sz w:val="24"/>
          <w:szCs w:val="24"/>
        </w:rPr>
        <w:t>produced in the POI</w:t>
      </w:r>
      <w:r w:rsidR="000A29C6" w:rsidRPr="003E77A5">
        <w:rPr>
          <w:rFonts w:ascii="Arial" w:eastAsia="Arial" w:hAnsi="Arial" w:cs="Arial"/>
          <w:bCs/>
          <w:color w:val="000000" w:themeColor="text1"/>
          <w:sz w:val="24"/>
          <w:szCs w:val="24"/>
        </w:rPr>
        <w:t xml:space="preserve"> (</w:t>
      </w:r>
      <w:r w:rsidR="000A29C6" w:rsidRPr="003E77A5">
        <w:rPr>
          <w:rFonts w:ascii="Arial" w:hAnsi="Arial" w:cs="Arial"/>
          <w:sz w:val="24"/>
          <w:szCs w:val="24"/>
        </w:rPr>
        <w:t>1 July 2023 – 30 June 2024)</w:t>
      </w:r>
      <w:r w:rsidR="00620B38" w:rsidRPr="003E77A5">
        <w:rPr>
          <w:rFonts w:ascii="Arial" w:eastAsia="Arial" w:hAnsi="Arial" w:cs="Arial"/>
          <w:bCs/>
          <w:color w:val="000000" w:themeColor="text1"/>
          <w:sz w:val="24"/>
          <w:szCs w:val="24"/>
        </w:rPr>
        <w:t xml:space="preserve">. </w:t>
      </w:r>
    </w:p>
    <w:p w14:paraId="3B6BC1D8" w14:textId="10370125" w:rsidR="004F1E5F" w:rsidRPr="00665C13" w:rsidRDefault="004F1E5F" w:rsidP="000B30CC">
      <w:pPr>
        <w:spacing w:after="0" w:line="264" w:lineRule="auto"/>
        <w:jc w:val="both"/>
        <w:rPr>
          <w:rFonts w:ascii="Arial" w:hAnsi="Arial" w:cs="Arial"/>
          <w:sz w:val="24"/>
          <w:szCs w:val="24"/>
        </w:rPr>
      </w:pPr>
    </w:p>
    <w:p w14:paraId="1D710875" w14:textId="405AAB10" w:rsidR="008E4C76" w:rsidRPr="002227DE" w:rsidRDefault="004F1E5F" w:rsidP="00C119B2">
      <w:pPr>
        <w:pStyle w:val="ListParagraph"/>
        <w:numPr>
          <w:ilvl w:val="0"/>
          <w:numId w:val="13"/>
        </w:numPr>
        <w:suppressAutoHyphens/>
        <w:spacing w:after="0" w:line="264" w:lineRule="auto"/>
        <w:jc w:val="both"/>
        <w:rPr>
          <w:rFonts w:ascii="Arial" w:hAnsi="Arial" w:cs="Arial"/>
          <w:color w:val="000000" w:themeColor="text1"/>
          <w:sz w:val="24"/>
          <w:szCs w:val="24"/>
        </w:rPr>
      </w:pPr>
      <w:r w:rsidRPr="00665C13">
        <w:rPr>
          <w:rFonts w:ascii="Arial" w:eastAsia="Arial" w:hAnsi="Arial" w:cs="Arial"/>
          <w:color w:val="000000" w:themeColor="text1"/>
          <w:sz w:val="24"/>
          <w:szCs w:val="24"/>
        </w:rPr>
        <w:t>If your company is vertically integrated or some of the inputs (</w:t>
      </w:r>
      <w:r w:rsidR="001F01F7" w:rsidRPr="00665C13">
        <w:rPr>
          <w:rFonts w:ascii="Arial" w:eastAsia="Arial" w:hAnsi="Arial" w:cs="Arial"/>
          <w:color w:val="000000" w:themeColor="text1"/>
          <w:sz w:val="24"/>
          <w:szCs w:val="24"/>
        </w:rPr>
        <w:t>e.g.,</w:t>
      </w:r>
      <w:r w:rsidRPr="00665C13">
        <w:rPr>
          <w:rFonts w:ascii="Arial" w:eastAsia="Arial" w:hAnsi="Arial" w:cs="Arial"/>
          <w:color w:val="000000" w:themeColor="text1"/>
          <w:sz w:val="24"/>
          <w:szCs w:val="24"/>
        </w:rPr>
        <w:t xml:space="preserve"> raw materials, energy) used in the production of </w:t>
      </w:r>
      <w:r w:rsidR="003B3BA7" w:rsidRPr="00665C13">
        <w:rPr>
          <w:rFonts w:ascii="Arial" w:eastAsia="Arial" w:hAnsi="Arial" w:cs="Arial"/>
          <w:color w:val="000000" w:themeColor="text1"/>
          <w:sz w:val="24"/>
          <w:szCs w:val="24"/>
        </w:rPr>
        <w:t xml:space="preserve">your </w:t>
      </w:r>
      <w:r w:rsidR="003166AB" w:rsidRPr="00665C13">
        <w:rPr>
          <w:rFonts w:ascii="Arial" w:eastAsia="Arial" w:hAnsi="Arial" w:cs="Arial"/>
          <w:color w:val="000000" w:themeColor="text1"/>
          <w:sz w:val="24"/>
          <w:szCs w:val="24"/>
        </w:rPr>
        <w:t xml:space="preserve">like </w:t>
      </w:r>
      <w:r w:rsidR="003B3BA7" w:rsidRPr="00665C13">
        <w:rPr>
          <w:rFonts w:ascii="Arial" w:eastAsia="Arial" w:hAnsi="Arial" w:cs="Arial"/>
          <w:color w:val="000000" w:themeColor="text1"/>
          <w:sz w:val="24"/>
          <w:szCs w:val="24"/>
        </w:rPr>
        <w:t>goods</w:t>
      </w:r>
      <w:r w:rsidRPr="00665C13">
        <w:rPr>
          <w:rFonts w:ascii="Arial" w:eastAsia="Arial" w:hAnsi="Arial" w:cs="Arial"/>
          <w:color w:val="000000" w:themeColor="text1"/>
          <w:sz w:val="24"/>
          <w:szCs w:val="24"/>
        </w:rPr>
        <w:t xml:space="preserve"> are produced by an associated party, provide details of this arrangement</w:t>
      </w:r>
      <w:r w:rsidR="00172724">
        <w:rPr>
          <w:rFonts w:ascii="Arial" w:eastAsia="Arial" w:hAnsi="Arial" w:cs="Arial"/>
          <w:color w:val="000000" w:themeColor="text1"/>
          <w:sz w:val="24"/>
          <w:szCs w:val="24"/>
        </w:rPr>
        <w:t>,</w:t>
      </w:r>
      <w:r w:rsidRPr="00665C13">
        <w:rPr>
          <w:rFonts w:ascii="Arial" w:eastAsia="Arial" w:hAnsi="Arial" w:cs="Arial"/>
          <w:color w:val="000000" w:themeColor="text1"/>
          <w:sz w:val="24"/>
          <w:szCs w:val="24"/>
        </w:rPr>
        <w:t xml:space="preserve"> and attach documentation demonstrating any agreements you have. </w:t>
      </w:r>
    </w:p>
    <w:p w14:paraId="4B7A6468" w14:textId="49B255E8" w:rsidR="002227DE" w:rsidRPr="002227DE" w:rsidRDefault="002227DE" w:rsidP="00DD28A6">
      <w:pPr>
        <w:suppressAutoHyphens/>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21EB" w:rsidRPr="00D9239B" w14:paraId="050B0F38" w14:textId="35031BF2" w:rsidTr="44580E6F">
        <w:tc>
          <w:tcPr>
            <w:tcW w:w="9016" w:type="dxa"/>
            <w:gridSpan w:val="2"/>
          </w:tcPr>
          <w:p w14:paraId="64A49620" w14:textId="7F2CE7B2" w:rsidR="00D921EB" w:rsidRPr="00D9239B" w:rsidRDefault="00D921E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9203E84" w14:textId="78C191CB" w:rsidR="00D921EB" w:rsidRPr="00D9239B" w:rsidRDefault="00D921EB" w:rsidP="00DD28A6">
            <w:pPr>
              <w:suppressAutoHyphens/>
              <w:autoSpaceDE w:val="0"/>
              <w:autoSpaceDN w:val="0"/>
              <w:adjustRightInd w:val="0"/>
              <w:spacing w:line="264" w:lineRule="auto"/>
              <w:jc w:val="both"/>
              <w:rPr>
                <w:rFonts w:ascii="Arial" w:eastAsiaTheme="minorEastAsia" w:hAnsi="Arial" w:cs="Arial"/>
                <w:sz w:val="24"/>
                <w:szCs w:val="24"/>
              </w:rPr>
            </w:pPr>
          </w:p>
        </w:tc>
      </w:tr>
      <w:tr w:rsidR="00D921EB" w:rsidRPr="00D9239B" w14:paraId="3D05D80F" w14:textId="1333690D" w:rsidTr="44580E6F">
        <w:tc>
          <w:tcPr>
            <w:tcW w:w="4508" w:type="dxa"/>
            <w:tcBorders>
              <w:top w:val="single" w:sz="4" w:space="0" w:color="FFFFFF" w:themeColor="background1"/>
              <w:left w:val="nil"/>
              <w:bottom w:val="nil"/>
              <w:right w:val="single" w:sz="4" w:space="0" w:color="auto"/>
            </w:tcBorders>
          </w:tcPr>
          <w:p w14:paraId="145392D7" w14:textId="5353EEDA" w:rsidR="00D921EB" w:rsidRPr="00D9239B" w:rsidRDefault="00D921E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534FE1F" w14:textId="31368259" w:rsidR="00D921EB" w:rsidRPr="00D9239B" w:rsidRDefault="00D921E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54AD2A0" w14:textId="29339D0B" w:rsidR="00D56DDD" w:rsidRPr="00665C13" w:rsidRDefault="00D56DDD" w:rsidP="00DD28A6">
      <w:pPr>
        <w:suppressAutoHyphens/>
        <w:spacing w:after="0" w:line="264" w:lineRule="auto"/>
        <w:rPr>
          <w:rFonts w:ascii="Arial" w:hAnsi="Arial" w:cs="Arial"/>
          <w:color w:val="000000" w:themeColor="text1"/>
          <w:sz w:val="24"/>
          <w:szCs w:val="24"/>
        </w:rPr>
      </w:pPr>
    </w:p>
    <w:p w14:paraId="34CEB430" w14:textId="693DD07D" w:rsidR="002A36A7" w:rsidRPr="00B775FB" w:rsidRDefault="00172734" w:rsidP="00C119B2">
      <w:pPr>
        <w:pStyle w:val="ListParagraph"/>
        <w:numPr>
          <w:ilvl w:val="0"/>
          <w:numId w:val="13"/>
        </w:numPr>
        <w:suppressAutoHyphens/>
        <w:spacing w:after="0" w:line="264" w:lineRule="auto"/>
        <w:jc w:val="both"/>
        <w:rPr>
          <w:rFonts w:ascii="Arial" w:hAnsi="Arial" w:cs="Arial"/>
          <w:color w:val="000000" w:themeColor="text1"/>
          <w:sz w:val="24"/>
          <w:szCs w:val="24"/>
        </w:rPr>
      </w:pPr>
      <w:r w:rsidRPr="00665C13">
        <w:rPr>
          <w:rFonts w:ascii="Arial" w:eastAsia="Arial" w:hAnsi="Arial" w:cs="Arial"/>
          <w:color w:val="000000" w:themeColor="text1"/>
          <w:sz w:val="24"/>
          <w:szCs w:val="24"/>
        </w:rPr>
        <w:t>Please state the cost allocation method</w:t>
      </w:r>
      <w:r>
        <w:rPr>
          <w:rFonts w:ascii="Arial" w:eastAsia="Arial" w:hAnsi="Arial" w:cs="Arial"/>
          <w:color w:val="000000" w:themeColor="text1"/>
          <w:sz w:val="24"/>
          <w:szCs w:val="24"/>
        </w:rPr>
        <w:t xml:space="preserve"> for each cost type listed in </w:t>
      </w:r>
      <w:r w:rsidR="00A7742C" w:rsidRPr="00C5588D">
        <w:rPr>
          <w:rFonts w:ascii="Arial" w:eastAsia="Arial" w:hAnsi="Arial" w:cs="Arial"/>
          <w:b/>
          <w:color w:val="000000" w:themeColor="text1"/>
          <w:sz w:val="24"/>
          <w:szCs w:val="24"/>
        </w:rPr>
        <w:t>Annex 3 – Cost to make and sell</w:t>
      </w:r>
      <w:r w:rsidR="74E753A8" w:rsidRPr="00665C13">
        <w:rPr>
          <w:rFonts w:ascii="Arial" w:eastAsia="Arial" w:hAnsi="Arial" w:cs="Arial"/>
          <w:color w:val="000000" w:themeColor="text1"/>
          <w:sz w:val="24"/>
          <w:szCs w:val="24"/>
        </w:rPr>
        <w:t xml:space="preserve">. </w:t>
      </w:r>
    </w:p>
    <w:p w14:paraId="63CF4FD5" w14:textId="0EE7DC09" w:rsidR="00B775FB" w:rsidRDefault="00B775FB" w:rsidP="00DD28A6">
      <w:pPr>
        <w:suppressAutoHyphens/>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75FB" w:rsidRPr="00D9239B" w14:paraId="63B4E014" w14:textId="7C649AF1" w:rsidTr="00375FC6">
        <w:tc>
          <w:tcPr>
            <w:tcW w:w="9016" w:type="dxa"/>
            <w:gridSpan w:val="2"/>
          </w:tcPr>
          <w:p w14:paraId="5E489400" w14:textId="0A472BC7" w:rsidR="00B775FB" w:rsidRPr="00D9239B" w:rsidRDefault="00B775F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162BB37" w14:textId="67672E35" w:rsidR="00B775FB" w:rsidRPr="00D9239B" w:rsidRDefault="00B775FB" w:rsidP="00DD28A6">
            <w:pPr>
              <w:suppressAutoHyphens/>
              <w:autoSpaceDE w:val="0"/>
              <w:autoSpaceDN w:val="0"/>
              <w:adjustRightInd w:val="0"/>
              <w:spacing w:line="264" w:lineRule="auto"/>
              <w:jc w:val="both"/>
              <w:rPr>
                <w:rFonts w:ascii="Arial" w:eastAsiaTheme="minorEastAsia" w:hAnsi="Arial" w:cs="Arial"/>
                <w:sz w:val="24"/>
                <w:szCs w:val="24"/>
              </w:rPr>
            </w:pPr>
          </w:p>
        </w:tc>
      </w:tr>
      <w:tr w:rsidR="00B775FB" w:rsidRPr="00D9239B" w14:paraId="040274E0" w14:textId="6A5B037C" w:rsidTr="00375FC6">
        <w:tc>
          <w:tcPr>
            <w:tcW w:w="4508" w:type="dxa"/>
            <w:tcBorders>
              <w:top w:val="single" w:sz="4" w:space="0" w:color="FFFFFF" w:themeColor="background1"/>
              <w:left w:val="nil"/>
              <w:bottom w:val="nil"/>
              <w:right w:val="single" w:sz="4" w:space="0" w:color="auto"/>
            </w:tcBorders>
          </w:tcPr>
          <w:p w14:paraId="2D055AD3" w14:textId="3A98FAC6" w:rsidR="00B775FB" w:rsidRPr="00D9239B" w:rsidRDefault="00B775F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17A1849" w14:textId="41A176E5" w:rsidR="00B775FB" w:rsidRPr="00D9239B" w:rsidRDefault="00B775F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FABA205" w14:textId="40A19326" w:rsidR="004F635E" w:rsidRPr="00665C13" w:rsidRDefault="004F635E" w:rsidP="00DD28A6">
      <w:pPr>
        <w:spacing w:after="0" w:line="264" w:lineRule="auto"/>
        <w:rPr>
          <w:rFonts w:ascii="Arial" w:hAnsi="Arial" w:cs="Arial"/>
          <w:sz w:val="24"/>
          <w:szCs w:val="24"/>
        </w:rPr>
      </w:pPr>
    </w:p>
    <w:p w14:paraId="593B3828" w14:textId="77777777" w:rsidR="006771E9" w:rsidRPr="00665C13" w:rsidRDefault="006771E9" w:rsidP="00DD28A6">
      <w:pPr>
        <w:spacing w:after="0" w:line="264" w:lineRule="auto"/>
        <w:rPr>
          <w:rFonts w:ascii="Arial" w:hAnsi="Arial" w:cs="Arial"/>
          <w:sz w:val="24"/>
          <w:szCs w:val="24"/>
        </w:rPr>
      </w:pPr>
    </w:p>
    <w:p w14:paraId="522E6740" w14:textId="5281BAFC" w:rsidR="00EA6B34" w:rsidRPr="00665C13" w:rsidRDefault="00C614E3" w:rsidP="00210F41">
      <w:pPr>
        <w:pStyle w:val="Heading2"/>
      </w:pPr>
      <w:bookmarkStart w:id="45" w:name="_Toc16669218"/>
      <w:bookmarkStart w:id="46" w:name="_Toc181623406"/>
      <w:r w:rsidRPr="00665C13">
        <w:t>C2</w:t>
      </w:r>
      <w:r w:rsidR="00C65799" w:rsidRPr="00665C13">
        <w:tab/>
      </w:r>
      <w:r w:rsidR="004F635E" w:rsidRPr="00665C13">
        <w:t xml:space="preserve">Cost </w:t>
      </w:r>
      <w:r w:rsidR="00E1476C" w:rsidRPr="00665C13">
        <w:t>r</w:t>
      </w:r>
      <w:r w:rsidR="004F635E" w:rsidRPr="00665C13">
        <w:t>econciliation</w:t>
      </w:r>
      <w:bookmarkEnd w:id="45"/>
      <w:r w:rsidR="00582ADE">
        <w:t xml:space="preserve"> (Bicycles)</w:t>
      </w:r>
      <w:bookmarkEnd w:id="46"/>
    </w:p>
    <w:p w14:paraId="23D42950" w14:textId="4FCF93DD" w:rsidR="00B775FB" w:rsidRPr="00B775FB" w:rsidRDefault="00B775FB" w:rsidP="00DD28A6">
      <w:pPr>
        <w:suppressAutoHyphens/>
        <w:spacing w:after="0" w:line="264" w:lineRule="auto"/>
        <w:rPr>
          <w:rFonts w:ascii="Arial" w:eastAsia="Arial" w:hAnsi="Arial" w:cs="Arial"/>
          <w:color w:val="000000" w:themeColor="text1"/>
          <w:sz w:val="24"/>
          <w:szCs w:val="24"/>
        </w:rPr>
      </w:pPr>
    </w:p>
    <w:p w14:paraId="6764A3D9" w14:textId="2B6326A6" w:rsidR="00EB538F" w:rsidRPr="008B3347" w:rsidRDefault="003A4FA9" w:rsidP="00C119B2">
      <w:pPr>
        <w:pStyle w:val="ListParagraph"/>
        <w:numPr>
          <w:ilvl w:val="0"/>
          <w:numId w:val="21"/>
        </w:numPr>
        <w:suppressAutoHyphens/>
        <w:spacing w:after="0" w:line="264"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Please complete </w:t>
      </w:r>
      <w:r w:rsidR="004162D2" w:rsidRPr="00665C13">
        <w:rPr>
          <w:rFonts w:ascii="Arial" w:eastAsia="Arial" w:hAnsi="Arial" w:cs="Arial"/>
          <w:b/>
          <w:color w:val="000000" w:themeColor="text1"/>
          <w:sz w:val="24"/>
          <w:szCs w:val="24"/>
        </w:rPr>
        <w:t xml:space="preserve">Annex </w:t>
      </w:r>
      <w:r w:rsidR="00FD074A">
        <w:rPr>
          <w:rFonts w:ascii="Arial" w:eastAsia="Arial" w:hAnsi="Arial" w:cs="Arial"/>
          <w:b/>
          <w:color w:val="000000" w:themeColor="text1"/>
          <w:sz w:val="24"/>
          <w:szCs w:val="24"/>
        </w:rPr>
        <w:t>4</w:t>
      </w:r>
      <w:r w:rsidR="004F635E" w:rsidRPr="00665C13">
        <w:rPr>
          <w:rFonts w:ascii="Arial" w:eastAsia="Arial" w:hAnsi="Arial" w:cs="Arial"/>
          <w:b/>
          <w:color w:val="000000" w:themeColor="text1"/>
          <w:sz w:val="24"/>
          <w:szCs w:val="24"/>
        </w:rPr>
        <w:t xml:space="preserve"> </w:t>
      </w:r>
      <w:r w:rsidR="00623D69" w:rsidRPr="00665C13">
        <w:rPr>
          <w:rFonts w:ascii="Arial" w:eastAsia="Arial" w:hAnsi="Arial" w:cs="Arial"/>
          <w:b/>
          <w:color w:val="000000" w:themeColor="text1"/>
          <w:sz w:val="24"/>
          <w:szCs w:val="24"/>
        </w:rPr>
        <w:t>–</w:t>
      </w:r>
      <w:r w:rsidR="00EA6B34" w:rsidRPr="00665C13">
        <w:rPr>
          <w:rFonts w:ascii="Arial" w:eastAsia="Arial" w:hAnsi="Arial" w:cs="Arial"/>
          <w:b/>
          <w:color w:val="000000" w:themeColor="text1"/>
          <w:sz w:val="24"/>
          <w:szCs w:val="24"/>
        </w:rPr>
        <w:t xml:space="preserve"> </w:t>
      </w:r>
      <w:r w:rsidR="004F635E" w:rsidRPr="00665C13">
        <w:rPr>
          <w:rFonts w:ascii="Arial" w:eastAsia="Arial" w:hAnsi="Arial" w:cs="Arial"/>
          <w:b/>
          <w:color w:val="000000" w:themeColor="text1"/>
          <w:sz w:val="24"/>
          <w:szCs w:val="24"/>
        </w:rPr>
        <w:t xml:space="preserve">Cost </w:t>
      </w:r>
      <w:r w:rsidR="004162D2" w:rsidRPr="00665C13">
        <w:rPr>
          <w:rFonts w:ascii="Arial" w:eastAsia="Arial" w:hAnsi="Arial" w:cs="Arial"/>
          <w:b/>
          <w:color w:val="000000" w:themeColor="text1"/>
          <w:sz w:val="24"/>
          <w:szCs w:val="24"/>
        </w:rPr>
        <w:t>r</w:t>
      </w:r>
      <w:r w:rsidR="004F635E" w:rsidRPr="00665C13">
        <w:rPr>
          <w:rFonts w:ascii="Arial" w:eastAsia="Arial" w:hAnsi="Arial" w:cs="Arial"/>
          <w:b/>
          <w:color w:val="000000" w:themeColor="text1"/>
          <w:sz w:val="24"/>
          <w:szCs w:val="24"/>
        </w:rPr>
        <w:t>econciliation</w:t>
      </w:r>
      <w:r w:rsidR="003474D8">
        <w:rPr>
          <w:rFonts w:ascii="Arial" w:eastAsia="Arial" w:hAnsi="Arial" w:cs="Arial"/>
          <w:color w:val="000000" w:themeColor="text1"/>
          <w:sz w:val="24"/>
          <w:szCs w:val="24"/>
        </w:rPr>
        <w:t>:</w:t>
      </w:r>
      <w:r w:rsidR="004F635E" w:rsidRPr="00665C13">
        <w:rPr>
          <w:rFonts w:ascii="Arial" w:eastAsia="Arial" w:hAnsi="Arial" w:cs="Arial"/>
          <w:color w:val="000000" w:themeColor="text1"/>
          <w:sz w:val="24"/>
          <w:szCs w:val="24"/>
        </w:rPr>
        <w:t xml:space="preserve"> please</w:t>
      </w:r>
      <w:r w:rsidR="00531E76">
        <w:rPr>
          <w:rFonts w:ascii="Arial" w:eastAsia="Arial" w:hAnsi="Arial" w:cs="Arial"/>
          <w:color w:val="000000" w:themeColor="text1"/>
          <w:sz w:val="24"/>
          <w:szCs w:val="24"/>
        </w:rPr>
        <w:t xml:space="preserve"> only</w:t>
      </w:r>
      <w:r w:rsidR="004F635E" w:rsidRPr="00665C13">
        <w:rPr>
          <w:rFonts w:ascii="Arial" w:eastAsia="Arial" w:hAnsi="Arial" w:cs="Arial"/>
          <w:color w:val="000000" w:themeColor="text1"/>
          <w:sz w:val="24"/>
          <w:szCs w:val="24"/>
        </w:rPr>
        <w:t xml:space="preserve"> fill in the </w:t>
      </w:r>
      <w:r w:rsidR="00531E76">
        <w:rPr>
          <w:rFonts w:ascii="Arial" w:eastAsia="Arial" w:hAnsi="Arial" w:cs="Arial"/>
          <w:color w:val="000000" w:themeColor="text1"/>
          <w:sz w:val="24"/>
          <w:szCs w:val="24"/>
        </w:rPr>
        <w:t>white</w:t>
      </w:r>
      <w:r w:rsidR="00531E76" w:rsidRPr="00665C13">
        <w:rPr>
          <w:rFonts w:ascii="Arial" w:eastAsia="Arial" w:hAnsi="Arial" w:cs="Arial"/>
          <w:color w:val="000000" w:themeColor="text1"/>
          <w:sz w:val="24"/>
          <w:szCs w:val="24"/>
        </w:rPr>
        <w:t xml:space="preserve"> </w:t>
      </w:r>
      <w:r w:rsidR="004F635E" w:rsidRPr="00665C13">
        <w:rPr>
          <w:rFonts w:ascii="Arial" w:eastAsia="Arial" w:hAnsi="Arial" w:cs="Arial"/>
          <w:color w:val="000000" w:themeColor="text1"/>
          <w:sz w:val="24"/>
          <w:szCs w:val="24"/>
        </w:rPr>
        <w:t>cells</w:t>
      </w:r>
      <w:r w:rsidR="003474D8">
        <w:rPr>
          <w:rFonts w:ascii="Arial" w:eastAsia="Arial" w:hAnsi="Arial" w:cs="Arial"/>
          <w:color w:val="000000" w:themeColor="text1"/>
          <w:sz w:val="24"/>
          <w:szCs w:val="24"/>
        </w:rPr>
        <w:t xml:space="preserve"> and </w:t>
      </w:r>
      <w:r w:rsidR="00EB538F" w:rsidRPr="00EB538F">
        <w:rPr>
          <w:rFonts w:ascii="Arial" w:eastAsia="Arial" w:hAnsi="Arial" w:cs="Arial"/>
          <w:color w:val="000000" w:themeColor="text1"/>
          <w:sz w:val="24"/>
          <w:szCs w:val="24"/>
        </w:rPr>
        <w:t>include reference to the source documents of the inserted data.</w:t>
      </w:r>
    </w:p>
    <w:p w14:paraId="52BC0D26" w14:textId="15CE7F9B" w:rsidR="004F635E" w:rsidRDefault="004F635E" w:rsidP="00DD28A6">
      <w:pPr>
        <w:spacing w:after="0" w:line="264" w:lineRule="auto"/>
        <w:rPr>
          <w:rFonts w:ascii="Arial" w:hAnsi="Arial" w:cs="Arial"/>
          <w:sz w:val="24"/>
          <w:szCs w:val="24"/>
        </w:rPr>
      </w:pPr>
    </w:p>
    <w:p w14:paraId="2E0213DC" w14:textId="20C09B64" w:rsidR="003A4FA9" w:rsidRDefault="003A4FA9" w:rsidP="00DD28A6">
      <w:pPr>
        <w:spacing w:after="0" w:line="264" w:lineRule="auto"/>
        <w:rPr>
          <w:rFonts w:ascii="Arial" w:hAnsi="Arial" w:cs="Arial"/>
          <w:sz w:val="24"/>
          <w:szCs w:val="24"/>
        </w:rPr>
      </w:pPr>
    </w:p>
    <w:p w14:paraId="64C29102" w14:textId="020DB2C4" w:rsidR="00880D62" w:rsidRPr="005B12BB" w:rsidRDefault="00C614E3" w:rsidP="005F27BE">
      <w:pPr>
        <w:pStyle w:val="Heading2"/>
      </w:pPr>
      <w:bookmarkStart w:id="47" w:name="_Toc16669219"/>
      <w:bookmarkStart w:id="48" w:name="Production"/>
      <w:bookmarkStart w:id="49" w:name="_Toc181623407"/>
      <w:r w:rsidRPr="00665C13">
        <w:t>C3</w:t>
      </w:r>
      <w:r w:rsidR="00C65799" w:rsidRPr="00665C13">
        <w:tab/>
      </w:r>
      <w:r w:rsidR="0018338D" w:rsidRPr="00665C13">
        <w:t xml:space="preserve">Production </w:t>
      </w:r>
      <w:r w:rsidR="00DE515B" w:rsidRPr="00665C13">
        <w:t>p</w:t>
      </w:r>
      <w:r w:rsidR="0018338D" w:rsidRPr="00665C13">
        <w:t>rocess</w:t>
      </w:r>
      <w:bookmarkEnd w:id="47"/>
      <w:bookmarkEnd w:id="48"/>
      <w:bookmarkEnd w:id="49"/>
    </w:p>
    <w:p w14:paraId="58BCEB2D" w14:textId="4C06662C" w:rsidR="004D1E3D" w:rsidRPr="00665C13" w:rsidRDefault="004D1E3D" w:rsidP="00DD28A6">
      <w:pPr>
        <w:spacing w:after="0" w:line="264" w:lineRule="auto"/>
        <w:rPr>
          <w:rFonts w:ascii="Arial" w:hAnsi="Arial" w:cs="Arial"/>
          <w:sz w:val="24"/>
          <w:szCs w:val="24"/>
        </w:rPr>
      </w:pPr>
    </w:p>
    <w:p w14:paraId="41CEDB57" w14:textId="24DEF4B6" w:rsidR="00812EF2" w:rsidRDefault="00812EF2" w:rsidP="00C119B2">
      <w:pPr>
        <w:pStyle w:val="ListParagraph"/>
        <w:numPr>
          <w:ilvl w:val="0"/>
          <w:numId w:val="20"/>
        </w:numPr>
        <w:spacing w:after="0" w:line="22" w:lineRule="atLeast"/>
        <w:jc w:val="both"/>
        <w:rPr>
          <w:rFonts w:ascii="Arial" w:hAnsi="Arial" w:cs="Arial"/>
          <w:sz w:val="24"/>
          <w:szCs w:val="24"/>
        </w:rPr>
      </w:pPr>
      <w:r w:rsidRPr="00665C13">
        <w:rPr>
          <w:rFonts w:ascii="Arial" w:hAnsi="Arial" w:cs="Arial"/>
          <w:sz w:val="24"/>
          <w:szCs w:val="24"/>
        </w:rPr>
        <w:t>Please provide a written summary and a diagram/flow</w:t>
      </w:r>
      <w:r w:rsidRPr="00BB62ED">
        <w:rPr>
          <w:rFonts w:ascii="Arial" w:hAnsi="Arial" w:cs="Arial"/>
          <w:sz w:val="24"/>
          <w:szCs w:val="24"/>
        </w:rPr>
        <w:t xml:space="preserve"> </w:t>
      </w:r>
      <w:r>
        <w:rPr>
          <w:rFonts w:ascii="Arial" w:hAnsi="Arial" w:cs="Arial"/>
          <w:sz w:val="24"/>
          <w:szCs w:val="24"/>
        </w:rPr>
        <w:t>of your production process clear</w:t>
      </w:r>
      <w:r w:rsidRPr="00BB62ED">
        <w:rPr>
          <w:rFonts w:ascii="Arial" w:hAnsi="Arial" w:cs="Arial"/>
          <w:sz w:val="24"/>
          <w:szCs w:val="24"/>
        </w:rPr>
        <w:t>ly indicat</w:t>
      </w:r>
      <w:r>
        <w:rPr>
          <w:rFonts w:ascii="Arial" w:hAnsi="Arial" w:cs="Arial"/>
          <w:sz w:val="24"/>
          <w:szCs w:val="24"/>
        </w:rPr>
        <w:t>ing</w:t>
      </w:r>
      <w:r w:rsidRPr="00BB62ED">
        <w:rPr>
          <w:rFonts w:ascii="Arial" w:hAnsi="Arial" w:cs="Arial"/>
          <w:sz w:val="24"/>
          <w:szCs w:val="24"/>
        </w:rPr>
        <w:t xml:space="preserve"> the different production stages</w:t>
      </w:r>
      <w:r>
        <w:rPr>
          <w:rFonts w:ascii="Arial" w:hAnsi="Arial" w:cs="Arial"/>
          <w:sz w:val="24"/>
          <w:szCs w:val="24"/>
        </w:rPr>
        <w:t xml:space="preserve"> for your </w:t>
      </w:r>
      <w:r w:rsidR="0091508B">
        <w:rPr>
          <w:rFonts w:ascii="Arial" w:hAnsi="Arial" w:cs="Arial"/>
          <w:sz w:val="24"/>
          <w:szCs w:val="24"/>
        </w:rPr>
        <w:t>bicycles</w:t>
      </w:r>
      <w:r w:rsidRPr="00BB62ED">
        <w:rPr>
          <w:rFonts w:ascii="Arial" w:hAnsi="Arial" w:cs="Arial"/>
          <w:sz w:val="24"/>
          <w:szCs w:val="24"/>
        </w:rPr>
        <w:t xml:space="preserve"> carried out</w:t>
      </w:r>
      <w:r>
        <w:rPr>
          <w:rFonts w:ascii="Arial" w:hAnsi="Arial" w:cs="Arial"/>
          <w:sz w:val="24"/>
          <w:szCs w:val="24"/>
        </w:rPr>
        <w:t xml:space="preserve"> </w:t>
      </w:r>
      <w:r w:rsidRPr="00BB62ED">
        <w:rPr>
          <w:rFonts w:ascii="Arial" w:hAnsi="Arial" w:cs="Arial"/>
          <w:sz w:val="24"/>
          <w:szCs w:val="24"/>
        </w:rPr>
        <w:t>by your company.</w:t>
      </w:r>
    </w:p>
    <w:p w14:paraId="37C16F13" w14:textId="77777777" w:rsidR="00812EF2" w:rsidRDefault="00812EF2" w:rsidP="00812EF2">
      <w:pPr>
        <w:pStyle w:val="ListParagraph"/>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2EF2" w:rsidRPr="00D9239B" w14:paraId="25E96EB4" w14:textId="77777777" w:rsidTr="00266890">
        <w:tc>
          <w:tcPr>
            <w:tcW w:w="9016" w:type="dxa"/>
            <w:gridSpan w:val="2"/>
          </w:tcPr>
          <w:p w14:paraId="12CEF6E9"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8E2F54E"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812EF2" w:rsidRPr="00D9239B" w14:paraId="75480E6D" w14:textId="77777777" w:rsidTr="00266890">
        <w:tc>
          <w:tcPr>
            <w:tcW w:w="4508" w:type="dxa"/>
            <w:tcBorders>
              <w:top w:val="single" w:sz="4" w:space="0" w:color="FFFFFF" w:themeColor="background1"/>
              <w:left w:val="nil"/>
              <w:bottom w:val="nil"/>
              <w:right w:val="single" w:sz="4" w:space="0" w:color="auto"/>
            </w:tcBorders>
          </w:tcPr>
          <w:p w14:paraId="0748C02B"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D00DDC2"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4FBD963" w14:textId="77777777" w:rsidR="00D66EAF" w:rsidRDefault="00D66EAF" w:rsidP="00812EF2">
      <w:pPr>
        <w:pStyle w:val="ListParagraph"/>
        <w:spacing w:after="0" w:line="264" w:lineRule="auto"/>
        <w:ind w:left="360"/>
        <w:rPr>
          <w:rFonts w:ascii="Arial" w:hAnsi="Arial" w:cs="Arial"/>
          <w:sz w:val="24"/>
          <w:szCs w:val="24"/>
        </w:rPr>
      </w:pPr>
    </w:p>
    <w:p w14:paraId="62970ECA" w14:textId="0E393D93" w:rsidR="004D1E3D" w:rsidRDefault="004D1E3D" w:rsidP="00C119B2">
      <w:pPr>
        <w:pStyle w:val="ListParagraph"/>
        <w:numPr>
          <w:ilvl w:val="0"/>
          <w:numId w:val="20"/>
        </w:numPr>
        <w:spacing w:after="0" w:line="264" w:lineRule="auto"/>
        <w:jc w:val="both"/>
        <w:rPr>
          <w:rFonts w:ascii="Arial" w:hAnsi="Arial" w:cs="Arial"/>
          <w:sz w:val="24"/>
          <w:szCs w:val="24"/>
        </w:rPr>
      </w:pPr>
      <w:r w:rsidRPr="00665C13">
        <w:rPr>
          <w:rFonts w:ascii="Arial" w:hAnsi="Arial" w:cs="Arial"/>
          <w:sz w:val="24"/>
          <w:szCs w:val="24"/>
        </w:rPr>
        <w:lastRenderedPageBreak/>
        <w:t xml:space="preserve">Identify what parts of your production process take place in the UK and </w:t>
      </w:r>
      <w:r w:rsidR="00801729" w:rsidRPr="00665C13">
        <w:rPr>
          <w:rFonts w:ascii="Arial" w:hAnsi="Arial" w:cs="Arial"/>
          <w:sz w:val="24"/>
          <w:szCs w:val="24"/>
        </w:rPr>
        <w:t>explain</w:t>
      </w:r>
      <w:r w:rsidRPr="00665C13">
        <w:rPr>
          <w:rFonts w:ascii="Arial" w:hAnsi="Arial" w:cs="Arial"/>
          <w:sz w:val="24"/>
          <w:szCs w:val="24"/>
        </w:rPr>
        <w:t xml:space="preserve"> at what stage the most value is added to your </w:t>
      </w:r>
      <w:r w:rsidR="00BA4723" w:rsidRPr="00665C13">
        <w:rPr>
          <w:rFonts w:ascii="Arial" w:hAnsi="Arial" w:cs="Arial"/>
          <w:sz w:val="24"/>
          <w:szCs w:val="24"/>
        </w:rPr>
        <w:t xml:space="preserve">like </w:t>
      </w:r>
      <w:r w:rsidR="00CE393F" w:rsidRPr="00665C13">
        <w:rPr>
          <w:rFonts w:ascii="Arial" w:hAnsi="Arial" w:cs="Arial"/>
          <w:sz w:val="24"/>
          <w:szCs w:val="24"/>
        </w:rPr>
        <w:t>goods</w:t>
      </w:r>
      <w:r w:rsidRPr="00665C13">
        <w:rPr>
          <w:rFonts w:ascii="Arial" w:hAnsi="Arial" w:cs="Arial"/>
          <w:sz w:val="24"/>
          <w:szCs w:val="24"/>
        </w:rPr>
        <w:t xml:space="preserve"> in the production process</w:t>
      </w:r>
      <w:r w:rsidR="00F378B9" w:rsidRPr="00665C13">
        <w:rPr>
          <w:rFonts w:ascii="Arial" w:hAnsi="Arial" w:cs="Arial"/>
          <w:sz w:val="24"/>
          <w:szCs w:val="24"/>
        </w:rPr>
        <w:t xml:space="preserve">. </w:t>
      </w:r>
      <w:r w:rsidR="00331C13" w:rsidRPr="00665C13">
        <w:rPr>
          <w:rFonts w:ascii="Arial" w:hAnsi="Arial" w:cs="Arial"/>
          <w:sz w:val="24"/>
          <w:szCs w:val="24"/>
        </w:rPr>
        <w:t xml:space="preserve">Please describe </w:t>
      </w:r>
      <w:r w:rsidR="008E0ECC" w:rsidRPr="00665C13">
        <w:rPr>
          <w:rFonts w:ascii="Arial" w:hAnsi="Arial" w:cs="Arial"/>
          <w:sz w:val="24"/>
          <w:szCs w:val="24"/>
        </w:rPr>
        <w:t xml:space="preserve">the </w:t>
      </w:r>
      <w:r w:rsidR="00F378B9" w:rsidRPr="00665C13">
        <w:rPr>
          <w:rFonts w:ascii="Arial" w:hAnsi="Arial" w:cs="Arial"/>
          <w:sz w:val="24"/>
          <w:szCs w:val="24"/>
        </w:rPr>
        <w:t xml:space="preserve">manufacturing </w:t>
      </w:r>
      <w:r w:rsidRPr="00665C13">
        <w:rPr>
          <w:rFonts w:ascii="Arial" w:hAnsi="Arial" w:cs="Arial"/>
          <w:sz w:val="24"/>
          <w:szCs w:val="24"/>
        </w:rPr>
        <w:t>process</w:t>
      </w:r>
      <w:r w:rsidR="00331C13" w:rsidRPr="00665C13">
        <w:rPr>
          <w:rFonts w:ascii="Arial" w:hAnsi="Arial" w:cs="Arial"/>
          <w:sz w:val="24"/>
          <w:szCs w:val="24"/>
        </w:rPr>
        <w:t xml:space="preserve"> of the like goods</w:t>
      </w:r>
      <w:r w:rsidR="00D84DD7" w:rsidRPr="00665C13">
        <w:rPr>
          <w:rFonts w:ascii="Arial" w:hAnsi="Arial" w:cs="Arial"/>
          <w:sz w:val="24"/>
          <w:szCs w:val="24"/>
        </w:rPr>
        <w:t>, its level of complexity</w:t>
      </w:r>
      <w:r w:rsidRPr="00665C13">
        <w:rPr>
          <w:rFonts w:ascii="Arial" w:hAnsi="Arial" w:cs="Arial"/>
          <w:sz w:val="24"/>
          <w:szCs w:val="24"/>
        </w:rPr>
        <w:t xml:space="preserve"> </w:t>
      </w:r>
      <w:r w:rsidR="00F83C58" w:rsidRPr="00665C13">
        <w:rPr>
          <w:rFonts w:ascii="Arial" w:hAnsi="Arial" w:cs="Arial"/>
          <w:sz w:val="24"/>
          <w:szCs w:val="24"/>
        </w:rPr>
        <w:t>and</w:t>
      </w:r>
      <w:r w:rsidRPr="00665C13">
        <w:rPr>
          <w:rFonts w:ascii="Arial" w:hAnsi="Arial" w:cs="Arial"/>
          <w:sz w:val="24"/>
          <w:szCs w:val="24"/>
        </w:rPr>
        <w:t xml:space="preserve"> </w:t>
      </w:r>
      <w:r w:rsidR="00F378B9" w:rsidRPr="00665C13">
        <w:rPr>
          <w:rFonts w:ascii="Arial" w:hAnsi="Arial" w:cs="Arial"/>
          <w:sz w:val="24"/>
          <w:szCs w:val="24"/>
        </w:rPr>
        <w:t xml:space="preserve">the </w:t>
      </w:r>
      <w:r w:rsidRPr="00665C13">
        <w:rPr>
          <w:rFonts w:ascii="Arial" w:hAnsi="Arial" w:cs="Arial"/>
          <w:sz w:val="24"/>
          <w:szCs w:val="24"/>
        </w:rPr>
        <w:t xml:space="preserve">investment </w:t>
      </w:r>
      <w:r w:rsidR="00F83C58" w:rsidRPr="00665C13">
        <w:rPr>
          <w:rFonts w:ascii="Arial" w:hAnsi="Arial" w:cs="Arial"/>
          <w:sz w:val="24"/>
          <w:szCs w:val="24"/>
        </w:rPr>
        <w:t xml:space="preserve">of </w:t>
      </w:r>
      <w:r w:rsidRPr="00665C13">
        <w:rPr>
          <w:rFonts w:ascii="Arial" w:hAnsi="Arial" w:cs="Arial"/>
          <w:sz w:val="24"/>
          <w:szCs w:val="24"/>
        </w:rPr>
        <w:t>capital</w:t>
      </w:r>
      <w:r w:rsidR="00F378B9" w:rsidRPr="00665C13">
        <w:rPr>
          <w:rFonts w:ascii="Arial" w:hAnsi="Arial" w:cs="Arial"/>
          <w:sz w:val="24"/>
          <w:szCs w:val="24"/>
        </w:rPr>
        <w:t xml:space="preserve"> involved</w:t>
      </w:r>
      <w:r w:rsidRPr="00665C13">
        <w:rPr>
          <w:rFonts w:ascii="Arial" w:hAnsi="Arial" w:cs="Arial"/>
          <w:sz w:val="24"/>
          <w:szCs w:val="24"/>
        </w:rPr>
        <w:t>.</w:t>
      </w:r>
      <w:r w:rsidR="00A145DA">
        <w:rPr>
          <w:rFonts w:ascii="Arial" w:hAnsi="Arial" w:cs="Arial"/>
          <w:sz w:val="24"/>
          <w:szCs w:val="24"/>
        </w:rPr>
        <w:t xml:space="preserve"> </w:t>
      </w:r>
      <w:r w:rsidR="0072413B">
        <w:rPr>
          <w:rFonts w:ascii="Arial" w:hAnsi="Arial" w:cs="Arial"/>
          <w:sz w:val="24"/>
          <w:szCs w:val="24"/>
        </w:rPr>
        <w:t xml:space="preserve">If a production process is </w:t>
      </w:r>
      <w:r w:rsidR="00514CB3">
        <w:rPr>
          <w:rFonts w:ascii="Arial" w:hAnsi="Arial" w:cs="Arial"/>
          <w:sz w:val="24"/>
          <w:szCs w:val="24"/>
        </w:rPr>
        <w:t>carried out</w:t>
      </w:r>
      <w:r w:rsidR="0072413B">
        <w:rPr>
          <w:rFonts w:ascii="Arial" w:hAnsi="Arial" w:cs="Arial"/>
          <w:sz w:val="24"/>
          <w:szCs w:val="24"/>
        </w:rPr>
        <w:t xml:space="preserve"> outside the UK</w:t>
      </w:r>
      <w:r w:rsidR="00430AAE">
        <w:rPr>
          <w:rFonts w:ascii="Arial" w:hAnsi="Arial" w:cs="Arial"/>
          <w:sz w:val="24"/>
          <w:szCs w:val="24"/>
        </w:rPr>
        <w:t>, please explain the nature of the activity and where this process step takes place.</w:t>
      </w:r>
    </w:p>
    <w:p w14:paraId="2414CD1B" w14:textId="39F48000" w:rsidR="00D0432C" w:rsidRDefault="00D0432C"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432C" w:rsidRPr="00D9239B" w14:paraId="40D1EA01" w14:textId="77777777" w:rsidTr="00375FC6">
        <w:tc>
          <w:tcPr>
            <w:tcW w:w="9016" w:type="dxa"/>
            <w:gridSpan w:val="2"/>
          </w:tcPr>
          <w:p w14:paraId="531FC6DD"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51CE6E1"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sz w:val="24"/>
                <w:szCs w:val="24"/>
              </w:rPr>
            </w:pPr>
          </w:p>
        </w:tc>
      </w:tr>
      <w:tr w:rsidR="00D0432C" w:rsidRPr="00D9239B" w14:paraId="03CB7884" w14:textId="77777777" w:rsidTr="00375FC6">
        <w:tc>
          <w:tcPr>
            <w:tcW w:w="4508" w:type="dxa"/>
            <w:tcBorders>
              <w:top w:val="single" w:sz="4" w:space="0" w:color="FFFFFF" w:themeColor="background1"/>
              <w:left w:val="nil"/>
              <w:bottom w:val="nil"/>
              <w:right w:val="single" w:sz="4" w:space="0" w:color="auto"/>
            </w:tcBorders>
          </w:tcPr>
          <w:p w14:paraId="500AFEE8"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0E1DC41"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510A0C" w14:textId="18A6E5BA" w:rsidR="00F23E3B" w:rsidRPr="00D0432C" w:rsidRDefault="00F23E3B" w:rsidP="00DD28A6">
      <w:pPr>
        <w:spacing w:after="0" w:line="264" w:lineRule="auto"/>
        <w:rPr>
          <w:rFonts w:ascii="Arial" w:hAnsi="Arial" w:cs="Arial"/>
        </w:rPr>
      </w:pPr>
    </w:p>
    <w:p w14:paraId="27535493" w14:textId="15528A0F" w:rsidR="00BF4F47" w:rsidRPr="00D0432C" w:rsidRDefault="5278E368" w:rsidP="00C119B2">
      <w:pPr>
        <w:pStyle w:val="ListParagraph"/>
        <w:numPr>
          <w:ilvl w:val="0"/>
          <w:numId w:val="20"/>
        </w:numPr>
        <w:spacing w:after="0" w:line="264" w:lineRule="auto"/>
        <w:rPr>
          <w:rFonts w:ascii="Arial" w:hAnsi="Arial" w:cs="Arial"/>
          <w:sz w:val="24"/>
          <w:szCs w:val="24"/>
        </w:rPr>
      </w:pPr>
      <w:r w:rsidRPr="00665C13">
        <w:rPr>
          <w:rFonts w:ascii="Arial" w:eastAsia="Arial" w:hAnsi="Arial" w:cs="Arial"/>
          <w:color w:val="000000" w:themeColor="text1"/>
          <w:sz w:val="24"/>
          <w:szCs w:val="24"/>
        </w:rPr>
        <w:t xml:space="preserve">Please provide the </w:t>
      </w:r>
      <w:r w:rsidR="002F4F23" w:rsidRPr="00665C13">
        <w:rPr>
          <w:rFonts w:ascii="Arial" w:eastAsia="Arial" w:hAnsi="Arial" w:cs="Arial"/>
          <w:color w:val="000000" w:themeColor="text1"/>
          <w:sz w:val="24"/>
          <w:szCs w:val="24"/>
        </w:rPr>
        <w:t>physical</w:t>
      </w:r>
      <w:r w:rsidRPr="00665C13">
        <w:rPr>
          <w:rFonts w:ascii="Arial" w:eastAsia="Arial" w:hAnsi="Arial" w:cs="Arial"/>
          <w:color w:val="000000" w:themeColor="text1"/>
          <w:sz w:val="24"/>
          <w:szCs w:val="24"/>
        </w:rPr>
        <w:t xml:space="preserve"> addresses </w:t>
      </w:r>
      <w:r w:rsidR="002F4F23" w:rsidRPr="00665C13">
        <w:rPr>
          <w:rFonts w:ascii="Arial" w:eastAsia="Arial" w:hAnsi="Arial" w:cs="Arial"/>
          <w:color w:val="000000" w:themeColor="text1"/>
          <w:sz w:val="24"/>
          <w:szCs w:val="24"/>
        </w:rPr>
        <w:t xml:space="preserve">(including town/city and county) of all your company’s UK sites/facilities involved in the production of </w:t>
      </w:r>
      <w:r w:rsidRPr="00665C13">
        <w:rPr>
          <w:rFonts w:ascii="Arial" w:eastAsia="Arial" w:hAnsi="Arial" w:cs="Arial"/>
          <w:color w:val="000000" w:themeColor="text1"/>
          <w:sz w:val="24"/>
          <w:szCs w:val="24"/>
        </w:rPr>
        <w:t>the like goods.</w:t>
      </w:r>
      <w:r w:rsidRPr="00665C13">
        <w:rPr>
          <w:rFonts w:ascii="Arial" w:hAnsi="Arial" w:cs="Arial"/>
          <w:color w:val="FF0000"/>
          <w:sz w:val="24"/>
          <w:szCs w:val="24"/>
        </w:rPr>
        <w:t xml:space="preserve"> </w:t>
      </w:r>
    </w:p>
    <w:p w14:paraId="1A872869" w14:textId="77777777" w:rsidR="00D0432C" w:rsidRPr="00D0432C" w:rsidRDefault="00D0432C" w:rsidP="00DD28A6">
      <w:pPr>
        <w:spacing w:after="0" w:line="264" w:lineRule="auto"/>
        <w:rPr>
          <w:rFonts w:ascii="Arial" w:hAnsi="Arial" w:cs="Arial"/>
          <w:sz w:val="24"/>
          <w:szCs w:val="24"/>
        </w:rPr>
      </w:pPr>
    </w:p>
    <w:tbl>
      <w:tblPr>
        <w:tblStyle w:val="TableGrid"/>
        <w:tblW w:w="9027" w:type="dxa"/>
        <w:tblLayout w:type="fixed"/>
        <w:tblCellMar>
          <w:top w:w="28" w:type="dxa"/>
          <w:left w:w="57" w:type="dxa"/>
          <w:bottom w:w="28" w:type="dxa"/>
          <w:right w:w="28" w:type="dxa"/>
        </w:tblCellMar>
        <w:tblLook w:val="06A0" w:firstRow="1" w:lastRow="0" w:firstColumn="1" w:lastColumn="0" w:noHBand="1" w:noVBand="1"/>
      </w:tblPr>
      <w:tblGrid>
        <w:gridCol w:w="3009"/>
        <w:gridCol w:w="1499"/>
        <w:gridCol w:w="4508"/>
        <w:gridCol w:w="11"/>
      </w:tblGrid>
      <w:tr w:rsidR="002F4F23" w:rsidRPr="00665C13" w14:paraId="2AAEF60A" w14:textId="77777777" w:rsidTr="00587541">
        <w:tc>
          <w:tcPr>
            <w:tcW w:w="3009" w:type="dxa"/>
          </w:tcPr>
          <w:p w14:paraId="1B6487CB" w14:textId="268D2E4F" w:rsidR="002F4F23" w:rsidRPr="00665C13" w:rsidRDefault="002F4F23" w:rsidP="00DD28A6">
            <w:pPr>
              <w:spacing w:line="264" w:lineRule="auto"/>
              <w:rPr>
                <w:rFonts w:ascii="Arial" w:hAnsi="Arial" w:cs="Arial"/>
              </w:rPr>
            </w:pPr>
            <w:r w:rsidRPr="00665C13">
              <w:rPr>
                <w:rFonts w:ascii="Arial" w:eastAsia="Arial" w:hAnsi="Arial" w:cs="Arial"/>
                <w:b/>
                <w:bCs/>
              </w:rPr>
              <w:t>Company name</w:t>
            </w:r>
          </w:p>
        </w:tc>
        <w:tc>
          <w:tcPr>
            <w:tcW w:w="6018" w:type="dxa"/>
            <w:gridSpan w:val="3"/>
          </w:tcPr>
          <w:p w14:paraId="5511E5EF" w14:textId="04F44C20" w:rsidR="002F4F23" w:rsidRPr="00665C13" w:rsidRDefault="001C5203" w:rsidP="00DD28A6">
            <w:pPr>
              <w:spacing w:line="264" w:lineRule="auto"/>
              <w:rPr>
                <w:rFonts w:ascii="Arial" w:hAnsi="Arial" w:cs="Arial"/>
              </w:rPr>
            </w:pPr>
            <w:r>
              <w:rPr>
                <w:rFonts w:ascii="Arial" w:eastAsia="Arial" w:hAnsi="Arial" w:cs="Arial"/>
                <w:b/>
                <w:bCs/>
              </w:rPr>
              <w:t>P</w:t>
            </w:r>
            <w:r w:rsidR="00A75892">
              <w:rPr>
                <w:rFonts w:ascii="Arial" w:eastAsia="Arial" w:hAnsi="Arial" w:cs="Arial"/>
                <w:b/>
                <w:bCs/>
              </w:rPr>
              <w:t>hysical</w:t>
            </w:r>
            <w:r w:rsidRPr="00665C13">
              <w:rPr>
                <w:rFonts w:ascii="Arial" w:eastAsia="Arial" w:hAnsi="Arial" w:cs="Arial"/>
                <w:b/>
                <w:bCs/>
              </w:rPr>
              <w:t xml:space="preserve"> </w:t>
            </w:r>
            <w:r w:rsidR="002F4F23" w:rsidRPr="00665C13">
              <w:rPr>
                <w:rFonts w:ascii="Arial" w:eastAsia="Arial" w:hAnsi="Arial" w:cs="Arial"/>
                <w:b/>
                <w:bCs/>
              </w:rPr>
              <w:t>address</w:t>
            </w:r>
          </w:p>
        </w:tc>
      </w:tr>
      <w:tr w:rsidR="002F4F23" w:rsidRPr="00665C13" w14:paraId="2ADF2C60" w14:textId="77777777" w:rsidTr="00587541">
        <w:tc>
          <w:tcPr>
            <w:tcW w:w="3009" w:type="dxa"/>
          </w:tcPr>
          <w:p w14:paraId="1521ACE9" w14:textId="77777777"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c>
          <w:tcPr>
            <w:tcW w:w="6018" w:type="dxa"/>
            <w:gridSpan w:val="3"/>
          </w:tcPr>
          <w:p w14:paraId="55409D4B" w14:textId="655CA546" w:rsidR="002F4F23" w:rsidRPr="00665C13" w:rsidRDefault="002F4F23" w:rsidP="00DD28A6">
            <w:pPr>
              <w:spacing w:line="264" w:lineRule="auto"/>
              <w:rPr>
                <w:rFonts w:ascii="Arial" w:eastAsia="Arial" w:hAnsi="Arial" w:cs="Arial"/>
                <w:b/>
                <w:bCs/>
              </w:rPr>
            </w:pPr>
            <w:r w:rsidRPr="00665C13">
              <w:rPr>
                <w:rFonts w:ascii="Arial" w:eastAsia="Arial" w:hAnsi="Arial" w:cs="Arial"/>
                <w:b/>
                <w:bCs/>
              </w:rPr>
              <w:t xml:space="preserve">  </w:t>
            </w:r>
          </w:p>
        </w:tc>
      </w:tr>
      <w:tr w:rsidR="002F4F23" w:rsidRPr="00665C13" w14:paraId="4330532D" w14:textId="77777777" w:rsidTr="00587541">
        <w:tc>
          <w:tcPr>
            <w:tcW w:w="3009" w:type="dxa"/>
          </w:tcPr>
          <w:p w14:paraId="4EB62874" w14:textId="77777777"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c>
          <w:tcPr>
            <w:tcW w:w="6018" w:type="dxa"/>
            <w:gridSpan w:val="3"/>
          </w:tcPr>
          <w:p w14:paraId="149F6D49" w14:textId="09BAFBDB"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r>
      <w:tr w:rsidR="002F4F23" w:rsidRPr="00665C13" w14:paraId="1499B91B" w14:textId="77777777" w:rsidTr="00587541">
        <w:tc>
          <w:tcPr>
            <w:tcW w:w="3009" w:type="dxa"/>
            <w:tcBorders>
              <w:bottom w:val="single" w:sz="4" w:space="0" w:color="auto"/>
            </w:tcBorders>
          </w:tcPr>
          <w:p w14:paraId="2FF3AE08" w14:textId="77777777"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c>
          <w:tcPr>
            <w:tcW w:w="6018" w:type="dxa"/>
            <w:gridSpan w:val="3"/>
            <w:tcBorders>
              <w:bottom w:val="single" w:sz="4" w:space="0" w:color="auto"/>
            </w:tcBorders>
          </w:tcPr>
          <w:p w14:paraId="602F6099" w14:textId="073B51BA"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r>
      <w:tr w:rsidR="00587541" w:rsidRPr="00D9239B" w14:paraId="2C00A339" w14:textId="77777777" w:rsidTr="00587541">
        <w:tblPrEx>
          <w:tblLook w:val="04A0" w:firstRow="1" w:lastRow="0" w:firstColumn="1" w:lastColumn="0" w:noHBand="0" w:noVBand="1"/>
        </w:tblPrEx>
        <w:trPr>
          <w:gridAfter w:val="1"/>
          <w:wAfter w:w="11" w:type="dxa"/>
        </w:trPr>
        <w:tc>
          <w:tcPr>
            <w:tcW w:w="4508" w:type="dxa"/>
            <w:gridSpan w:val="2"/>
            <w:tcBorders>
              <w:top w:val="single" w:sz="4" w:space="0" w:color="FFFFFF" w:themeColor="background1"/>
              <w:left w:val="nil"/>
              <w:bottom w:val="nil"/>
              <w:right w:val="single" w:sz="4" w:space="0" w:color="auto"/>
            </w:tcBorders>
          </w:tcPr>
          <w:p w14:paraId="5D429FA9" w14:textId="77777777" w:rsidR="00587541" w:rsidRPr="00D9239B" w:rsidRDefault="00587541"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FF3EE0F" w14:textId="77777777" w:rsidR="00587541" w:rsidRPr="00D9239B" w:rsidRDefault="00587541"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C3CF1E9" w14:textId="77777777" w:rsidR="007A43E6" w:rsidRPr="00665C13" w:rsidRDefault="007A43E6" w:rsidP="00DD28A6">
      <w:pPr>
        <w:spacing w:after="0" w:line="264" w:lineRule="auto"/>
        <w:rPr>
          <w:rFonts w:ascii="Arial" w:hAnsi="Arial" w:cs="Arial"/>
        </w:rPr>
      </w:pPr>
      <w:r w:rsidRPr="00665C13">
        <w:rPr>
          <w:rFonts w:ascii="Arial" w:eastAsia="Arial" w:hAnsi="Arial" w:cs="Arial"/>
          <w:sz w:val="24"/>
          <w:szCs w:val="24"/>
        </w:rPr>
        <w:t xml:space="preserve">+Add additional rows as </w:t>
      </w:r>
      <w:proofErr w:type="gramStart"/>
      <w:r w:rsidRPr="00665C13">
        <w:rPr>
          <w:rFonts w:ascii="Arial" w:eastAsia="Arial" w:hAnsi="Arial" w:cs="Arial"/>
          <w:sz w:val="24"/>
          <w:szCs w:val="24"/>
        </w:rPr>
        <w:t>required</w:t>
      </w:r>
      <w:proofErr w:type="gramEnd"/>
    </w:p>
    <w:p w14:paraId="5EFA446E" w14:textId="77777777" w:rsidR="00880D62" w:rsidRDefault="00880D62" w:rsidP="00DD28A6">
      <w:pPr>
        <w:spacing w:after="0" w:line="264" w:lineRule="auto"/>
        <w:rPr>
          <w:rFonts w:ascii="Arial" w:hAnsi="Arial" w:cs="Arial"/>
        </w:rPr>
      </w:pPr>
    </w:p>
    <w:p w14:paraId="0BBDB7F9" w14:textId="77777777" w:rsidR="00474FE9" w:rsidRPr="00665C13" w:rsidRDefault="00474FE9" w:rsidP="00DD28A6">
      <w:pPr>
        <w:spacing w:after="0" w:line="264" w:lineRule="auto"/>
        <w:rPr>
          <w:rFonts w:ascii="Arial" w:hAnsi="Arial" w:cs="Arial"/>
          <w:highlight w:val="yellow"/>
        </w:rPr>
      </w:pPr>
    </w:p>
    <w:p w14:paraId="152DA5D9" w14:textId="30C923BE" w:rsidR="00236C61" w:rsidRPr="00665C13" w:rsidRDefault="00C614E3" w:rsidP="00210F41">
      <w:pPr>
        <w:pStyle w:val="Heading2"/>
      </w:pPr>
      <w:bookmarkStart w:id="50" w:name="_Toc181623408"/>
      <w:r w:rsidRPr="00665C13">
        <w:t>C5</w:t>
      </w:r>
      <w:r w:rsidR="00C65799" w:rsidRPr="00665C13">
        <w:tab/>
      </w:r>
      <w:r w:rsidR="00236C61" w:rsidRPr="00665C13">
        <w:t xml:space="preserve">Raw material (RM) </w:t>
      </w:r>
      <w:r w:rsidR="00E25555" w:rsidRPr="00665C13">
        <w:t xml:space="preserve">and </w:t>
      </w:r>
      <w:r w:rsidR="00073E42">
        <w:t>major</w:t>
      </w:r>
      <w:r w:rsidR="00E25555" w:rsidRPr="00665C13">
        <w:t xml:space="preserve"> input </w:t>
      </w:r>
      <w:r w:rsidR="00236C61" w:rsidRPr="00665C13">
        <w:t>purchases</w:t>
      </w:r>
      <w:bookmarkEnd w:id="50"/>
    </w:p>
    <w:p w14:paraId="0E784DF0" w14:textId="77777777" w:rsidR="0029626B" w:rsidRDefault="0029626B" w:rsidP="00DD28A6">
      <w:pPr>
        <w:spacing w:after="0" w:line="264" w:lineRule="auto"/>
        <w:rPr>
          <w:rFonts w:ascii="Arial" w:hAnsi="Arial" w:cs="Arial"/>
          <w:color w:val="FF0000"/>
          <w:sz w:val="24"/>
          <w:szCs w:val="24"/>
        </w:rPr>
      </w:pPr>
    </w:p>
    <w:p w14:paraId="3FFA34FE" w14:textId="77777777" w:rsidR="00B531C4" w:rsidRDefault="00B531C4" w:rsidP="00DD28A6">
      <w:pPr>
        <w:suppressAutoHyphens/>
        <w:spacing w:after="0" w:line="264" w:lineRule="auto"/>
        <w:rPr>
          <w:rFonts w:ascii="Arial" w:eastAsia="Arial" w:hAnsi="Arial" w:cs="Arial"/>
          <w:sz w:val="24"/>
          <w:szCs w:val="24"/>
        </w:rPr>
      </w:pPr>
    </w:p>
    <w:p w14:paraId="440D9008" w14:textId="090BD58D" w:rsidR="00236C61" w:rsidRPr="00140650" w:rsidRDefault="00236C61" w:rsidP="00C119B2">
      <w:pPr>
        <w:pStyle w:val="ListParagraph"/>
        <w:numPr>
          <w:ilvl w:val="0"/>
          <w:numId w:val="36"/>
        </w:numPr>
        <w:suppressAutoHyphens/>
        <w:spacing w:after="0" w:line="264" w:lineRule="auto"/>
        <w:jc w:val="both"/>
        <w:rPr>
          <w:rFonts w:ascii="Arial" w:hAnsi="Arial" w:cs="Arial"/>
        </w:rPr>
      </w:pPr>
      <w:r w:rsidRPr="005B6468">
        <w:rPr>
          <w:rFonts w:ascii="Arial" w:eastAsia="Arial" w:hAnsi="Arial" w:cs="Arial"/>
          <w:sz w:val="24"/>
          <w:szCs w:val="24"/>
        </w:rPr>
        <w:t xml:space="preserve">Please </w:t>
      </w:r>
      <w:r w:rsidR="004B6478" w:rsidRPr="005B6468">
        <w:rPr>
          <w:rFonts w:ascii="Arial" w:eastAsia="Arial" w:hAnsi="Arial" w:cs="Arial"/>
          <w:sz w:val="24"/>
          <w:szCs w:val="24"/>
        </w:rPr>
        <w:t xml:space="preserve">complete </w:t>
      </w:r>
      <w:r w:rsidR="004B6478" w:rsidRPr="005B6468">
        <w:rPr>
          <w:rFonts w:ascii="Arial" w:eastAsia="Arial" w:hAnsi="Arial" w:cs="Arial"/>
          <w:b/>
          <w:bCs/>
          <w:sz w:val="24"/>
          <w:szCs w:val="24"/>
        </w:rPr>
        <w:t xml:space="preserve">Annex </w:t>
      </w:r>
      <w:r w:rsidR="00446978" w:rsidRPr="005B6468">
        <w:rPr>
          <w:rFonts w:ascii="Arial" w:eastAsia="Arial" w:hAnsi="Arial" w:cs="Arial"/>
          <w:b/>
          <w:bCs/>
          <w:sz w:val="24"/>
          <w:szCs w:val="24"/>
        </w:rPr>
        <w:t>5</w:t>
      </w:r>
      <w:r w:rsidR="004B6478" w:rsidRPr="005B6468">
        <w:rPr>
          <w:rFonts w:ascii="Arial" w:eastAsia="Arial" w:hAnsi="Arial" w:cs="Arial"/>
          <w:b/>
          <w:bCs/>
          <w:sz w:val="24"/>
          <w:szCs w:val="24"/>
        </w:rPr>
        <w:t xml:space="preserve"> </w:t>
      </w:r>
      <w:r w:rsidR="00CF7849" w:rsidRPr="005B6468">
        <w:rPr>
          <w:rFonts w:ascii="Arial" w:eastAsia="Arial" w:hAnsi="Arial" w:cs="Arial"/>
          <w:b/>
          <w:bCs/>
          <w:sz w:val="24"/>
          <w:szCs w:val="24"/>
        </w:rPr>
        <w:t xml:space="preserve">– </w:t>
      </w:r>
      <w:r w:rsidR="004B6478" w:rsidRPr="005B6468">
        <w:rPr>
          <w:rFonts w:ascii="Arial" w:eastAsia="Arial" w:hAnsi="Arial" w:cs="Arial"/>
          <w:b/>
          <w:bCs/>
          <w:sz w:val="24"/>
          <w:szCs w:val="24"/>
        </w:rPr>
        <w:t>Raw materials</w:t>
      </w:r>
      <w:r w:rsidR="00E25555" w:rsidRPr="005B6468">
        <w:rPr>
          <w:rFonts w:ascii="Arial" w:eastAsia="Arial" w:hAnsi="Arial" w:cs="Arial"/>
          <w:b/>
          <w:bCs/>
          <w:sz w:val="24"/>
          <w:szCs w:val="24"/>
        </w:rPr>
        <w:t xml:space="preserve"> and input</w:t>
      </w:r>
      <w:r w:rsidR="007D1203" w:rsidRPr="005B6468">
        <w:rPr>
          <w:rFonts w:ascii="Arial" w:eastAsia="Arial" w:hAnsi="Arial" w:cs="Arial"/>
          <w:b/>
          <w:bCs/>
          <w:sz w:val="24"/>
          <w:szCs w:val="24"/>
        </w:rPr>
        <w:t xml:space="preserve"> purchases</w:t>
      </w:r>
      <w:r w:rsidR="004B6478" w:rsidRPr="005B6468">
        <w:rPr>
          <w:rFonts w:ascii="Arial" w:eastAsia="Arial" w:hAnsi="Arial" w:cs="Arial"/>
          <w:b/>
          <w:bCs/>
          <w:sz w:val="24"/>
          <w:szCs w:val="24"/>
        </w:rPr>
        <w:t>,</w:t>
      </w:r>
      <w:r w:rsidR="004B6478" w:rsidRPr="005B6468">
        <w:rPr>
          <w:rFonts w:ascii="Arial" w:eastAsia="Arial" w:hAnsi="Arial" w:cs="Arial"/>
          <w:sz w:val="24"/>
          <w:szCs w:val="24"/>
        </w:rPr>
        <w:t xml:space="preserve"> detailing</w:t>
      </w:r>
      <w:r w:rsidRPr="005B6468">
        <w:rPr>
          <w:rFonts w:ascii="Arial" w:eastAsia="Arial" w:hAnsi="Arial" w:cs="Arial"/>
          <w:sz w:val="24"/>
          <w:szCs w:val="24"/>
        </w:rPr>
        <w:t xml:space="preserve"> </w:t>
      </w:r>
      <w:r w:rsidR="00C52931" w:rsidRPr="005B6468">
        <w:rPr>
          <w:rFonts w:ascii="Arial" w:eastAsia="Arial" w:hAnsi="Arial" w:cs="Arial"/>
          <w:sz w:val="24"/>
          <w:szCs w:val="24"/>
        </w:rPr>
        <w:t xml:space="preserve">by supplier, </w:t>
      </w:r>
      <w:r w:rsidRPr="005B6468">
        <w:rPr>
          <w:rFonts w:ascii="Arial" w:eastAsia="Arial" w:hAnsi="Arial" w:cs="Arial"/>
          <w:sz w:val="24"/>
          <w:szCs w:val="24"/>
        </w:rPr>
        <w:t>purchases</w:t>
      </w:r>
      <w:r w:rsidR="00FA2F23" w:rsidRPr="005B6468">
        <w:rPr>
          <w:rFonts w:ascii="Arial" w:eastAsia="Arial" w:hAnsi="Arial" w:cs="Arial"/>
          <w:sz w:val="24"/>
          <w:szCs w:val="24"/>
        </w:rPr>
        <w:t>, which account for more than 5% of total cost</w:t>
      </w:r>
      <w:r w:rsidR="00AA34B5" w:rsidRPr="005B6468">
        <w:rPr>
          <w:rFonts w:ascii="Arial" w:eastAsia="Arial" w:hAnsi="Arial" w:cs="Arial"/>
          <w:sz w:val="24"/>
          <w:szCs w:val="24"/>
        </w:rPr>
        <w:t xml:space="preserve"> to make and sell</w:t>
      </w:r>
      <w:r w:rsidR="00FA2F23" w:rsidRPr="005B6468">
        <w:rPr>
          <w:rFonts w:ascii="Arial" w:eastAsia="Arial" w:hAnsi="Arial" w:cs="Arial"/>
          <w:sz w:val="24"/>
          <w:szCs w:val="24"/>
        </w:rPr>
        <w:t xml:space="preserve"> (or if energy more than 1%)</w:t>
      </w:r>
      <w:r w:rsidR="005579CE" w:rsidRPr="005B6468">
        <w:rPr>
          <w:rFonts w:ascii="Arial" w:eastAsia="Arial" w:hAnsi="Arial" w:cs="Arial"/>
          <w:sz w:val="24"/>
          <w:szCs w:val="24"/>
        </w:rPr>
        <w:t>,</w:t>
      </w:r>
      <w:r w:rsidRPr="005B6468">
        <w:rPr>
          <w:rFonts w:ascii="Arial" w:eastAsia="Arial" w:hAnsi="Arial" w:cs="Arial"/>
          <w:sz w:val="24"/>
          <w:szCs w:val="24"/>
        </w:rPr>
        <w:t xml:space="preserve"> used in the production of the </w:t>
      </w:r>
      <w:r w:rsidR="00D3399E" w:rsidRPr="00005FB2">
        <w:rPr>
          <w:rFonts w:ascii="Arial" w:eastAsia="Arial" w:hAnsi="Arial" w:cs="Arial"/>
          <w:b/>
          <w:bCs/>
          <w:sz w:val="24"/>
          <w:szCs w:val="24"/>
        </w:rPr>
        <w:t xml:space="preserve">category 1 (bicycles) </w:t>
      </w:r>
      <w:r w:rsidR="004B6478" w:rsidRPr="00005FB2">
        <w:rPr>
          <w:rFonts w:ascii="Arial" w:eastAsia="Arial" w:hAnsi="Arial" w:cs="Arial"/>
          <w:b/>
          <w:bCs/>
          <w:sz w:val="24"/>
          <w:szCs w:val="24"/>
        </w:rPr>
        <w:t xml:space="preserve">like </w:t>
      </w:r>
      <w:r w:rsidRPr="00005FB2">
        <w:rPr>
          <w:rFonts w:ascii="Arial" w:eastAsia="Arial" w:hAnsi="Arial" w:cs="Arial"/>
          <w:b/>
          <w:bCs/>
          <w:sz w:val="24"/>
          <w:szCs w:val="24"/>
        </w:rPr>
        <w:t xml:space="preserve">goods </w:t>
      </w:r>
      <w:r w:rsidRPr="005B6468">
        <w:rPr>
          <w:rFonts w:ascii="Arial" w:eastAsia="Arial" w:hAnsi="Arial" w:cs="Arial"/>
          <w:sz w:val="24"/>
          <w:szCs w:val="24"/>
        </w:rPr>
        <w:t xml:space="preserve">during the POI by your </w:t>
      </w:r>
      <w:proofErr w:type="gramStart"/>
      <w:r w:rsidRPr="005B6468">
        <w:rPr>
          <w:rFonts w:ascii="Arial" w:eastAsia="Arial" w:hAnsi="Arial" w:cs="Arial"/>
          <w:sz w:val="24"/>
          <w:szCs w:val="24"/>
        </w:rPr>
        <w:t>company</w:t>
      </w:r>
      <w:proofErr w:type="gramEnd"/>
      <w:r w:rsidR="00B75E79" w:rsidRPr="005B6468">
        <w:rPr>
          <w:rFonts w:ascii="Arial" w:eastAsia="Arial" w:hAnsi="Arial" w:cs="Arial"/>
          <w:sz w:val="24"/>
          <w:szCs w:val="24"/>
        </w:rPr>
        <w:t xml:space="preserve"> </w:t>
      </w:r>
    </w:p>
    <w:p w14:paraId="043CFB49" w14:textId="77777777" w:rsidR="00140650" w:rsidRPr="005B6468" w:rsidRDefault="00140650" w:rsidP="00140650">
      <w:pPr>
        <w:pStyle w:val="ListParagraph"/>
        <w:suppressAutoHyphens/>
        <w:spacing w:after="0" w:line="264" w:lineRule="auto"/>
        <w:ind w:left="360"/>
        <w:jc w:val="both"/>
        <w:rPr>
          <w:rFonts w:ascii="Arial" w:hAnsi="Arial" w:cs="Arial"/>
        </w:rPr>
      </w:pPr>
    </w:p>
    <w:p w14:paraId="41979C19" w14:textId="1EFD7DD6" w:rsidR="00236C61" w:rsidRPr="005B6468" w:rsidRDefault="09152A1A" w:rsidP="00C119B2">
      <w:pPr>
        <w:pStyle w:val="ListParagraph"/>
        <w:numPr>
          <w:ilvl w:val="0"/>
          <w:numId w:val="36"/>
        </w:numPr>
        <w:suppressAutoHyphens/>
        <w:spacing w:after="0" w:line="264" w:lineRule="auto"/>
        <w:jc w:val="both"/>
        <w:rPr>
          <w:rFonts w:ascii="Arial" w:eastAsia="Arial" w:hAnsi="Arial" w:cs="Arial"/>
          <w:color w:val="000000" w:themeColor="text1"/>
          <w:sz w:val="24"/>
          <w:szCs w:val="24"/>
        </w:rPr>
      </w:pPr>
      <w:r w:rsidRPr="005B6468">
        <w:rPr>
          <w:rFonts w:ascii="Arial" w:eastAsia="Arial" w:hAnsi="Arial" w:cs="Arial"/>
          <w:color w:val="000000" w:themeColor="text1"/>
          <w:sz w:val="24"/>
          <w:szCs w:val="24"/>
        </w:rPr>
        <w:t xml:space="preserve">Please provide an invoice and any supporting documents for two </w:t>
      </w:r>
      <w:r w:rsidR="00034109">
        <w:rPr>
          <w:rFonts w:ascii="Arial" w:eastAsia="Arial" w:hAnsi="Arial" w:cs="Arial"/>
          <w:color w:val="000000" w:themeColor="text1"/>
          <w:sz w:val="24"/>
          <w:szCs w:val="24"/>
        </w:rPr>
        <w:t>typical</w:t>
      </w:r>
      <w:r w:rsidRPr="005B6468">
        <w:rPr>
          <w:rFonts w:ascii="Arial" w:eastAsia="Arial" w:hAnsi="Arial" w:cs="Arial"/>
          <w:color w:val="000000" w:themeColor="text1"/>
          <w:sz w:val="24"/>
          <w:szCs w:val="24"/>
        </w:rPr>
        <w:t xml:space="preserve"> </w:t>
      </w:r>
      <w:r w:rsidR="00296A4B" w:rsidRPr="005B6468">
        <w:rPr>
          <w:rFonts w:ascii="Arial" w:eastAsia="Arial" w:hAnsi="Arial" w:cs="Arial"/>
          <w:color w:val="000000" w:themeColor="text1"/>
          <w:sz w:val="24"/>
          <w:szCs w:val="24"/>
        </w:rPr>
        <w:t xml:space="preserve">suppliers </w:t>
      </w:r>
      <w:r w:rsidRPr="005B6468">
        <w:rPr>
          <w:rFonts w:ascii="Arial" w:eastAsia="Arial" w:hAnsi="Arial" w:cs="Arial"/>
          <w:color w:val="000000" w:themeColor="text1"/>
          <w:sz w:val="24"/>
          <w:szCs w:val="24"/>
        </w:rPr>
        <w:t xml:space="preserve">stated within </w:t>
      </w:r>
      <w:r w:rsidRPr="005B6468">
        <w:rPr>
          <w:rFonts w:ascii="Arial" w:eastAsia="Arial" w:hAnsi="Arial" w:cs="Arial"/>
          <w:b/>
          <w:bCs/>
          <w:color w:val="000000" w:themeColor="text1"/>
          <w:sz w:val="24"/>
          <w:szCs w:val="24"/>
        </w:rPr>
        <w:t xml:space="preserve">Annex </w:t>
      </w:r>
      <w:r w:rsidR="00296A4B" w:rsidRPr="005B6468">
        <w:rPr>
          <w:rFonts w:ascii="Arial" w:eastAsia="Arial" w:hAnsi="Arial" w:cs="Arial"/>
          <w:b/>
          <w:bCs/>
          <w:color w:val="000000" w:themeColor="text1"/>
          <w:sz w:val="24"/>
          <w:szCs w:val="24"/>
        </w:rPr>
        <w:t>5</w:t>
      </w:r>
      <w:r w:rsidRPr="005B6468">
        <w:rPr>
          <w:rFonts w:ascii="Arial" w:eastAsia="Arial" w:hAnsi="Arial" w:cs="Arial"/>
          <w:b/>
          <w:bCs/>
          <w:color w:val="000000" w:themeColor="text1"/>
          <w:sz w:val="24"/>
          <w:szCs w:val="24"/>
        </w:rPr>
        <w:t xml:space="preserve"> – Raw materials</w:t>
      </w:r>
      <w:r w:rsidR="00211A08" w:rsidRPr="005B6468">
        <w:rPr>
          <w:rFonts w:ascii="Arial" w:eastAsia="Arial" w:hAnsi="Arial" w:cs="Arial"/>
          <w:b/>
          <w:bCs/>
          <w:color w:val="000000" w:themeColor="text1"/>
          <w:sz w:val="24"/>
          <w:szCs w:val="24"/>
        </w:rPr>
        <w:t xml:space="preserve"> and inputs</w:t>
      </w:r>
      <w:r w:rsidRPr="005B6468">
        <w:rPr>
          <w:rFonts w:ascii="Arial" w:eastAsia="Arial" w:hAnsi="Arial" w:cs="Arial"/>
          <w:color w:val="000000" w:themeColor="text1"/>
          <w:sz w:val="24"/>
          <w:szCs w:val="24"/>
        </w:rPr>
        <w:t>. Use the box below to give an overview of any supporting documents provided.</w:t>
      </w:r>
    </w:p>
    <w:p w14:paraId="720D6B1E" w14:textId="4C9A6A65" w:rsidR="0081371A" w:rsidRDefault="0081371A" w:rsidP="00DD28A6">
      <w:pPr>
        <w:suppressAutoHyphens/>
        <w:spacing w:after="0" w:line="264" w:lineRule="auto"/>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371A" w:rsidRPr="00D9239B" w14:paraId="40970A15" w14:textId="4B421587" w:rsidTr="44580E6F">
        <w:tc>
          <w:tcPr>
            <w:tcW w:w="9016" w:type="dxa"/>
            <w:gridSpan w:val="2"/>
          </w:tcPr>
          <w:p w14:paraId="5EAD000F" w14:textId="59ED79A7" w:rsidR="0081371A" w:rsidRPr="00D9239B" w:rsidRDefault="0081371A"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DE8371C" w14:textId="0660D117" w:rsidR="0081371A" w:rsidRPr="00D9239B" w:rsidRDefault="0081371A" w:rsidP="00DD28A6">
            <w:pPr>
              <w:suppressAutoHyphens/>
              <w:autoSpaceDE w:val="0"/>
              <w:autoSpaceDN w:val="0"/>
              <w:adjustRightInd w:val="0"/>
              <w:spacing w:line="264" w:lineRule="auto"/>
              <w:jc w:val="both"/>
              <w:rPr>
                <w:rFonts w:ascii="Arial" w:eastAsiaTheme="minorEastAsia" w:hAnsi="Arial" w:cs="Arial"/>
                <w:sz w:val="24"/>
                <w:szCs w:val="24"/>
              </w:rPr>
            </w:pPr>
          </w:p>
        </w:tc>
      </w:tr>
      <w:tr w:rsidR="0081371A" w:rsidRPr="00D9239B" w14:paraId="094C8F20" w14:textId="1F8338D5" w:rsidTr="44580E6F">
        <w:tc>
          <w:tcPr>
            <w:tcW w:w="4508" w:type="dxa"/>
            <w:tcBorders>
              <w:top w:val="single" w:sz="4" w:space="0" w:color="FFFFFF" w:themeColor="background1"/>
              <w:left w:val="nil"/>
              <w:bottom w:val="nil"/>
              <w:right w:val="single" w:sz="4" w:space="0" w:color="auto"/>
            </w:tcBorders>
          </w:tcPr>
          <w:p w14:paraId="4F280B7C" w14:textId="77777777" w:rsidR="0081371A" w:rsidRDefault="0081371A" w:rsidP="00DD28A6">
            <w:pPr>
              <w:suppressAutoHyphens/>
              <w:autoSpaceDE w:val="0"/>
              <w:autoSpaceDN w:val="0"/>
              <w:adjustRightInd w:val="0"/>
              <w:spacing w:line="264" w:lineRule="auto"/>
              <w:jc w:val="both"/>
              <w:rPr>
                <w:rFonts w:ascii="Arial" w:eastAsiaTheme="minorEastAsia" w:hAnsi="Arial" w:cs="Arial"/>
                <w:sz w:val="24"/>
                <w:szCs w:val="24"/>
              </w:rPr>
            </w:pPr>
          </w:p>
          <w:p w14:paraId="0DD0745F" w14:textId="77777777" w:rsidR="0029709E" w:rsidRDefault="0029709E" w:rsidP="00DD28A6">
            <w:pPr>
              <w:suppressAutoHyphens/>
              <w:autoSpaceDE w:val="0"/>
              <w:autoSpaceDN w:val="0"/>
              <w:adjustRightInd w:val="0"/>
              <w:spacing w:line="264" w:lineRule="auto"/>
              <w:jc w:val="both"/>
              <w:rPr>
                <w:rFonts w:ascii="Arial" w:eastAsiaTheme="minorEastAsia" w:hAnsi="Arial" w:cs="Arial"/>
                <w:sz w:val="24"/>
                <w:szCs w:val="24"/>
              </w:rPr>
            </w:pPr>
          </w:p>
          <w:p w14:paraId="3C579302" w14:textId="77777777" w:rsidR="0029709E" w:rsidRDefault="0029709E" w:rsidP="00DD28A6">
            <w:pPr>
              <w:suppressAutoHyphens/>
              <w:autoSpaceDE w:val="0"/>
              <w:autoSpaceDN w:val="0"/>
              <w:adjustRightInd w:val="0"/>
              <w:spacing w:line="264" w:lineRule="auto"/>
              <w:jc w:val="both"/>
              <w:rPr>
                <w:rFonts w:ascii="Arial" w:eastAsiaTheme="minorEastAsia" w:hAnsi="Arial" w:cs="Arial"/>
                <w:sz w:val="24"/>
                <w:szCs w:val="24"/>
              </w:rPr>
            </w:pPr>
          </w:p>
          <w:p w14:paraId="7D6AAA75" w14:textId="4140C265" w:rsidR="0029709E" w:rsidRPr="00D9239B" w:rsidRDefault="0029709E"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01A3AC0" w14:textId="5297AAE0" w:rsidR="0081371A" w:rsidRPr="00D9239B" w:rsidRDefault="0081371A"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579A69D" w14:textId="013BE8A1" w:rsidR="44580E6F" w:rsidRPr="00DD28A6" w:rsidRDefault="44580E6F" w:rsidP="00DD28A6">
      <w:pPr>
        <w:spacing w:after="0" w:line="264" w:lineRule="auto"/>
        <w:rPr>
          <w:rFonts w:ascii="Arial" w:hAnsi="Arial" w:cs="Arial"/>
          <w:sz w:val="24"/>
          <w:szCs w:val="24"/>
        </w:rPr>
      </w:pPr>
    </w:p>
    <w:p w14:paraId="6A9F73D8" w14:textId="0D088BD7" w:rsidR="000839DE" w:rsidRPr="004C58CB" w:rsidRDefault="000839DE" w:rsidP="00210F41">
      <w:pPr>
        <w:pStyle w:val="Heading2"/>
      </w:pPr>
      <w:bookmarkStart w:id="51" w:name="_Toc181623409"/>
      <w:r w:rsidRPr="00665C13">
        <w:lastRenderedPageBreak/>
        <w:t>C</w:t>
      </w:r>
      <w:r>
        <w:t>6</w:t>
      </w:r>
      <w:r w:rsidRPr="00665C13">
        <w:t xml:space="preserve"> </w:t>
      </w:r>
      <w:r w:rsidRPr="00665C13">
        <w:tab/>
        <w:t>Purchases of like goods</w:t>
      </w:r>
      <w:r>
        <w:t xml:space="preserve"> and/or goods </w:t>
      </w:r>
      <w:r w:rsidRPr="004C58CB">
        <w:t xml:space="preserve">subject to </w:t>
      </w:r>
      <w:proofErr w:type="gramStart"/>
      <w:r w:rsidRPr="004C58CB">
        <w:t>review</w:t>
      </w:r>
      <w:bookmarkEnd w:id="51"/>
      <w:proofErr w:type="gramEnd"/>
    </w:p>
    <w:p w14:paraId="022C0767" w14:textId="77777777" w:rsidR="000839DE" w:rsidRDefault="000839DE" w:rsidP="00DD28A6">
      <w:pPr>
        <w:spacing w:after="0" w:line="264" w:lineRule="auto"/>
        <w:rPr>
          <w:rFonts w:ascii="Arial" w:hAnsi="Arial" w:cs="Arial"/>
          <w:color w:val="FF0000"/>
          <w:sz w:val="24"/>
          <w:szCs w:val="24"/>
        </w:rPr>
      </w:pPr>
    </w:p>
    <w:p w14:paraId="12830119" w14:textId="77777777" w:rsidR="000839DE" w:rsidRPr="00665C13" w:rsidRDefault="000839DE" w:rsidP="00DD28A6">
      <w:pPr>
        <w:spacing w:after="0" w:line="264" w:lineRule="auto"/>
        <w:rPr>
          <w:rFonts w:ascii="Arial" w:hAnsi="Arial" w:cs="Arial"/>
          <w:sz w:val="24"/>
          <w:szCs w:val="24"/>
        </w:rPr>
      </w:pPr>
    </w:p>
    <w:p w14:paraId="46CDDD0B" w14:textId="45172A36" w:rsidR="000839DE" w:rsidRPr="00665C13" w:rsidRDefault="000839DE" w:rsidP="00C119B2">
      <w:pPr>
        <w:pStyle w:val="ListParagraph"/>
        <w:numPr>
          <w:ilvl w:val="0"/>
          <w:numId w:val="24"/>
        </w:numPr>
        <w:spacing w:after="0" w:line="264" w:lineRule="auto"/>
        <w:jc w:val="both"/>
        <w:rPr>
          <w:rFonts w:ascii="Arial" w:hAnsi="Arial" w:cs="Arial"/>
          <w:sz w:val="24"/>
          <w:szCs w:val="24"/>
        </w:rPr>
      </w:pPr>
      <w:r w:rsidRPr="00665C13">
        <w:rPr>
          <w:rFonts w:ascii="Arial" w:hAnsi="Arial" w:cs="Arial"/>
          <w:sz w:val="24"/>
          <w:szCs w:val="24"/>
        </w:rPr>
        <w:t xml:space="preserve">Complete </w:t>
      </w:r>
      <w:r w:rsidRPr="00665C13">
        <w:rPr>
          <w:rFonts w:ascii="Arial" w:hAnsi="Arial" w:cs="Arial"/>
          <w:b/>
          <w:sz w:val="24"/>
          <w:szCs w:val="24"/>
        </w:rPr>
        <w:t xml:space="preserve">Annex </w:t>
      </w:r>
      <w:r w:rsidR="003C2492">
        <w:rPr>
          <w:rFonts w:ascii="Arial" w:hAnsi="Arial" w:cs="Arial"/>
          <w:b/>
          <w:sz w:val="24"/>
          <w:szCs w:val="24"/>
        </w:rPr>
        <w:t>6</w:t>
      </w:r>
      <w:r w:rsidRPr="00665C13">
        <w:rPr>
          <w:rFonts w:ascii="Arial" w:hAnsi="Arial" w:cs="Arial"/>
          <w:b/>
          <w:sz w:val="24"/>
          <w:szCs w:val="24"/>
        </w:rPr>
        <w:t xml:space="preserve"> – Purchases of like goods</w:t>
      </w:r>
      <w:r>
        <w:rPr>
          <w:rFonts w:ascii="Arial" w:hAnsi="Arial" w:cs="Arial"/>
          <w:sz w:val="24"/>
          <w:szCs w:val="24"/>
        </w:rPr>
        <w:t xml:space="preserve"> and/or goods </w:t>
      </w:r>
      <w:r w:rsidRPr="004C58CB">
        <w:rPr>
          <w:rFonts w:ascii="Arial" w:hAnsi="Arial" w:cs="Arial"/>
          <w:sz w:val="24"/>
          <w:szCs w:val="24"/>
        </w:rPr>
        <w:t xml:space="preserve">subject to review </w:t>
      </w:r>
      <w:r w:rsidR="004F573C">
        <w:rPr>
          <w:rFonts w:ascii="Arial" w:hAnsi="Arial" w:cs="Arial"/>
          <w:sz w:val="24"/>
          <w:szCs w:val="24"/>
        </w:rPr>
        <w:t xml:space="preserve">for </w:t>
      </w:r>
      <w:r w:rsidR="004F573C" w:rsidRPr="006F2CDA">
        <w:rPr>
          <w:rFonts w:ascii="Arial" w:hAnsi="Arial" w:cs="Arial"/>
          <w:b/>
          <w:bCs/>
          <w:sz w:val="24"/>
          <w:szCs w:val="24"/>
        </w:rPr>
        <w:t>category 1 goods (bicycles)</w:t>
      </w:r>
      <w:r w:rsidR="004F573C">
        <w:rPr>
          <w:rFonts w:ascii="Arial" w:hAnsi="Arial" w:cs="Arial"/>
          <w:sz w:val="24"/>
          <w:szCs w:val="24"/>
        </w:rPr>
        <w:t xml:space="preserve">. </w:t>
      </w:r>
      <w:r w:rsidRPr="00665C13">
        <w:rPr>
          <w:rFonts w:ascii="Arial" w:hAnsi="Arial" w:cs="Arial"/>
          <w:sz w:val="24"/>
          <w:szCs w:val="24"/>
        </w:rPr>
        <w:t xml:space="preserve">This should include information relating to your company’s total annual purchases of </w:t>
      </w:r>
      <w:r>
        <w:rPr>
          <w:rFonts w:ascii="Arial" w:hAnsi="Arial" w:cs="Arial"/>
          <w:sz w:val="24"/>
          <w:szCs w:val="24"/>
        </w:rPr>
        <w:t>the</w:t>
      </w:r>
      <w:r w:rsidRPr="00665C13">
        <w:rPr>
          <w:rFonts w:ascii="Arial" w:hAnsi="Arial" w:cs="Arial"/>
          <w:sz w:val="24"/>
          <w:szCs w:val="24"/>
        </w:rPr>
        <w:t xml:space="preserve"> like goods </w:t>
      </w:r>
      <w:r>
        <w:rPr>
          <w:rFonts w:ascii="Arial" w:hAnsi="Arial" w:cs="Arial"/>
          <w:sz w:val="24"/>
          <w:szCs w:val="24"/>
        </w:rPr>
        <w:t xml:space="preserve">and/or goods </w:t>
      </w:r>
      <w:r w:rsidRPr="004C58CB">
        <w:rPr>
          <w:rFonts w:ascii="Arial" w:hAnsi="Arial" w:cs="Arial"/>
          <w:sz w:val="24"/>
          <w:szCs w:val="24"/>
        </w:rPr>
        <w:t xml:space="preserve">subject to review </w:t>
      </w:r>
      <w:r w:rsidRPr="00665C13">
        <w:rPr>
          <w:rFonts w:ascii="Arial" w:hAnsi="Arial" w:cs="Arial"/>
          <w:sz w:val="24"/>
          <w:szCs w:val="24"/>
        </w:rPr>
        <w:t xml:space="preserve">over </w:t>
      </w:r>
      <w:r w:rsidRPr="00DD28A6">
        <w:rPr>
          <w:rFonts w:ascii="Arial" w:hAnsi="Arial" w:cs="Arial"/>
          <w:sz w:val="24"/>
          <w:szCs w:val="24"/>
        </w:rPr>
        <w:t>the injury period</w:t>
      </w:r>
      <w:r w:rsidRPr="00665C13">
        <w:rPr>
          <w:rFonts w:ascii="Arial" w:hAnsi="Arial" w:cs="Arial"/>
          <w:sz w:val="24"/>
          <w:szCs w:val="24"/>
        </w:rPr>
        <w:t xml:space="preserve">. </w:t>
      </w:r>
      <w:r w:rsidRPr="00DD28A6">
        <w:rPr>
          <w:rFonts w:ascii="Arial" w:hAnsi="Arial" w:cs="Arial"/>
          <w:sz w:val="24"/>
          <w:szCs w:val="24"/>
        </w:rPr>
        <w:t>All</w:t>
      </w:r>
      <w:r w:rsidRPr="00665C13">
        <w:rPr>
          <w:rFonts w:ascii="Arial" w:eastAsia="Arial" w:hAnsi="Arial" w:cs="Arial"/>
          <w:iCs/>
          <w:sz w:val="24"/>
          <w:szCs w:val="24"/>
        </w:rPr>
        <w:t xml:space="preserve"> figures should be reported net of </w:t>
      </w:r>
      <w:r w:rsidR="0067062A">
        <w:rPr>
          <w:rFonts w:ascii="Arial" w:eastAsia="Arial" w:hAnsi="Arial" w:cs="Arial"/>
          <w:iCs/>
          <w:sz w:val="24"/>
          <w:szCs w:val="24"/>
        </w:rPr>
        <w:t xml:space="preserve">recoverable </w:t>
      </w:r>
      <w:r w:rsidRPr="00665C13">
        <w:rPr>
          <w:rFonts w:ascii="Arial" w:eastAsia="Arial" w:hAnsi="Arial" w:cs="Arial"/>
          <w:iCs/>
          <w:sz w:val="24"/>
          <w:szCs w:val="24"/>
        </w:rPr>
        <w:t>tax.</w:t>
      </w:r>
      <w:r>
        <w:rPr>
          <w:rFonts w:ascii="Arial" w:eastAsia="Arial" w:hAnsi="Arial" w:cs="Arial"/>
          <w:iCs/>
          <w:sz w:val="24"/>
          <w:szCs w:val="24"/>
        </w:rPr>
        <w:t xml:space="preserve"> Please list for each year every country you have purchased from in a separate row. </w:t>
      </w:r>
    </w:p>
    <w:p w14:paraId="62A5DB57" w14:textId="77777777" w:rsidR="000839DE" w:rsidRPr="00665C13" w:rsidRDefault="000839DE" w:rsidP="00DD28A6">
      <w:pPr>
        <w:pStyle w:val="ListParagraph"/>
        <w:spacing w:after="0" w:line="264" w:lineRule="auto"/>
        <w:ind w:left="360"/>
        <w:rPr>
          <w:rFonts w:ascii="Arial" w:hAnsi="Arial" w:cs="Arial"/>
          <w:sz w:val="24"/>
          <w:szCs w:val="24"/>
        </w:rPr>
      </w:pPr>
    </w:p>
    <w:p w14:paraId="0FDC8B79" w14:textId="07BE62E4" w:rsidR="000839DE" w:rsidRDefault="000839DE" w:rsidP="00C119B2">
      <w:pPr>
        <w:pStyle w:val="ListParagraph"/>
        <w:numPr>
          <w:ilvl w:val="0"/>
          <w:numId w:val="24"/>
        </w:numPr>
        <w:spacing w:after="0" w:line="264" w:lineRule="auto"/>
        <w:jc w:val="both"/>
        <w:rPr>
          <w:rFonts w:ascii="Arial" w:hAnsi="Arial" w:cs="Arial"/>
          <w:sz w:val="24"/>
          <w:szCs w:val="24"/>
        </w:rPr>
      </w:pPr>
      <w:r w:rsidRPr="00665C13">
        <w:rPr>
          <w:rFonts w:ascii="Arial" w:hAnsi="Arial" w:cs="Arial"/>
          <w:sz w:val="24"/>
          <w:szCs w:val="24"/>
        </w:rPr>
        <w:t>Describe how these purchases fit into your business model. Please attach copies of any agreements or contracts that you have relating to your purchases of like goods</w:t>
      </w:r>
      <w:r>
        <w:rPr>
          <w:rFonts w:ascii="Arial" w:hAnsi="Arial" w:cs="Arial"/>
          <w:sz w:val="24"/>
          <w:szCs w:val="24"/>
        </w:rPr>
        <w:t xml:space="preserve"> and/or goods </w:t>
      </w:r>
      <w:r w:rsidRPr="004C58CB">
        <w:rPr>
          <w:rFonts w:ascii="Arial" w:hAnsi="Arial" w:cs="Arial"/>
          <w:sz w:val="24"/>
          <w:szCs w:val="24"/>
        </w:rPr>
        <w:t>subject to review</w:t>
      </w:r>
      <w:r w:rsidR="002C7502">
        <w:rPr>
          <w:rFonts w:ascii="Arial" w:hAnsi="Arial" w:cs="Arial"/>
          <w:sz w:val="24"/>
          <w:szCs w:val="24"/>
        </w:rPr>
        <w:t xml:space="preserve"> for </w:t>
      </w:r>
      <w:r w:rsidR="002C7502" w:rsidRPr="006F2CDA">
        <w:rPr>
          <w:rFonts w:ascii="Arial" w:hAnsi="Arial" w:cs="Arial"/>
          <w:b/>
          <w:bCs/>
          <w:sz w:val="24"/>
          <w:szCs w:val="24"/>
        </w:rPr>
        <w:t>category 1 goods (bicycles)</w:t>
      </w:r>
      <w:r w:rsidR="005B2D3C" w:rsidRPr="006F2CDA">
        <w:rPr>
          <w:rFonts w:ascii="Arial" w:hAnsi="Arial" w:cs="Arial"/>
          <w:b/>
          <w:bCs/>
          <w:sz w:val="24"/>
          <w:szCs w:val="24"/>
        </w:rPr>
        <w:t>.</w:t>
      </w:r>
    </w:p>
    <w:p w14:paraId="1ADF65E5" w14:textId="77777777" w:rsidR="000839DE" w:rsidRDefault="000839DE"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839DE" w:rsidRPr="00D9239B" w14:paraId="22729904" w14:textId="77777777" w:rsidTr="006A1942">
        <w:tc>
          <w:tcPr>
            <w:tcW w:w="9016" w:type="dxa"/>
            <w:gridSpan w:val="2"/>
          </w:tcPr>
          <w:p w14:paraId="0754B9DE" w14:textId="77777777" w:rsidR="000839DE" w:rsidRPr="00D9239B" w:rsidRDefault="000839DE"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86B2B8D" w14:textId="77777777" w:rsidR="000839DE" w:rsidRPr="00D9239B" w:rsidRDefault="000839DE" w:rsidP="00DD28A6">
            <w:pPr>
              <w:suppressAutoHyphens/>
              <w:autoSpaceDE w:val="0"/>
              <w:autoSpaceDN w:val="0"/>
              <w:adjustRightInd w:val="0"/>
              <w:spacing w:line="264" w:lineRule="auto"/>
              <w:jc w:val="both"/>
              <w:rPr>
                <w:rFonts w:ascii="Arial" w:eastAsiaTheme="minorEastAsia" w:hAnsi="Arial" w:cs="Arial"/>
                <w:sz w:val="24"/>
                <w:szCs w:val="24"/>
              </w:rPr>
            </w:pPr>
          </w:p>
        </w:tc>
      </w:tr>
      <w:tr w:rsidR="000839DE" w:rsidRPr="00D9239B" w14:paraId="17CA5B14" w14:textId="77777777" w:rsidTr="006A1942">
        <w:tc>
          <w:tcPr>
            <w:tcW w:w="4508" w:type="dxa"/>
            <w:tcBorders>
              <w:top w:val="single" w:sz="4" w:space="0" w:color="FFFFFF" w:themeColor="background1"/>
              <w:left w:val="nil"/>
              <w:bottom w:val="nil"/>
              <w:right w:val="single" w:sz="4" w:space="0" w:color="auto"/>
            </w:tcBorders>
          </w:tcPr>
          <w:p w14:paraId="2164EB4C" w14:textId="77777777" w:rsidR="000839DE" w:rsidRPr="00D9239B" w:rsidRDefault="000839DE"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7A388F8" w14:textId="77777777" w:rsidR="000839DE" w:rsidRPr="00D9239B" w:rsidRDefault="000839DE"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431CD8A" w14:textId="05039490" w:rsidR="002C7502" w:rsidRPr="006F2CDA" w:rsidRDefault="002C7502" w:rsidP="00104EE0">
      <w:pPr>
        <w:pStyle w:val="ListParagraph"/>
        <w:spacing w:after="0" w:line="264" w:lineRule="auto"/>
        <w:ind w:left="360"/>
        <w:jc w:val="both"/>
        <w:rPr>
          <w:rFonts w:ascii="Arial" w:hAnsi="Arial" w:cs="Arial"/>
          <w:sz w:val="24"/>
          <w:szCs w:val="24"/>
        </w:rPr>
      </w:pPr>
    </w:p>
    <w:p w14:paraId="6752F297" w14:textId="77777777" w:rsidR="002C7502" w:rsidRDefault="002C7502" w:rsidP="002C7502">
      <w:pPr>
        <w:spacing w:after="0" w:line="264" w:lineRule="auto"/>
        <w:rPr>
          <w:rFonts w:ascii="Arial" w:hAnsi="Arial" w:cs="Arial"/>
          <w:sz w:val="24"/>
          <w:szCs w:val="24"/>
        </w:rPr>
      </w:pPr>
    </w:p>
    <w:p w14:paraId="39E93ADD" w14:textId="77777777" w:rsidR="004C2FF3" w:rsidRDefault="004C2FF3" w:rsidP="002C7502">
      <w:pPr>
        <w:spacing w:after="0" w:line="264" w:lineRule="auto"/>
        <w:rPr>
          <w:rFonts w:ascii="Arial" w:hAnsi="Arial" w:cs="Arial"/>
          <w:sz w:val="24"/>
          <w:szCs w:val="24"/>
        </w:rPr>
      </w:pPr>
    </w:p>
    <w:p w14:paraId="3AF585C4" w14:textId="77777777" w:rsidR="004C2FF3" w:rsidRDefault="004C2FF3" w:rsidP="002C7502">
      <w:pPr>
        <w:spacing w:after="0" w:line="264" w:lineRule="auto"/>
        <w:rPr>
          <w:rFonts w:ascii="Arial" w:hAnsi="Arial" w:cs="Arial"/>
          <w:sz w:val="24"/>
          <w:szCs w:val="24"/>
        </w:rPr>
      </w:pPr>
    </w:p>
    <w:p w14:paraId="0322C417" w14:textId="77777777" w:rsidR="004C2FF3" w:rsidRDefault="004C2FF3" w:rsidP="002C7502">
      <w:pPr>
        <w:spacing w:after="0" w:line="264" w:lineRule="auto"/>
        <w:rPr>
          <w:rFonts w:ascii="Arial" w:hAnsi="Arial" w:cs="Arial"/>
          <w:sz w:val="24"/>
          <w:szCs w:val="24"/>
        </w:rPr>
      </w:pPr>
    </w:p>
    <w:p w14:paraId="33D5830D" w14:textId="77777777" w:rsidR="004C2FF3" w:rsidRDefault="004C2FF3" w:rsidP="002C7502">
      <w:pPr>
        <w:spacing w:after="0" w:line="264" w:lineRule="auto"/>
        <w:rPr>
          <w:rFonts w:ascii="Arial" w:hAnsi="Arial" w:cs="Arial"/>
          <w:sz w:val="24"/>
          <w:szCs w:val="24"/>
        </w:rPr>
      </w:pPr>
    </w:p>
    <w:p w14:paraId="33E03494" w14:textId="77777777" w:rsidR="004C2FF3" w:rsidRDefault="004C2FF3" w:rsidP="002C7502">
      <w:pPr>
        <w:spacing w:after="0" w:line="264" w:lineRule="auto"/>
        <w:rPr>
          <w:rFonts w:ascii="Arial" w:hAnsi="Arial" w:cs="Arial"/>
          <w:sz w:val="24"/>
          <w:szCs w:val="24"/>
        </w:rPr>
      </w:pPr>
    </w:p>
    <w:p w14:paraId="375D0A98" w14:textId="77777777" w:rsidR="004C2FF3" w:rsidRDefault="004C2FF3" w:rsidP="002C7502">
      <w:pPr>
        <w:spacing w:after="0" w:line="264" w:lineRule="auto"/>
        <w:rPr>
          <w:rFonts w:ascii="Arial" w:hAnsi="Arial" w:cs="Arial"/>
          <w:sz w:val="24"/>
          <w:szCs w:val="24"/>
        </w:rPr>
      </w:pPr>
    </w:p>
    <w:p w14:paraId="5D69DE3C" w14:textId="77777777" w:rsidR="004C2FF3" w:rsidRDefault="004C2FF3" w:rsidP="002C7502">
      <w:pPr>
        <w:spacing w:after="0" w:line="264" w:lineRule="auto"/>
        <w:rPr>
          <w:rFonts w:ascii="Arial" w:hAnsi="Arial" w:cs="Arial"/>
          <w:sz w:val="24"/>
          <w:szCs w:val="24"/>
        </w:rPr>
      </w:pPr>
    </w:p>
    <w:p w14:paraId="5511B038" w14:textId="77777777" w:rsidR="004C2FF3" w:rsidRDefault="004C2FF3" w:rsidP="002C7502">
      <w:pPr>
        <w:spacing w:after="0" w:line="264" w:lineRule="auto"/>
        <w:rPr>
          <w:rFonts w:ascii="Arial" w:hAnsi="Arial" w:cs="Arial"/>
          <w:sz w:val="24"/>
          <w:szCs w:val="24"/>
        </w:rPr>
      </w:pPr>
    </w:p>
    <w:p w14:paraId="44B85CE4" w14:textId="77777777" w:rsidR="004C2FF3" w:rsidRDefault="004C2FF3" w:rsidP="002C7502">
      <w:pPr>
        <w:spacing w:after="0" w:line="264" w:lineRule="auto"/>
        <w:rPr>
          <w:rFonts w:ascii="Arial" w:hAnsi="Arial" w:cs="Arial"/>
          <w:sz w:val="24"/>
          <w:szCs w:val="24"/>
        </w:rPr>
      </w:pPr>
    </w:p>
    <w:p w14:paraId="298ACCCA" w14:textId="77777777" w:rsidR="004C2FF3" w:rsidRDefault="004C2FF3" w:rsidP="002C7502">
      <w:pPr>
        <w:spacing w:after="0" w:line="264" w:lineRule="auto"/>
        <w:rPr>
          <w:rFonts w:ascii="Arial" w:hAnsi="Arial" w:cs="Arial"/>
          <w:sz w:val="24"/>
          <w:szCs w:val="24"/>
        </w:rPr>
      </w:pPr>
    </w:p>
    <w:p w14:paraId="25E24594" w14:textId="77777777" w:rsidR="004C2FF3" w:rsidRDefault="004C2FF3" w:rsidP="002C7502">
      <w:pPr>
        <w:spacing w:after="0" w:line="264" w:lineRule="auto"/>
        <w:rPr>
          <w:rFonts w:ascii="Arial" w:hAnsi="Arial" w:cs="Arial"/>
          <w:sz w:val="24"/>
          <w:szCs w:val="24"/>
        </w:rPr>
      </w:pPr>
    </w:p>
    <w:p w14:paraId="6CA3F077" w14:textId="77777777" w:rsidR="004C2FF3" w:rsidRDefault="004C2FF3" w:rsidP="002C7502">
      <w:pPr>
        <w:spacing w:after="0" w:line="264" w:lineRule="auto"/>
        <w:rPr>
          <w:rFonts w:ascii="Arial" w:hAnsi="Arial" w:cs="Arial"/>
          <w:sz w:val="24"/>
          <w:szCs w:val="24"/>
        </w:rPr>
      </w:pPr>
    </w:p>
    <w:p w14:paraId="6D85C8B1" w14:textId="77777777" w:rsidR="004C2FF3" w:rsidRDefault="004C2FF3" w:rsidP="002C7502">
      <w:pPr>
        <w:spacing w:after="0" w:line="264" w:lineRule="auto"/>
        <w:rPr>
          <w:rFonts w:ascii="Arial" w:hAnsi="Arial" w:cs="Arial"/>
          <w:sz w:val="24"/>
          <w:szCs w:val="24"/>
        </w:rPr>
      </w:pPr>
    </w:p>
    <w:p w14:paraId="4C57B321" w14:textId="77777777" w:rsidR="004C2FF3" w:rsidRDefault="004C2FF3" w:rsidP="002C7502">
      <w:pPr>
        <w:spacing w:after="0" w:line="264" w:lineRule="auto"/>
        <w:rPr>
          <w:rFonts w:ascii="Arial" w:hAnsi="Arial" w:cs="Arial"/>
          <w:sz w:val="24"/>
          <w:szCs w:val="24"/>
        </w:rPr>
      </w:pPr>
    </w:p>
    <w:p w14:paraId="5517DA89" w14:textId="77777777" w:rsidR="004C2FF3" w:rsidRDefault="004C2FF3" w:rsidP="002C7502">
      <w:pPr>
        <w:spacing w:after="0" w:line="264" w:lineRule="auto"/>
        <w:rPr>
          <w:rFonts w:ascii="Arial" w:hAnsi="Arial" w:cs="Arial"/>
          <w:sz w:val="24"/>
          <w:szCs w:val="24"/>
        </w:rPr>
      </w:pPr>
    </w:p>
    <w:p w14:paraId="7E0E658E" w14:textId="77777777" w:rsidR="004C2FF3" w:rsidRDefault="004C2FF3" w:rsidP="002C7502">
      <w:pPr>
        <w:spacing w:after="0" w:line="264" w:lineRule="auto"/>
        <w:rPr>
          <w:rFonts w:ascii="Arial" w:hAnsi="Arial" w:cs="Arial"/>
          <w:sz w:val="24"/>
          <w:szCs w:val="24"/>
        </w:rPr>
      </w:pPr>
    </w:p>
    <w:p w14:paraId="7F74ECD1" w14:textId="77777777" w:rsidR="004C2FF3" w:rsidRDefault="004C2FF3" w:rsidP="002C7502">
      <w:pPr>
        <w:spacing w:after="0" w:line="264" w:lineRule="auto"/>
        <w:rPr>
          <w:rFonts w:ascii="Arial" w:hAnsi="Arial" w:cs="Arial"/>
          <w:sz w:val="24"/>
          <w:szCs w:val="24"/>
        </w:rPr>
      </w:pPr>
    </w:p>
    <w:p w14:paraId="0718FD0C" w14:textId="77777777" w:rsidR="004C2FF3" w:rsidRDefault="004C2FF3" w:rsidP="002C7502">
      <w:pPr>
        <w:spacing w:after="0" w:line="264" w:lineRule="auto"/>
        <w:rPr>
          <w:rFonts w:ascii="Arial" w:hAnsi="Arial" w:cs="Arial"/>
          <w:sz w:val="24"/>
          <w:szCs w:val="24"/>
        </w:rPr>
      </w:pPr>
    </w:p>
    <w:p w14:paraId="5EE948F5" w14:textId="77777777" w:rsidR="004C2FF3" w:rsidRDefault="004C2FF3" w:rsidP="002C7502">
      <w:pPr>
        <w:spacing w:after="0" w:line="264" w:lineRule="auto"/>
        <w:rPr>
          <w:rFonts w:ascii="Arial" w:hAnsi="Arial" w:cs="Arial"/>
          <w:sz w:val="24"/>
          <w:szCs w:val="24"/>
        </w:rPr>
      </w:pPr>
    </w:p>
    <w:p w14:paraId="4E926BA2" w14:textId="77777777" w:rsidR="004C2FF3" w:rsidRDefault="004C2FF3" w:rsidP="002C7502">
      <w:pPr>
        <w:spacing w:after="0" w:line="264" w:lineRule="auto"/>
        <w:rPr>
          <w:rFonts w:ascii="Arial" w:hAnsi="Arial" w:cs="Arial"/>
          <w:sz w:val="24"/>
          <w:szCs w:val="24"/>
        </w:rPr>
      </w:pPr>
    </w:p>
    <w:p w14:paraId="18B52259" w14:textId="77777777" w:rsidR="004C2FF3" w:rsidRDefault="004C2FF3" w:rsidP="002C7502">
      <w:pPr>
        <w:spacing w:after="0" w:line="264" w:lineRule="auto"/>
        <w:rPr>
          <w:rFonts w:ascii="Arial" w:hAnsi="Arial" w:cs="Arial"/>
          <w:sz w:val="24"/>
          <w:szCs w:val="24"/>
        </w:rPr>
      </w:pPr>
    </w:p>
    <w:p w14:paraId="4FECA680" w14:textId="77777777" w:rsidR="004C2FF3" w:rsidRDefault="004C2FF3" w:rsidP="002C7502">
      <w:pPr>
        <w:spacing w:after="0" w:line="264" w:lineRule="auto"/>
        <w:rPr>
          <w:rFonts w:ascii="Arial" w:hAnsi="Arial" w:cs="Arial"/>
          <w:sz w:val="24"/>
          <w:szCs w:val="24"/>
        </w:rPr>
      </w:pPr>
    </w:p>
    <w:p w14:paraId="524E98D6" w14:textId="3E0F1DCD" w:rsidR="005B2D3C" w:rsidRDefault="005B2D3C" w:rsidP="002A1DC2">
      <w:pPr>
        <w:spacing w:after="0" w:line="264" w:lineRule="auto"/>
      </w:pPr>
    </w:p>
    <w:p w14:paraId="639F6642" w14:textId="192E5928" w:rsidR="000C05AE" w:rsidRPr="00665C13" w:rsidRDefault="000C05AE" w:rsidP="00D76482">
      <w:pPr>
        <w:pStyle w:val="Heading1"/>
      </w:pPr>
      <w:bookmarkStart w:id="52" w:name="_Toc181623410"/>
      <w:r w:rsidRPr="00665C13">
        <w:lastRenderedPageBreak/>
        <w:t xml:space="preserve">SECTION </w:t>
      </w:r>
      <w:r>
        <w:t>D</w:t>
      </w:r>
      <w:r w:rsidRPr="00665C13">
        <w:t>:</w:t>
      </w:r>
      <w:r>
        <w:t xml:space="preserve"> Sales</w:t>
      </w:r>
      <w:bookmarkEnd w:id="52"/>
      <w:r>
        <w:t xml:space="preserve"> </w:t>
      </w:r>
    </w:p>
    <w:p w14:paraId="77D36627" w14:textId="429F2CDD" w:rsidR="007E7FAB" w:rsidRPr="00665C13" w:rsidRDefault="007E7FAB" w:rsidP="00DD28A6">
      <w:pPr>
        <w:spacing w:after="0" w:line="264" w:lineRule="auto"/>
        <w:rPr>
          <w:rFonts w:ascii="Arial" w:hAnsi="Arial" w:cs="Arial"/>
          <w:sz w:val="24"/>
          <w:szCs w:val="24"/>
        </w:rPr>
      </w:pPr>
    </w:p>
    <w:p w14:paraId="6F88ED87" w14:textId="29F4236A" w:rsidR="007E7FAB" w:rsidRPr="00665C13" w:rsidRDefault="000C05AE" w:rsidP="00210F41">
      <w:pPr>
        <w:pStyle w:val="Heading2"/>
      </w:pPr>
      <w:bookmarkStart w:id="53" w:name="_Toc16669221"/>
      <w:bookmarkStart w:id="54" w:name="_Toc181623411"/>
      <w:r>
        <w:t xml:space="preserve">D1 </w:t>
      </w:r>
      <w:r w:rsidR="000F22B3">
        <w:t xml:space="preserve">– Domestic </w:t>
      </w:r>
      <w:bookmarkEnd w:id="53"/>
      <w:r w:rsidR="00EA1C12">
        <w:t>s</w:t>
      </w:r>
      <w:r w:rsidR="00EA1C12" w:rsidRPr="00665C13">
        <w:t>ales</w:t>
      </w:r>
      <w:bookmarkEnd w:id="54"/>
    </w:p>
    <w:p w14:paraId="01605558" w14:textId="77777777" w:rsidR="0081371A" w:rsidRDefault="0081371A" w:rsidP="00DD28A6">
      <w:pPr>
        <w:spacing w:after="0" w:line="264" w:lineRule="auto"/>
        <w:rPr>
          <w:rFonts w:ascii="Arial" w:hAnsi="Arial" w:cs="Arial"/>
          <w:color w:val="FF0000"/>
          <w:sz w:val="24"/>
          <w:szCs w:val="24"/>
        </w:rPr>
      </w:pPr>
    </w:p>
    <w:p w14:paraId="6D7E8B29" w14:textId="0EF2D8DF" w:rsidR="001A194F" w:rsidRPr="00665C13" w:rsidRDefault="001A194F" w:rsidP="00DD28A6">
      <w:pPr>
        <w:spacing w:after="0" w:line="264" w:lineRule="auto"/>
        <w:rPr>
          <w:rFonts w:ascii="Arial" w:hAnsi="Arial" w:cs="Arial"/>
          <w:sz w:val="24"/>
          <w:szCs w:val="24"/>
        </w:rPr>
      </w:pPr>
    </w:p>
    <w:p w14:paraId="1A84DBCE" w14:textId="1B4001BD" w:rsidR="007655FC" w:rsidRPr="00665C13" w:rsidRDefault="00BB47B7" w:rsidP="00C119B2">
      <w:pPr>
        <w:pStyle w:val="ListParagraph"/>
        <w:numPr>
          <w:ilvl w:val="0"/>
          <w:numId w:val="15"/>
        </w:numPr>
        <w:spacing w:after="0" w:line="264" w:lineRule="auto"/>
        <w:jc w:val="both"/>
        <w:rPr>
          <w:rFonts w:ascii="Arial" w:hAnsi="Arial" w:cs="Arial"/>
          <w:sz w:val="24"/>
          <w:szCs w:val="24"/>
        </w:rPr>
      </w:pPr>
      <w:r w:rsidRPr="00665C13">
        <w:rPr>
          <w:rFonts w:ascii="Arial" w:hAnsi="Arial" w:cs="Arial"/>
          <w:sz w:val="24"/>
          <w:szCs w:val="24"/>
        </w:rPr>
        <w:t>Please c</w:t>
      </w:r>
      <w:r w:rsidR="74E753A8" w:rsidRPr="00665C13">
        <w:rPr>
          <w:rFonts w:ascii="Arial" w:hAnsi="Arial" w:cs="Arial"/>
          <w:sz w:val="24"/>
          <w:szCs w:val="24"/>
        </w:rPr>
        <w:t xml:space="preserve">omplete </w:t>
      </w:r>
      <w:r w:rsidR="00A210A2" w:rsidRPr="00665C13">
        <w:rPr>
          <w:rFonts w:ascii="Arial" w:hAnsi="Arial" w:cs="Arial"/>
          <w:b/>
          <w:sz w:val="24"/>
          <w:szCs w:val="24"/>
        </w:rPr>
        <w:t xml:space="preserve">Annex </w:t>
      </w:r>
      <w:r w:rsidR="00645CA1">
        <w:rPr>
          <w:rFonts w:ascii="Arial" w:hAnsi="Arial" w:cs="Arial"/>
          <w:b/>
          <w:sz w:val="24"/>
          <w:szCs w:val="24"/>
        </w:rPr>
        <w:t>7</w:t>
      </w:r>
      <w:r w:rsidR="74E753A8" w:rsidRPr="00665C13">
        <w:rPr>
          <w:rFonts w:ascii="Arial" w:hAnsi="Arial" w:cs="Arial"/>
          <w:b/>
          <w:sz w:val="24"/>
          <w:szCs w:val="24"/>
        </w:rPr>
        <w:t xml:space="preserve"> </w:t>
      </w:r>
      <w:r w:rsidR="00F83489" w:rsidRPr="00665C13">
        <w:rPr>
          <w:rFonts w:ascii="Arial" w:hAnsi="Arial" w:cs="Arial"/>
          <w:b/>
          <w:sz w:val="24"/>
          <w:szCs w:val="24"/>
        </w:rPr>
        <w:t xml:space="preserve">– </w:t>
      </w:r>
      <w:r w:rsidR="74E753A8" w:rsidRPr="00665C13">
        <w:rPr>
          <w:rFonts w:ascii="Arial" w:hAnsi="Arial" w:cs="Arial"/>
          <w:b/>
          <w:sz w:val="24"/>
          <w:szCs w:val="24"/>
        </w:rPr>
        <w:t xml:space="preserve">Transaction by </w:t>
      </w:r>
      <w:r w:rsidR="00A34DB2" w:rsidRPr="00665C13">
        <w:rPr>
          <w:rFonts w:ascii="Arial" w:hAnsi="Arial" w:cs="Arial"/>
          <w:b/>
          <w:sz w:val="24"/>
          <w:szCs w:val="24"/>
        </w:rPr>
        <w:t>t</w:t>
      </w:r>
      <w:r w:rsidR="74E753A8" w:rsidRPr="00665C13">
        <w:rPr>
          <w:rFonts w:ascii="Arial" w:hAnsi="Arial" w:cs="Arial"/>
          <w:b/>
          <w:sz w:val="24"/>
          <w:szCs w:val="24"/>
        </w:rPr>
        <w:t>ransaction</w:t>
      </w:r>
      <w:r w:rsidR="00A91281" w:rsidRPr="00665C13">
        <w:rPr>
          <w:rFonts w:ascii="Arial" w:hAnsi="Arial" w:cs="Arial"/>
          <w:b/>
          <w:sz w:val="24"/>
          <w:szCs w:val="24"/>
        </w:rPr>
        <w:t xml:space="preserve"> (T by T)</w:t>
      </w:r>
      <w:r w:rsidR="74E753A8" w:rsidRPr="00665C13">
        <w:rPr>
          <w:rFonts w:ascii="Arial" w:hAnsi="Arial" w:cs="Arial"/>
          <w:b/>
          <w:sz w:val="24"/>
          <w:szCs w:val="24"/>
        </w:rPr>
        <w:t xml:space="preserve"> domestic sales</w:t>
      </w:r>
      <w:r w:rsidR="00E019CA">
        <w:rPr>
          <w:rFonts w:ascii="Arial" w:hAnsi="Arial" w:cs="Arial"/>
          <w:b/>
          <w:sz w:val="24"/>
          <w:szCs w:val="24"/>
        </w:rPr>
        <w:t xml:space="preserve"> (bicycles)</w:t>
      </w:r>
    </w:p>
    <w:p w14:paraId="7A38674C" w14:textId="2DD8913F" w:rsidR="00A504CB" w:rsidRPr="00665C13" w:rsidRDefault="74E753A8" w:rsidP="00C119B2">
      <w:pPr>
        <w:pStyle w:val="ListParagraph"/>
        <w:numPr>
          <w:ilvl w:val="0"/>
          <w:numId w:val="18"/>
        </w:numPr>
        <w:spacing w:after="0" w:line="264" w:lineRule="auto"/>
        <w:jc w:val="both"/>
        <w:rPr>
          <w:rFonts w:ascii="Arial" w:hAnsi="Arial" w:cs="Arial"/>
          <w:sz w:val="24"/>
          <w:szCs w:val="24"/>
        </w:rPr>
      </w:pPr>
      <w:r w:rsidRPr="00665C13">
        <w:rPr>
          <w:rFonts w:ascii="Arial" w:hAnsi="Arial" w:cs="Arial"/>
          <w:sz w:val="24"/>
          <w:szCs w:val="24"/>
        </w:rPr>
        <w:t>These should include all your</w:t>
      </w:r>
      <w:r w:rsidR="00E13BD7" w:rsidRPr="00665C13">
        <w:rPr>
          <w:rFonts w:ascii="Arial" w:hAnsi="Arial" w:cs="Arial"/>
          <w:sz w:val="24"/>
          <w:szCs w:val="24"/>
        </w:rPr>
        <w:t xml:space="preserve"> domestic</w:t>
      </w:r>
      <w:r w:rsidRPr="00665C13">
        <w:rPr>
          <w:rFonts w:ascii="Arial" w:hAnsi="Arial" w:cs="Arial"/>
          <w:sz w:val="24"/>
          <w:szCs w:val="24"/>
        </w:rPr>
        <w:t xml:space="preserve"> sales</w:t>
      </w:r>
      <w:r w:rsidR="00B06C1D" w:rsidRPr="00665C13">
        <w:rPr>
          <w:rFonts w:ascii="Arial" w:hAnsi="Arial" w:cs="Arial"/>
          <w:sz w:val="24"/>
          <w:szCs w:val="24"/>
        </w:rPr>
        <w:t xml:space="preserve"> </w:t>
      </w:r>
      <w:r w:rsidR="00AF29E2">
        <w:rPr>
          <w:rFonts w:ascii="Arial" w:hAnsi="Arial" w:cs="Arial"/>
          <w:sz w:val="24"/>
          <w:szCs w:val="24"/>
        </w:rPr>
        <w:t>net of</w:t>
      </w:r>
      <w:r w:rsidR="00B06C1D" w:rsidRPr="00665C13">
        <w:rPr>
          <w:rFonts w:ascii="Arial" w:hAnsi="Arial" w:cs="Arial"/>
          <w:sz w:val="24"/>
          <w:szCs w:val="24"/>
        </w:rPr>
        <w:t xml:space="preserve"> returns</w:t>
      </w:r>
      <w:r w:rsidRPr="00665C13">
        <w:rPr>
          <w:rFonts w:ascii="Arial" w:hAnsi="Arial" w:cs="Arial"/>
          <w:sz w:val="24"/>
          <w:szCs w:val="24"/>
        </w:rPr>
        <w:t xml:space="preserve"> </w:t>
      </w:r>
      <w:r w:rsidR="00D34D6A">
        <w:rPr>
          <w:rFonts w:ascii="Arial" w:hAnsi="Arial" w:cs="Arial"/>
          <w:sz w:val="24"/>
          <w:szCs w:val="24"/>
        </w:rPr>
        <w:t>for</w:t>
      </w:r>
      <w:r w:rsidR="00E81E7B" w:rsidRPr="00665C13">
        <w:rPr>
          <w:rFonts w:ascii="Arial" w:hAnsi="Arial" w:cs="Arial"/>
          <w:sz w:val="24"/>
          <w:szCs w:val="24"/>
        </w:rPr>
        <w:t xml:space="preserve"> </w:t>
      </w:r>
      <w:r w:rsidR="004B24F2">
        <w:rPr>
          <w:rFonts w:ascii="Arial" w:hAnsi="Arial" w:cs="Arial"/>
          <w:sz w:val="24"/>
          <w:szCs w:val="24"/>
        </w:rPr>
        <w:t>bicycles</w:t>
      </w:r>
      <w:r w:rsidR="00AC3C12">
        <w:rPr>
          <w:rFonts w:ascii="Arial" w:hAnsi="Arial" w:cs="Arial"/>
          <w:sz w:val="24"/>
          <w:szCs w:val="24"/>
        </w:rPr>
        <w:t xml:space="preserve"> </w:t>
      </w:r>
      <w:r w:rsidRPr="00665C13">
        <w:rPr>
          <w:rFonts w:ascii="Arial" w:hAnsi="Arial" w:cs="Arial"/>
          <w:sz w:val="24"/>
          <w:szCs w:val="24"/>
        </w:rPr>
        <w:t xml:space="preserve">for the </w:t>
      </w:r>
      <w:r w:rsidR="00A241B1">
        <w:rPr>
          <w:rFonts w:ascii="Arial" w:hAnsi="Arial" w:cs="Arial"/>
          <w:sz w:val="24"/>
          <w:szCs w:val="24"/>
        </w:rPr>
        <w:t>POI</w:t>
      </w:r>
      <w:r w:rsidRPr="00665C13">
        <w:rPr>
          <w:rFonts w:ascii="Arial" w:hAnsi="Arial" w:cs="Arial"/>
          <w:sz w:val="24"/>
          <w:szCs w:val="24"/>
        </w:rPr>
        <w:t>. Include</w:t>
      </w:r>
      <w:r w:rsidR="00E81E7B" w:rsidRPr="00665C13">
        <w:rPr>
          <w:rFonts w:ascii="Arial" w:hAnsi="Arial" w:cs="Arial"/>
          <w:sz w:val="24"/>
          <w:szCs w:val="24"/>
        </w:rPr>
        <w:t xml:space="preserve"> the</w:t>
      </w:r>
      <w:r w:rsidRPr="00665C13">
        <w:rPr>
          <w:rFonts w:ascii="Arial" w:hAnsi="Arial" w:cs="Arial"/>
          <w:sz w:val="24"/>
          <w:szCs w:val="24"/>
        </w:rPr>
        <w:t xml:space="preserve"> </w:t>
      </w:r>
      <w:r w:rsidR="004B24F2">
        <w:rPr>
          <w:rFonts w:ascii="Arial" w:hAnsi="Arial" w:cs="Arial"/>
          <w:sz w:val="24"/>
          <w:szCs w:val="24"/>
        </w:rPr>
        <w:t xml:space="preserve">bicycles </w:t>
      </w:r>
      <w:r w:rsidRPr="00665C13">
        <w:rPr>
          <w:rFonts w:ascii="Arial" w:hAnsi="Arial" w:cs="Arial"/>
          <w:sz w:val="24"/>
          <w:szCs w:val="24"/>
        </w:rPr>
        <w:t>you have produced</w:t>
      </w:r>
      <w:r w:rsidR="000F5406">
        <w:rPr>
          <w:rFonts w:ascii="Arial" w:hAnsi="Arial" w:cs="Arial"/>
          <w:sz w:val="24"/>
          <w:szCs w:val="24"/>
        </w:rPr>
        <w:t xml:space="preserve">, </w:t>
      </w:r>
      <w:proofErr w:type="gramStart"/>
      <w:r w:rsidR="000F5406">
        <w:rPr>
          <w:rFonts w:ascii="Arial" w:hAnsi="Arial" w:cs="Arial"/>
          <w:sz w:val="24"/>
          <w:szCs w:val="24"/>
        </w:rPr>
        <w:t>purchase</w:t>
      </w:r>
      <w:r w:rsidR="0048053B">
        <w:rPr>
          <w:rFonts w:ascii="Arial" w:hAnsi="Arial" w:cs="Arial"/>
          <w:sz w:val="24"/>
          <w:szCs w:val="24"/>
        </w:rPr>
        <w:t>d</w:t>
      </w:r>
      <w:proofErr w:type="gramEnd"/>
      <w:r w:rsidR="000F5406">
        <w:rPr>
          <w:rFonts w:ascii="Arial" w:hAnsi="Arial" w:cs="Arial"/>
          <w:sz w:val="24"/>
          <w:szCs w:val="24"/>
        </w:rPr>
        <w:t xml:space="preserve"> and resold</w:t>
      </w:r>
      <w:r w:rsidRPr="00665C13">
        <w:rPr>
          <w:rFonts w:ascii="Arial" w:hAnsi="Arial" w:cs="Arial"/>
          <w:sz w:val="24"/>
          <w:szCs w:val="24"/>
        </w:rPr>
        <w:t xml:space="preserve"> and/or </w:t>
      </w:r>
      <w:r w:rsidR="008411BF" w:rsidRPr="00104EE0">
        <w:rPr>
          <w:rFonts w:ascii="Arial" w:hAnsi="Arial" w:cs="Arial"/>
          <w:b/>
          <w:bCs/>
          <w:sz w:val="24"/>
          <w:szCs w:val="24"/>
        </w:rPr>
        <w:t xml:space="preserve">category 1 </w:t>
      </w:r>
      <w:r w:rsidRPr="00104EE0">
        <w:rPr>
          <w:rFonts w:ascii="Arial" w:hAnsi="Arial" w:cs="Arial"/>
          <w:b/>
          <w:bCs/>
          <w:sz w:val="24"/>
          <w:szCs w:val="24"/>
        </w:rPr>
        <w:t>goods</w:t>
      </w:r>
      <w:r w:rsidR="000F5406" w:rsidRPr="00104EE0">
        <w:rPr>
          <w:rFonts w:ascii="Arial" w:hAnsi="Arial" w:cs="Arial"/>
          <w:b/>
          <w:bCs/>
          <w:sz w:val="24"/>
          <w:szCs w:val="24"/>
        </w:rPr>
        <w:t xml:space="preserve"> subject to review</w:t>
      </w:r>
      <w:r w:rsidRPr="00104EE0">
        <w:rPr>
          <w:rFonts w:ascii="Arial" w:hAnsi="Arial" w:cs="Arial"/>
          <w:b/>
          <w:bCs/>
          <w:sz w:val="24"/>
          <w:szCs w:val="24"/>
        </w:rPr>
        <w:t xml:space="preserve"> </w:t>
      </w:r>
      <w:r w:rsidR="008411BF" w:rsidRPr="00104EE0">
        <w:rPr>
          <w:rFonts w:ascii="Arial" w:hAnsi="Arial" w:cs="Arial"/>
          <w:b/>
          <w:bCs/>
          <w:sz w:val="24"/>
          <w:szCs w:val="24"/>
        </w:rPr>
        <w:t>(bicycles)</w:t>
      </w:r>
      <w:r w:rsidR="008411BF">
        <w:rPr>
          <w:rFonts w:ascii="Arial" w:hAnsi="Arial" w:cs="Arial"/>
          <w:sz w:val="24"/>
          <w:szCs w:val="24"/>
        </w:rPr>
        <w:t xml:space="preserve"> </w:t>
      </w:r>
      <w:r w:rsidRPr="00665C13">
        <w:rPr>
          <w:rFonts w:ascii="Arial" w:hAnsi="Arial" w:cs="Arial"/>
          <w:sz w:val="24"/>
          <w:szCs w:val="24"/>
        </w:rPr>
        <w:t xml:space="preserve">that you have purchased and resold. </w:t>
      </w:r>
    </w:p>
    <w:p w14:paraId="7FEDA895" w14:textId="21057450" w:rsidR="003067BA" w:rsidRPr="00665C13" w:rsidRDefault="003067BA" w:rsidP="00C119B2">
      <w:pPr>
        <w:pStyle w:val="ListParagraph"/>
        <w:numPr>
          <w:ilvl w:val="0"/>
          <w:numId w:val="18"/>
        </w:numPr>
        <w:spacing w:after="0" w:line="264" w:lineRule="auto"/>
        <w:jc w:val="both"/>
        <w:rPr>
          <w:rFonts w:ascii="Arial" w:hAnsi="Arial" w:cs="Arial"/>
          <w:sz w:val="24"/>
          <w:szCs w:val="24"/>
        </w:rPr>
      </w:pPr>
      <w:r w:rsidRPr="00665C13">
        <w:rPr>
          <w:rFonts w:ascii="Arial" w:hAnsi="Arial" w:cs="Arial"/>
          <w:sz w:val="24"/>
          <w:szCs w:val="24"/>
        </w:rPr>
        <w:t>Please report returns as negative</w:t>
      </w:r>
      <w:r w:rsidR="00FF69EE" w:rsidRPr="00665C13">
        <w:rPr>
          <w:rFonts w:ascii="Arial" w:hAnsi="Arial" w:cs="Arial"/>
          <w:sz w:val="24"/>
          <w:szCs w:val="24"/>
        </w:rPr>
        <w:t xml:space="preserve"> </w:t>
      </w:r>
      <w:r w:rsidRPr="00665C13">
        <w:rPr>
          <w:rFonts w:ascii="Arial" w:hAnsi="Arial" w:cs="Arial"/>
          <w:sz w:val="24"/>
          <w:szCs w:val="24"/>
        </w:rPr>
        <w:t>(-) sales figures.</w:t>
      </w:r>
    </w:p>
    <w:p w14:paraId="01873BEC" w14:textId="53B89AEF" w:rsidR="00A504CB" w:rsidRPr="00665C13" w:rsidRDefault="74E753A8" w:rsidP="00C119B2">
      <w:pPr>
        <w:pStyle w:val="ListParagraph"/>
        <w:numPr>
          <w:ilvl w:val="0"/>
          <w:numId w:val="18"/>
        </w:numPr>
        <w:spacing w:after="0" w:line="264" w:lineRule="auto"/>
        <w:jc w:val="both"/>
        <w:rPr>
          <w:rFonts w:ascii="Arial" w:hAnsi="Arial" w:cs="Arial"/>
          <w:sz w:val="24"/>
          <w:szCs w:val="24"/>
        </w:rPr>
      </w:pPr>
      <w:r w:rsidRPr="00665C13">
        <w:rPr>
          <w:rFonts w:ascii="Arial" w:hAnsi="Arial" w:cs="Arial"/>
          <w:sz w:val="24"/>
          <w:szCs w:val="24"/>
        </w:rPr>
        <w:t xml:space="preserve">Please ensure that you correctly categorise each sale by </w:t>
      </w:r>
      <w:r w:rsidR="00801DD5">
        <w:rPr>
          <w:rFonts w:ascii="Arial" w:hAnsi="Arial" w:cs="Arial"/>
          <w:sz w:val="24"/>
          <w:szCs w:val="24"/>
        </w:rPr>
        <w:t>commodity code</w:t>
      </w:r>
      <w:r w:rsidRPr="00665C13">
        <w:rPr>
          <w:rFonts w:ascii="Arial" w:hAnsi="Arial" w:cs="Arial"/>
          <w:sz w:val="24"/>
          <w:szCs w:val="24"/>
        </w:rPr>
        <w:t xml:space="preserve">. </w:t>
      </w:r>
    </w:p>
    <w:p w14:paraId="0AA77B8B" w14:textId="75BF8BCD" w:rsidR="00D3067B" w:rsidRPr="00665C13" w:rsidRDefault="74E753A8" w:rsidP="00C119B2">
      <w:pPr>
        <w:pStyle w:val="ListParagraph"/>
        <w:numPr>
          <w:ilvl w:val="0"/>
          <w:numId w:val="18"/>
        </w:numPr>
        <w:spacing w:after="0" w:line="264" w:lineRule="auto"/>
        <w:jc w:val="both"/>
        <w:rPr>
          <w:rFonts w:ascii="Arial" w:hAnsi="Arial" w:cs="Arial"/>
          <w:sz w:val="24"/>
          <w:szCs w:val="24"/>
        </w:rPr>
      </w:pPr>
      <w:r w:rsidRPr="00665C13">
        <w:rPr>
          <w:rFonts w:ascii="Arial" w:hAnsi="Arial" w:cs="Arial"/>
          <w:sz w:val="24"/>
          <w:szCs w:val="24"/>
        </w:rPr>
        <w:t xml:space="preserve">For transactions or invoices that consist of multiple </w:t>
      </w:r>
      <w:r w:rsidR="00801DD5">
        <w:rPr>
          <w:rFonts w:ascii="Arial" w:hAnsi="Arial" w:cs="Arial"/>
          <w:sz w:val="24"/>
          <w:szCs w:val="24"/>
        </w:rPr>
        <w:t>commodity code</w:t>
      </w:r>
      <w:r w:rsidR="002E44E9">
        <w:rPr>
          <w:rFonts w:ascii="Arial" w:hAnsi="Arial" w:cs="Arial"/>
          <w:sz w:val="24"/>
          <w:szCs w:val="24"/>
        </w:rPr>
        <w:t>s</w:t>
      </w:r>
      <w:r w:rsidRPr="00665C13">
        <w:rPr>
          <w:rFonts w:ascii="Arial" w:hAnsi="Arial" w:cs="Arial"/>
          <w:sz w:val="24"/>
          <w:szCs w:val="24"/>
        </w:rPr>
        <w:t xml:space="preserve">, the same invoice number should be referenced. </w:t>
      </w:r>
    </w:p>
    <w:p w14:paraId="3418307F" w14:textId="77777777" w:rsidR="003162D1" w:rsidRPr="00665C13" w:rsidRDefault="003162D1" w:rsidP="00686226">
      <w:pPr>
        <w:pStyle w:val="ListParagraph"/>
        <w:spacing w:after="0" w:line="264" w:lineRule="auto"/>
        <w:ind w:left="360"/>
        <w:jc w:val="both"/>
        <w:rPr>
          <w:rFonts w:ascii="Arial" w:hAnsi="Arial" w:cs="Arial"/>
          <w:sz w:val="24"/>
          <w:szCs w:val="24"/>
        </w:rPr>
      </w:pPr>
    </w:p>
    <w:p w14:paraId="71F27A4E" w14:textId="3F0496BB" w:rsidR="00935D3E" w:rsidRDefault="00E47029" w:rsidP="00686226">
      <w:pPr>
        <w:pStyle w:val="ListParagraph"/>
        <w:spacing w:after="0" w:line="264" w:lineRule="auto"/>
        <w:ind w:left="360"/>
        <w:jc w:val="both"/>
        <w:rPr>
          <w:rFonts w:ascii="Arial" w:hAnsi="Arial" w:cs="Arial"/>
          <w:sz w:val="24"/>
          <w:szCs w:val="24"/>
        </w:rPr>
      </w:pPr>
      <w:r w:rsidRPr="00665C13">
        <w:rPr>
          <w:rFonts w:ascii="Arial" w:hAnsi="Arial" w:cs="Arial"/>
          <w:sz w:val="24"/>
          <w:szCs w:val="24"/>
        </w:rPr>
        <w:t xml:space="preserve">Please contact </w:t>
      </w:r>
      <w:r w:rsidR="00BE59AB" w:rsidRPr="00665C13">
        <w:rPr>
          <w:rFonts w:ascii="Arial" w:hAnsi="Arial" w:cs="Arial"/>
          <w:sz w:val="24"/>
          <w:szCs w:val="24"/>
        </w:rPr>
        <w:t>the</w:t>
      </w:r>
      <w:r w:rsidR="007872A5" w:rsidRPr="00665C13">
        <w:rPr>
          <w:rFonts w:ascii="Arial" w:hAnsi="Arial" w:cs="Arial"/>
          <w:sz w:val="24"/>
          <w:szCs w:val="24"/>
        </w:rPr>
        <w:t xml:space="preserve"> </w:t>
      </w:r>
      <w:r w:rsidR="00E54ACB" w:rsidRPr="00665C13">
        <w:rPr>
          <w:rFonts w:ascii="Arial" w:hAnsi="Arial" w:cs="Arial"/>
          <w:sz w:val="24"/>
          <w:szCs w:val="24"/>
        </w:rPr>
        <w:t>C</w:t>
      </w:r>
      <w:r w:rsidR="007872A5" w:rsidRPr="00665C13">
        <w:rPr>
          <w:rFonts w:ascii="Arial" w:hAnsi="Arial" w:cs="Arial"/>
          <w:sz w:val="24"/>
          <w:szCs w:val="24"/>
        </w:rPr>
        <w:t xml:space="preserve">ase </w:t>
      </w:r>
      <w:r w:rsidR="00E54ACB" w:rsidRPr="00665C13">
        <w:rPr>
          <w:rFonts w:ascii="Arial" w:hAnsi="Arial" w:cs="Arial"/>
          <w:sz w:val="24"/>
          <w:szCs w:val="24"/>
        </w:rPr>
        <w:t>T</w:t>
      </w:r>
      <w:r w:rsidR="00BE59AB" w:rsidRPr="00665C13">
        <w:rPr>
          <w:rFonts w:ascii="Arial" w:hAnsi="Arial" w:cs="Arial"/>
          <w:sz w:val="24"/>
          <w:szCs w:val="24"/>
        </w:rPr>
        <w:t>eam</w:t>
      </w:r>
      <w:r w:rsidR="007872A5" w:rsidRPr="00665C13">
        <w:rPr>
          <w:rFonts w:ascii="Arial" w:hAnsi="Arial" w:cs="Arial"/>
          <w:sz w:val="24"/>
          <w:szCs w:val="24"/>
        </w:rPr>
        <w:t xml:space="preserve"> </w:t>
      </w:r>
      <w:r w:rsidRPr="00665C13">
        <w:rPr>
          <w:rFonts w:ascii="Arial" w:hAnsi="Arial" w:cs="Arial"/>
          <w:sz w:val="24"/>
          <w:szCs w:val="24"/>
        </w:rPr>
        <w:t xml:space="preserve">if you </w:t>
      </w:r>
      <w:r w:rsidR="007872A5" w:rsidRPr="00665C13">
        <w:rPr>
          <w:rFonts w:ascii="Arial" w:hAnsi="Arial" w:cs="Arial"/>
          <w:sz w:val="24"/>
          <w:szCs w:val="24"/>
        </w:rPr>
        <w:t>can’t</w:t>
      </w:r>
      <w:r w:rsidRPr="00665C13">
        <w:rPr>
          <w:rFonts w:ascii="Arial" w:hAnsi="Arial" w:cs="Arial"/>
          <w:sz w:val="24"/>
          <w:szCs w:val="24"/>
        </w:rPr>
        <w:t xml:space="preserve"> provide the relevant information </w:t>
      </w:r>
      <w:r w:rsidR="004169D7" w:rsidRPr="00665C13">
        <w:rPr>
          <w:rFonts w:ascii="Arial" w:hAnsi="Arial" w:cs="Arial"/>
          <w:sz w:val="24"/>
          <w:szCs w:val="24"/>
        </w:rPr>
        <w:t>in sufficient detail</w:t>
      </w:r>
      <w:r w:rsidR="00E54707" w:rsidRPr="00665C13">
        <w:rPr>
          <w:rFonts w:ascii="Arial" w:hAnsi="Arial" w:cs="Arial"/>
          <w:sz w:val="24"/>
          <w:szCs w:val="24"/>
        </w:rPr>
        <w:t>.</w:t>
      </w:r>
    </w:p>
    <w:p w14:paraId="79FDEBC9" w14:textId="77777777" w:rsidR="00EC0409" w:rsidRDefault="00EC0409" w:rsidP="00DD28A6">
      <w:pPr>
        <w:pStyle w:val="ListParagraph"/>
        <w:spacing w:after="0" w:line="264" w:lineRule="auto"/>
        <w:ind w:left="360"/>
        <w:rPr>
          <w:rFonts w:ascii="Arial" w:hAnsi="Arial" w:cs="Arial"/>
          <w:sz w:val="24"/>
          <w:szCs w:val="24"/>
        </w:rPr>
      </w:pPr>
    </w:p>
    <w:p w14:paraId="36ACD5CE" w14:textId="6EF13B0A" w:rsidR="004F2CB9" w:rsidRDefault="004F2CB9" w:rsidP="00210F41">
      <w:pPr>
        <w:pStyle w:val="Heading2"/>
      </w:pPr>
      <w:bookmarkStart w:id="55" w:name="_Toc181623412"/>
      <w:r>
        <w:t xml:space="preserve">D3 </w:t>
      </w:r>
      <w:r w:rsidRPr="00665C13">
        <w:tab/>
      </w:r>
      <w:r>
        <w:t xml:space="preserve">Sales </w:t>
      </w:r>
      <w:r w:rsidR="003E14C4">
        <w:t>r</w:t>
      </w:r>
      <w:r>
        <w:t>econciliation</w:t>
      </w:r>
      <w:bookmarkEnd w:id="55"/>
    </w:p>
    <w:p w14:paraId="1F93201F" w14:textId="42D1ED28" w:rsidR="004F2CB9" w:rsidRPr="00DD28A6" w:rsidRDefault="004F2CB9" w:rsidP="00DD28A6">
      <w:pPr>
        <w:spacing w:after="0" w:line="264" w:lineRule="auto"/>
        <w:rPr>
          <w:rFonts w:ascii="Arial" w:hAnsi="Arial" w:cs="Arial"/>
          <w:sz w:val="24"/>
          <w:szCs w:val="24"/>
        </w:rPr>
      </w:pPr>
    </w:p>
    <w:p w14:paraId="3CB17DE8" w14:textId="26E4B6C5" w:rsidR="0056268B" w:rsidRDefault="0056268B" w:rsidP="00C119B2">
      <w:pPr>
        <w:pStyle w:val="ListParagraph"/>
        <w:numPr>
          <w:ilvl w:val="0"/>
          <w:numId w:val="29"/>
        </w:numPr>
        <w:suppressAutoHyphens/>
        <w:spacing w:after="0" w:line="264" w:lineRule="auto"/>
        <w:rPr>
          <w:rFonts w:ascii="Arial" w:eastAsia="Arial" w:hAnsi="Arial" w:cs="Arial"/>
          <w:color w:val="000000" w:themeColor="text1"/>
          <w:sz w:val="24"/>
          <w:szCs w:val="24"/>
        </w:rPr>
      </w:pPr>
      <w:r w:rsidRPr="00303565">
        <w:rPr>
          <w:rFonts w:ascii="Arial" w:eastAsia="Arial" w:hAnsi="Arial" w:cs="Arial"/>
          <w:color w:val="000000" w:themeColor="text1"/>
          <w:sz w:val="24"/>
          <w:szCs w:val="24"/>
        </w:rPr>
        <w:t xml:space="preserve">Please complete the </w:t>
      </w:r>
      <w:r w:rsidR="00A27599">
        <w:rPr>
          <w:rFonts w:ascii="Arial" w:eastAsia="Arial" w:hAnsi="Arial" w:cs="Arial"/>
          <w:color w:val="000000" w:themeColor="text1"/>
          <w:sz w:val="24"/>
          <w:szCs w:val="24"/>
        </w:rPr>
        <w:t>s</w:t>
      </w:r>
      <w:r w:rsidR="00A27599" w:rsidRPr="00303565">
        <w:rPr>
          <w:rFonts w:ascii="Arial" w:eastAsia="Arial" w:hAnsi="Arial" w:cs="Arial"/>
          <w:color w:val="000000" w:themeColor="text1"/>
          <w:sz w:val="24"/>
          <w:szCs w:val="24"/>
        </w:rPr>
        <w:t xml:space="preserve">ales </w:t>
      </w:r>
      <w:r w:rsidRPr="00303565">
        <w:rPr>
          <w:rFonts w:ascii="Arial" w:eastAsia="Arial" w:hAnsi="Arial" w:cs="Arial"/>
          <w:color w:val="000000" w:themeColor="text1"/>
          <w:sz w:val="24"/>
          <w:szCs w:val="24"/>
        </w:rPr>
        <w:t xml:space="preserve">reconciliation table in </w:t>
      </w:r>
      <w:r w:rsidRPr="00303565">
        <w:rPr>
          <w:rFonts w:ascii="Arial" w:eastAsia="Arial" w:hAnsi="Arial" w:cs="Arial"/>
          <w:b/>
          <w:color w:val="000000" w:themeColor="text1"/>
          <w:sz w:val="24"/>
          <w:szCs w:val="24"/>
        </w:rPr>
        <w:t xml:space="preserve">Annex </w:t>
      </w:r>
      <w:r w:rsidR="004446EF">
        <w:rPr>
          <w:rFonts w:ascii="Arial" w:eastAsia="Arial" w:hAnsi="Arial" w:cs="Arial"/>
          <w:b/>
          <w:color w:val="000000" w:themeColor="text1"/>
          <w:sz w:val="24"/>
          <w:szCs w:val="24"/>
        </w:rPr>
        <w:t>8</w:t>
      </w:r>
      <w:r w:rsidRPr="00303565">
        <w:rPr>
          <w:rFonts w:ascii="Arial" w:eastAsia="Arial" w:hAnsi="Arial" w:cs="Arial"/>
          <w:b/>
          <w:color w:val="000000" w:themeColor="text1"/>
          <w:sz w:val="24"/>
          <w:szCs w:val="24"/>
        </w:rPr>
        <w:t xml:space="preserve"> – Sales</w:t>
      </w:r>
      <w:r w:rsidRPr="00303565">
        <w:rPr>
          <w:rFonts w:ascii="Arial" w:eastAsia="Arial" w:hAnsi="Arial" w:cs="Arial"/>
          <w:b/>
          <w:bCs/>
          <w:color w:val="000000" w:themeColor="text1"/>
          <w:sz w:val="24"/>
          <w:szCs w:val="24"/>
        </w:rPr>
        <w:t xml:space="preserve"> </w:t>
      </w:r>
      <w:r w:rsidRPr="00303565">
        <w:rPr>
          <w:rFonts w:ascii="Arial" w:eastAsia="Arial" w:hAnsi="Arial" w:cs="Arial"/>
          <w:b/>
          <w:color w:val="000000" w:themeColor="text1"/>
          <w:sz w:val="24"/>
          <w:szCs w:val="24"/>
        </w:rPr>
        <w:t xml:space="preserve">reconciliation </w:t>
      </w:r>
    </w:p>
    <w:p w14:paraId="10682EE3" w14:textId="77777777" w:rsidR="00D02305" w:rsidRDefault="00D02305" w:rsidP="00DF5022">
      <w:pPr>
        <w:pStyle w:val="ListParagraph"/>
        <w:suppressAutoHyphens/>
        <w:spacing w:after="0" w:line="264" w:lineRule="auto"/>
        <w:ind w:left="360"/>
        <w:rPr>
          <w:rFonts w:ascii="Arial" w:eastAsia="Arial" w:hAnsi="Arial" w:cs="Arial"/>
          <w:color w:val="000000" w:themeColor="text1"/>
          <w:sz w:val="24"/>
          <w:szCs w:val="24"/>
        </w:rPr>
      </w:pPr>
    </w:p>
    <w:p w14:paraId="70107B1B" w14:textId="41D1C9AA" w:rsidR="00D02305" w:rsidRPr="00E97966" w:rsidRDefault="00D02305" w:rsidP="00C119B2">
      <w:pPr>
        <w:pStyle w:val="ListParagraph"/>
        <w:numPr>
          <w:ilvl w:val="0"/>
          <w:numId w:val="29"/>
        </w:numPr>
        <w:spacing w:after="0" w:line="264" w:lineRule="auto"/>
        <w:jc w:val="both"/>
        <w:rPr>
          <w:rFonts w:ascii="Arial" w:hAnsi="Arial"/>
          <w:sz w:val="24"/>
        </w:rPr>
      </w:pPr>
      <w:r w:rsidRPr="002435DC">
        <w:rPr>
          <w:rFonts w:ascii="Arial" w:hAnsi="Arial"/>
          <w:sz w:val="24"/>
        </w:rPr>
        <w:t xml:space="preserve">Additionally, </w:t>
      </w:r>
      <w:r>
        <w:rPr>
          <w:rFonts w:ascii="Arial" w:eastAsia="Arial" w:hAnsi="Arial" w:cs="Arial"/>
          <w:color w:val="000000" w:themeColor="text1"/>
          <w:sz w:val="24"/>
          <w:szCs w:val="24"/>
        </w:rPr>
        <w:t>p</w:t>
      </w:r>
      <w:r w:rsidRPr="00303565">
        <w:rPr>
          <w:rFonts w:ascii="Arial" w:eastAsia="Arial" w:hAnsi="Arial" w:cs="Arial"/>
          <w:color w:val="000000" w:themeColor="text1"/>
          <w:sz w:val="24"/>
          <w:szCs w:val="24"/>
        </w:rPr>
        <w:t xml:space="preserve">lease complete the </w:t>
      </w:r>
      <w:r>
        <w:rPr>
          <w:rFonts w:ascii="Arial" w:eastAsia="Arial" w:hAnsi="Arial" w:cs="Arial"/>
          <w:color w:val="000000" w:themeColor="text1"/>
          <w:sz w:val="24"/>
          <w:szCs w:val="24"/>
        </w:rPr>
        <w:t>s</w:t>
      </w:r>
      <w:r w:rsidRPr="00303565">
        <w:rPr>
          <w:rFonts w:ascii="Arial" w:eastAsia="Arial" w:hAnsi="Arial" w:cs="Arial"/>
          <w:color w:val="000000" w:themeColor="text1"/>
          <w:sz w:val="24"/>
          <w:szCs w:val="24"/>
        </w:rPr>
        <w:t xml:space="preserve">ales </w:t>
      </w:r>
      <w:r>
        <w:rPr>
          <w:rFonts w:ascii="Arial" w:eastAsia="Arial" w:hAnsi="Arial" w:cs="Arial"/>
          <w:color w:val="000000" w:themeColor="text1"/>
          <w:sz w:val="24"/>
          <w:szCs w:val="24"/>
        </w:rPr>
        <w:t>forecast</w:t>
      </w:r>
      <w:r w:rsidRPr="00303565">
        <w:rPr>
          <w:rFonts w:ascii="Arial" w:eastAsia="Arial" w:hAnsi="Arial" w:cs="Arial"/>
          <w:color w:val="000000" w:themeColor="text1"/>
          <w:sz w:val="24"/>
          <w:szCs w:val="24"/>
        </w:rPr>
        <w:t xml:space="preserve"> table in </w:t>
      </w:r>
      <w:r w:rsidRPr="00303565">
        <w:rPr>
          <w:rFonts w:ascii="Arial" w:eastAsia="Arial" w:hAnsi="Arial" w:cs="Arial"/>
          <w:b/>
          <w:color w:val="000000" w:themeColor="text1"/>
          <w:sz w:val="24"/>
          <w:szCs w:val="24"/>
        </w:rPr>
        <w:t xml:space="preserve">Annex </w:t>
      </w:r>
      <w:r>
        <w:rPr>
          <w:rFonts w:ascii="Arial" w:eastAsia="Arial" w:hAnsi="Arial" w:cs="Arial"/>
          <w:b/>
          <w:color w:val="000000" w:themeColor="text1"/>
          <w:sz w:val="24"/>
          <w:szCs w:val="24"/>
        </w:rPr>
        <w:t>8</w:t>
      </w:r>
      <w:r w:rsidRPr="00303565">
        <w:rPr>
          <w:rFonts w:ascii="Arial" w:eastAsia="Arial" w:hAnsi="Arial" w:cs="Arial"/>
          <w:b/>
          <w:color w:val="000000" w:themeColor="text1"/>
          <w:sz w:val="24"/>
          <w:szCs w:val="24"/>
        </w:rPr>
        <w:t xml:space="preserve"> – Sales</w:t>
      </w:r>
      <w:r w:rsidRPr="00303565">
        <w:rPr>
          <w:rFonts w:ascii="Arial" w:eastAsia="Arial" w:hAnsi="Arial" w:cs="Arial"/>
          <w:b/>
          <w:bCs/>
          <w:color w:val="000000" w:themeColor="text1"/>
          <w:sz w:val="24"/>
          <w:szCs w:val="24"/>
        </w:rPr>
        <w:t xml:space="preserve"> </w:t>
      </w:r>
      <w:r w:rsidRPr="00303565">
        <w:rPr>
          <w:rFonts w:ascii="Arial" w:eastAsia="Arial" w:hAnsi="Arial" w:cs="Arial"/>
          <w:b/>
          <w:color w:val="000000" w:themeColor="text1"/>
          <w:sz w:val="24"/>
          <w:szCs w:val="24"/>
        </w:rPr>
        <w:t xml:space="preserve">reconciliation </w:t>
      </w:r>
      <w:r w:rsidRPr="00104581">
        <w:rPr>
          <w:rFonts w:ascii="Arial" w:hAnsi="Arial"/>
          <w:sz w:val="24"/>
        </w:rPr>
        <w:t>provid</w:t>
      </w:r>
      <w:r>
        <w:rPr>
          <w:rFonts w:ascii="Arial" w:hAnsi="Arial"/>
          <w:sz w:val="24"/>
        </w:rPr>
        <w:t>ing</w:t>
      </w:r>
      <w:r w:rsidRPr="00E97966">
        <w:rPr>
          <w:rFonts w:ascii="Arial" w:hAnsi="Arial"/>
          <w:sz w:val="24"/>
        </w:rPr>
        <w:t xml:space="preserve"> quantitative estimates (</w:t>
      </w:r>
      <w:r w:rsidR="003319ED" w:rsidRPr="00E97966">
        <w:rPr>
          <w:rFonts w:ascii="Arial" w:hAnsi="Arial"/>
          <w:sz w:val="24"/>
        </w:rPr>
        <w:t>e.g.,</w:t>
      </w:r>
      <w:r w:rsidRPr="00E97966">
        <w:rPr>
          <w:rFonts w:ascii="Arial" w:hAnsi="Arial"/>
          <w:sz w:val="24"/>
        </w:rPr>
        <w:t xml:space="preserve"> projections or forecasts) for the sales revenue and quantity of like goods </w:t>
      </w:r>
      <w:r w:rsidR="00B57B13" w:rsidRPr="00104EE0">
        <w:rPr>
          <w:rFonts w:ascii="Arial" w:hAnsi="Arial"/>
          <w:b/>
          <w:bCs/>
          <w:sz w:val="24"/>
        </w:rPr>
        <w:t xml:space="preserve">(category 1 – </w:t>
      </w:r>
      <w:r w:rsidR="00A00C19">
        <w:rPr>
          <w:rFonts w:ascii="Arial" w:hAnsi="Arial"/>
          <w:b/>
          <w:bCs/>
          <w:sz w:val="24"/>
        </w:rPr>
        <w:t>b</w:t>
      </w:r>
      <w:r w:rsidR="00B57B13" w:rsidRPr="00104EE0">
        <w:rPr>
          <w:rFonts w:ascii="Arial" w:hAnsi="Arial"/>
          <w:b/>
          <w:bCs/>
          <w:sz w:val="24"/>
        </w:rPr>
        <w:t>icycles)</w:t>
      </w:r>
      <w:r w:rsidR="00B57B13">
        <w:rPr>
          <w:rFonts w:ascii="Arial" w:hAnsi="Arial"/>
          <w:sz w:val="24"/>
        </w:rPr>
        <w:t xml:space="preserve"> </w:t>
      </w:r>
      <w:r w:rsidRPr="00E97966">
        <w:rPr>
          <w:rFonts w:ascii="Arial" w:hAnsi="Arial"/>
          <w:sz w:val="24"/>
        </w:rPr>
        <w:t>and of all other goods you produce on the UK market for the next five years.</w:t>
      </w:r>
    </w:p>
    <w:p w14:paraId="442E3B9B" w14:textId="77777777" w:rsidR="0056268B" w:rsidRDefault="0056268B" w:rsidP="00DD28A6">
      <w:pPr>
        <w:spacing w:after="0" w:line="264" w:lineRule="auto"/>
      </w:pPr>
    </w:p>
    <w:p w14:paraId="6A440865" w14:textId="77777777" w:rsidR="004F2CB9" w:rsidRDefault="004F2CB9" w:rsidP="00210F41">
      <w:pPr>
        <w:pStyle w:val="Heading2"/>
      </w:pPr>
      <w:bookmarkStart w:id="56" w:name="_Toc181623413"/>
      <w:r>
        <w:t xml:space="preserve">D4 </w:t>
      </w:r>
      <w:r w:rsidRPr="00665C13">
        <w:tab/>
      </w:r>
      <w:r>
        <w:t>Distribution channels and price setting</w:t>
      </w:r>
      <w:bookmarkEnd w:id="56"/>
    </w:p>
    <w:p w14:paraId="47BF7EE1" w14:textId="77777777" w:rsidR="006866FD" w:rsidRPr="009A5248" w:rsidRDefault="006866FD" w:rsidP="00DD28A6">
      <w:pPr>
        <w:spacing w:after="0" w:line="264" w:lineRule="auto"/>
        <w:rPr>
          <w:rFonts w:ascii="Arial" w:hAnsi="Arial" w:cs="Arial"/>
          <w:sz w:val="24"/>
          <w:szCs w:val="24"/>
        </w:rPr>
      </w:pPr>
    </w:p>
    <w:p w14:paraId="04CC4A37" w14:textId="4A1D7A87" w:rsidR="00883C67" w:rsidRPr="009A5248" w:rsidRDefault="004C5E78" w:rsidP="00C119B2">
      <w:pPr>
        <w:pStyle w:val="ListParagraph"/>
        <w:numPr>
          <w:ilvl w:val="0"/>
          <w:numId w:val="32"/>
        </w:numPr>
        <w:spacing w:after="0" w:line="264" w:lineRule="auto"/>
        <w:jc w:val="both"/>
        <w:rPr>
          <w:rFonts w:ascii="Arial" w:hAnsi="Arial" w:cs="Arial"/>
          <w:sz w:val="24"/>
          <w:szCs w:val="24"/>
        </w:rPr>
      </w:pPr>
      <w:r>
        <w:rPr>
          <w:rFonts w:ascii="Arial" w:hAnsi="Arial" w:cs="Arial"/>
          <w:sz w:val="24"/>
          <w:szCs w:val="24"/>
        </w:rPr>
        <w:t xml:space="preserve">If applicable, </w:t>
      </w:r>
      <w:r w:rsidR="0086751F">
        <w:rPr>
          <w:rFonts w:ascii="Arial" w:hAnsi="Arial" w:cs="Arial"/>
          <w:sz w:val="24"/>
          <w:szCs w:val="24"/>
        </w:rPr>
        <w:t xml:space="preserve">please </w:t>
      </w:r>
      <w:r>
        <w:rPr>
          <w:rFonts w:ascii="Arial" w:hAnsi="Arial" w:cs="Arial"/>
          <w:sz w:val="24"/>
          <w:szCs w:val="24"/>
        </w:rPr>
        <w:t>p</w:t>
      </w:r>
      <w:r w:rsidR="00A41780" w:rsidRPr="210CA38D">
        <w:rPr>
          <w:rFonts w:ascii="Arial" w:hAnsi="Arial" w:cs="Arial"/>
          <w:sz w:val="24"/>
          <w:szCs w:val="24"/>
        </w:rPr>
        <w:t xml:space="preserve">rovide copies of </w:t>
      </w:r>
      <w:r w:rsidR="00D80C6E" w:rsidRPr="210CA38D">
        <w:rPr>
          <w:rFonts w:ascii="Arial" w:hAnsi="Arial" w:cs="Arial"/>
          <w:sz w:val="24"/>
          <w:szCs w:val="24"/>
        </w:rPr>
        <w:t>price lists</w:t>
      </w:r>
      <w:r w:rsidR="00A41780" w:rsidRPr="210CA38D">
        <w:rPr>
          <w:rFonts w:ascii="Arial" w:hAnsi="Arial" w:cs="Arial"/>
          <w:sz w:val="24"/>
          <w:szCs w:val="24"/>
        </w:rPr>
        <w:t xml:space="preserve"> for the like goods</w:t>
      </w:r>
      <w:r w:rsidR="00C30405" w:rsidRPr="210CA38D">
        <w:rPr>
          <w:rFonts w:ascii="Arial" w:hAnsi="Arial" w:cs="Arial"/>
          <w:sz w:val="24"/>
          <w:szCs w:val="24"/>
        </w:rPr>
        <w:t xml:space="preserve"> </w:t>
      </w:r>
      <w:r w:rsidR="008A52C1">
        <w:rPr>
          <w:rFonts w:ascii="Arial" w:hAnsi="Arial" w:cs="Arial"/>
          <w:sz w:val="24"/>
          <w:szCs w:val="24"/>
        </w:rPr>
        <w:t xml:space="preserve">(category 1 – Bicycles) </w:t>
      </w:r>
      <w:r w:rsidR="00C30405" w:rsidRPr="210CA38D">
        <w:rPr>
          <w:rFonts w:ascii="Arial" w:hAnsi="Arial" w:cs="Arial"/>
          <w:sz w:val="24"/>
          <w:szCs w:val="24"/>
        </w:rPr>
        <w:t xml:space="preserve">for </w:t>
      </w:r>
      <w:r w:rsidR="003D195B" w:rsidRPr="00AA7F35">
        <w:rPr>
          <w:rFonts w:ascii="Arial" w:hAnsi="Arial" w:cs="Arial"/>
          <w:sz w:val="24"/>
          <w:szCs w:val="24"/>
        </w:rPr>
        <w:t>1 July 2023 – 30 June 2024</w:t>
      </w:r>
      <w:r w:rsidR="003D195B">
        <w:rPr>
          <w:rFonts w:ascii="Arial" w:hAnsi="Arial" w:cs="Arial"/>
          <w:sz w:val="24"/>
          <w:szCs w:val="24"/>
        </w:rPr>
        <w:t>.</w:t>
      </w:r>
    </w:p>
    <w:p w14:paraId="6557B570" w14:textId="62827BE0" w:rsidR="009A5248" w:rsidRDefault="009A5248"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2DEA2EA4" w14:textId="77777777" w:rsidTr="44580E6F">
        <w:tc>
          <w:tcPr>
            <w:tcW w:w="9016" w:type="dxa"/>
            <w:gridSpan w:val="2"/>
          </w:tcPr>
          <w:p w14:paraId="30DF3C6B"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F1D9BAD"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r>
      <w:tr w:rsidR="009A5248" w:rsidRPr="00D9239B" w14:paraId="07057B90" w14:textId="77777777" w:rsidTr="44580E6F">
        <w:tc>
          <w:tcPr>
            <w:tcW w:w="4508" w:type="dxa"/>
            <w:tcBorders>
              <w:top w:val="single" w:sz="4" w:space="0" w:color="FFFFFF" w:themeColor="background1"/>
              <w:left w:val="nil"/>
              <w:bottom w:val="nil"/>
              <w:right w:val="single" w:sz="4" w:space="0" w:color="auto"/>
            </w:tcBorders>
          </w:tcPr>
          <w:p w14:paraId="0C0C078C"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48A41A7"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3D61D2" w14:textId="06DE6A1E" w:rsidR="0071479A" w:rsidRPr="00665C13" w:rsidRDefault="0071479A" w:rsidP="00DD28A6">
      <w:pPr>
        <w:spacing w:after="0" w:line="264" w:lineRule="auto"/>
        <w:rPr>
          <w:rFonts w:ascii="Arial" w:hAnsi="Arial" w:cs="Arial"/>
          <w:sz w:val="24"/>
          <w:szCs w:val="24"/>
          <w:highlight w:val="green"/>
        </w:rPr>
      </w:pPr>
    </w:p>
    <w:p w14:paraId="30C6338C" w14:textId="5127022A" w:rsidR="00BB59A7" w:rsidRPr="00665C13" w:rsidRDefault="006B29B6" w:rsidP="00C119B2">
      <w:pPr>
        <w:pStyle w:val="ListParagraph"/>
        <w:numPr>
          <w:ilvl w:val="0"/>
          <w:numId w:val="32"/>
        </w:numPr>
        <w:spacing w:after="0" w:line="264" w:lineRule="auto"/>
        <w:jc w:val="both"/>
        <w:rPr>
          <w:rFonts w:ascii="Arial" w:hAnsi="Arial" w:cs="Arial"/>
          <w:sz w:val="24"/>
          <w:szCs w:val="24"/>
        </w:rPr>
      </w:pPr>
      <w:r w:rsidRPr="210CA38D">
        <w:rPr>
          <w:rFonts w:ascii="Arial" w:hAnsi="Arial" w:cs="Arial"/>
          <w:sz w:val="24"/>
          <w:szCs w:val="24"/>
        </w:rPr>
        <w:t xml:space="preserve">If any price reductions </w:t>
      </w:r>
      <w:r w:rsidR="00AC0DA1" w:rsidRPr="210CA38D">
        <w:rPr>
          <w:rFonts w:ascii="Arial" w:hAnsi="Arial" w:cs="Arial"/>
          <w:sz w:val="24"/>
          <w:szCs w:val="24"/>
        </w:rPr>
        <w:t>have been applied to any of your sales of like goods</w:t>
      </w:r>
      <w:r w:rsidR="0027640E">
        <w:rPr>
          <w:rFonts w:ascii="Arial" w:hAnsi="Arial" w:cs="Arial"/>
          <w:sz w:val="24"/>
          <w:szCs w:val="24"/>
        </w:rPr>
        <w:t xml:space="preserve"> (category 1 – </w:t>
      </w:r>
      <w:r w:rsidR="00A00C19">
        <w:rPr>
          <w:rFonts w:ascii="Arial" w:hAnsi="Arial" w:cs="Arial"/>
          <w:sz w:val="24"/>
          <w:szCs w:val="24"/>
        </w:rPr>
        <w:t>b</w:t>
      </w:r>
      <w:r w:rsidR="0027640E">
        <w:rPr>
          <w:rFonts w:ascii="Arial" w:hAnsi="Arial" w:cs="Arial"/>
          <w:sz w:val="24"/>
          <w:szCs w:val="24"/>
        </w:rPr>
        <w:t>icycles)</w:t>
      </w:r>
      <w:r w:rsidR="00AC0DA1" w:rsidRPr="210CA38D">
        <w:rPr>
          <w:rFonts w:ascii="Arial" w:hAnsi="Arial" w:cs="Arial"/>
          <w:sz w:val="24"/>
          <w:szCs w:val="24"/>
        </w:rPr>
        <w:t xml:space="preserve"> over the P</w:t>
      </w:r>
      <w:r w:rsidR="00103723" w:rsidRPr="210CA38D">
        <w:rPr>
          <w:rFonts w:ascii="Arial" w:hAnsi="Arial" w:cs="Arial"/>
          <w:sz w:val="24"/>
          <w:szCs w:val="24"/>
        </w:rPr>
        <w:t>O</w:t>
      </w:r>
      <w:r w:rsidR="00AC0DA1" w:rsidRPr="210CA38D">
        <w:rPr>
          <w:rFonts w:ascii="Arial" w:hAnsi="Arial" w:cs="Arial"/>
          <w:sz w:val="24"/>
          <w:szCs w:val="24"/>
        </w:rPr>
        <w:t>I, please provide a description.</w:t>
      </w:r>
      <w:r w:rsidR="00644F09" w:rsidRPr="210CA38D">
        <w:rPr>
          <w:rFonts w:ascii="Arial" w:hAnsi="Arial" w:cs="Arial"/>
          <w:sz w:val="24"/>
          <w:szCs w:val="24"/>
        </w:rPr>
        <w:t xml:space="preserve"> This includes discounts, rebates, credit terms, </w:t>
      </w:r>
      <w:proofErr w:type="gramStart"/>
      <w:r w:rsidR="00644F09" w:rsidRPr="210CA38D">
        <w:rPr>
          <w:rFonts w:ascii="Arial" w:hAnsi="Arial" w:cs="Arial"/>
          <w:sz w:val="24"/>
          <w:szCs w:val="24"/>
        </w:rPr>
        <w:t>allowances</w:t>
      </w:r>
      <w:proofErr w:type="gramEnd"/>
      <w:r w:rsidR="00644F09" w:rsidRPr="210CA38D">
        <w:rPr>
          <w:rFonts w:ascii="Arial" w:hAnsi="Arial" w:cs="Arial"/>
          <w:sz w:val="24"/>
          <w:szCs w:val="24"/>
        </w:rPr>
        <w:t xml:space="preserve"> and commissions. </w:t>
      </w:r>
    </w:p>
    <w:p w14:paraId="464F0303" w14:textId="6BFED5B4" w:rsidR="00BB59A7" w:rsidRPr="00665C13" w:rsidRDefault="005B5F12" w:rsidP="00C119B2">
      <w:pPr>
        <w:pStyle w:val="ListParagraph"/>
        <w:numPr>
          <w:ilvl w:val="0"/>
          <w:numId w:val="16"/>
        </w:numPr>
        <w:spacing w:after="0" w:line="264" w:lineRule="auto"/>
        <w:jc w:val="both"/>
        <w:rPr>
          <w:rFonts w:ascii="Arial" w:hAnsi="Arial" w:cs="Arial"/>
          <w:sz w:val="24"/>
          <w:szCs w:val="24"/>
        </w:rPr>
      </w:pPr>
      <w:r w:rsidRPr="00665C13">
        <w:rPr>
          <w:rFonts w:ascii="Arial" w:hAnsi="Arial" w:cs="Arial"/>
          <w:sz w:val="24"/>
          <w:szCs w:val="24"/>
        </w:rPr>
        <w:t xml:space="preserve">Explain the terms and conditions that must be met for any price </w:t>
      </w:r>
      <w:r w:rsidR="007F0291" w:rsidRPr="00665C13">
        <w:rPr>
          <w:rFonts w:ascii="Arial" w:hAnsi="Arial" w:cs="Arial"/>
          <w:sz w:val="24"/>
          <w:szCs w:val="24"/>
        </w:rPr>
        <w:t>reduction.</w:t>
      </w:r>
    </w:p>
    <w:p w14:paraId="43FCBA1F" w14:textId="529DAECE" w:rsidR="008D1692" w:rsidRPr="00665C13" w:rsidRDefault="007E16EA" w:rsidP="00C119B2">
      <w:pPr>
        <w:pStyle w:val="ListParagraph"/>
        <w:numPr>
          <w:ilvl w:val="0"/>
          <w:numId w:val="16"/>
        </w:numPr>
        <w:spacing w:after="0" w:line="264" w:lineRule="auto"/>
        <w:jc w:val="both"/>
        <w:rPr>
          <w:rFonts w:ascii="Arial" w:hAnsi="Arial" w:cs="Arial"/>
          <w:sz w:val="24"/>
          <w:szCs w:val="24"/>
        </w:rPr>
      </w:pPr>
      <w:r w:rsidRPr="00665C13">
        <w:rPr>
          <w:rFonts w:ascii="Arial" w:hAnsi="Arial" w:cs="Arial"/>
          <w:sz w:val="24"/>
          <w:szCs w:val="24"/>
        </w:rPr>
        <w:lastRenderedPageBreak/>
        <w:t>I</w:t>
      </w:r>
      <w:r w:rsidR="007C3BCA" w:rsidRPr="00665C13">
        <w:rPr>
          <w:rFonts w:ascii="Arial" w:hAnsi="Arial" w:cs="Arial"/>
          <w:sz w:val="24"/>
          <w:szCs w:val="24"/>
        </w:rPr>
        <w:t>ndicate any</w:t>
      </w:r>
      <w:r w:rsidR="005908C6" w:rsidRPr="00665C13">
        <w:rPr>
          <w:rFonts w:ascii="Arial" w:hAnsi="Arial" w:cs="Arial"/>
          <w:sz w:val="24"/>
          <w:szCs w:val="24"/>
        </w:rPr>
        <w:t xml:space="preserve"> price reduction not included in an invoice price</w:t>
      </w:r>
      <w:r w:rsidR="00AE4A76" w:rsidRPr="00665C13">
        <w:rPr>
          <w:rFonts w:ascii="Arial" w:hAnsi="Arial" w:cs="Arial"/>
          <w:sz w:val="24"/>
          <w:szCs w:val="24"/>
        </w:rPr>
        <w:t>. E</w:t>
      </w:r>
      <w:r w:rsidR="005908C6" w:rsidRPr="00665C13">
        <w:rPr>
          <w:rFonts w:ascii="Arial" w:hAnsi="Arial" w:cs="Arial"/>
          <w:sz w:val="24"/>
          <w:szCs w:val="24"/>
        </w:rPr>
        <w:t xml:space="preserve">xplain how the invoice price </w:t>
      </w:r>
      <w:r w:rsidR="00BD655E" w:rsidRPr="00665C13">
        <w:rPr>
          <w:rFonts w:ascii="Arial" w:hAnsi="Arial" w:cs="Arial"/>
          <w:sz w:val="24"/>
          <w:szCs w:val="24"/>
        </w:rPr>
        <w:t>and the price reduction have</w:t>
      </w:r>
      <w:r w:rsidR="005908C6" w:rsidRPr="00665C13">
        <w:rPr>
          <w:rFonts w:ascii="Arial" w:hAnsi="Arial" w:cs="Arial"/>
          <w:sz w:val="24"/>
          <w:szCs w:val="24"/>
        </w:rPr>
        <w:t xml:space="preserve"> been calculated.</w:t>
      </w:r>
    </w:p>
    <w:p w14:paraId="4BB1DD46" w14:textId="0E245153" w:rsidR="001A76FE" w:rsidRDefault="001A76FE" w:rsidP="00C119B2">
      <w:pPr>
        <w:pStyle w:val="ListParagraph"/>
        <w:numPr>
          <w:ilvl w:val="0"/>
          <w:numId w:val="32"/>
        </w:numPr>
        <w:spacing w:after="0" w:line="264" w:lineRule="auto"/>
        <w:rPr>
          <w:rFonts w:ascii="Arial" w:hAnsi="Arial" w:cs="Arial"/>
          <w:sz w:val="24"/>
          <w:szCs w:val="24"/>
        </w:rPr>
      </w:pPr>
      <w:r w:rsidRPr="001A76FE">
        <w:rPr>
          <w:rFonts w:ascii="Arial" w:hAnsi="Arial" w:cs="Arial"/>
          <w:sz w:val="24"/>
          <w:szCs w:val="24"/>
        </w:rPr>
        <w:t xml:space="preserve">Please provide details of your distribution network for like </w:t>
      </w:r>
      <w:r w:rsidR="00111945" w:rsidRPr="001A76FE">
        <w:rPr>
          <w:rFonts w:ascii="Arial" w:hAnsi="Arial" w:cs="Arial"/>
          <w:sz w:val="24"/>
          <w:szCs w:val="24"/>
        </w:rPr>
        <w:t>goods if</w:t>
      </w:r>
      <w:r w:rsidRPr="001A76FE">
        <w:rPr>
          <w:rFonts w:ascii="Arial" w:hAnsi="Arial" w:cs="Arial"/>
          <w:sz w:val="24"/>
          <w:szCs w:val="24"/>
        </w:rPr>
        <w:t xml:space="preserve"> you have one. </w:t>
      </w:r>
    </w:p>
    <w:p w14:paraId="6B2D8AC0" w14:textId="77777777" w:rsidR="001A76FE" w:rsidRPr="001A76FE" w:rsidRDefault="001A76FE" w:rsidP="00DF5022">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A76FE" w:rsidRPr="00D9239B" w14:paraId="1D32DFAE" w14:textId="77777777" w:rsidTr="00266890">
        <w:tc>
          <w:tcPr>
            <w:tcW w:w="9016" w:type="dxa"/>
            <w:gridSpan w:val="2"/>
          </w:tcPr>
          <w:p w14:paraId="0182A345" w14:textId="77777777" w:rsidR="001A76FE" w:rsidRPr="00D9239B" w:rsidRDefault="001A76FE"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BBE4392" w14:textId="77777777" w:rsidR="001A76FE" w:rsidRPr="00D9239B" w:rsidRDefault="001A76FE" w:rsidP="00266890">
            <w:pPr>
              <w:suppressAutoHyphens/>
              <w:autoSpaceDE w:val="0"/>
              <w:autoSpaceDN w:val="0"/>
              <w:adjustRightInd w:val="0"/>
              <w:spacing w:line="264" w:lineRule="auto"/>
              <w:jc w:val="both"/>
              <w:rPr>
                <w:rFonts w:ascii="Arial" w:eastAsiaTheme="minorEastAsia" w:hAnsi="Arial" w:cs="Arial"/>
                <w:sz w:val="24"/>
                <w:szCs w:val="24"/>
              </w:rPr>
            </w:pPr>
          </w:p>
        </w:tc>
      </w:tr>
      <w:tr w:rsidR="001A76FE" w:rsidRPr="00D9239B" w14:paraId="1415F366" w14:textId="77777777" w:rsidTr="00266890">
        <w:tc>
          <w:tcPr>
            <w:tcW w:w="4508" w:type="dxa"/>
            <w:tcBorders>
              <w:top w:val="single" w:sz="4" w:space="0" w:color="FFFFFF" w:themeColor="background1"/>
              <w:left w:val="nil"/>
              <w:bottom w:val="nil"/>
              <w:right w:val="single" w:sz="4" w:space="0" w:color="auto"/>
            </w:tcBorders>
          </w:tcPr>
          <w:p w14:paraId="43BBD88F" w14:textId="77777777" w:rsidR="001A76FE" w:rsidRPr="00D9239B" w:rsidRDefault="001A76FE"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86FCCF1" w14:textId="77777777" w:rsidR="001A76FE" w:rsidRPr="00D9239B" w:rsidRDefault="001A76FE"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2963298" w14:textId="77777777" w:rsidR="001A76FE" w:rsidRDefault="001A76FE" w:rsidP="00DF5022">
      <w:pPr>
        <w:pStyle w:val="ListParagraph"/>
        <w:spacing w:after="0" w:line="264" w:lineRule="auto"/>
        <w:ind w:left="360"/>
        <w:rPr>
          <w:rFonts w:ascii="Arial" w:hAnsi="Arial" w:cs="Arial"/>
          <w:sz w:val="24"/>
          <w:szCs w:val="24"/>
        </w:rPr>
      </w:pPr>
    </w:p>
    <w:p w14:paraId="7D79ACBE" w14:textId="7ED3F430" w:rsidR="00FF01CF" w:rsidRDefault="00FF01CF" w:rsidP="00C119B2">
      <w:pPr>
        <w:pStyle w:val="ListParagraph"/>
        <w:numPr>
          <w:ilvl w:val="0"/>
          <w:numId w:val="32"/>
        </w:numPr>
        <w:spacing w:after="0" w:line="264" w:lineRule="auto"/>
        <w:jc w:val="both"/>
        <w:rPr>
          <w:rFonts w:ascii="Arial" w:hAnsi="Arial" w:cs="Arial"/>
          <w:sz w:val="24"/>
          <w:szCs w:val="24"/>
        </w:rPr>
      </w:pPr>
      <w:r w:rsidRPr="210CA38D">
        <w:rPr>
          <w:rFonts w:ascii="Arial" w:hAnsi="Arial" w:cs="Arial"/>
          <w:sz w:val="24"/>
          <w:szCs w:val="24"/>
        </w:rPr>
        <w:t>Do your sales usually include delivery</w:t>
      </w:r>
      <w:r>
        <w:rPr>
          <w:rFonts w:ascii="Arial" w:hAnsi="Arial" w:cs="Arial"/>
          <w:sz w:val="24"/>
          <w:szCs w:val="24"/>
        </w:rPr>
        <w:t xml:space="preserve"> in the price</w:t>
      </w:r>
      <w:r w:rsidRPr="210CA38D">
        <w:rPr>
          <w:rFonts w:ascii="Arial" w:hAnsi="Arial" w:cs="Arial"/>
          <w:sz w:val="24"/>
          <w:szCs w:val="24"/>
        </w:rPr>
        <w:t xml:space="preserve">? </w:t>
      </w:r>
      <w:r>
        <w:rPr>
          <w:rFonts w:ascii="Arial" w:hAnsi="Arial" w:cs="Arial"/>
          <w:sz w:val="24"/>
          <w:szCs w:val="24"/>
        </w:rPr>
        <w:t>If so</w:t>
      </w:r>
      <w:r w:rsidR="00111945">
        <w:rPr>
          <w:rFonts w:ascii="Arial" w:hAnsi="Arial" w:cs="Arial"/>
          <w:sz w:val="24"/>
          <w:szCs w:val="24"/>
        </w:rPr>
        <w:t>,</w:t>
      </w:r>
      <w:r>
        <w:rPr>
          <w:rFonts w:ascii="Arial" w:hAnsi="Arial" w:cs="Arial"/>
          <w:sz w:val="24"/>
          <w:szCs w:val="24"/>
        </w:rPr>
        <w:t xml:space="preserve"> please explain h</w:t>
      </w:r>
      <w:r w:rsidRPr="210CA38D">
        <w:rPr>
          <w:rFonts w:ascii="Arial" w:hAnsi="Arial" w:cs="Arial"/>
          <w:sz w:val="24"/>
          <w:szCs w:val="24"/>
        </w:rPr>
        <w:t xml:space="preserve">ow you calculate delivery costs and prices? </w:t>
      </w:r>
    </w:p>
    <w:p w14:paraId="3FE4DD79" w14:textId="77777777" w:rsidR="00FF01CF" w:rsidRDefault="00FF01CF" w:rsidP="00FF01CF">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F01CF" w:rsidRPr="00D9239B" w14:paraId="1316D93E" w14:textId="77777777" w:rsidTr="00266890">
        <w:tc>
          <w:tcPr>
            <w:tcW w:w="9016" w:type="dxa"/>
            <w:gridSpan w:val="2"/>
          </w:tcPr>
          <w:p w14:paraId="4A114CE3"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4BF89D1"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sz w:val="24"/>
                <w:szCs w:val="24"/>
              </w:rPr>
            </w:pPr>
          </w:p>
        </w:tc>
      </w:tr>
      <w:tr w:rsidR="00FF01CF" w:rsidRPr="00D9239B" w14:paraId="37AAAFD6" w14:textId="77777777" w:rsidTr="00266890">
        <w:tc>
          <w:tcPr>
            <w:tcW w:w="4508" w:type="dxa"/>
            <w:tcBorders>
              <w:top w:val="single" w:sz="4" w:space="0" w:color="FFFFFF" w:themeColor="background1"/>
              <w:left w:val="nil"/>
              <w:bottom w:val="nil"/>
              <w:right w:val="single" w:sz="4" w:space="0" w:color="auto"/>
            </w:tcBorders>
          </w:tcPr>
          <w:p w14:paraId="6E98C97B"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6766918"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E487C5C" w14:textId="77777777" w:rsidR="006C0BF3" w:rsidRDefault="006C0BF3" w:rsidP="00FF617C">
      <w:pPr>
        <w:pStyle w:val="ListParagraph"/>
        <w:spacing w:after="0" w:line="264" w:lineRule="auto"/>
        <w:ind w:left="360"/>
        <w:rPr>
          <w:rFonts w:ascii="Arial" w:hAnsi="Arial" w:cs="Arial"/>
          <w:sz w:val="24"/>
          <w:szCs w:val="24"/>
        </w:rPr>
      </w:pPr>
    </w:p>
    <w:p w14:paraId="4BA131EF" w14:textId="436435BB" w:rsidR="006C0BF3" w:rsidRDefault="006C0BF3" w:rsidP="00C119B2">
      <w:pPr>
        <w:pStyle w:val="ListParagraph"/>
        <w:numPr>
          <w:ilvl w:val="0"/>
          <w:numId w:val="32"/>
        </w:numPr>
        <w:spacing w:after="0" w:line="264" w:lineRule="auto"/>
        <w:jc w:val="both"/>
        <w:rPr>
          <w:rFonts w:ascii="Arial" w:hAnsi="Arial" w:cs="Arial"/>
          <w:sz w:val="24"/>
          <w:szCs w:val="24"/>
        </w:rPr>
      </w:pPr>
      <w:r w:rsidRPr="210CA38D">
        <w:rPr>
          <w:rFonts w:ascii="Arial" w:hAnsi="Arial" w:cs="Arial"/>
          <w:sz w:val="24"/>
          <w:szCs w:val="24"/>
        </w:rPr>
        <w:t xml:space="preserve">Does </w:t>
      </w:r>
      <w:r>
        <w:rPr>
          <w:rFonts w:ascii="Arial" w:hAnsi="Arial" w:cs="Arial"/>
          <w:sz w:val="24"/>
          <w:szCs w:val="24"/>
        </w:rPr>
        <w:t>delivery price vary</w:t>
      </w:r>
      <w:r w:rsidRPr="210CA38D">
        <w:rPr>
          <w:rFonts w:ascii="Arial" w:hAnsi="Arial" w:cs="Arial"/>
          <w:sz w:val="24"/>
          <w:szCs w:val="24"/>
        </w:rPr>
        <w:t xml:space="preserve"> between customers?</w:t>
      </w:r>
      <w:r>
        <w:rPr>
          <w:rFonts w:ascii="Arial" w:hAnsi="Arial" w:cs="Arial"/>
          <w:sz w:val="24"/>
          <w:szCs w:val="24"/>
        </w:rPr>
        <w:t xml:space="preserve"> If </w:t>
      </w:r>
      <w:r w:rsidR="0098465F">
        <w:rPr>
          <w:rFonts w:ascii="Arial" w:hAnsi="Arial" w:cs="Arial"/>
          <w:sz w:val="24"/>
          <w:szCs w:val="24"/>
        </w:rPr>
        <w:t xml:space="preserve">this is the </w:t>
      </w:r>
      <w:proofErr w:type="gramStart"/>
      <w:r w:rsidR="0098465F">
        <w:rPr>
          <w:rFonts w:ascii="Arial" w:hAnsi="Arial" w:cs="Arial"/>
          <w:sz w:val="24"/>
          <w:szCs w:val="24"/>
        </w:rPr>
        <w:t>case</w:t>
      </w:r>
      <w:proofErr w:type="gramEnd"/>
      <w:r>
        <w:rPr>
          <w:rFonts w:ascii="Arial" w:hAnsi="Arial" w:cs="Arial"/>
          <w:sz w:val="24"/>
          <w:szCs w:val="24"/>
        </w:rPr>
        <w:t xml:space="preserve"> then please explain </w:t>
      </w:r>
      <w:r w:rsidR="00FF617C">
        <w:rPr>
          <w:rFonts w:ascii="Arial" w:hAnsi="Arial" w:cs="Arial"/>
          <w:sz w:val="24"/>
          <w:szCs w:val="24"/>
        </w:rPr>
        <w:t>what these differences may relate to.</w:t>
      </w:r>
    </w:p>
    <w:p w14:paraId="02057AF7" w14:textId="77777777" w:rsidR="006C0BF3" w:rsidRDefault="006C0BF3" w:rsidP="006C0BF3">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0BF3" w:rsidRPr="00D9239B" w14:paraId="500141D8" w14:textId="77777777" w:rsidTr="00266890">
        <w:tc>
          <w:tcPr>
            <w:tcW w:w="9016" w:type="dxa"/>
            <w:gridSpan w:val="2"/>
          </w:tcPr>
          <w:p w14:paraId="274B00BE" w14:textId="77777777" w:rsidR="006C0BF3" w:rsidRPr="00D9239B" w:rsidRDefault="006C0BF3"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368368C" w14:textId="77777777" w:rsidR="006C0BF3" w:rsidRPr="00D9239B" w:rsidRDefault="006C0BF3" w:rsidP="00266890">
            <w:pPr>
              <w:suppressAutoHyphens/>
              <w:autoSpaceDE w:val="0"/>
              <w:autoSpaceDN w:val="0"/>
              <w:adjustRightInd w:val="0"/>
              <w:spacing w:line="264" w:lineRule="auto"/>
              <w:jc w:val="both"/>
              <w:rPr>
                <w:rFonts w:ascii="Arial" w:eastAsiaTheme="minorEastAsia" w:hAnsi="Arial" w:cs="Arial"/>
                <w:sz w:val="24"/>
                <w:szCs w:val="24"/>
              </w:rPr>
            </w:pPr>
          </w:p>
        </w:tc>
      </w:tr>
      <w:tr w:rsidR="006C0BF3" w:rsidRPr="00D9239B" w14:paraId="0EFD0CE5" w14:textId="77777777" w:rsidTr="00266890">
        <w:tc>
          <w:tcPr>
            <w:tcW w:w="4508" w:type="dxa"/>
            <w:tcBorders>
              <w:top w:val="single" w:sz="4" w:space="0" w:color="FFFFFF" w:themeColor="background1"/>
              <w:left w:val="nil"/>
              <w:bottom w:val="nil"/>
              <w:right w:val="single" w:sz="4" w:space="0" w:color="auto"/>
            </w:tcBorders>
          </w:tcPr>
          <w:p w14:paraId="5B47E305" w14:textId="77777777" w:rsidR="006C0BF3" w:rsidRPr="00D9239B" w:rsidRDefault="006C0BF3"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FDD11B4" w14:textId="77777777" w:rsidR="006C0BF3" w:rsidRPr="00D9239B" w:rsidRDefault="006C0BF3"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C9286F0" w14:textId="23144CBD" w:rsidR="00A41780" w:rsidRPr="00665C13" w:rsidRDefault="00A41780" w:rsidP="00DD28A6">
      <w:pPr>
        <w:spacing w:after="0" w:line="264" w:lineRule="auto"/>
        <w:rPr>
          <w:rFonts w:ascii="Arial" w:hAnsi="Arial" w:cs="Arial"/>
          <w:sz w:val="24"/>
          <w:szCs w:val="24"/>
        </w:rPr>
      </w:pPr>
    </w:p>
    <w:p w14:paraId="6AB9F249" w14:textId="17C087F2" w:rsidR="009A5248" w:rsidRDefault="00FD21C9" w:rsidP="00C119B2">
      <w:pPr>
        <w:pStyle w:val="ListParagraph"/>
        <w:numPr>
          <w:ilvl w:val="0"/>
          <w:numId w:val="32"/>
        </w:numPr>
        <w:spacing w:after="0" w:line="264" w:lineRule="auto"/>
        <w:jc w:val="both"/>
        <w:rPr>
          <w:rFonts w:ascii="Arial" w:hAnsi="Arial" w:cs="Arial"/>
          <w:sz w:val="24"/>
          <w:szCs w:val="24"/>
        </w:rPr>
      </w:pPr>
      <w:r>
        <w:rPr>
          <w:rFonts w:ascii="Arial" w:hAnsi="Arial" w:cs="Arial"/>
          <w:sz w:val="24"/>
          <w:szCs w:val="24"/>
        </w:rPr>
        <w:t xml:space="preserve">If you </w:t>
      </w:r>
      <w:r w:rsidR="00EE3ECC">
        <w:rPr>
          <w:rFonts w:ascii="Arial" w:hAnsi="Arial" w:cs="Arial"/>
          <w:sz w:val="24"/>
          <w:szCs w:val="24"/>
        </w:rPr>
        <w:t xml:space="preserve">provide bulk sales to </w:t>
      </w:r>
      <w:r w:rsidR="00F67B1F">
        <w:rPr>
          <w:rFonts w:ascii="Arial" w:hAnsi="Arial" w:cs="Arial"/>
          <w:sz w:val="24"/>
          <w:szCs w:val="24"/>
        </w:rPr>
        <w:t>any customers</w:t>
      </w:r>
      <w:r w:rsidR="00ED67A1">
        <w:rPr>
          <w:rFonts w:ascii="Arial" w:hAnsi="Arial" w:cs="Arial"/>
          <w:sz w:val="24"/>
          <w:szCs w:val="24"/>
        </w:rPr>
        <w:t>, please a</w:t>
      </w:r>
      <w:r w:rsidR="005759E0" w:rsidRPr="003077AB">
        <w:rPr>
          <w:rFonts w:ascii="Arial" w:hAnsi="Arial" w:cs="Arial"/>
          <w:sz w:val="24"/>
          <w:szCs w:val="24"/>
        </w:rPr>
        <w:t xml:space="preserve">ttach sales contracts for </w:t>
      </w:r>
      <w:r w:rsidR="008E7702">
        <w:rPr>
          <w:rFonts w:ascii="Arial" w:hAnsi="Arial" w:cs="Arial"/>
          <w:sz w:val="24"/>
          <w:szCs w:val="24"/>
        </w:rPr>
        <w:t xml:space="preserve">a maximum </w:t>
      </w:r>
      <w:r w:rsidR="005759E0" w:rsidRPr="004B00AE">
        <w:rPr>
          <w:rFonts w:ascii="Arial" w:hAnsi="Arial" w:cs="Arial"/>
          <w:sz w:val="24"/>
          <w:szCs w:val="24"/>
        </w:rPr>
        <w:t xml:space="preserve">top five customers by volume in </w:t>
      </w:r>
      <w:r w:rsidR="005759E0" w:rsidRPr="004B00AE">
        <w:rPr>
          <w:rFonts w:ascii="Arial" w:hAnsi="Arial" w:cs="Arial"/>
          <w:b/>
          <w:bCs/>
          <w:sz w:val="24"/>
          <w:szCs w:val="24"/>
        </w:rPr>
        <w:t xml:space="preserve">Annex </w:t>
      </w:r>
      <w:r w:rsidR="00FB48FD">
        <w:rPr>
          <w:rFonts w:ascii="Arial" w:hAnsi="Arial" w:cs="Arial"/>
          <w:b/>
          <w:bCs/>
          <w:sz w:val="24"/>
          <w:szCs w:val="24"/>
        </w:rPr>
        <w:t>7</w:t>
      </w:r>
      <w:r w:rsidR="005759E0" w:rsidRPr="004B00AE">
        <w:rPr>
          <w:rFonts w:ascii="Arial" w:hAnsi="Arial" w:cs="Arial"/>
          <w:b/>
          <w:bCs/>
          <w:sz w:val="24"/>
          <w:szCs w:val="24"/>
        </w:rPr>
        <w:t xml:space="preserve"> – </w:t>
      </w:r>
      <w:r w:rsidR="00FB48FD" w:rsidRPr="00665C13">
        <w:rPr>
          <w:rFonts w:ascii="Arial" w:hAnsi="Arial" w:cs="Arial"/>
          <w:b/>
          <w:sz w:val="24"/>
          <w:szCs w:val="24"/>
        </w:rPr>
        <w:t>Transaction by transaction (T by T) domestic sales</w:t>
      </w:r>
      <w:r w:rsidR="00FB48FD" w:rsidRPr="004B00AE">
        <w:rPr>
          <w:rFonts w:ascii="Arial" w:hAnsi="Arial" w:cs="Arial"/>
          <w:sz w:val="24"/>
          <w:szCs w:val="24"/>
        </w:rPr>
        <w:t xml:space="preserve"> </w:t>
      </w:r>
      <w:r w:rsidR="005759E0" w:rsidRPr="004B00AE">
        <w:rPr>
          <w:rFonts w:ascii="Arial" w:hAnsi="Arial" w:cs="Arial"/>
          <w:sz w:val="24"/>
          <w:szCs w:val="24"/>
        </w:rPr>
        <w:t>that you have sold like goods</w:t>
      </w:r>
      <w:r w:rsidR="00625DA6">
        <w:rPr>
          <w:rFonts w:ascii="Arial" w:hAnsi="Arial" w:cs="Arial"/>
          <w:sz w:val="24"/>
          <w:szCs w:val="24"/>
        </w:rPr>
        <w:t xml:space="preserve"> (category 1 – Bicycles)</w:t>
      </w:r>
      <w:r w:rsidR="005759E0" w:rsidRPr="004B00AE">
        <w:rPr>
          <w:rFonts w:ascii="Arial" w:hAnsi="Arial" w:cs="Arial"/>
          <w:sz w:val="24"/>
          <w:szCs w:val="24"/>
        </w:rPr>
        <w:t xml:space="preserve"> to in the period of </w:t>
      </w:r>
      <w:proofErr w:type="gramStart"/>
      <w:r w:rsidR="005759E0" w:rsidRPr="004B00AE">
        <w:rPr>
          <w:rFonts w:ascii="Arial" w:hAnsi="Arial" w:cs="Arial"/>
          <w:sz w:val="24"/>
          <w:szCs w:val="24"/>
        </w:rPr>
        <w:t>investigation</w:t>
      </w:r>
      <w:proofErr w:type="gramEnd"/>
    </w:p>
    <w:p w14:paraId="51055B16" w14:textId="77777777" w:rsidR="005759E0" w:rsidRPr="003077AB" w:rsidRDefault="005759E0" w:rsidP="00DF5022">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6A36CA50" w14:textId="77777777" w:rsidTr="44580E6F">
        <w:tc>
          <w:tcPr>
            <w:tcW w:w="9016" w:type="dxa"/>
            <w:gridSpan w:val="2"/>
          </w:tcPr>
          <w:p w14:paraId="69E3622A"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339C491"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r>
      <w:tr w:rsidR="009A5248" w:rsidRPr="00D9239B" w14:paraId="79D9CB0B" w14:textId="77777777" w:rsidTr="44580E6F">
        <w:tc>
          <w:tcPr>
            <w:tcW w:w="4508" w:type="dxa"/>
            <w:tcBorders>
              <w:top w:val="single" w:sz="4" w:space="0" w:color="FFFFFF" w:themeColor="background1"/>
              <w:left w:val="nil"/>
              <w:bottom w:val="nil"/>
              <w:right w:val="single" w:sz="4" w:space="0" w:color="auto"/>
            </w:tcBorders>
          </w:tcPr>
          <w:p w14:paraId="52FC3E85"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1F75DE4"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CD0C487" w14:textId="734B1C80" w:rsidR="0031424B" w:rsidRPr="009A5248" w:rsidRDefault="0031424B" w:rsidP="00DD28A6">
      <w:pPr>
        <w:spacing w:after="0" w:line="264" w:lineRule="auto"/>
        <w:rPr>
          <w:rFonts w:ascii="Arial" w:hAnsi="Arial" w:cs="Arial"/>
          <w:sz w:val="24"/>
          <w:szCs w:val="24"/>
        </w:rPr>
      </w:pPr>
    </w:p>
    <w:p w14:paraId="1BC47BDF" w14:textId="24A2B82D" w:rsidR="007404F7" w:rsidRDefault="007404F7" w:rsidP="00C119B2">
      <w:pPr>
        <w:pStyle w:val="ListParagraph"/>
        <w:numPr>
          <w:ilvl w:val="0"/>
          <w:numId w:val="32"/>
        </w:numPr>
        <w:spacing w:after="0" w:line="264" w:lineRule="auto"/>
        <w:jc w:val="both"/>
        <w:rPr>
          <w:rFonts w:ascii="Arial" w:hAnsi="Arial" w:cs="Arial"/>
          <w:sz w:val="24"/>
          <w:szCs w:val="24"/>
        </w:rPr>
      </w:pPr>
      <w:r w:rsidRPr="3AC90A42">
        <w:rPr>
          <w:rFonts w:ascii="Arial" w:hAnsi="Arial" w:cs="Arial"/>
          <w:sz w:val="24"/>
          <w:szCs w:val="24"/>
        </w:rPr>
        <w:t xml:space="preserve">Select </w:t>
      </w:r>
      <w:r w:rsidR="0040445B" w:rsidRPr="3AC90A42">
        <w:rPr>
          <w:rFonts w:ascii="Arial" w:hAnsi="Arial" w:cs="Arial"/>
          <w:sz w:val="24"/>
          <w:szCs w:val="24"/>
        </w:rPr>
        <w:t xml:space="preserve">examples of </w:t>
      </w:r>
      <w:r w:rsidRPr="3AC90A42">
        <w:rPr>
          <w:rFonts w:ascii="Arial" w:hAnsi="Arial" w:cs="Arial"/>
          <w:sz w:val="24"/>
          <w:szCs w:val="24"/>
        </w:rPr>
        <w:t>domestic sales</w:t>
      </w:r>
      <w:r w:rsidR="006B09F3" w:rsidRPr="3AC90A42">
        <w:rPr>
          <w:rFonts w:ascii="Arial" w:hAnsi="Arial" w:cs="Arial"/>
          <w:sz w:val="24"/>
          <w:szCs w:val="24"/>
        </w:rPr>
        <w:t xml:space="preserve"> of like goods</w:t>
      </w:r>
      <w:r w:rsidR="00696ADF" w:rsidRPr="3AC90A42">
        <w:rPr>
          <w:rFonts w:ascii="Arial" w:hAnsi="Arial" w:cs="Arial"/>
          <w:sz w:val="24"/>
          <w:szCs w:val="24"/>
        </w:rPr>
        <w:t xml:space="preserve"> to two different customers</w:t>
      </w:r>
      <w:r w:rsidR="00945FEC" w:rsidRPr="3AC90A42">
        <w:rPr>
          <w:rFonts w:ascii="Arial" w:hAnsi="Arial" w:cs="Arial"/>
          <w:sz w:val="24"/>
          <w:szCs w:val="24"/>
        </w:rPr>
        <w:t xml:space="preserve"> included in </w:t>
      </w:r>
      <w:r w:rsidR="002162C6" w:rsidRPr="3AC90A42">
        <w:rPr>
          <w:rFonts w:ascii="Arial" w:hAnsi="Arial" w:cs="Arial"/>
          <w:b/>
          <w:bCs/>
          <w:sz w:val="24"/>
          <w:szCs w:val="24"/>
        </w:rPr>
        <w:t xml:space="preserve">Annex </w:t>
      </w:r>
      <w:r w:rsidR="00FB48FD">
        <w:rPr>
          <w:rFonts w:ascii="Arial" w:hAnsi="Arial" w:cs="Arial"/>
          <w:b/>
          <w:bCs/>
          <w:sz w:val="24"/>
          <w:szCs w:val="24"/>
        </w:rPr>
        <w:t>7</w:t>
      </w:r>
      <w:r w:rsidR="00103723" w:rsidRPr="3AC90A42">
        <w:rPr>
          <w:rFonts w:ascii="Arial" w:hAnsi="Arial" w:cs="Arial"/>
          <w:b/>
          <w:bCs/>
          <w:sz w:val="24"/>
          <w:szCs w:val="24"/>
        </w:rPr>
        <w:t xml:space="preserve"> </w:t>
      </w:r>
      <w:r w:rsidR="00875032" w:rsidRPr="3AC90A42">
        <w:rPr>
          <w:rFonts w:ascii="Arial" w:hAnsi="Arial" w:cs="Arial"/>
          <w:b/>
          <w:bCs/>
          <w:sz w:val="24"/>
          <w:szCs w:val="24"/>
        </w:rPr>
        <w:t xml:space="preserve">– </w:t>
      </w:r>
      <w:r w:rsidR="00FB48FD" w:rsidRPr="00665C13">
        <w:rPr>
          <w:rFonts w:ascii="Arial" w:hAnsi="Arial" w:cs="Arial"/>
          <w:b/>
          <w:sz w:val="24"/>
          <w:szCs w:val="24"/>
        </w:rPr>
        <w:t>Transaction by transaction (T by T) domestic sales</w:t>
      </w:r>
      <w:r w:rsidR="00696ADF" w:rsidRPr="3AC90A42">
        <w:rPr>
          <w:rFonts w:ascii="Arial" w:hAnsi="Arial" w:cs="Arial"/>
          <w:b/>
          <w:bCs/>
          <w:sz w:val="24"/>
          <w:szCs w:val="24"/>
        </w:rPr>
        <w:t>.</w:t>
      </w:r>
      <w:r w:rsidR="00696ADF" w:rsidRPr="3AC90A42">
        <w:rPr>
          <w:rFonts w:ascii="Arial" w:hAnsi="Arial" w:cs="Arial"/>
          <w:sz w:val="24"/>
          <w:szCs w:val="24"/>
        </w:rPr>
        <w:t xml:space="preserve"> Attach as an a</w:t>
      </w:r>
      <w:r w:rsidR="00592DC2" w:rsidRPr="3AC90A42">
        <w:rPr>
          <w:rFonts w:ascii="Arial" w:hAnsi="Arial" w:cs="Arial"/>
          <w:sz w:val="24"/>
          <w:szCs w:val="24"/>
        </w:rPr>
        <w:t>ppendix</w:t>
      </w:r>
      <w:r w:rsidR="005C73C5" w:rsidRPr="3AC90A42">
        <w:rPr>
          <w:rFonts w:ascii="Arial" w:hAnsi="Arial" w:cs="Arial"/>
          <w:sz w:val="24"/>
          <w:szCs w:val="24"/>
        </w:rPr>
        <w:t xml:space="preserve"> a complete set of documentation for these sales. </w:t>
      </w:r>
      <w:r w:rsidR="0034208F" w:rsidRPr="3AC90A42">
        <w:rPr>
          <w:rFonts w:ascii="Arial" w:hAnsi="Arial" w:cs="Arial"/>
          <w:sz w:val="24"/>
          <w:szCs w:val="24"/>
        </w:rPr>
        <w:t>Where possible</w:t>
      </w:r>
      <w:r w:rsidR="00A36748" w:rsidRPr="3AC90A42">
        <w:rPr>
          <w:rFonts w:ascii="Arial" w:hAnsi="Arial" w:cs="Arial"/>
          <w:sz w:val="24"/>
          <w:szCs w:val="24"/>
        </w:rPr>
        <w:t>,</w:t>
      </w:r>
      <w:r w:rsidR="0034208F" w:rsidRPr="3AC90A42">
        <w:rPr>
          <w:rFonts w:ascii="Arial" w:hAnsi="Arial" w:cs="Arial"/>
          <w:sz w:val="24"/>
          <w:szCs w:val="24"/>
        </w:rPr>
        <w:t xml:space="preserve"> i</w:t>
      </w:r>
      <w:r w:rsidR="005C73C5" w:rsidRPr="3AC90A42">
        <w:rPr>
          <w:rFonts w:ascii="Arial" w:hAnsi="Arial" w:cs="Arial"/>
          <w:sz w:val="24"/>
          <w:szCs w:val="24"/>
        </w:rPr>
        <w:t>nclude</w:t>
      </w:r>
      <w:r w:rsidR="0034208F" w:rsidRPr="3AC90A42">
        <w:rPr>
          <w:rFonts w:ascii="Arial" w:hAnsi="Arial" w:cs="Arial"/>
          <w:sz w:val="24"/>
          <w:szCs w:val="24"/>
        </w:rPr>
        <w:t xml:space="preserve"> </w:t>
      </w:r>
      <w:r w:rsidR="005C73C5" w:rsidRPr="3AC90A42">
        <w:rPr>
          <w:rFonts w:ascii="Arial" w:hAnsi="Arial" w:cs="Arial"/>
          <w:sz w:val="24"/>
          <w:szCs w:val="24"/>
        </w:rPr>
        <w:t>purchase orders, commercial invoices, order acceptances, discounts or rebates, credit and debit notes, contracts of sale,</w:t>
      </w:r>
      <w:r w:rsidR="00945FEC" w:rsidRPr="3AC90A42">
        <w:rPr>
          <w:rFonts w:ascii="Arial" w:hAnsi="Arial" w:cs="Arial"/>
          <w:sz w:val="24"/>
          <w:szCs w:val="24"/>
        </w:rPr>
        <w:t xml:space="preserve"> freight and insurance details, bank documentation and all other relevant documents. </w:t>
      </w:r>
    </w:p>
    <w:p w14:paraId="06BA694E" w14:textId="0FA43A3A" w:rsidR="009A5248" w:rsidRDefault="009A5248"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46BE8B56" w14:textId="77777777" w:rsidTr="44580E6F">
        <w:tc>
          <w:tcPr>
            <w:tcW w:w="9016" w:type="dxa"/>
            <w:gridSpan w:val="2"/>
          </w:tcPr>
          <w:p w14:paraId="5F29A047"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AF6BD07"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r>
      <w:tr w:rsidR="009A5248" w:rsidRPr="00D9239B" w14:paraId="2B97AD91" w14:textId="77777777" w:rsidTr="44580E6F">
        <w:tc>
          <w:tcPr>
            <w:tcW w:w="4508" w:type="dxa"/>
            <w:tcBorders>
              <w:top w:val="single" w:sz="4" w:space="0" w:color="FFFFFF" w:themeColor="background1"/>
              <w:left w:val="nil"/>
              <w:bottom w:val="nil"/>
              <w:right w:val="single" w:sz="4" w:space="0" w:color="auto"/>
            </w:tcBorders>
          </w:tcPr>
          <w:p w14:paraId="16F43B43"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29224B9"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A278DB" w14:textId="647784AE" w:rsidR="00D86354" w:rsidRDefault="00D86354" w:rsidP="00DD28A6">
      <w:pPr>
        <w:spacing w:after="0" w:line="264" w:lineRule="auto"/>
        <w:rPr>
          <w:rFonts w:ascii="Arial" w:hAnsi="Arial" w:cs="Arial"/>
          <w:sz w:val="24"/>
          <w:szCs w:val="24"/>
        </w:rPr>
      </w:pPr>
      <w:bookmarkStart w:id="57" w:name="_Toc16669222"/>
    </w:p>
    <w:p w14:paraId="74CB5DF6" w14:textId="253131C2" w:rsidR="0007238B" w:rsidRPr="00665C13" w:rsidRDefault="0007238B" w:rsidP="00D76482">
      <w:pPr>
        <w:pStyle w:val="Heading1"/>
      </w:pPr>
      <w:bookmarkStart w:id="58" w:name="_Toc181623414"/>
      <w:bookmarkEnd w:id="57"/>
      <w:r w:rsidRPr="00665C13">
        <w:lastRenderedPageBreak/>
        <w:t xml:space="preserve">SECTION </w:t>
      </w:r>
      <w:r w:rsidR="0046695A">
        <w:t>E</w:t>
      </w:r>
      <w:r w:rsidRPr="00665C13">
        <w:t>:</w:t>
      </w:r>
      <w:r w:rsidRPr="00665C13">
        <w:br/>
        <w:t xml:space="preserve">Injury to your </w:t>
      </w:r>
      <w:r w:rsidR="00CC2D7D">
        <w:t>company</w:t>
      </w:r>
      <w:bookmarkEnd w:id="58"/>
    </w:p>
    <w:p w14:paraId="38E08B4C" w14:textId="77777777" w:rsidR="0007238B" w:rsidRPr="00665C13" w:rsidRDefault="0007238B" w:rsidP="00DD28A6">
      <w:pPr>
        <w:spacing w:after="0" w:line="264" w:lineRule="auto"/>
        <w:rPr>
          <w:rFonts w:ascii="Arial" w:eastAsia="Arial" w:hAnsi="Arial" w:cs="Arial"/>
          <w:b/>
          <w:bCs/>
          <w:color w:val="FF4B4B"/>
          <w:sz w:val="24"/>
          <w:szCs w:val="24"/>
        </w:rPr>
      </w:pPr>
    </w:p>
    <w:p w14:paraId="2D1DF101" w14:textId="74001035" w:rsidR="00AB09EE" w:rsidRPr="00104EE0" w:rsidRDefault="00F4573D" w:rsidP="00AB09EE">
      <w:pPr>
        <w:spacing w:after="0" w:line="264" w:lineRule="auto"/>
        <w:rPr>
          <w:rFonts w:ascii="Arial" w:eastAsia="Arial" w:hAnsi="Arial" w:cs="Arial"/>
          <w:i/>
          <w:iCs/>
          <w:color w:val="FF0000"/>
          <w:sz w:val="24"/>
          <w:szCs w:val="24"/>
        </w:rPr>
      </w:pPr>
      <w:r w:rsidRPr="00104EE0">
        <w:rPr>
          <w:rFonts w:ascii="Arial" w:eastAsia="Arial" w:hAnsi="Arial" w:cs="Arial"/>
          <w:i/>
          <w:iCs/>
          <w:sz w:val="24"/>
          <w:szCs w:val="24"/>
        </w:rPr>
        <w:t>When we investigate imports of goods which may be dumped, we will need to establish whether UK industries producing similar goods are being injured by the imports.</w:t>
      </w:r>
    </w:p>
    <w:p w14:paraId="0F6426E9" w14:textId="77777777" w:rsidR="00AB09EE" w:rsidRPr="00104EE0" w:rsidRDefault="00AB09EE" w:rsidP="00AB09EE">
      <w:pPr>
        <w:shd w:val="clear" w:color="auto" w:fill="FFFFFF"/>
        <w:spacing w:before="300" w:after="300" w:line="240" w:lineRule="auto"/>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We determine injury to UK producers on a case-by-case basis, based on positive evidence. We will not decide based on any single factor.</w:t>
      </w:r>
    </w:p>
    <w:p w14:paraId="1035702B" w14:textId="342C13F0" w:rsidR="00AB09EE" w:rsidRPr="00104EE0" w:rsidRDefault="00AB09EE" w:rsidP="00AB09EE">
      <w:pPr>
        <w:shd w:val="clear" w:color="auto" w:fill="FFFFFF"/>
        <w:spacing w:before="300" w:after="300" w:line="240" w:lineRule="auto"/>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 xml:space="preserve">To determine whether a UK industry is suffering or has suffered material injury from imports of the goods </w:t>
      </w:r>
      <w:r w:rsidR="001E5209" w:rsidRPr="00104EE0">
        <w:rPr>
          <w:rFonts w:ascii="Arial" w:eastAsia="Times New Roman" w:hAnsi="Arial" w:cs="Arial"/>
          <w:i/>
          <w:iCs/>
          <w:color w:val="0B0C0C"/>
          <w:sz w:val="24"/>
          <w:szCs w:val="24"/>
          <w:lang w:eastAsia="en-GB"/>
        </w:rPr>
        <w:t>sub</w:t>
      </w:r>
      <w:r w:rsidR="003513BB" w:rsidRPr="00104EE0">
        <w:rPr>
          <w:rFonts w:ascii="Arial" w:eastAsia="Times New Roman" w:hAnsi="Arial" w:cs="Arial"/>
          <w:i/>
          <w:iCs/>
          <w:color w:val="0B0C0C"/>
          <w:sz w:val="24"/>
          <w:szCs w:val="24"/>
          <w:lang w:eastAsia="en-GB"/>
        </w:rPr>
        <w:t>ject to review</w:t>
      </w:r>
      <w:r w:rsidRPr="00104EE0">
        <w:rPr>
          <w:rFonts w:ascii="Arial" w:eastAsia="Times New Roman" w:hAnsi="Arial" w:cs="Arial"/>
          <w:i/>
          <w:iCs/>
          <w:color w:val="0B0C0C"/>
          <w:sz w:val="24"/>
          <w:szCs w:val="24"/>
          <w:lang w:eastAsia="en-GB"/>
        </w:rPr>
        <w:t>, we will examine:</w:t>
      </w:r>
    </w:p>
    <w:p w14:paraId="6D1CEBF3" w14:textId="52C8BF99" w:rsidR="00AB09EE" w:rsidRPr="00104EE0" w:rsidRDefault="00AB09EE" w:rsidP="00C119B2">
      <w:pPr>
        <w:numPr>
          <w:ilvl w:val="0"/>
          <w:numId w:val="43"/>
        </w:numPr>
        <w:shd w:val="clear" w:color="auto" w:fill="FFFFFF"/>
        <w:spacing w:after="75" w:line="240" w:lineRule="auto"/>
        <w:ind w:left="1020"/>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the volume of the dumped goods during the injury period</w:t>
      </w:r>
    </w:p>
    <w:p w14:paraId="0994AA50" w14:textId="77777777" w:rsidR="00AB09EE" w:rsidRPr="00104EE0" w:rsidRDefault="00AB09EE" w:rsidP="00C119B2">
      <w:pPr>
        <w:numPr>
          <w:ilvl w:val="0"/>
          <w:numId w:val="43"/>
        </w:numPr>
        <w:shd w:val="clear" w:color="auto" w:fill="FFFFFF"/>
        <w:spacing w:after="75" w:line="240" w:lineRule="auto"/>
        <w:ind w:left="1020"/>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the effect of the imports on prices in the UK market for like goods during the injury period</w:t>
      </w:r>
    </w:p>
    <w:p w14:paraId="27567B3B" w14:textId="3972B07D" w:rsidR="00AB09EE" w:rsidRPr="00104EE0" w:rsidRDefault="00AB09EE" w:rsidP="00C119B2">
      <w:pPr>
        <w:numPr>
          <w:ilvl w:val="0"/>
          <w:numId w:val="43"/>
        </w:numPr>
        <w:shd w:val="clear" w:color="auto" w:fill="FFFFFF"/>
        <w:spacing w:after="75" w:line="240" w:lineRule="auto"/>
        <w:ind w:left="1020"/>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the consequent impact of the dumped goods on UK industry during the injury period</w:t>
      </w:r>
    </w:p>
    <w:p w14:paraId="3BC25ACE" w14:textId="77777777" w:rsidR="00AB09EE" w:rsidRPr="00104EE0" w:rsidRDefault="00AB09EE" w:rsidP="00C119B2">
      <w:pPr>
        <w:numPr>
          <w:ilvl w:val="0"/>
          <w:numId w:val="43"/>
        </w:numPr>
        <w:shd w:val="clear" w:color="auto" w:fill="FFFFFF"/>
        <w:spacing w:after="75" w:line="240" w:lineRule="auto"/>
        <w:ind w:left="1020"/>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 xml:space="preserve">any other factors we consider </w:t>
      </w:r>
      <w:proofErr w:type="gramStart"/>
      <w:r w:rsidRPr="00104EE0">
        <w:rPr>
          <w:rFonts w:ascii="Arial" w:eastAsia="Times New Roman" w:hAnsi="Arial" w:cs="Arial"/>
          <w:i/>
          <w:iCs/>
          <w:color w:val="0B0C0C"/>
          <w:sz w:val="24"/>
          <w:szCs w:val="24"/>
          <w:lang w:eastAsia="en-GB"/>
        </w:rPr>
        <w:t>relevant</w:t>
      </w:r>
      <w:proofErr w:type="gramEnd"/>
    </w:p>
    <w:p w14:paraId="5F2DA913" w14:textId="417AB52B" w:rsidR="006B167C" w:rsidRPr="00665C13" w:rsidDel="29CDF484" w:rsidRDefault="006B167C" w:rsidP="00A60D0B">
      <w:pPr>
        <w:spacing w:after="0" w:line="264" w:lineRule="auto"/>
        <w:rPr>
          <w:rFonts w:ascii="Arial" w:eastAsia="Arial" w:hAnsi="Arial" w:cs="Arial"/>
          <w:color w:val="FF0000"/>
          <w:sz w:val="24"/>
          <w:szCs w:val="24"/>
        </w:rPr>
      </w:pPr>
    </w:p>
    <w:p w14:paraId="3C85BE64" w14:textId="1D8FEE98" w:rsidR="00450CFE" w:rsidRPr="00665C13" w:rsidDel="29CDF484" w:rsidRDefault="00450CFE" w:rsidP="5EEB0A94">
      <w:pPr>
        <w:spacing w:after="0" w:line="264" w:lineRule="auto"/>
        <w:ind w:left="360"/>
        <w:rPr>
          <w:rFonts w:ascii="Arial" w:hAnsi="Arial" w:cs="Arial"/>
          <w:sz w:val="24"/>
          <w:szCs w:val="24"/>
        </w:rPr>
      </w:pPr>
    </w:p>
    <w:p w14:paraId="5BDDF170" w14:textId="04651BA8" w:rsidR="00450CFE" w:rsidRPr="0030554B" w:rsidRDefault="514CDC7F" w:rsidP="00C119B2">
      <w:pPr>
        <w:pStyle w:val="ListParagraph"/>
        <w:numPr>
          <w:ilvl w:val="0"/>
          <w:numId w:val="22"/>
        </w:numPr>
        <w:spacing w:after="0" w:line="264" w:lineRule="auto"/>
        <w:jc w:val="both"/>
        <w:rPr>
          <w:rFonts w:ascii="Arial" w:hAnsi="Arial" w:cs="Arial"/>
          <w:sz w:val="24"/>
          <w:szCs w:val="24"/>
        </w:rPr>
      </w:pPr>
      <w:r w:rsidRPr="0024551D">
        <w:rPr>
          <w:rFonts w:ascii="Arial" w:eastAsia="Arial" w:hAnsi="Arial" w:cs="Arial"/>
          <w:sz w:val="24"/>
          <w:szCs w:val="24"/>
        </w:rPr>
        <w:t xml:space="preserve">Would your </w:t>
      </w:r>
      <w:r w:rsidR="00282324" w:rsidRPr="0024551D">
        <w:rPr>
          <w:rFonts w:ascii="Arial" w:eastAsia="Arial" w:hAnsi="Arial" w:cs="Arial"/>
          <w:sz w:val="24"/>
          <w:szCs w:val="24"/>
        </w:rPr>
        <w:t xml:space="preserve">company </w:t>
      </w:r>
      <w:r w:rsidRPr="0024551D">
        <w:rPr>
          <w:rFonts w:ascii="Arial" w:eastAsia="Arial" w:hAnsi="Arial" w:cs="Arial"/>
          <w:sz w:val="24"/>
          <w:szCs w:val="24"/>
        </w:rPr>
        <w:t>suffer from injury if the existing anti-dumping measure on the goods subject to review</w:t>
      </w:r>
      <w:r w:rsidR="008B1C8C" w:rsidRPr="0024551D">
        <w:rPr>
          <w:rFonts w:ascii="Arial" w:eastAsia="Arial" w:hAnsi="Arial" w:cs="Arial"/>
          <w:sz w:val="24"/>
          <w:szCs w:val="24"/>
        </w:rPr>
        <w:t xml:space="preserve"> </w:t>
      </w:r>
      <w:r w:rsidR="00FE38F9" w:rsidRPr="0024551D">
        <w:rPr>
          <w:rFonts w:ascii="Arial" w:eastAsia="Arial" w:hAnsi="Arial" w:cs="Arial"/>
          <w:sz w:val="24"/>
          <w:szCs w:val="24"/>
        </w:rPr>
        <w:t>no longer applied</w:t>
      </w:r>
      <w:r w:rsidRPr="0024551D">
        <w:rPr>
          <w:rFonts w:ascii="Arial" w:eastAsia="Arial" w:hAnsi="Arial" w:cs="Arial"/>
          <w:sz w:val="24"/>
          <w:szCs w:val="24"/>
        </w:rPr>
        <w:t>? If so, please describe the nature and degree of the injury</w:t>
      </w:r>
      <w:r w:rsidR="00282324" w:rsidRPr="0024551D">
        <w:rPr>
          <w:rFonts w:ascii="Arial" w:eastAsia="Arial" w:hAnsi="Arial" w:cs="Arial"/>
          <w:sz w:val="24"/>
          <w:szCs w:val="24"/>
        </w:rPr>
        <w:t xml:space="preserve">. </w:t>
      </w:r>
      <w:r w:rsidR="00AE79FA" w:rsidRPr="0024551D">
        <w:rPr>
          <w:rFonts w:ascii="Arial" w:eastAsia="Arial" w:hAnsi="Arial" w:cs="Arial"/>
          <w:sz w:val="24"/>
          <w:szCs w:val="24"/>
        </w:rPr>
        <w:t xml:space="preserve">If your </w:t>
      </w:r>
      <w:r w:rsidR="00F62B03" w:rsidRPr="0024551D">
        <w:rPr>
          <w:rFonts w:ascii="Arial" w:eastAsia="Arial" w:hAnsi="Arial" w:cs="Arial"/>
          <w:sz w:val="24"/>
          <w:szCs w:val="24"/>
        </w:rPr>
        <w:t>company</w:t>
      </w:r>
      <w:r w:rsidR="00AE79FA" w:rsidRPr="0024551D">
        <w:rPr>
          <w:rFonts w:ascii="Arial" w:eastAsia="Arial" w:hAnsi="Arial" w:cs="Arial"/>
          <w:sz w:val="24"/>
          <w:szCs w:val="24"/>
        </w:rPr>
        <w:t xml:space="preserve"> is already suffering injury, would the nature or source of the </w:t>
      </w:r>
      <w:r w:rsidR="00570862" w:rsidRPr="0024551D">
        <w:rPr>
          <w:rFonts w:ascii="Arial" w:eastAsia="Arial" w:hAnsi="Arial" w:cs="Arial"/>
          <w:sz w:val="24"/>
          <w:szCs w:val="24"/>
        </w:rPr>
        <w:t>injury change if the measures were to no longer apply?</w:t>
      </w:r>
    </w:p>
    <w:p w14:paraId="71070A38" w14:textId="77777777" w:rsidR="00656EA3" w:rsidRDefault="00656EA3" w:rsidP="00DD28A6">
      <w:pPr>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514" w:rsidRPr="00D9239B" w14:paraId="736C00F5" w14:textId="77777777" w:rsidTr="00375FC6">
        <w:tc>
          <w:tcPr>
            <w:tcW w:w="9016" w:type="dxa"/>
            <w:gridSpan w:val="2"/>
          </w:tcPr>
          <w:p w14:paraId="5348A279"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48DEA8E"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sz w:val="24"/>
                <w:szCs w:val="24"/>
              </w:rPr>
            </w:pPr>
          </w:p>
        </w:tc>
      </w:tr>
      <w:tr w:rsidR="006D6514" w:rsidRPr="00D9239B" w14:paraId="74B3B732" w14:textId="77777777" w:rsidTr="00375FC6">
        <w:tc>
          <w:tcPr>
            <w:tcW w:w="4508" w:type="dxa"/>
            <w:tcBorders>
              <w:top w:val="single" w:sz="4" w:space="0" w:color="FFFFFF" w:themeColor="background1"/>
              <w:left w:val="nil"/>
              <w:bottom w:val="nil"/>
              <w:right w:val="single" w:sz="4" w:space="0" w:color="auto"/>
            </w:tcBorders>
          </w:tcPr>
          <w:p w14:paraId="116D99C3"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4B090E7"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D4FC03" w14:textId="77777777" w:rsidR="00531A8B" w:rsidRPr="0024551D" w:rsidRDefault="00531A8B" w:rsidP="0024551D">
      <w:pPr>
        <w:spacing w:after="0" w:line="264" w:lineRule="auto"/>
        <w:rPr>
          <w:rFonts w:ascii="Arial" w:hAnsi="Arial" w:cs="Arial"/>
          <w:sz w:val="24"/>
          <w:szCs w:val="24"/>
        </w:rPr>
      </w:pPr>
    </w:p>
    <w:p w14:paraId="1EE3DED7" w14:textId="40187FE7" w:rsidR="00450CFE" w:rsidRPr="0030554B" w:rsidRDefault="5278E368" w:rsidP="00C119B2">
      <w:pPr>
        <w:pStyle w:val="ListParagraph"/>
        <w:numPr>
          <w:ilvl w:val="0"/>
          <w:numId w:val="22"/>
        </w:numPr>
        <w:spacing w:after="0" w:line="264" w:lineRule="auto"/>
        <w:jc w:val="both"/>
        <w:rPr>
          <w:rFonts w:ascii="Arial" w:hAnsi="Arial" w:cs="Arial"/>
          <w:sz w:val="24"/>
          <w:szCs w:val="24"/>
        </w:rPr>
      </w:pPr>
      <w:r w:rsidRPr="0024551D">
        <w:rPr>
          <w:rFonts w:ascii="Arial" w:eastAsia="Arial" w:hAnsi="Arial" w:cs="Arial"/>
          <w:sz w:val="24"/>
          <w:szCs w:val="24"/>
        </w:rPr>
        <w:t>How would your cost</w:t>
      </w:r>
      <w:r w:rsidR="00443F62" w:rsidRPr="0024551D">
        <w:rPr>
          <w:rFonts w:ascii="Arial" w:eastAsia="Arial" w:hAnsi="Arial" w:cs="Arial"/>
          <w:sz w:val="24"/>
          <w:szCs w:val="24"/>
        </w:rPr>
        <w:t xml:space="preserve">s to make and sell </w:t>
      </w:r>
      <w:r w:rsidRPr="0024551D">
        <w:rPr>
          <w:rFonts w:ascii="Arial" w:eastAsia="Arial" w:hAnsi="Arial" w:cs="Arial"/>
          <w:sz w:val="24"/>
          <w:szCs w:val="24"/>
        </w:rPr>
        <w:t xml:space="preserve">change </w:t>
      </w:r>
      <w:r w:rsidR="00A65BD7">
        <w:rPr>
          <w:rFonts w:ascii="Arial" w:eastAsia="Arial" w:hAnsi="Arial" w:cs="Arial"/>
          <w:sz w:val="24"/>
          <w:szCs w:val="24"/>
        </w:rPr>
        <w:t>i</w:t>
      </w:r>
      <w:r w:rsidR="00220D0A" w:rsidRPr="0024551D">
        <w:rPr>
          <w:rFonts w:ascii="Arial" w:eastAsia="Arial" w:hAnsi="Arial" w:cs="Arial"/>
          <w:sz w:val="24"/>
          <w:szCs w:val="24"/>
        </w:rPr>
        <w:t>f the existing anti-dumping measure on the goods subject to review no longer applied</w:t>
      </w:r>
      <w:r w:rsidR="00220D0A">
        <w:rPr>
          <w:rFonts w:ascii="Arial" w:eastAsia="Arial" w:hAnsi="Arial" w:cs="Arial"/>
          <w:sz w:val="24"/>
          <w:szCs w:val="24"/>
        </w:rPr>
        <w:t xml:space="preserve">, what measures would your company have to </w:t>
      </w:r>
      <w:r w:rsidR="004305CA">
        <w:rPr>
          <w:rFonts w:ascii="Arial" w:eastAsia="Arial" w:hAnsi="Arial" w:cs="Arial"/>
          <w:sz w:val="24"/>
          <w:szCs w:val="24"/>
        </w:rPr>
        <w:t xml:space="preserve">take to remain competitive.  </w:t>
      </w:r>
      <w:r w:rsidRPr="0024551D">
        <w:rPr>
          <w:rFonts w:ascii="Arial" w:eastAsia="Arial" w:hAnsi="Arial" w:cs="Arial"/>
          <w:sz w:val="24"/>
          <w:szCs w:val="24"/>
        </w:rPr>
        <w:t>If possible, please provide annual estimates (</w:t>
      </w:r>
      <w:r w:rsidR="00A16C58" w:rsidRPr="0024551D">
        <w:rPr>
          <w:rFonts w:ascii="Arial" w:eastAsia="Arial" w:hAnsi="Arial" w:cs="Arial"/>
          <w:sz w:val="24"/>
          <w:szCs w:val="24"/>
        </w:rPr>
        <w:t>e.g.,</w:t>
      </w:r>
      <w:r w:rsidRPr="0024551D">
        <w:rPr>
          <w:rFonts w:ascii="Arial" w:eastAsia="Arial" w:hAnsi="Arial" w:cs="Arial"/>
          <w:sz w:val="24"/>
          <w:szCs w:val="24"/>
        </w:rPr>
        <w:t xml:space="preserve"> projections or forecasts) for </w:t>
      </w:r>
      <w:r w:rsidR="00786C45" w:rsidRPr="0024551D">
        <w:rPr>
          <w:rFonts w:ascii="Arial" w:eastAsia="Arial" w:hAnsi="Arial" w:cs="Arial"/>
          <w:sz w:val="24"/>
          <w:szCs w:val="24"/>
        </w:rPr>
        <w:t xml:space="preserve">the next five </w:t>
      </w:r>
      <w:r w:rsidRPr="0024551D">
        <w:rPr>
          <w:rFonts w:ascii="Arial" w:eastAsia="Arial" w:hAnsi="Arial" w:cs="Arial"/>
          <w:sz w:val="24"/>
          <w:szCs w:val="24"/>
        </w:rPr>
        <w:t xml:space="preserve">years </w:t>
      </w:r>
      <w:r w:rsidR="004305CA">
        <w:rPr>
          <w:rFonts w:ascii="Arial" w:eastAsia="Arial" w:hAnsi="Arial" w:cs="Arial"/>
          <w:sz w:val="24"/>
          <w:szCs w:val="24"/>
        </w:rPr>
        <w:t xml:space="preserve">for any changes </w:t>
      </w:r>
      <w:r w:rsidRPr="0024551D">
        <w:rPr>
          <w:rFonts w:ascii="Arial" w:eastAsia="Arial" w:hAnsi="Arial" w:cs="Arial"/>
          <w:sz w:val="24"/>
          <w:szCs w:val="24"/>
        </w:rPr>
        <w:t>and use the text box below to explain the methods used to calculate these estimates.</w:t>
      </w:r>
    </w:p>
    <w:p w14:paraId="6DA82289" w14:textId="1D32CA93" w:rsidR="003578DC" w:rsidRDefault="003578DC"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D9239B" w14:paraId="65B55E7B" w14:textId="77777777" w:rsidTr="44580E6F">
        <w:tc>
          <w:tcPr>
            <w:tcW w:w="9016" w:type="dxa"/>
            <w:gridSpan w:val="2"/>
          </w:tcPr>
          <w:p w14:paraId="73577948" w14:textId="77777777" w:rsidR="003578DC" w:rsidRPr="00D9239B" w:rsidRDefault="003578DC"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DD4BF21" w14:textId="77777777" w:rsidR="003578DC" w:rsidRPr="00D9239B" w:rsidRDefault="003578DC" w:rsidP="00DD28A6">
            <w:pPr>
              <w:suppressAutoHyphens/>
              <w:autoSpaceDE w:val="0"/>
              <w:autoSpaceDN w:val="0"/>
              <w:adjustRightInd w:val="0"/>
              <w:spacing w:line="264" w:lineRule="auto"/>
              <w:jc w:val="both"/>
              <w:rPr>
                <w:rFonts w:ascii="Arial" w:eastAsiaTheme="minorEastAsia" w:hAnsi="Arial" w:cs="Arial"/>
                <w:sz w:val="24"/>
                <w:szCs w:val="24"/>
              </w:rPr>
            </w:pPr>
          </w:p>
        </w:tc>
      </w:tr>
      <w:tr w:rsidR="003578DC" w:rsidRPr="00D9239B" w14:paraId="07E670BF" w14:textId="77777777" w:rsidTr="44580E6F">
        <w:tc>
          <w:tcPr>
            <w:tcW w:w="4508" w:type="dxa"/>
            <w:tcBorders>
              <w:top w:val="single" w:sz="4" w:space="0" w:color="FFFFFF" w:themeColor="background1"/>
              <w:left w:val="nil"/>
              <w:bottom w:val="nil"/>
              <w:right w:val="single" w:sz="4" w:space="0" w:color="auto"/>
            </w:tcBorders>
          </w:tcPr>
          <w:p w14:paraId="79F67A82" w14:textId="77777777" w:rsidR="003578DC" w:rsidRPr="00D9239B" w:rsidRDefault="003578DC"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FC6C7A8" w14:textId="77777777" w:rsidR="003578DC" w:rsidRPr="00D9239B" w:rsidRDefault="003578DC"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37C2FD" w14:textId="7367FF92" w:rsidR="00450CFE" w:rsidRPr="00665C13" w:rsidDel="29CDF484" w:rsidRDefault="00450CFE" w:rsidP="00DD28A6">
      <w:pPr>
        <w:spacing w:after="0" w:line="264" w:lineRule="auto"/>
        <w:rPr>
          <w:rFonts w:ascii="Arial" w:eastAsia="Arial" w:hAnsi="Arial" w:cs="Arial"/>
          <w:sz w:val="24"/>
          <w:szCs w:val="24"/>
        </w:rPr>
      </w:pPr>
    </w:p>
    <w:p w14:paraId="3002A24E" w14:textId="7A65C30C" w:rsidR="00A16C58" w:rsidRPr="00F37CA7" w:rsidRDefault="52135EC2" w:rsidP="00C119B2">
      <w:pPr>
        <w:pStyle w:val="ListParagraph"/>
        <w:numPr>
          <w:ilvl w:val="0"/>
          <w:numId w:val="22"/>
        </w:numPr>
        <w:spacing w:after="0" w:line="264" w:lineRule="auto"/>
        <w:jc w:val="both"/>
        <w:rPr>
          <w:rFonts w:ascii="Arial" w:hAnsi="Arial" w:cs="Arial"/>
          <w:sz w:val="24"/>
          <w:szCs w:val="24"/>
        </w:rPr>
      </w:pPr>
      <w:r w:rsidRPr="00665C13">
        <w:rPr>
          <w:rFonts w:ascii="Arial" w:eastAsia="Arial" w:hAnsi="Arial" w:cs="Arial"/>
          <w:sz w:val="24"/>
          <w:szCs w:val="24"/>
        </w:rPr>
        <w:t xml:space="preserve">Please complete </w:t>
      </w:r>
      <w:r w:rsidRPr="00665C13">
        <w:rPr>
          <w:rFonts w:ascii="Arial" w:eastAsia="Arial" w:hAnsi="Arial" w:cs="Arial"/>
          <w:b/>
          <w:bCs/>
          <w:sz w:val="24"/>
          <w:szCs w:val="24"/>
        </w:rPr>
        <w:t xml:space="preserve">Annex </w:t>
      </w:r>
      <w:r w:rsidR="007D713C">
        <w:rPr>
          <w:rFonts w:ascii="Arial" w:eastAsia="Arial" w:hAnsi="Arial" w:cs="Arial"/>
          <w:b/>
          <w:bCs/>
          <w:sz w:val="24"/>
          <w:szCs w:val="24"/>
        </w:rPr>
        <w:t>9</w:t>
      </w:r>
      <w:r w:rsidRPr="00665C13">
        <w:rPr>
          <w:rFonts w:ascii="Arial" w:eastAsia="Arial" w:hAnsi="Arial" w:cs="Arial"/>
          <w:b/>
          <w:bCs/>
          <w:sz w:val="24"/>
          <w:szCs w:val="24"/>
        </w:rPr>
        <w:t xml:space="preserve"> – Injury</w:t>
      </w:r>
      <w:r w:rsidRPr="00665C13">
        <w:rPr>
          <w:rFonts w:ascii="Arial" w:eastAsia="Arial" w:hAnsi="Arial" w:cs="Arial"/>
          <w:sz w:val="24"/>
          <w:szCs w:val="24"/>
        </w:rPr>
        <w:t xml:space="preserve">. This should be completed in reference to your UK production of the like goods </w:t>
      </w:r>
      <w:r w:rsidR="009B4B87">
        <w:rPr>
          <w:rFonts w:ascii="Arial" w:eastAsia="Arial" w:hAnsi="Arial" w:cs="Arial"/>
          <w:sz w:val="24"/>
          <w:szCs w:val="24"/>
        </w:rPr>
        <w:t xml:space="preserve">(category 1 – bicycles) </w:t>
      </w:r>
      <w:r w:rsidRPr="00665C13">
        <w:rPr>
          <w:rFonts w:ascii="Arial" w:eastAsia="Arial" w:hAnsi="Arial" w:cs="Arial"/>
          <w:sz w:val="24"/>
          <w:szCs w:val="24"/>
        </w:rPr>
        <w:t xml:space="preserve">for the </w:t>
      </w:r>
      <w:r w:rsidR="0051595A" w:rsidRPr="00DD28A6">
        <w:rPr>
          <w:rFonts w:ascii="Arial" w:eastAsia="Arial" w:hAnsi="Arial" w:cs="Arial"/>
          <w:sz w:val="24"/>
          <w:szCs w:val="24"/>
        </w:rPr>
        <w:t>injury period</w:t>
      </w:r>
      <w:r w:rsidRPr="006B220D">
        <w:rPr>
          <w:rFonts w:ascii="Arial" w:eastAsia="Arial" w:hAnsi="Arial" w:cs="Arial"/>
          <w:sz w:val="24"/>
          <w:szCs w:val="24"/>
        </w:rPr>
        <w:t>.</w:t>
      </w:r>
      <w:r w:rsidRPr="00DD28A6">
        <w:rPr>
          <w:rFonts w:ascii="Arial" w:eastAsia="Arial" w:hAnsi="Arial" w:cs="Arial"/>
          <w:sz w:val="24"/>
          <w:szCs w:val="24"/>
        </w:rPr>
        <w:t xml:space="preserve"> </w:t>
      </w:r>
    </w:p>
    <w:p w14:paraId="2AADE375" w14:textId="77777777" w:rsidR="00F37CA7" w:rsidRPr="00FD07C1" w:rsidRDefault="00F37CA7" w:rsidP="00F37CA7">
      <w:pPr>
        <w:pStyle w:val="ListParagraph"/>
        <w:spacing w:after="0" w:line="264" w:lineRule="auto"/>
        <w:ind w:left="360"/>
        <w:jc w:val="both"/>
        <w:rPr>
          <w:rFonts w:ascii="Arial" w:hAnsi="Arial" w:cs="Arial"/>
          <w:sz w:val="24"/>
          <w:szCs w:val="24"/>
        </w:rPr>
      </w:pPr>
    </w:p>
    <w:p w14:paraId="18E138C1" w14:textId="396A6F56" w:rsidR="003C623C" w:rsidRPr="002B77DB" w:rsidRDefault="00FD07C1" w:rsidP="00C119B2">
      <w:pPr>
        <w:pStyle w:val="ListParagraph"/>
        <w:numPr>
          <w:ilvl w:val="0"/>
          <w:numId w:val="22"/>
        </w:numPr>
        <w:spacing w:after="0" w:line="264" w:lineRule="auto"/>
        <w:jc w:val="both"/>
        <w:rPr>
          <w:rFonts w:ascii="Arial" w:hAnsi="Arial" w:cs="Arial"/>
          <w:sz w:val="24"/>
          <w:szCs w:val="24"/>
        </w:rPr>
      </w:pPr>
      <w:r w:rsidRPr="00A16C58">
        <w:rPr>
          <w:rFonts w:ascii="Arial" w:eastAsia="Arial" w:hAnsi="Arial" w:cs="Arial"/>
          <w:sz w:val="24"/>
          <w:szCs w:val="24"/>
        </w:rPr>
        <w:t>Please explain h</w:t>
      </w:r>
      <w:r w:rsidR="40F11A90" w:rsidRPr="00A16C58">
        <w:rPr>
          <w:rFonts w:ascii="Arial" w:eastAsia="Arial" w:hAnsi="Arial" w:cs="Arial"/>
          <w:sz w:val="24"/>
          <w:szCs w:val="24"/>
        </w:rPr>
        <w:t>ow you calculated and apportioned your average net operating profit after tax (NOPAT) for the like goods</w:t>
      </w:r>
      <w:r w:rsidR="00FE3101">
        <w:rPr>
          <w:rFonts w:ascii="Arial" w:eastAsia="Arial" w:hAnsi="Arial" w:cs="Arial"/>
          <w:sz w:val="24"/>
          <w:szCs w:val="24"/>
        </w:rPr>
        <w:t xml:space="preserve"> (category 1 – bicycles)</w:t>
      </w:r>
      <w:r w:rsidR="00A16C58">
        <w:rPr>
          <w:rFonts w:ascii="Arial" w:eastAsia="Arial" w:hAnsi="Arial" w:cs="Arial"/>
          <w:sz w:val="24"/>
          <w:szCs w:val="24"/>
        </w:rPr>
        <w:t>.</w:t>
      </w:r>
    </w:p>
    <w:p w14:paraId="15E90AC1" w14:textId="77777777" w:rsidR="002B77DB" w:rsidRPr="002B77DB" w:rsidRDefault="002B77DB" w:rsidP="002B77DB">
      <w:pPr>
        <w:spacing w:after="0" w:line="264"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A2D8F" w:rsidRPr="00D9239B" w14:paraId="1C583175" w14:textId="77777777" w:rsidTr="00266890">
        <w:tc>
          <w:tcPr>
            <w:tcW w:w="9016" w:type="dxa"/>
            <w:gridSpan w:val="2"/>
          </w:tcPr>
          <w:p w14:paraId="39BEF107" w14:textId="40B552B0" w:rsidR="006A2D8F" w:rsidRPr="00D9239B" w:rsidRDefault="006A2D8F"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w:t>
            </w:r>
            <w:r>
              <w:rPr>
                <w:rFonts w:ascii="Arial" w:eastAsiaTheme="minorEastAsia" w:hAnsi="Arial" w:cs="Arial"/>
                <w:i/>
                <w:iCs/>
                <w:color w:val="808080" w:themeColor="background1" w:themeShade="80"/>
                <w:sz w:val="24"/>
                <w:szCs w:val="24"/>
              </w:rPr>
              <w:t>s</w:t>
            </w:r>
            <w:r w:rsidRPr="00D9239B">
              <w:rPr>
                <w:rFonts w:ascii="Arial" w:eastAsiaTheme="minorEastAsia" w:hAnsi="Arial" w:cs="Arial"/>
                <w:i/>
                <w:iCs/>
                <w:color w:val="808080" w:themeColor="background1" w:themeShade="80"/>
                <w:sz w:val="24"/>
                <w:szCs w:val="24"/>
              </w:rPr>
              <w:t xml:space="preserve">e answer </w:t>
            </w:r>
            <w:proofErr w:type="gramStart"/>
            <w:r w:rsidRPr="00D9239B">
              <w:rPr>
                <w:rFonts w:ascii="Arial" w:eastAsiaTheme="minorEastAsia" w:hAnsi="Arial" w:cs="Arial"/>
                <w:i/>
                <w:iCs/>
                <w:color w:val="808080" w:themeColor="background1" w:themeShade="80"/>
                <w:sz w:val="24"/>
                <w:szCs w:val="24"/>
              </w:rPr>
              <w:t>here</w:t>
            </w:r>
            <w:proofErr w:type="gramEnd"/>
          </w:p>
          <w:p w14:paraId="6D316E0F" w14:textId="77777777" w:rsidR="006A2D8F" w:rsidRPr="00D9239B" w:rsidRDefault="006A2D8F" w:rsidP="00266890">
            <w:pPr>
              <w:suppressAutoHyphens/>
              <w:autoSpaceDE w:val="0"/>
              <w:autoSpaceDN w:val="0"/>
              <w:adjustRightInd w:val="0"/>
              <w:spacing w:line="264" w:lineRule="auto"/>
              <w:jc w:val="both"/>
              <w:rPr>
                <w:rFonts w:ascii="Arial" w:eastAsiaTheme="minorEastAsia" w:hAnsi="Arial" w:cs="Arial"/>
                <w:sz w:val="24"/>
                <w:szCs w:val="24"/>
              </w:rPr>
            </w:pPr>
          </w:p>
        </w:tc>
      </w:tr>
      <w:tr w:rsidR="006A2D8F" w:rsidRPr="00D9239B" w14:paraId="100A9E8D" w14:textId="77777777" w:rsidTr="00266890">
        <w:tc>
          <w:tcPr>
            <w:tcW w:w="4508" w:type="dxa"/>
            <w:tcBorders>
              <w:top w:val="single" w:sz="4" w:space="0" w:color="FFFFFF" w:themeColor="background1"/>
              <w:left w:val="nil"/>
              <w:bottom w:val="nil"/>
              <w:right w:val="single" w:sz="4" w:space="0" w:color="auto"/>
            </w:tcBorders>
          </w:tcPr>
          <w:p w14:paraId="7E6E20A7" w14:textId="77777777" w:rsidR="006A2D8F" w:rsidRPr="00D9239B" w:rsidRDefault="006A2D8F"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1E7ADFD" w14:textId="77777777" w:rsidR="006A2D8F" w:rsidRPr="00D9239B" w:rsidRDefault="006A2D8F"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FD5A3D" w14:textId="77777777" w:rsidR="003C623C" w:rsidRPr="003C623C" w:rsidRDefault="003C623C" w:rsidP="003C623C">
      <w:pPr>
        <w:pStyle w:val="ListParagraph"/>
        <w:spacing w:after="0" w:line="264" w:lineRule="auto"/>
        <w:ind w:left="360"/>
        <w:rPr>
          <w:rFonts w:ascii="Arial" w:hAnsi="Arial" w:cs="Arial"/>
          <w:sz w:val="24"/>
          <w:szCs w:val="24"/>
        </w:rPr>
      </w:pPr>
    </w:p>
    <w:p w14:paraId="57727303" w14:textId="7BEEFA5B" w:rsidR="0093036C" w:rsidRDefault="0093036C" w:rsidP="00C119B2">
      <w:pPr>
        <w:pStyle w:val="ListParagraph"/>
        <w:numPr>
          <w:ilvl w:val="0"/>
          <w:numId w:val="37"/>
        </w:numPr>
        <w:spacing w:after="0" w:line="264" w:lineRule="auto"/>
        <w:jc w:val="both"/>
        <w:rPr>
          <w:rFonts w:ascii="Arial" w:hAnsi="Arial" w:cs="Arial"/>
          <w:sz w:val="24"/>
          <w:szCs w:val="24"/>
        </w:rPr>
      </w:pPr>
      <w:r>
        <w:rPr>
          <w:rFonts w:ascii="Arial" w:eastAsia="Arial" w:hAnsi="Arial" w:cs="Arial"/>
          <w:sz w:val="24"/>
          <w:szCs w:val="24"/>
        </w:rPr>
        <w:t>Please explain h</w:t>
      </w:r>
      <w:r w:rsidRPr="006F636F">
        <w:rPr>
          <w:rFonts w:ascii="Arial" w:eastAsia="Arial" w:hAnsi="Arial" w:cs="Arial"/>
          <w:sz w:val="24"/>
          <w:szCs w:val="24"/>
        </w:rPr>
        <w:t xml:space="preserve">ow you </w:t>
      </w:r>
      <w:r>
        <w:rPr>
          <w:rFonts w:ascii="Arial" w:eastAsia="Arial" w:hAnsi="Arial" w:cs="Arial"/>
          <w:sz w:val="24"/>
          <w:szCs w:val="24"/>
        </w:rPr>
        <w:t>assess your stock levels. Please indicate if your stock levels were abnormally high during the injury period. If so, please explain.</w:t>
      </w:r>
    </w:p>
    <w:p w14:paraId="5CB30D30" w14:textId="77777777" w:rsidR="0093036C" w:rsidRPr="00341976" w:rsidRDefault="0093036C" w:rsidP="0093036C">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036C" w:rsidRPr="00D9239B" w14:paraId="3805596F" w14:textId="77777777" w:rsidTr="00266890">
        <w:tc>
          <w:tcPr>
            <w:tcW w:w="9016" w:type="dxa"/>
            <w:gridSpan w:val="2"/>
          </w:tcPr>
          <w:p w14:paraId="5C0DC5C6" w14:textId="77777777" w:rsidR="0093036C" w:rsidRPr="00D9239B" w:rsidRDefault="0093036C"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76926E2" w14:textId="77777777" w:rsidR="0093036C" w:rsidRPr="00D9239B" w:rsidRDefault="0093036C" w:rsidP="00266890">
            <w:pPr>
              <w:suppressAutoHyphens/>
              <w:autoSpaceDE w:val="0"/>
              <w:autoSpaceDN w:val="0"/>
              <w:adjustRightInd w:val="0"/>
              <w:spacing w:line="264" w:lineRule="auto"/>
              <w:jc w:val="both"/>
              <w:rPr>
                <w:rFonts w:ascii="Arial" w:eastAsiaTheme="minorEastAsia" w:hAnsi="Arial" w:cs="Arial"/>
                <w:sz w:val="24"/>
                <w:szCs w:val="24"/>
              </w:rPr>
            </w:pPr>
          </w:p>
        </w:tc>
      </w:tr>
      <w:tr w:rsidR="0093036C" w:rsidRPr="00D9239B" w14:paraId="497E08DD" w14:textId="77777777" w:rsidTr="00266890">
        <w:tc>
          <w:tcPr>
            <w:tcW w:w="4508" w:type="dxa"/>
            <w:tcBorders>
              <w:top w:val="single" w:sz="4" w:space="0" w:color="FFFFFF" w:themeColor="background1"/>
              <w:left w:val="nil"/>
              <w:bottom w:val="nil"/>
              <w:right w:val="single" w:sz="4" w:space="0" w:color="auto"/>
            </w:tcBorders>
          </w:tcPr>
          <w:p w14:paraId="4044CD0B" w14:textId="77777777" w:rsidR="0093036C" w:rsidRPr="00D9239B" w:rsidRDefault="0093036C"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A7AF10B" w14:textId="77777777" w:rsidR="0093036C" w:rsidRPr="00D9239B" w:rsidRDefault="0093036C"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33D864F" w14:textId="77777777" w:rsidR="002B77DB" w:rsidRPr="0093036C" w:rsidRDefault="002B77DB" w:rsidP="0093036C">
      <w:pPr>
        <w:spacing w:after="0" w:line="264" w:lineRule="auto"/>
        <w:jc w:val="both"/>
        <w:rPr>
          <w:rFonts w:ascii="Arial" w:hAnsi="Arial" w:cs="Arial"/>
          <w:sz w:val="24"/>
          <w:szCs w:val="24"/>
        </w:rPr>
      </w:pPr>
    </w:p>
    <w:p w14:paraId="47F5F1DA" w14:textId="133583EB" w:rsidR="002B77DB" w:rsidRPr="004C168C" w:rsidRDefault="003C623C" w:rsidP="00C119B2">
      <w:pPr>
        <w:pStyle w:val="ListParagraph"/>
        <w:numPr>
          <w:ilvl w:val="0"/>
          <w:numId w:val="38"/>
        </w:numPr>
        <w:spacing w:after="0" w:line="264" w:lineRule="auto"/>
        <w:jc w:val="both"/>
        <w:rPr>
          <w:rFonts w:ascii="Arial" w:hAnsi="Arial" w:cs="Arial"/>
          <w:sz w:val="24"/>
          <w:szCs w:val="24"/>
        </w:rPr>
      </w:pPr>
      <w:r>
        <w:rPr>
          <w:rFonts w:ascii="Arial" w:eastAsia="Arial" w:hAnsi="Arial" w:cs="Arial"/>
          <w:sz w:val="24"/>
          <w:szCs w:val="24"/>
        </w:rPr>
        <w:t>Please explain h</w:t>
      </w:r>
      <w:r w:rsidRPr="006F636F">
        <w:rPr>
          <w:rFonts w:ascii="Arial" w:eastAsia="Arial" w:hAnsi="Arial" w:cs="Arial"/>
          <w:sz w:val="24"/>
          <w:szCs w:val="24"/>
        </w:rPr>
        <w:t xml:space="preserve">ow you </w:t>
      </w:r>
      <w:r w:rsidRPr="00665C13">
        <w:rPr>
          <w:rFonts w:ascii="Arial" w:eastAsia="Arial" w:hAnsi="Arial" w:cs="Arial"/>
          <w:sz w:val="24"/>
          <w:szCs w:val="24"/>
        </w:rPr>
        <w:t>estimated your percentage of market share for the like goods</w:t>
      </w:r>
      <w:r w:rsidR="00C05D83">
        <w:rPr>
          <w:rFonts w:ascii="Arial" w:eastAsia="Arial" w:hAnsi="Arial" w:cs="Arial"/>
          <w:sz w:val="24"/>
          <w:szCs w:val="24"/>
        </w:rPr>
        <w:t xml:space="preserve"> </w:t>
      </w:r>
      <w:r w:rsidR="00D07E71">
        <w:rPr>
          <w:rFonts w:ascii="Arial" w:eastAsia="Arial" w:hAnsi="Arial" w:cs="Arial"/>
          <w:sz w:val="24"/>
          <w:szCs w:val="24"/>
        </w:rPr>
        <w:t xml:space="preserve">(category 1 </w:t>
      </w:r>
      <w:r w:rsidR="00BE3A44">
        <w:rPr>
          <w:rFonts w:ascii="Arial" w:eastAsia="Arial" w:hAnsi="Arial" w:cs="Arial"/>
          <w:sz w:val="24"/>
          <w:szCs w:val="24"/>
        </w:rPr>
        <w:t>-</w:t>
      </w:r>
      <w:r w:rsidR="00D07E71">
        <w:rPr>
          <w:rFonts w:ascii="Arial" w:eastAsia="Arial" w:hAnsi="Arial" w:cs="Arial"/>
          <w:sz w:val="24"/>
          <w:szCs w:val="24"/>
        </w:rPr>
        <w:t xml:space="preserve"> bicycles) </w:t>
      </w:r>
      <w:r w:rsidR="00C05D83">
        <w:rPr>
          <w:rFonts w:ascii="Arial" w:eastAsia="Arial" w:hAnsi="Arial" w:cs="Arial"/>
          <w:sz w:val="24"/>
          <w:szCs w:val="24"/>
        </w:rPr>
        <w:t xml:space="preserve">during </w:t>
      </w:r>
      <w:r w:rsidR="00DE5716">
        <w:rPr>
          <w:rFonts w:ascii="Arial" w:eastAsia="Arial" w:hAnsi="Arial" w:cs="Arial"/>
          <w:sz w:val="24"/>
          <w:szCs w:val="24"/>
        </w:rPr>
        <w:t>the POI</w:t>
      </w:r>
      <w:r>
        <w:rPr>
          <w:rFonts w:ascii="Arial" w:eastAsia="Arial" w:hAnsi="Arial" w:cs="Arial"/>
          <w:sz w:val="24"/>
          <w:szCs w:val="24"/>
        </w:rPr>
        <w:t>.</w:t>
      </w:r>
    </w:p>
    <w:p w14:paraId="1FB8854C" w14:textId="77777777" w:rsidR="002B77DB" w:rsidRPr="0094461C" w:rsidRDefault="002B77DB" w:rsidP="003C623C">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C168C" w:rsidRPr="00D9239B" w14:paraId="1024096A" w14:textId="77777777" w:rsidTr="00266890">
        <w:tc>
          <w:tcPr>
            <w:tcW w:w="9016" w:type="dxa"/>
            <w:gridSpan w:val="2"/>
          </w:tcPr>
          <w:p w14:paraId="4D5753B7"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A33612F"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p>
        </w:tc>
      </w:tr>
      <w:tr w:rsidR="004C168C" w:rsidRPr="00D9239B" w14:paraId="16C442DE" w14:textId="77777777" w:rsidTr="00266890">
        <w:tc>
          <w:tcPr>
            <w:tcW w:w="4508" w:type="dxa"/>
            <w:tcBorders>
              <w:top w:val="single" w:sz="4" w:space="0" w:color="FFFFFF" w:themeColor="background1"/>
              <w:left w:val="nil"/>
              <w:bottom w:val="nil"/>
              <w:right w:val="single" w:sz="4" w:space="0" w:color="auto"/>
            </w:tcBorders>
          </w:tcPr>
          <w:p w14:paraId="5189E9F8"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2E1AD5B"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423BC3B" w14:textId="77777777" w:rsidR="004C168C" w:rsidRPr="004C168C" w:rsidRDefault="004C168C" w:rsidP="004C168C">
      <w:pPr>
        <w:pStyle w:val="ListParagraph"/>
        <w:spacing w:after="0" w:line="264" w:lineRule="auto"/>
        <w:ind w:left="360"/>
        <w:rPr>
          <w:rFonts w:ascii="Arial" w:hAnsi="Arial" w:cs="Arial"/>
          <w:sz w:val="24"/>
          <w:szCs w:val="24"/>
        </w:rPr>
      </w:pPr>
    </w:p>
    <w:p w14:paraId="03C4E9C3" w14:textId="1B850C76" w:rsidR="003C623C" w:rsidRPr="003C623C" w:rsidRDefault="003C623C" w:rsidP="00C119B2">
      <w:pPr>
        <w:pStyle w:val="ListParagraph"/>
        <w:numPr>
          <w:ilvl w:val="0"/>
          <w:numId w:val="38"/>
        </w:numPr>
        <w:spacing w:after="0" w:line="264" w:lineRule="auto"/>
        <w:jc w:val="both"/>
        <w:rPr>
          <w:rFonts w:ascii="Arial" w:hAnsi="Arial" w:cs="Arial"/>
          <w:sz w:val="24"/>
          <w:szCs w:val="24"/>
        </w:rPr>
      </w:pPr>
      <w:r w:rsidRPr="003C623C">
        <w:rPr>
          <w:rFonts w:ascii="Arial" w:eastAsia="Arial" w:hAnsi="Arial" w:cs="Arial"/>
          <w:sz w:val="24"/>
          <w:szCs w:val="24"/>
        </w:rPr>
        <w:t xml:space="preserve">Please explain how you </w:t>
      </w:r>
      <w:r w:rsidRPr="00665C13">
        <w:rPr>
          <w:rFonts w:ascii="Arial" w:eastAsia="Arial" w:hAnsi="Arial" w:cs="Arial"/>
          <w:sz w:val="24"/>
          <w:szCs w:val="24"/>
        </w:rPr>
        <w:t xml:space="preserve">calculated your </w:t>
      </w:r>
      <w:r>
        <w:rPr>
          <w:rFonts w:ascii="Arial" w:eastAsia="Arial" w:hAnsi="Arial" w:cs="Arial"/>
          <w:sz w:val="24"/>
          <w:szCs w:val="24"/>
        </w:rPr>
        <w:t xml:space="preserve">production </w:t>
      </w:r>
      <w:r w:rsidRPr="00665C13">
        <w:rPr>
          <w:rFonts w:ascii="Arial" w:eastAsia="Arial" w:hAnsi="Arial" w:cs="Arial"/>
          <w:sz w:val="24"/>
          <w:szCs w:val="24"/>
        </w:rPr>
        <w:t>capacity and capacity utilisation for the like goods</w:t>
      </w:r>
      <w:r w:rsidR="003579D6">
        <w:rPr>
          <w:rFonts w:ascii="Arial" w:eastAsia="Arial" w:hAnsi="Arial" w:cs="Arial"/>
          <w:sz w:val="24"/>
          <w:szCs w:val="24"/>
        </w:rPr>
        <w:t xml:space="preserve"> (category 1 – bicycles),</w:t>
      </w:r>
      <w:r w:rsidRPr="00665C13">
        <w:rPr>
          <w:rFonts w:ascii="Arial" w:eastAsia="Arial" w:hAnsi="Arial" w:cs="Arial"/>
          <w:sz w:val="24"/>
          <w:szCs w:val="24"/>
        </w:rPr>
        <w:t xml:space="preserve"> and the cause of any significant </w:t>
      </w:r>
      <w:proofErr w:type="gramStart"/>
      <w:r w:rsidRPr="00665C13">
        <w:rPr>
          <w:rFonts w:ascii="Arial" w:eastAsia="Arial" w:hAnsi="Arial" w:cs="Arial"/>
          <w:sz w:val="24"/>
          <w:szCs w:val="24"/>
        </w:rPr>
        <w:t>variations</w:t>
      </w:r>
      <w:proofErr w:type="gramEnd"/>
    </w:p>
    <w:p w14:paraId="4A5E0A34" w14:textId="77777777" w:rsidR="003C623C" w:rsidRPr="003C623C" w:rsidRDefault="003C623C" w:rsidP="003C623C">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C168C" w:rsidRPr="00D9239B" w14:paraId="5783B629" w14:textId="77777777" w:rsidTr="00266890">
        <w:tc>
          <w:tcPr>
            <w:tcW w:w="9016" w:type="dxa"/>
            <w:gridSpan w:val="2"/>
          </w:tcPr>
          <w:p w14:paraId="56B4DA0B"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31DC10B"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p>
        </w:tc>
      </w:tr>
      <w:tr w:rsidR="004C168C" w:rsidRPr="00D9239B" w14:paraId="73B0CA34" w14:textId="77777777" w:rsidTr="00266890">
        <w:tc>
          <w:tcPr>
            <w:tcW w:w="4508" w:type="dxa"/>
            <w:tcBorders>
              <w:top w:val="single" w:sz="4" w:space="0" w:color="FFFFFF" w:themeColor="background1"/>
              <w:left w:val="nil"/>
              <w:bottom w:val="nil"/>
              <w:right w:val="single" w:sz="4" w:space="0" w:color="auto"/>
            </w:tcBorders>
          </w:tcPr>
          <w:p w14:paraId="72F023C6"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1995DD1"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67A8869" w14:textId="77777777" w:rsidR="004C168C" w:rsidRPr="004C168C" w:rsidRDefault="004C168C" w:rsidP="004C168C">
      <w:pPr>
        <w:pStyle w:val="ListParagraph"/>
        <w:spacing w:after="0" w:line="264" w:lineRule="auto"/>
        <w:ind w:left="360"/>
        <w:rPr>
          <w:rFonts w:ascii="Arial" w:hAnsi="Arial" w:cs="Arial"/>
          <w:sz w:val="24"/>
          <w:szCs w:val="24"/>
        </w:rPr>
      </w:pPr>
    </w:p>
    <w:p w14:paraId="7D024EA7" w14:textId="20E7BBD9" w:rsidR="0086486B" w:rsidRPr="007B28DF" w:rsidRDefault="0086486B" w:rsidP="00C119B2">
      <w:pPr>
        <w:pStyle w:val="ListParagraph"/>
        <w:numPr>
          <w:ilvl w:val="0"/>
          <w:numId w:val="38"/>
        </w:numPr>
        <w:spacing w:after="0" w:line="264" w:lineRule="auto"/>
        <w:jc w:val="both"/>
        <w:rPr>
          <w:rFonts w:ascii="Arial" w:hAnsi="Arial" w:cs="Arial"/>
          <w:sz w:val="24"/>
          <w:szCs w:val="24"/>
        </w:rPr>
      </w:pPr>
      <w:r w:rsidRPr="210CA38D">
        <w:rPr>
          <w:rFonts w:ascii="Arial" w:eastAsia="Arial" w:hAnsi="Arial" w:cs="Arial"/>
          <w:sz w:val="24"/>
          <w:szCs w:val="24"/>
        </w:rPr>
        <w:t>Explain any variances between your actual and forecasted budgets over the</w:t>
      </w:r>
      <w:r w:rsidRPr="210CA38D">
        <w:rPr>
          <w:rFonts w:ascii="Arial" w:eastAsia="Arial" w:hAnsi="Arial" w:cs="Arial"/>
          <w:color w:val="FF0000"/>
          <w:sz w:val="24"/>
          <w:szCs w:val="24"/>
        </w:rPr>
        <w:t xml:space="preserve"> </w:t>
      </w:r>
      <w:r w:rsidRPr="004B00AE">
        <w:rPr>
          <w:rFonts w:ascii="Arial" w:eastAsia="Arial" w:hAnsi="Arial" w:cs="Arial"/>
          <w:sz w:val="24"/>
          <w:szCs w:val="24"/>
        </w:rPr>
        <w:t>injury period</w:t>
      </w:r>
      <w:r w:rsidRPr="210CA38D">
        <w:rPr>
          <w:rFonts w:ascii="Arial" w:eastAsia="Arial" w:hAnsi="Arial" w:cs="Arial"/>
          <w:sz w:val="24"/>
          <w:szCs w:val="24"/>
        </w:rPr>
        <w:t xml:space="preserve">, with reference to your cash flow statements. </w:t>
      </w:r>
      <w:r w:rsidRPr="007B28DF">
        <w:rPr>
          <w:rFonts w:ascii="Arial" w:eastAsia="Arial" w:hAnsi="Arial" w:cs="Arial"/>
          <w:sz w:val="24"/>
          <w:szCs w:val="24"/>
        </w:rPr>
        <w:t xml:space="preserve">Would your forecasted budgets be affected if the existing </w:t>
      </w:r>
      <w:r w:rsidR="0056490C">
        <w:rPr>
          <w:rFonts w:ascii="Arial" w:eastAsia="Arial" w:hAnsi="Arial" w:cs="Arial"/>
          <w:sz w:val="24"/>
          <w:szCs w:val="24"/>
        </w:rPr>
        <w:t>anti-dumping</w:t>
      </w:r>
      <w:r w:rsidRPr="007B28DF">
        <w:rPr>
          <w:rFonts w:ascii="Arial" w:eastAsia="Arial" w:hAnsi="Arial" w:cs="Arial"/>
          <w:sz w:val="24"/>
          <w:szCs w:val="24"/>
        </w:rPr>
        <w:t xml:space="preserve"> measure on the goods subject to review no longer applied? Please describe the nature of any change and substantiate your claims with evidence.</w:t>
      </w:r>
    </w:p>
    <w:p w14:paraId="5C9059B9" w14:textId="77777777" w:rsidR="0086486B" w:rsidRDefault="0086486B" w:rsidP="0086486B">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6486B" w:rsidRPr="00D9239B" w14:paraId="511B8554" w14:textId="77777777" w:rsidTr="00266890">
        <w:tc>
          <w:tcPr>
            <w:tcW w:w="9016" w:type="dxa"/>
            <w:gridSpan w:val="2"/>
          </w:tcPr>
          <w:p w14:paraId="28CEEE31" w14:textId="77777777" w:rsidR="0086486B" w:rsidRPr="00D9239B" w:rsidRDefault="0086486B"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5949B6E" w14:textId="77777777" w:rsidR="0086486B" w:rsidRPr="00D9239B" w:rsidRDefault="0086486B" w:rsidP="00266890">
            <w:pPr>
              <w:suppressAutoHyphens/>
              <w:autoSpaceDE w:val="0"/>
              <w:autoSpaceDN w:val="0"/>
              <w:adjustRightInd w:val="0"/>
              <w:spacing w:line="264" w:lineRule="auto"/>
              <w:jc w:val="both"/>
              <w:rPr>
                <w:rFonts w:ascii="Arial" w:eastAsiaTheme="minorEastAsia" w:hAnsi="Arial" w:cs="Arial"/>
                <w:sz w:val="24"/>
                <w:szCs w:val="24"/>
              </w:rPr>
            </w:pPr>
          </w:p>
        </w:tc>
      </w:tr>
      <w:tr w:rsidR="0086486B" w:rsidRPr="00D9239B" w14:paraId="0C3B0672" w14:textId="77777777" w:rsidTr="00266890">
        <w:tc>
          <w:tcPr>
            <w:tcW w:w="4508" w:type="dxa"/>
            <w:tcBorders>
              <w:top w:val="single" w:sz="4" w:space="0" w:color="FFFFFF" w:themeColor="background1"/>
              <w:left w:val="nil"/>
              <w:bottom w:val="nil"/>
              <w:right w:val="single" w:sz="4" w:space="0" w:color="auto"/>
            </w:tcBorders>
          </w:tcPr>
          <w:p w14:paraId="27D6D477" w14:textId="77777777" w:rsidR="0086486B" w:rsidRPr="00D9239B" w:rsidRDefault="0086486B"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7A190C0" w14:textId="77777777" w:rsidR="0086486B" w:rsidRPr="00D9239B" w:rsidRDefault="0086486B"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12D6DD4" w14:textId="77777777" w:rsidR="0086486B" w:rsidRPr="00DF5022" w:rsidRDefault="0086486B" w:rsidP="00DF5022">
      <w:pPr>
        <w:pStyle w:val="ListParagraph"/>
        <w:spacing w:after="0" w:line="264" w:lineRule="auto"/>
        <w:ind w:left="360"/>
        <w:rPr>
          <w:rFonts w:ascii="Arial" w:hAnsi="Arial" w:cs="Arial"/>
          <w:sz w:val="24"/>
          <w:szCs w:val="24"/>
        </w:rPr>
      </w:pPr>
    </w:p>
    <w:p w14:paraId="10270DBE" w14:textId="751E2F9F" w:rsidR="00553139" w:rsidRPr="00DF5022" w:rsidRDefault="009F7567" w:rsidP="00C119B2">
      <w:pPr>
        <w:pStyle w:val="ListParagraph"/>
        <w:numPr>
          <w:ilvl w:val="0"/>
          <w:numId w:val="38"/>
        </w:numPr>
        <w:spacing w:after="0" w:line="264" w:lineRule="auto"/>
        <w:jc w:val="both"/>
        <w:rPr>
          <w:rFonts w:ascii="Arial" w:hAnsi="Arial" w:cs="Arial"/>
          <w:sz w:val="24"/>
          <w:szCs w:val="24"/>
        </w:rPr>
      </w:pPr>
      <w:r w:rsidRPr="003C623C">
        <w:rPr>
          <w:rFonts w:ascii="Arial" w:eastAsia="Arial" w:hAnsi="Arial" w:cs="Arial"/>
          <w:sz w:val="24"/>
          <w:szCs w:val="24"/>
        </w:rPr>
        <w:t xml:space="preserve">Please explain how you </w:t>
      </w:r>
      <w:r w:rsidRPr="00665C13">
        <w:rPr>
          <w:rFonts w:ascii="Arial" w:eastAsia="Arial" w:hAnsi="Arial" w:cs="Arial"/>
          <w:sz w:val="24"/>
          <w:szCs w:val="24"/>
        </w:rPr>
        <w:t>set your wages, and the causes of any significant variations</w:t>
      </w:r>
      <w:r w:rsidRPr="004B00AE">
        <w:rPr>
          <w:rFonts w:ascii="Arial" w:eastAsia="Arial" w:hAnsi="Arial" w:cs="Arial"/>
          <w:sz w:val="24"/>
          <w:szCs w:val="24"/>
        </w:rPr>
        <w:t>.</w:t>
      </w:r>
    </w:p>
    <w:p w14:paraId="4546EF04" w14:textId="77777777" w:rsidR="00553139" w:rsidRDefault="00553139" w:rsidP="00553139">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53139" w:rsidRPr="00D9239B" w14:paraId="5F3780DA" w14:textId="77777777" w:rsidTr="00266890">
        <w:tc>
          <w:tcPr>
            <w:tcW w:w="9016" w:type="dxa"/>
            <w:gridSpan w:val="2"/>
          </w:tcPr>
          <w:p w14:paraId="4D4C40BF" w14:textId="77777777" w:rsidR="00553139" w:rsidRPr="00D9239B" w:rsidRDefault="00553139"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15CC67E" w14:textId="77777777" w:rsidR="00553139" w:rsidRPr="00D9239B" w:rsidRDefault="00553139" w:rsidP="00266890">
            <w:pPr>
              <w:suppressAutoHyphens/>
              <w:autoSpaceDE w:val="0"/>
              <w:autoSpaceDN w:val="0"/>
              <w:adjustRightInd w:val="0"/>
              <w:spacing w:line="264" w:lineRule="auto"/>
              <w:jc w:val="both"/>
              <w:rPr>
                <w:rFonts w:ascii="Arial" w:eastAsiaTheme="minorEastAsia" w:hAnsi="Arial" w:cs="Arial"/>
                <w:sz w:val="24"/>
                <w:szCs w:val="24"/>
              </w:rPr>
            </w:pPr>
          </w:p>
        </w:tc>
      </w:tr>
      <w:tr w:rsidR="00553139" w:rsidRPr="00D9239B" w14:paraId="56BA91B9" w14:textId="77777777" w:rsidTr="00266890">
        <w:tc>
          <w:tcPr>
            <w:tcW w:w="4508" w:type="dxa"/>
            <w:tcBorders>
              <w:top w:val="single" w:sz="4" w:space="0" w:color="FFFFFF" w:themeColor="background1"/>
              <w:left w:val="nil"/>
              <w:bottom w:val="nil"/>
              <w:right w:val="single" w:sz="4" w:space="0" w:color="auto"/>
            </w:tcBorders>
          </w:tcPr>
          <w:p w14:paraId="6F57040F" w14:textId="77777777" w:rsidR="00553139" w:rsidRPr="00D9239B" w:rsidRDefault="00553139"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843A915" w14:textId="77777777" w:rsidR="00553139" w:rsidRPr="00D9239B" w:rsidRDefault="00553139"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5A0574" w14:textId="59FDC855" w:rsidR="003C623C" w:rsidRDefault="003C623C" w:rsidP="003C623C">
      <w:pPr>
        <w:spacing w:after="0" w:line="264" w:lineRule="auto"/>
        <w:rPr>
          <w:rFonts w:ascii="Arial" w:hAnsi="Arial" w:cs="Arial"/>
          <w:sz w:val="24"/>
          <w:szCs w:val="24"/>
        </w:rPr>
      </w:pPr>
    </w:p>
    <w:p w14:paraId="0A4305A7" w14:textId="34A0D691" w:rsidR="00AC3595" w:rsidRPr="00AC3595" w:rsidRDefault="00AC3595" w:rsidP="00C119B2">
      <w:pPr>
        <w:pStyle w:val="ListParagraph"/>
        <w:numPr>
          <w:ilvl w:val="0"/>
          <w:numId w:val="38"/>
        </w:numPr>
        <w:spacing w:after="0" w:line="264" w:lineRule="auto"/>
        <w:jc w:val="both"/>
        <w:rPr>
          <w:rFonts w:ascii="Arial" w:eastAsia="Arial" w:hAnsi="Arial" w:cs="Arial"/>
          <w:sz w:val="24"/>
          <w:szCs w:val="24"/>
        </w:rPr>
      </w:pPr>
      <w:r w:rsidRPr="00AC3595">
        <w:rPr>
          <w:rFonts w:ascii="Arial" w:eastAsia="Arial" w:hAnsi="Arial" w:cs="Arial"/>
          <w:sz w:val="24"/>
          <w:szCs w:val="24"/>
        </w:rPr>
        <w:t xml:space="preserve">Please explain whether any of the indicators listed in </w:t>
      </w:r>
      <w:r w:rsidRPr="00AC3595">
        <w:rPr>
          <w:rFonts w:ascii="Arial" w:eastAsia="Arial" w:hAnsi="Arial" w:cs="Arial"/>
          <w:b/>
          <w:sz w:val="24"/>
          <w:szCs w:val="24"/>
        </w:rPr>
        <w:t xml:space="preserve">Annex </w:t>
      </w:r>
      <w:r w:rsidR="007D713C">
        <w:rPr>
          <w:rFonts w:ascii="Arial" w:eastAsia="Arial" w:hAnsi="Arial" w:cs="Arial"/>
          <w:b/>
          <w:sz w:val="24"/>
          <w:szCs w:val="24"/>
        </w:rPr>
        <w:t>9</w:t>
      </w:r>
      <w:r w:rsidRPr="00AC3595">
        <w:rPr>
          <w:rFonts w:ascii="Arial" w:eastAsia="Arial" w:hAnsi="Arial" w:cs="Arial"/>
          <w:b/>
          <w:sz w:val="24"/>
          <w:szCs w:val="24"/>
        </w:rPr>
        <w:t xml:space="preserve"> – Injury</w:t>
      </w:r>
      <w:r w:rsidRPr="00AC3595">
        <w:rPr>
          <w:rFonts w:ascii="Arial" w:eastAsia="Arial" w:hAnsi="Arial" w:cs="Arial"/>
          <w:sz w:val="24"/>
          <w:szCs w:val="24"/>
        </w:rPr>
        <w:t xml:space="preserve"> would be affected if the existing anti-dumping measure on the goods subject to review no longer applied. Please substantiate your claims with evidence. Where possible, please add additional rows in </w:t>
      </w:r>
      <w:r w:rsidRPr="00AC3595">
        <w:rPr>
          <w:rFonts w:ascii="Arial" w:eastAsia="Arial" w:hAnsi="Arial" w:cs="Arial"/>
          <w:b/>
          <w:sz w:val="24"/>
          <w:szCs w:val="24"/>
        </w:rPr>
        <w:t xml:space="preserve">Annex – </w:t>
      </w:r>
      <w:r w:rsidR="007D713C">
        <w:rPr>
          <w:rFonts w:ascii="Arial" w:eastAsia="Arial" w:hAnsi="Arial" w:cs="Arial"/>
          <w:b/>
          <w:sz w:val="24"/>
          <w:szCs w:val="24"/>
        </w:rPr>
        <w:t>9</w:t>
      </w:r>
      <w:r w:rsidRPr="00AC3595">
        <w:rPr>
          <w:rFonts w:ascii="Arial" w:eastAsia="Arial" w:hAnsi="Arial" w:cs="Arial"/>
          <w:b/>
          <w:sz w:val="24"/>
          <w:szCs w:val="24"/>
        </w:rPr>
        <w:t xml:space="preserve"> Injury</w:t>
      </w:r>
      <w:r w:rsidRPr="00AC3595">
        <w:rPr>
          <w:rFonts w:ascii="Arial" w:eastAsia="Arial" w:hAnsi="Arial" w:cs="Arial"/>
          <w:sz w:val="24"/>
          <w:szCs w:val="24"/>
        </w:rPr>
        <w:t xml:space="preserve"> to provide estimates for the next five years (</w:t>
      </w:r>
      <w:r w:rsidR="00FA4CF0" w:rsidRPr="00AC3595">
        <w:rPr>
          <w:rFonts w:ascii="Arial" w:eastAsia="Arial" w:hAnsi="Arial" w:cs="Arial"/>
          <w:sz w:val="24"/>
          <w:szCs w:val="24"/>
        </w:rPr>
        <w:t>e.g.,</w:t>
      </w:r>
      <w:r w:rsidRPr="00AC3595">
        <w:rPr>
          <w:rFonts w:ascii="Arial" w:eastAsia="Arial" w:hAnsi="Arial" w:cs="Arial"/>
          <w:sz w:val="24"/>
          <w:szCs w:val="24"/>
        </w:rPr>
        <w:t xml:space="preserve"> projections of forecasts). Please use the text box below to explain the methods used to calculate your estimates. </w:t>
      </w:r>
    </w:p>
    <w:p w14:paraId="483C9A94" w14:textId="77777777" w:rsidR="00AC3595" w:rsidRPr="00AC3595" w:rsidRDefault="00AC3595" w:rsidP="00DF5022">
      <w:pPr>
        <w:pStyle w:val="ListParagraph"/>
        <w:spacing w:after="0" w:line="264" w:lineRule="auto"/>
        <w:ind w:left="360"/>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3595" w:rsidRPr="00F466A3" w14:paraId="1EF86518" w14:textId="77777777" w:rsidTr="00266890">
        <w:tc>
          <w:tcPr>
            <w:tcW w:w="9016" w:type="dxa"/>
            <w:gridSpan w:val="2"/>
          </w:tcPr>
          <w:p w14:paraId="58030179" w14:textId="77777777" w:rsidR="00AC3595" w:rsidRPr="00F466A3" w:rsidRDefault="00AC3595"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F466A3">
              <w:rPr>
                <w:rFonts w:ascii="Arial" w:eastAsiaTheme="minorEastAsia" w:hAnsi="Arial" w:cs="Arial"/>
                <w:i/>
                <w:iCs/>
                <w:color w:val="808080" w:themeColor="background1" w:themeShade="80"/>
                <w:sz w:val="24"/>
                <w:szCs w:val="24"/>
              </w:rPr>
              <w:t xml:space="preserve">Please answer </w:t>
            </w:r>
            <w:proofErr w:type="gramStart"/>
            <w:r w:rsidRPr="00F466A3">
              <w:rPr>
                <w:rFonts w:ascii="Arial" w:eastAsiaTheme="minorEastAsia" w:hAnsi="Arial" w:cs="Arial"/>
                <w:i/>
                <w:iCs/>
                <w:color w:val="808080" w:themeColor="background1" w:themeShade="80"/>
                <w:sz w:val="24"/>
                <w:szCs w:val="24"/>
              </w:rPr>
              <w:t>here</w:t>
            </w:r>
            <w:proofErr w:type="gramEnd"/>
          </w:p>
          <w:p w14:paraId="065C5368" w14:textId="77777777" w:rsidR="00AC3595" w:rsidRPr="00F466A3" w:rsidRDefault="00AC3595" w:rsidP="00266890">
            <w:pPr>
              <w:suppressAutoHyphens/>
              <w:autoSpaceDE w:val="0"/>
              <w:autoSpaceDN w:val="0"/>
              <w:adjustRightInd w:val="0"/>
              <w:spacing w:line="264" w:lineRule="auto"/>
              <w:jc w:val="both"/>
              <w:rPr>
                <w:rFonts w:ascii="Arial" w:eastAsiaTheme="minorEastAsia" w:hAnsi="Arial" w:cs="Arial"/>
                <w:sz w:val="24"/>
                <w:szCs w:val="24"/>
              </w:rPr>
            </w:pPr>
          </w:p>
        </w:tc>
      </w:tr>
      <w:tr w:rsidR="00AC3595" w:rsidRPr="00D9239B" w14:paraId="3BB64EAD" w14:textId="77777777" w:rsidTr="00266890">
        <w:tc>
          <w:tcPr>
            <w:tcW w:w="4508" w:type="dxa"/>
            <w:tcBorders>
              <w:top w:val="single" w:sz="4" w:space="0" w:color="FFFFFF" w:themeColor="background1"/>
              <w:left w:val="nil"/>
              <w:bottom w:val="nil"/>
              <w:right w:val="single" w:sz="4" w:space="0" w:color="auto"/>
            </w:tcBorders>
          </w:tcPr>
          <w:p w14:paraId="3A4B18EB" w14:textId="77777777" w:rsidR="00AC3595" w:rsidRPr="00F466A3" w:rsidRDefault="00AC3595"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E07C8FC" w14:textId="77777777" w:rsidR="00AC3595" w:rsidRPr="00D9239B" w:rsidRDefault="00AC3595" w:rsidP="00266890">
            <w:pPr>
              <w:suppressAutoHyphens/>
              <w:autoSpaceDE w:val="0"/>
              <w:autoSpaceDN w:val="0"/>
              <w:adjustRightInd w:val="0"/>
              <w:spacing w:line="264" w:lineRule="auto"/>
              <w:jc w:val="both"/>
              <w:rPr>
                <w:rFonts w:ascii="Arial" w:eastAsiaTheme="minorEastAsia" w:hAnsi="Arial" w:cs="Arial"/>
                <w:sz w:val="24"/>
                <w:szCs w:val="24"/>
              </w:rPr>
            </w:pPr>
            <w:r w:rsidRPr="00F466A3">
              <w:rPr>
                <w:rFonts w:ascii="Arial" w:eastAsiaTheme="minorEastAsia" w:hAnsi="Arial" w:cs="Arial"/>
                <w:sz w:val="24"/>
                <w:szCs w:val="24"/>
              </w:rPr>
              <w:t>Appendix reference:</w:t>
            </w:r>
          </w:p>
        </w:tc>
      </w:tr>
    </w:tbl>
    <w:p w14:paraId="4CB9B2EB" w14:textId="77777777" w:rsidR="00AC3595" w:rsidRPr="00DF5022" w:rsidRDefault="00AC3595" w:rsidP="00DF5022">
      <w:pPr>
        <w:pStyle w:val="ListParagraph"/>
        <w:spacing w:after="0" w:line="264" w:lineRule="auto"/>
        <w:ind w:left="360"/>
        <w:rPr>
          <w:rFonts w:ascii="Arial" w:hAnsi="Arial" w:cs="Arial"/>
          <w:sz w:val="24"/>
          <w:szCs w:val="24"/>
        </w:rPr>
      </w:pPr>
    </w:p>
    <w:p w14:paraId="3B76CD29" w14:textId="5340EF27" w:rsidR="002D1DC7" w:rsidRPr="00BF1DD2" w:rsidRDefault="002D1DC7"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For your like goods only</w:t>
      </w:r>
      <w:r w:rsidR="00065A71">
        <w:rPr>
          <w:rFonts w:ascii="Arial" w:eastAsia="Arial" w:hAnsi="Arial" w:cs="Arial"/>
          <w:sz w:val="24"/>
          <w:szCs w:val="24"/>
        </w:rPr>
        <w:t xml:space="preserve"> (category 1 – bicycles)</w:t>
      </w:r>
      <w:r w:rsidRPr="3AC90A42">
        <w:rPr>
          <w:rFonts w:ascii="Arial" w:eastAsia="Arial" w:hAnsi="Arial" w:cs="Arial"/>
          <w:sz w:val="24"/>
          <w:szCs w:val="24"/>
        </w:rPr>
        <w:t xml:space="preserve">, please state what level of profit, before tax and as a percentage of turnover, your company would expect to achieve </w:t>
      </w:r>
      <w:r w:rsidR="00662E8D" w:rsidRPr="3AC90A42">
        <w:rPr>
          <w:rFonts w:ascii="Arial" w:eastAsia="Arial" w:hAnsi="Arial" w:cs="Arial"/>
          <w:sz w:val="24"/>
          <w:szCs w:val="24"/>
        </w:rPr>
        <w:t>in the absence of injury</w:t>
      </w:r>
      <w:r w:rsidRPr="3AC90A42">
        <w:rPr>
          <w:rFonts w:ascii="Arial" w:eastAsia="Arial" w:hAnsi="Arial" w:cs="Arial"/>
          <w:sz w:val="24"/>
          <w:szCs w:val="24"/>
        </w:rPr>
        <w:t xml:space="preserve"> and explain how you arrived at this figure. Would your level of profit, before tax, as a percentage of turnover for the like goods be affected if the existing anti-dumping measure on the goods subject to review </w:t>
      </w:r>
      <w:r w:rsidR="008B1C8C" w:rsidRPr="3AC90A42">
        <w:rPr>
          <w:rFonts w:ascii="Arial" w:eastAsia="Arial" w:hAnsi="Arial" w:cs="Arial"/>
          <w:sz w:val="24"/>
          <w:szCs w:val="24"/>
        </w:rPr>
        <w:t>no longer applied</w:t>
      </w:r>
      <w:r w:rsidRPr="3AC90A42">
        <w:rPr>
          <w:rFonts w:ascii="Arial" w:eastAsia="Arial" w:hAnsi="Arial" w:cs="Arial"/>
          <w:sz w:val="24"/>
          <w:szCs w:val="24"/>
        </w:rPr>
        <w:t>? Please describe the nature of any change and substantiate your claims with evidence.</w:t>
      </w:r>
    </w:p>
    <w:p w14:paraId="6A5B53BA" w14:textId="7E3F2046" w:rsidR="00BF1DD2" w:rsidRDefault="00BF1DD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1DD2" w:rsidRPr="00D9239B" w14:paraId="204AEAB1" w14:textId="77777777" w:rsidTr="00375FC6">
        <w:tc>
          <w:tcPr>
            <w:tcW w:w="9016" w:type="dxa"/>
            <w:gridSpan w:val="2"/>
          </w:tcPr>
          <w:p w14:paraId="548CA5C6" w14:textId="77777777" w:rsidR="00BF1DD2" w:rsidRPr="00D9239B" w:rsidRDefault="00BF1DD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2C08F6C" w14:textId="77777777" w:rsidR="00BF1DD2" w:rsidRPr="00D9239B" w:rsidRDefault="00BF1DD2" w:rsidP="00DD28A6">
            <w:pPr>
              <w:suppressAutoHyphens/>
              <w:autoSpaceDE w:val="0"/>
              <w:autoSpaceDN w:val="0"/>
              <w:adjustRightInd w:val="0"/>
              <w:spacing w:line="264" w:lineRule="auto"/>
              <w:jc w:val="both"/>
              <w:rPr>
                <w:rFonts w:ascii="Arial" w:eastAsiaTheme="minorEastAsia" w:hAnsi="Arial" w:cs="Arial"/>
                <w:sz w:val="24"/>
                <w:szCs w:val="24"/>
              </w:rPr>
            </w:pPr>
          </w:p>
        </w:tc>
      </w:tr>
      <w:tr w:rsidR="00BF1DD2" w:rsidRPr="00D9239B" w14:paraId="37135101" w14:textId="77777777" w:rsidTr="00375FC6">
        <w:tc>
          <w:tcPr>
            <w:tcW w:w="4508" w:type="dxa"/>
            <w:tcBorders>
              <w:top w:val="single" w:sz="4" w:space="0" w:color="FFFFFF" w:themeColor="background1"/>
              <w:left w:val="nil"/>
              <w:bottom w:val="nil"/>
              <w:right w:val="single" w:sz="4" w:space="0" w:color="auto"/>
            </w:tcBorders>
          </w:tcPr>
          <w:p w14:paraId="751A5493" w14:textId="77777777" w:rsidR="00BF1DD2" w:rsidRPr="00D9239B" w:rsidRDefault="00BF1DD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E2B8829" w14:textId="77777777" w:rsidR="00BF1DD2" w:rsidRPr="00D9239B" w:rsidRDefault="00BF1DD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BAFEA7" w14:textId="77777777" w:rsidR="002D1DC7" w:rsidRPr="00665C13" w:rsidRDefault="002D1DC7" w:rsidP="00DD28A6">
      <w:pPr>
        <w:spacing w:after="0" w:line="264" w:lineRule="auto"/>
        <w:rPr>
          <w:rFonts w:ascii="Arial" w:eastAsia="Arial" w:hAnsi="Arial" w:cs="Arial"/>
          <w:sz w:val="24"/>
          <w:szCs w:val="24"/>
        </w:rPr>
      </w:pPr>
    </w:p>
    <w:p w14:paraId="64C7F880" w14:textId="37D4479C" w:rsidR="002D1DC7" w:rsidRPr="005C52C9" w:rsidRDefault="002D1DC7"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Explain how you set your current sales price for your like goods</w:t>
      </w:r>
      <w:r w:rsidR="00201ABE">
        <w:rPr>
          <w:rFonts w:ascii="Arial" w:eastAsia="Arial" w:hAnsi="Arial" w:cs="Arial"/>
          <w:sz w:val="24"/>
          <w:szCs w:val="24"/>
        </w:rPr>
        <w:t xml:space="preserve"> (category 1 – bicycles)</w:t>
      </w:r>
      <w:r w:rsidRPr="3AC90A42">
        <w:rPr>
          <w:rFonts w:ascii="Arial" w:eastAsia="Arial" w:hAnsi="Arial" w:cs="Arial"/>
          <w:sz w:val="24"/>
          <w:szCs w:val="24"/>
        </w:rPr>
        <w:t xml:space="preserve">. Is this the same as your target sales price? If not, please explain the reasons for this. Would your sales price for your like goods be affected if the existing anti-dumping measure on the goods subject to review </w:t>
      </w:r>
      <w:r w:rsidR="008B1C8C" w:rsidRPr="3AC90A42">
        <w:rPr>
          <w:rFonts w:ascii="Arial" w:eastAsia="Arial" w:hAnsi="Arial" w:cs="Arial"/>
          <w:sz w:val="24"/>
          <w:szCs w:val="24"/>
        </w:rPr>
        <w:t>no longer applied</w:t>
      </w:r>
      <w:r w:rsidRPr="3AC90A42">
        <w:rPr>
          <w:rFonts w:ascii="Arial" w:eastAsia="Arial" w:hAnsi="Arial" w:cs="Arial"/>
          <w:sz w:val="24"/>
          <w:szCs w:val="24"/>
        </w:rPr>
        <w:t>? Please describe the nature of any change and substantiate your claims with evidence.</w:t>
      </w:r>
    </w:p>
    <w:p w14:paraId="7269282B" w14:textId="76F8B340" w:rsidR="00A56CAD" w:rsidRDefault="00A56CAD"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26B5D693" w14:textId="77777777" w:rsidTr="00375FC6">
        <w:tc>
          <w:tcPr>
            <w:tcW w:w="9016" w:type="dxa"/>
            <w:gridSpan w:val="2"/>
          </w:tcPr>
          <w:p w14:paraId="64F0F7AC"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B5A6A8A"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5D420A5D" w14:textId="77777777" w:rsidTr="00375FC6">
        <w:tc>
          <w:tcPr>
            <w:tcW w:w="4508" w:type="dxa"/>
            <w:tcBorders>
              <w:top w:val="single" w:sz="4" w:space="0" w:color="FFFFFF" w:themeColor="background1"/>
              <w:left w:val="nil"/>
              <w:bottom w:val="nil"/>
              <w:right w:val="single" w:sz="4" w:space="0" w:color="auto"/>
            </w:tcBorders>
          </w:tcPr>
          <w:p w14:paraId="28F57FD9"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367561"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47DA0AC" w14:textId="7367FF92" w:rsidR="00450CFE" w:rsidRPr="00665C13" w:rsidDel="29CDF484" w:rsidRDefault="00450CFE" w:rsidP="00DD28A6">
      <w:pPr>
        <w:spacing w:after="0" w:line="264" w:lineRule="auto"/>
        <w:rPr>
          <w:rFonts w:ascii="Arial" w:eastAsia="Arial" w:hAnsi="Arial" w:cs="Arial"/>
          <w:sz w:val="24"/>
          <w:szCs w:val="24"/>
        </w:rPr>
      </w:pPr>
    </w:p>
    <w:p w14:paraId="7739EE92" w14:textId="5949E98B" w:rsidR="00450CFE" w:rsidRPr="00665C13" w:rsidDel="29CDF484" w:rsidRDefault="79FA339E"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 xml:space="preserve">Complete </w:t>
      </w:r>
      <w:r w:rsidR="514CDC7F" w:rsidRPr="3AC90A42">
        <w:rPr>
          <w:rFonts w:ascii="Arial" w:eastAsia="Arial" w:hAnsi="Arial" w:cs="Arial"/>
          <w:b/>
          <w:bCs/>
          <w:sz w:val="24"/>
          <w:szCs w:val="24"/>
        </w:rPr>
        <w:t>Annex 1</w:t>
      </w:r>
      <w:r w:rsidR="007D713C" w:rsidRPr="3AC90A42">
        <w:rPr>
          <w:rFonts w:ascii="Arial" w:eastAsia="Arial" w:hAnsi="Arial" w:cs="Arial"/>
          <w:b/>
          <w:bCs/>
          <w:sz w:val="24"/>
          <w:szCs w:val="24"/>
        </w:rPr>
        <w:t>0</w:t>
      </w:r>
      <w:r w:rsidR="514CDC7F" w:rsidRPr="3AC90A42">
        <w:rPr>
          <w:rFonts w:ascii="Arial" w:eastAsia="Arial" w:hAnsi="Arial" w:cs="Arial"/>
          <w:b/>
          <w:bCs/>
          <w:sz w:val="24"/>
          <w:szCs w:val="24"/>
        </w:rPr>
        <w:t xml:space="preserve"> </w:t>
      </w:r>
      <w:r w:rsidR="00F23E3B" w:rsidRPr="3AC90A42">
        <w:rPr>
          <w:rFonts w:ascii="Arial" w:eastAsia="Arial" w:hAnsi="Arial" w:cs="Arial"/>
          <w:b/>
          <w:bCs/>
          <w:sz w:val="24"/>
          <w:szCs w:val="24"/>
        </w:rPr>
        <w:t>–</w:t>
      </w:r>
      <w:r w:rsidR="514CDC7F" w:rsidRPr="3AC90A42">
        <w:rPr>
          <w:rFonts w:ascii="Arial" w:eastAsia="Arial" w:hAnsi="Arial" w:cs="Arial"/>
          <w:b/>
          <w:bCs/>
          <w:sz w:val="24"/>
          <w:szCs w:val="24"/>
        </w:rPr>
        <w:t xml:space="preserve"> Investments</w:t>
      </w:r>
      <w:r w:rsidR="00E334C4" w:rsidRPr="3AC90A42">
        <w:rPr>
          <w:rFonts w:ascii="Arial" w:eastAsia="Arial" w:hAnsi="Arial" w:cs="Arial"/>
          <w:b/>
          <w:bCs/>
          <w:sz w:val="24"/>
          <w:szCs w:val="24"/>
        </w:rPr>
        <w:t xml:space="preserve"> and Return on Investment</w:t>
      </w:r>
      <w:r w:rsidR="514CDC7F" w:rsidRPr="3AC90A42">
        <w:rPr>
          <w:rFonts w:ascii="Arial" w:eastAsia="Arial" w:hAnsi="Arial" w:cs="Arial"/>
          <w:sz w:val="24"/>
          <w:szCs w:val="24"/>
        </w:rPr>
        <w:t xml:space="preserve">. </w:t>
      </w:r>
    </w:p>
    <w:p w14:paraId="37C355CE" w14:textId="45EF3E26" w:rsidR="00450CFE" w:rsidRPr="00665C13" w:rsidDel="29CDF484" w:rsidRDefault="004631C1" w:rsidP="00C119B2">
      <w:pPr>
        <w:pStyle w:val="ListParagraph"/>
        <w:numPr>
          <w:ilvl w:val="0"/>
          <w:numId w:val="2"/>
        </w:numPr>
        <w:spacing w:after="0" w:line="264" w:lineRule="auto"/>
        <w:jc w:val="both"/>
        <w:rPr>
          <w:rFonts w:ascii="Arial" w:hAnsi="Arial" w:cs="Arial"/>
          <w:sz w:val="24"/>
          <w:szCs w:val="24"/>
        </w:rPr>
      </w:pPr>
      <w:r>
        <w:rPr>
          <w:rFonts w:ascii="Arial" w:eastAsia="Arial" w:hAnsi="Arial" w:cs="Arial"/>
          <w:sz w:val="24"/>
          <w:szCs w:val="24"/>
        </w:rPr>
        <w:t>For each investment category, indicate the amount of investment</w:t>
      </w:r>
      <w:r w:rsidR="00980048">
        <w:rPr>
          <w:rFonts w:ascii="Arial" w:eastAsia="Arial" w:hAnsi="Arial" w:cs="Arial"/>
          <w:sz w:val="24"/>
          <w:szCs w:val="24"/>
        </w:rPr>
        <w:t xml:space="preserve"> </w:t>
      </w:r>
      <w:r>
        <w:rPr>
          <w:rFonts w:ascii="Arial" w:eastAsia="Arial" w:hAnsi="Arial" w:cs="Arial"/>
          <w:sz w:val="24"/>
          <w:szCs w:val="24"/>
        </w:rPr>
        <w:t>(apportioned, where applicable) and explain what the investment is for</w:t>
      </w:r>
      <w:r w:rsidR="00340F0E">
        <w:rPr>
          <w:rFonts w:ascii="Arial" w:eastAsia="Arial" w:hAnsi="Arial" w:cs="Arial"/>
          <w:sz w:val="24"/>
          <w:szCs w:val="24"/>
        </w:rPr>
        <w:t>.</w:t>
      </w:r>
      <w:r w:rsidR="514CDC7F" w:rsidRPr="00665C13">
        <w:rPr>
          <w:rFonts w:ascii="Arial" w:eastAsia="Arial" w:hAnsi="Arial" w:cs="Arial"/>
          <w:sz w:val="24"/>
          <w:szCs w:val="24"/>
        </w:rPr>
        <w:t xml:space="preserve"> </w:t>
      </w:r>
    </w:p>
    <w:p w14:paraId="355C266F" w14:textId="5A3BDC8A" w:rsidR="00A91BDD" w:rsidRPr="001F4FA1" w:rsidRDefault="514CDC7F" w:rsidP="00C119B2">
      <w:pPr>
        <w:pStyle w:val="ListParagraph"/>
        <w:numPr>
          <w:ilvl w:val="0"/>
          <w:numId w:val="2"/>
        </w:numPr>
        <w:spacing w:after="0" w:line="264" w:lineRule="auto"/>
        <w:jc w:val="both"/>
        <w:rPr>
          <w:rFonts w:ascii="Arial" w:hAnsi="Arial" w:cs="Arial"/>
          <w:sz w:val="24"/>
          <w:szCs w:val="24"/>
        </w:rPr>
      </w:pPr>
      <w:r w:rsidRPr="001F4FA1">
        <w:rPr>
          <w:rFonts w:ascii="Arial" w:eastAsia="Arial" w:hAnsi="Arial" w:cs="Arial"/>
          <w:sz w:val="24"/>
          <w:szCs w:val="24"/>
        </w:rPr>
        <w:lastRenderedPageBreak/>
        <w:t xml:space="preserve">Where </w:t>
      </w:r>
      <w:r w:rsidR="00A91BDD" w:rsidRPr="001F4FA1">
        <w:rPr>
          <w:rFonts w:ascii="Arial" w:eastAsia="Arial" w:hAnsi="Arial" w:cs="Arial"/>
          <w:sz w:val="24"/>
          <w:szCs w:val="24"/>
        </w:rPr>
        <w:t>possible</w:t>
      </w:r>
      <w:r w:rsidRPr="001F4FA1">
        <w:rPr>
          <w:rFonts w:ascii="Arial" w:eastAsia="Arial" w:hAnsi="Arial" w:cs="Arial"/>
          <w:sz w:val="24"/>
          <w:szCs w:val="24"/>
        </w:rPr>
        <w:t xml:space="preserve">, add </w:t>
      </w:r>
      <w:r w:rsidR="00A91BDD" w:rsidRPr="001F4FA1">
        <w:rPr>
          <w:rFonts w:ascii="Arial" w:eastAsia="Arial" w:hAnsi="Arial" w:cs="Arial"/>
          <w:sz w:val="24"/>
          <w:szCs w:val="24"/>
        </w:rPr>
        <w:t xml:space="preserve">columns </w:t>
      </w:r>
      <w:r w:rsidRPr="001F4FA1">
        <w:rPr>
          <w:rFonts w:ascii="Arial" w:eastAsia="Arial" w:hAnsi="Arial" w:cs="Arial"/>
          <w:sz w:val="24"/>
          <w:szCs w:val="24"/>
        </w:rPr>
        <w:t xml:space="preserve">in </w:t>
      </w:r>
      <w:r w:rsidRPr="001F4FA1">
        <w:rPr>
          <w:rFonts w:ascii="Arial" w:eastAsia="Arial" w:hAnsi="Arial" w:cs="Arial"/>
          <w:b/>
          <w:sz w:val="24"/>
          <w:szCs w:val="24"/>
        </w:rPr>
        <w:t>Annex – 1</w:t>
      </w:r>
      <w:r w:rsidR="007D713C">
        <w:rPr>
          <w:rFonts w:ascii="Arial" w:eastAsia="Arial" w:hAnsi="Arial" w:cs="Arial"/>
          <w:b/>
          <w:sz w:val="24"/>
          <w:szCs w:val="24"/>
        </w:rPr>
        <w:t>0</w:t>
      </w:r>
      <w:r w:rsidRPr="001F4FA1">
        <w:rPr>
          <w:rFonts w:ascii="Arial" w:eastAsia="Arial" w:hAnsi="Arial" w:cs="Arial"/>
          <w:b/>
          <w:sz w:val="24"/>
          <w:szCs w:val="24"/>
        </w:rPr>
        <w:t xml:space="preserve"> Investments</w:t>
      </w:r>
      <w:r w:rsidR="007D713C">
        <w:rPr>
          <w:rFonts w:ascii="Arial" w:eastAsia="Arial" w:hAnsi="Arial" w:cs="Arial"/>
          <w:b/>
          <w:sz w:val="24"/>
          <w:szCs w:val="24"/>
        </w:rPr>
        <w:t xml:space="preserve"> and Return on Investments</w:t>
      </w:r>
      <w:r w:rsidRPr="001F4FA1">
        <w:rPr>
          <w:rFonts w:ascii="Arial" w:eastAsia="Arial" w:hAnsi="Arial" w:cs="Arial"/>
          <w:sz w:val="24"/>
          <w:szCs w:val="24"/>
        </w:rPr>
        <w:t xml:space="preserve"> to provide estimates (</w:t>
      </w:r>
      <w:r w:rsidR="00980048" w:rsidRPr="001F4FA1">
        <w:rPr>
          <w:rFonts w:ascii="Arial" w:eastAsia="Arial" w:hAnsi="Arial" w:cs="Arial"/>
          <w:sz w:val="24"/>
          <w:szCs w:val="24"/>
        </w:rPr>
        <w:t>e.g.,</w:t>
      </w:r>
      <w:r w:rsidRPr="001F4FA1">
        <w:rPr>
          <w:rFonts w:ascii="Arial" w:eastAsia="Arial" w:hAnsi="Arial" w:cs="Arial"/>
          <w:sz w:val="24"/>
          <w:szCs w:val="24"/>
        </w:rPr>
        <w:t xml:space="preserve"> projections or forecasts) for future years</w:t>
      </w:r>
      <w:r w:rsidR="001A79AF" w:rsidRPr="001F4FA1">
        <w:rPr>
          <w:rFonts w:ascii="Arial" w:eastAsia="Arial" w:hAnsi="Arial" w:cs="Arial"/>
          <w:sz w:val="24"/>
          <w:szCs w:val="24"/>
        </w:rPr>
        <w:t xml:space="preserve"> assuming the measure is retained</w:t>
      </w:r>
      <w:r w:rsidRPr="001F4FA1">
        <w:rPr>
          <w:rFonts w:ascii="Arial" w:eastAsia="Arial" w:hAnsi="Arial" w:cs="Arial"/>
          <w:sz w:val="24"/>
          <w:szCs w:val="24"/>
        </w:rPr>
        <w:t>.</w:t>
      </w:r>
    </w:p>
    <w:p w14:paraId="52C71451" w14:textId="03ECD147" w:rsidR="00450CFE" w:rsidRPr="001B4382" w:rsidRDefault="00A91BDD" w:rsidP="00C119B2">
      <w:pPr>
        <w:pStyle w:val="ListParagraph"/>
        <w:numPr>
          <w:ilvl w:val="0"/>
          <w:numId w:val="2"/>
        </w:numPr>
        <w:spacing w:after="0" w:line="264" w:lineRule="auto"/>
        <w:jc w:val="both"/>
        <w:rPr>
          <w:rFonts w:ascii="Arial" w:hAnsi="Arial" w:cs="Arial"/>
          <w:sz w:val="24"/>
          <w:szCs w:val="24"/>
        </w:rPr>
      </w:pPr>
      <w:r w:rsidRPr="00DD28A6">
        <w:rPr>
          <w:rFonts w:ascii="Arial" w:eastAsia="Arial" w:hAnsi="Arial" w:cs="Arial"/>
          <w:sz w:val="24"/>
          <w:szCs w:val="24"/>
        </w:rPr>
        <w:t>For the investments you have made during the injury period, please also provide the depreciation incurred company</w:t>
      </w:r>
      <w:r w:rsidR="0076052F" w:rsidRPr="00DD28A6">
        <w:rPr>
          <w:rFonts w:ascii="Arial" w:eastAsia="Arial" w:hAnsi="Arial" w:cs="Arial"/>
          <w:sz w:val="24"/>
          <w:szCs w:val="24"/>
        </w:rPr>
        <w:t>-</w:t>
      </w:r>
      <w:r w:rsidRPr="00DD28A6">
        <w:rPr>
          <w:rFonts w:ascii="Arial" w:eastAsia="Arial" w:hAnsi="Arial" w:cs="Arial"/>
          <w:sz w:val="24"/>
          <w:szCs w:val="24"/>
        </w:rPr>
        <w:t>wide and for the like goods</w:t>
      </w:r>
      <w:r w:rsidR="005376E3">
        <w:rPr>
          <w:rFonts w:ascii="Arial" w:eastAsia="Arial" w:hAnsi="Arial" w:cs="Arial"/>
          <w:sz w:val="24"/>
          <w:szCs w:val="24"/>
        </w:rPr>
        <w:t xml:space="preserve"> </w:t>
      </w:r>
      <w:r w:rsidR="005376E3" w:rsidRPr="005376E3">
        <w:rPr>
          <w:rFonts w:ascii="Arial" w:eastAsia="Arial" w:hAnsi="Arial" w:cs="Arial"/>
          <w:sz w:val="24"/>
          <w:szCs w:val="24"/>
        </w:rPr>
        <w:t>(category 1 - bicycles)</w:t>
      </w:r>
      <w:r w:rsidRPr="00DD28A6">
        <w:rPr>
          <w:rFonts w:ascii="Arial" w:eastAsia="Arial" w:hAnsi="Arial" w:cs="Arial"/>
          <w:sz w:val="24"/>
          <w:szCs w:val="24"/>
        </w:rPr>
        <w:t>.</w:t>
      </w:r>
      <w:r w:rsidR="514CDC7F" w:rsidRPr="001B4382">
        <w:rPr>
          <w:rFonts w:ascii="Arial" w:eastAsia="Arial" w:hAnsi="Arial" w:cs="Arial"/>
          <w:sz w:val="24"/>
          <w:szCs w:val="24"/>
        </w:rPr>
        <w:t xml:space="preserve"> </w:t>
      </w:r>
    </w:p>
    <w:p w14:paraId="1D84993C" w14:textId="480FDB0A" w:rsidR="00ED6182" w:rsidRDefault="00ED618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1DD362F4" w14:textId="77777777" w:rsidTr="00375FC6">
        <w:tc>
          <w:tcPr>
            <w:tcW w:w="9016" w:type="dxa"/>
            <w:gridSpan w:val="2"/>
          </w:tcPr>
          <w:p w14:paraId="540FB1A2"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91E6346"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3BDF8CCD" w14:textId="77777777" w:rsidTr="00375FC6">
        <w:tc>
          <w:tcPr>
            <w:tcW w:w="4508" w:type="dxa"/>
            <w:tcBorders>
              <w:top w:val="single" w:sz="4" w:space="0" w:color="FFFFFF" w:themeColor="background1"/>
              <w:left w:val="nil"/>
              <w:bottom w:val="nil"/>
              <w:right w:val="single" w:sz="4" w:space="0" w:color="auto"/>
            </w:tcBorders>
          </w:tcPr>
          <w:p w14:paraId="5187DB1E"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3EDFBBE"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33C6E69" w14:textId="77777777" w:rsidR="00FB33CC" w:rsidRPr="00665C13" w:rsidDel="29CDF484" w:rsidRDefault="00FB33CC" w:rsidP="00DD28A6">
      <w:pPr>
        <w:spacing w:after="0" w:line="264" w:lineRule="auto"/>
        <w:rPr>
          <w:rFonts w:ascii="Arial" w:hAnsi="Arial" w:cs="Arial"/>
          <w:color w:val="FF0000"/>
          <w:sz w:val="24"/>
          <w:szCs w:val="24"/>
        </w:rPr>
      </w:pPr>
    </w:p>
    <w:p w14:paraId="064C41CE" w14:textId="028CF683" w:rsidR="00687BD2" w:rsidRPr="00687BD2" w:rsidRDefault="00687BD2" w:rsidP="00C119B2">
      <w:pPr>
        <w:pStyle w:val="ListParagraph"/>
        <w:numPr>
          <w:ilvl w:val="0"/>
          <w:numId w:val="38"/>
        </w:numPr>
        <w:spacing w:after="0" w:line="264" w:lineRule="auto"/>
        <w:jc w:val="both"/>
        <w:rPr>
          <w:rFonts w:ascii="Arial" w:hAnsi="Arial" w:cs="Arial"/>
          <w:sz w:val="24"/>
          <w:szCs w:val="24"/>
        </w:rPr>
      </w:pPr>
      <w:r w:rsidRPr="00687BD2">
        <w:rPr>
          <w:rFonts w:ascii="Arial" w:hAnsi="Arial" w:cs="Arial"/>
          <w:sz w:val="24"/>
          <w:szCs w:val="24"/>
        </w:rPr>
        <w:t>Please provide details of your typical source(s) of finance (</w:t>
      </w:r>
      <w:r w:rsidR="00980048" w:rsidRPr="00687BD2">
        <w:rPr>
          <w:rFonts w:ascii="Arial" w:hAnsi="Arial" w:cs="Arial"/>
          <w:sz w:val="24"/>
          <w:szCs w:val="24"/>
        </w:rPr>
        <w:t>e.g.,</w:t>
      </w:r>
      <w:r w:rsidRPr="00687BD2">
        <w:rPr>
          <w:rFonts w:ascii="Arial" w:hAnsi="Arial" w:cs="Arial"/>
          <w:sz w:val="24"/>
          <w:szCs w:val="24"/>
        </w:rPr>
        <w:t xml:space="preserve"> loans, debt, share issues, bond issues etc.) for each category of investment relating to your company-wide investments.</w:t>
      </w:r>
    </w:p>
    <w:p w14:paraId="36852DBD" w14:textId="77777777" w:rsidR="00687BD2" w:rsidRPr="00687BD2" w:rsidRDefault="00687BD2" w:rsidP="00DF5022">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87BD2" w:rsidRPr="00D9239B" w14:paraId="6D6B13E7" w14:textId="77777777" w:rsidTr="00266890">
        <w:tc>
          <w:tcPr>
            <w:tcW w:w="9016" w:type="dxa"/>
            <w:gridSpan w:val="2"/>
          </w:tcPr>
          <w:p w14:paraId="2E388474" w14:textId="77777777" w:rsidR="00687BD2" w:rsidRPr="00D9239B" w:rsidRDefault="00687BD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93E12FB" w14:textId="77777777" w:rsidR="00687BD2" w:rsidRPr="00D9239B" w:rsidRDefault="00687BD2" w:rsidP="00266890">
            <w:pPr>
              <w:suppressAutoHyphens/>
              <w:autoSpaceDE w:val="0"/>
              <w:autoSpaceDN w:val="0"/>
              <w:adjustRightInd w:val="0"/>
              <w:spacing w:line="264" w:lineRule="auto"/>
              <w:jc w:val="both"/>
              <w:rPr>
                <w:rFonts w:ascii="Arial" w:eastAsiaTheme="minorEastAsia" w:hAnsi="Arial" w:cs="Arial"/>
                <w:sz w:val="24"/>
                <w:szCs w:val="24"/>
              </w:rPr>
            </w:pPr>
          </w:p>
        </w:tc>
      </w:tr>
      <w:tr w:rsidR="00687BD2" w:rsidRPr="00D9239B" w14:paraId="7127A38E" w14:textId="77777777" w:rsidTr="00266890">
        <w:tc>
          <w:tcPr>
            <w:tcW w:w="4508" w:type="dxa"/>
            <w:tcBorders>
              <w:top w:val="single" w:sz="4" w:space="0" w:color="FFFFFF" w:themeColor="background1"/>
              <w:left w:val="nil"/>
              <w:bottom w:val="nil"/>
              <w:right w:val="single" w:sz="4" w:space="0" w:color="auto"/>
            </w:tcBorders>
          </w:tcPr>
          <w:p w14:paraId="3FE77443" w14:textId="77777777" w:rsidR="00687BD2" w:rsidRPr="00D9239B" w:rsidRDefault="00687BD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D64052F" w14:textId="77777777" w:rsidR="00687BD2" w:rsidRPr="00D9239B" w:rsidRDefault="00687BD2"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8CD1B6F" w14:textId="77777777" w:rsidR="00687BD2" w:rsidRDefault="00687BD2" w:rsidP="00DF5022">
      <w:pPr>
        <w:pStyle w:val="ListParagraph"/>
        <w:spacing w:after="0" w:line="264" w:lineRule="auto"/>
        <w:ind w:left="360"/>
        <w:rPr>
          <w:rFonts w:ascii="Arial" w:eastAsia="Arial" w:hAnsi="Arial" w:cs="Arial"/>
          <w:sz w:val="24"/>
          <w:szCs w:val="24"/>
        </w:rPr>
      </w:pPr>
    </w:p>
    <w:p w14:paraId="66F6E421" w14:textId="2AC26420" w:rsidR="006F1135" w:rsidRPr="00DF5022" w:rsidRDefault="00505CC1" w:rsidP="00C119B2">
      <w:pPr>
        <w:pStyle w:val="ListParagraph"/>
        <w:numPr>
          <w:ilvl w:val="0"/>
          <w:numId w:val="38"/>
        </w:numPr>
        <w:spacing w:after="0" w:line="264" w:lineRule="auto"/>
        <w:jc w:val="both"/>
        <w:rPr>
          <w:rFonts w:ascii="Arial" w:eastAsia="Arial" w:hAnsi="Arial" w:cs="Arial"/>
          <w:sz w:val="24"/>
          <w:szCs w:val="24"/>
        </w:rPr>
      </w:pPr>
      <w:r>
        <w:rPr>
          <w:rFonts w:ascii="Arial" w:eastAsia="Arial" w:hAnsi="Arial" w:cs="Arial"/>
          <w:sz w:val="24"/>
          <w:szCs w:val="24"/>
        </w:rPr>
        <w:t>Please des</w:t>
      </w:r>
      <w:r w:rsidR="00A7464B">
        <w:rPr>
          <w:rFonts w:ascii="Arial" w:eastAsia="Arial" w:hAnsi="Arial" w:cs="Arial"/>
          <w:sz w:val="24"/>
          <w:szCs w:val="24"/>
        </w:rPr>
        <w:t>cribe any changes in your company’s level and trends of returns on investment over the injury period.</w:t>
      </w:r>
      <w:r w:rsidR="002070B3" w:rsidRPr="00665C13">
        <w:rPr>
          <w:rFonts w:ascii="Arial" w:eastAsia="Arial" w:hAnsi="Arial" w:cs="Arial"/>
          <w:sz w:val="24"/>
          <w:szCs w:val="24"/>
        </w:rPr>
        <w:t xml:space="preserve"> </w:t>
      </w:r>
      <w:r w:rsidR="001C47B5" w:rsidRPr="00665C13">
        <w:rPr>
          <w:rFonts w:ascii="Arial" w:eastAsia="Arial" w:hAnsi="Arial" w:cs="Arial"/>
          <w:sz w:val="24"/>
          <w:szCs w:val="24"/>
        </w:rPr>
        <w:t xml:space="preserve">Please </w:t>
      </w:r>
      <w:r w:rsidR="00A7464B">
        <w:rPr>
          <w:rFonts w:ascii="Arial" w:eastAsia="Arial" w:hAnsi="Arial" w:cs="Arial"/>
          <w:sz w:val="24"/>
          <w:szCs w:val="24"/>
        </w:rPr>
        <w:t>explain</w:t>
      </w:r>
      <w:r w:rsidR="00A7464B" w:rsidRPr="00665C13">
        <w:rPr>
          <w:rFonts w:ascii="Arial" w:eastAsia="Arial" w:hAnsi="Arial" w:cs="Arial"/>
          <w:sz w:val="24"/>
          <w:szCs w:val="24"/>
        </w:rPr>
        <w:t xml:space="preserve"> </w:t>
      </w:r>
      <w:r w:rsidR="001C47B5" w:rsidRPr="00665C13">
        <w:rPr>
          <w:rFonts w:ascii="Arial" w:eastAsia="Arial" w:hAnsi="Arial" w:cs="Arial"/>
          <w:sz w:val="24"/>
          <w:szCs w:val="24"/>
        </w:rPr>
        <w:t xml:space="preserve">the nature and cause of this change and substantiate with </w:t>
      </w:r>
      <w:r w:rsidR="002070B3" w:rsidRPr="00665C13">
        <w:rPr>
          <w:rFonts w:ascii="Arial" w:eastAsia="Arial" w:hAnsi="Arial" w:cs="Arial"/>
          <w:sz w:val="24"/>
          <w:szCs w:val="24"/>
        </w:rPr>
        <w:t xml:space="preserve">supporting evidence </w:t>
      </w:r>
      <w:r w:rsidR="00784A31" w:rsidRPr="00665C13">
        <w:rPr>
          <w:rFonts w:ascii="Arial" w:eastAsia="Arial" w:hAnsi="Arial" w:cs="Arial"/>
          <w:sz w:val="24"/>
          <w:szCs w:val="24"/>
        </w:rPr>
        <w:t>e.g.,</w:t>
      </w:r>
      <w:r w:rsidR="002070B3" w:rsidRPr="00665C13">
        <w:rPr>
          <w:rFonts w:ascii="Arial" w:eastAsia="Arial" w:hAnsi="Arial" w:cs="Arial"/>
          <w:sz w:val="24"/>
          <w:szCs w:val="24"/>
        </w:rPr>
        <w:t xml:space="preserve"> funding proposals, loan approvals or other relevant financial documents. </w:t>
      </w:r>
    </w:p>
    <w:p w14:paraId="2CC29F70" w14:textId="77777777" w:rsidR="00DF5022" w:rsidRPr="00DF5022" w:rsidRDefault="00DF5022" w:rsidP="00DF5022">
      <w:pPr>
        <w:pStyle w:val="ListParagraph"/>
        <w:spacing w:after="0" w:line="264" w:lineRule="auto"/>
        <w:ind w:left="360"/>
        <w:rPr>
          <w:rFonts w:ascii="Arial" w:eastAsia="Arial" w:hAnsi="Arial" w:cs="Arial"/>
          <w:sz w:val="24"/>
          <w:szCs w:val="24"/>
        </w:rPr>
      </w:pPr>
    </w:p>
    <w:p w14:paraId="57CCA76D" w14:textId="536C8665" w:rsidR="00450CFE" w:rsidRPr="002142EA" w:rsidRDefault="00667769" w:rsidP="00C119B2">
      <w:pPr>
        <w:pStyle w:val="ListParagraph"/>
        <w:numPr>
          <w:ilvl w:val="0"/>
          <w:numId w:val="38"/>
        </w:numPr>
        <w:spacing w:after="0" w:line="264" w:lineRule="auto"/>
        <w:jc w:val="both"/>
        <w:rPr>
          <w:rFonts w:ascii="Arial" w:eastAsia="Arial" w:hAnsi="Arial" w:cs="Arial"/>
          <w:sz w:val="24"/>
          <w:szCs w:val="24"/>
        </w:rPr>
      </w:pPr>
      <w:r w:rsidRPr="3AC90A42">
        <w:rPr>
          <w:rFonts w:ascii="Arial" w:eastAsia="Arial" w:hAnsi="Arial" w:cs="Arial"/>
          <w:sz w:val="24"/>
          <w:szCs w:val="24"/>
        </w:rPr>
        <w:t>Plea</w:t>
      </w:r>
      <w:r w:rsidR="007A7557" w:rsidRPr="3AC90A42">
        <w:rPr>
          <w:rFonts w:ascii="Arial" w:eastAsia="Arial" w:hAnsi="Arial" w:cs="Arial"/>
          <w:sz w:val="24"/>
          <w:szCs w:val="24"/>
        </w:rPr>
        <w:t xml:space="preserve">se explain </w:t>
      </w:r>
      <w:r w:rsidR="00575F11" w:rsidRPr="3AC90A42">
        <w:rPr>
          <w:rFonts w:ascii="Arial" w:eastAsia="Arial" w:hAnsi="Arial" w:cs="Arial"/>
          <w:sz w:val="24"/>
          <w:szCs w:val="24"/>
        </w:rPr>
        <w:t>whether</w:t>
      </w:r>
      <w:r w:rsidR="007A7557" w:rsidRPr="3AC90A42">
        <w:rPr>
          <w:rFonts w:ascii="Arial" w:eastAsia="Arial" w:hAnsi="Arial" w:cs="Arial"/>
          <w:sz w:val="24"/>
          <w:szCs w:val="24"/>
        </w:rPr>
        <w:t xml:space="preserve"> your c</w:t>
      </w:r>
      <w:r w:rsidR="004A16C2" w:rsidRPr="3AC90A42">
        <w:rPr>
          <w:rFonts w:ascii="Arial" w:eastAsia="Arial" w:hAnsi="Arial" w:cs="Arial"/>
          <w:sz w:val="24"/>
          <w:szCs w:val="24"/>
        </w:rPr>
        <w:t xml:space="preserve">ompany’s ability to make investments and/or ability to raise capital </w:t>
      </w:r>
      <w:r w:rsidR="514CDC7F" w:rsidRPr="3AC90A42">
        <w:rPr>
          <w:rFonts w:ascii="Arial" w:eastAsia="Arial" w:hAnsi="Arial" w:cs="Arial"/>
          <w:sz w:val="24"/>
          <w:szCs w:val="24"/>
        </w:rPr>
        <w:t xml:space="preserve">would be affected </w:t>
      </w:r>
      <w:r w:rsidR="00330807" w:rsidRPr="3AC90A42">
        <w:rPr>
          <w:rFonts w:ascii="Arial" w:eastAsia="Arial" w:hAnsi="Arial" w:cs="Arial"/>
          <w:sz w:val="24"/>
          <w:szCs w:val="24"/>
        </w:rPr>
        <w:t xml:space="preserve">in </w:t>
      </w:r>
      <w:r w:rsidR="003521FF" w:rsidRPr="3AC90A42">
        <w:rPr>
          <w:rFonts w:ascii="Arial" w:eastAsia="Arial" w:hAnsi="Arial" w:cs="Arial"/>
          <w:sz w:val="24"/>
          <w:szCs w:val="24"/>
        </w:rPr>
        <w:t>the next five years</w:t>
      </w:r>
      <w:r w:rsidR="00330807" w:rsidRPr="3AC90A42">
        <w:rPr>
          <w:rFonts w:ascii="Arial" w:eastAsia="Arial" w:hAnsi="Arial" w:cs="Arial"/>
          <w:sz w:val="24"/>
          <w:szCs w:val="24"/>
        </w:rPr>
        <w:t xml:space="preserve"> </w:t>
      </w:r>
      <w:r w:rsidR="514CDC7F" w:rsidRPr="3AC90A42">
        <w:rPr>
          <w:rFonts w:ascii="Arial" w:eastAsia="Arial" w:hAnsi="Arial" w:cs="Arial"/>
          <w:sz w:val="24"/>
          <w:szCs w:val="24"/>
        </w:rPr>
        <w:t xml:space="preserve">if the existing anti-dumping measure on the goods subject to review </w:t>
      </w:r>
      <w:r w:rsidR="008B1C8C" w:rsidRPr="3AC90A42">
        <w:rPr>
          <w:rFonts w:ascii="Arial" w:eastAsia="Arial" w:hAnsi="Arial" w:cs="Arial"/>
          <w:sz w:val="24"/>
          <w:szCs w:val="24"/>
        </w:rPr>
        <w:t>no longer applied</w:t>
      </w:r>
      <w:r w:rsidR="514CDC7F" w:rsidRPr="3AC90A42">
        <w:rPr>
          <w:rFonts w:ascii="Arial" w:eastAsia="Arial" w:hAnsi="Arial" w:cs="Arial"/>
          <w:sz w:val="24"/>
          <w:szCs w:val="24"/>
        </w:rPr>
        <w:t>. Please substantiate your claims with evidence</w:t>
      </w:r>
      <w:r w:rsidR="002E414C" w:rsidRPr="3AC90A42">
        <w:rPr>
          <w:rFonts w:ascii="Arial" w:eastAsia="Arial" w:hAnsi="Arial" w:cs="Arial"/>
          <w:sz w:val="24"/>
          <w:szCs w:val="24"/>
        </w:rPr>
        <w:t xml:space="preserve"> </w:t>
      </w:r>
      <w:r w:rsidR="008C5B8A" w:rsidRPr="3AC90A42">
        <w:rPr>
          <w:rFonts w:ascii="Arial" w:eastAsia="Arial" w:hAnsi="Arial" w:cs="Arial"/>
          <w:sz w:val="24"/>
          <w:szCs w:val="24"/>
        </w:rPr>
        <w:t>(</w:t>
      </w:r>
      <w:r w:rsidR="00784A31" w:rsidRPr="3AC90A42">
        <w:rPr>
          <w:rFonts w:ascii="Arial" w:eastAsia="Arial" w:hAnsi="Arial" w:cs="Arial"/>
          <w:sz w:val="24"/>
          <w:szCs w:val="24"/>
        </w:rPr>
        <w:t>e.g.,</w:t>
      </w:r>
      <w:r w:rsidR="008C5B8A" w:rsidRPr="3AC90A42">
        <w:rPr>
          <w:rFonts w:ascii="Arial" w:eastAsia="Arial" w:hAnsi="Arial" w:cs="Arial"/>
          <w:sz w:val="24"/>
          <w:szCs w:val="24"/>
        </w:rPr>
        <w:t xml:space="preserve"> company investment plans, etc) </w:t>
      </w:r>
      <w:r w:rsidR="002E414C" w:rsidRPr="3AC90A42">
        <w:rPr>
          <w:rFonts w:ascii="Arial" w:eastAsia="Arial" w:hAnsi="Arial" w:cs="Arial"/>
          <w:sz w:val="24"/>
          <w:szCs w:val="24"/>
        </w:rPr>
        <w:t>and if you have provided estimates explain how you calculated them</w:t>
      </w:r>
      <w:r w:rsidR="514CDC7F" w:rsidRPr="3AC90A42">
        <w:rPr>
          <w:rFonts w:ascii="Arial" w:eastAsia="Arial" w:hAnsi="Arial" w:cs="Arial"/>
          <w:sz w:val="24"/>
          <w:szCs w:val="24"/>
        </w:rPr>
        <w:t>.</w:t>
      </w:r>
    </w:p>
    <w:p w14:paraId="05076214" w14:textId="7783C67E" w:rsidR="00ED6182" w:rsidRDefault="00ED6182" w:rsidP="00DD28A6">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4088D4AA" w14:textId="77777777" w:rsidTr="00375FC6">
        <w:tc>
          <w:tcPr>
            <w:tcW w:w="9016" w:type="dxa"/>
            <w:gridSpan w:val="2"/>
          </w:tcPr>
          <w:p w14:paraId="4C3DE4BD"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D7D072A"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6AC680ED" w14:textId="77777777" w:rsidTr="00375FC6">
        <w:tc>
          <w:tcPr>
            <w:tcW w:w="4508" w:type="dxa"/>
            <w:tcBorders>
              <w:top w:val="single" w:sz="4" w:space="0" w:color="FFFFFF" w:themeColor="background1"/>
              <w:left w:val="nil"/>
              <w:bottom w:val="nil"/>
              <w:right w:val="single" w:sz="4" w:space="0" w:color="auto"/>
            </w:tcBorders>
          </w:tcPr>
          <w:p w14:paraId="5C5341B7" w14:textId="2D0EEF77" w:rsidR="00A568BF" w:rsidRPr="00D9239B" w:rsidRDefault="00A568BF"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10D0005"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724E07" w14:textId="77777777" w:rsidR="0DB93461" w:rsidRPr="00665C13" w:rsidRDefault="0DB93461" w:rsidP="00DD28A6">
      <w:pPr>
        <w:spacing w:after="0" w:line="264" w:lineRule="auto"/>
        <w:rPr>
          <w:rFonts w:ascii="Arial" w:eastAsia="Arial" w:hAnsi="Arial" w:cs="Arial"/>
          <w:sz w:val="24"/>
          <w:szCs w:val="24"/>
        </w:rPr>
      </w:pPr>
    </w:p>
    <w:p w14:paraId="11A479F1" w14:textId="37D88117" w:rsidR="00450CFE" w:rsidRPr="008B3B56" w:rsidRDefault="514CDC7F"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 xml:space="preserve">Please complete </w:t>
      </w:r>
      <w:r w:rsidRPr="3AC90A42">
        <w:rPr>
          <w:rFonts w:ascii="Arial" w:eastAsia="Arial" w:hAnsi="Arial" w:cs="Arial"/>
          <w:b/>
          <w:bCs/>
          <w:sz w:val="24"/>
          <w:szCs w:val="24"/>
        </w:rPr>
        <w:t>Annex 1</w:t>
      </w:r>
      <w:r w:rsidR="00FB48FD">
        <w:rPr>
          <w:rFonts w:ascii="Arial" w:eastAsia="Arial" w:hAnsi="Arial" w:cs="Arial"/>
          <w:b/>
          <w:bCs/>
          <w:sz w:val="24"/>
          <w:szCs w:val="24"/>
        </w:rPr>
        <w:t>1</w:t>
      </w:r>
      <w:r w:rsidRPr="3AC90A42">
        <w:rPr>
          <w:rFonts w:ascii="Arial" w:eastAsia="Arial" w:hAnsi="Arial" w:cs="Arial"/>
          <w:sz w:val="24"/>
          <w:szCs w:val="24"/>
        </w:rPr>
        <w:t xml:space="preserve"> </w:t>
      </w:r>
      <w:r w:rsidR="00F23E3B" w:rsidRPr="3AC90A42">
        <w:rPr>
          <w:rFonts w:ascii="Arial" w:eastAsia="Arial" w:hAnsi="Arial" w:cs="Arial"/>
          <w:b/>
          <w:bCs/>
          <w:sz w:val="24"/>
          <w:szCs w:val="24"/>
        </w:rPr>
        <w:t>–</w:t>
      </w:r>
      <w:r w:rsidRPr="3AC90A42">
        <w:rPr>
          <w:rFonts w:ascii="Arial" w:eastAsia="Arial" w:hAnsi="Arial" w:cs="Arial"/>
          <w:b/>
          <w:bCs/>
          <w:sz w:val="24"/>
          <w:szCs w:val="24"/>
        </w:rPr>
        <w:t xml:space="preserve"> Forward</w:t>
      </w:r>
      <w:r w:rsidR="00971021" w:rsidRPr="3AC90A42">
        <w:rPr>
          <w:rFonts w:ascii="Arial" w:eastAsia="Arial" w:hAnsi="Arial" w:cs="Arial"/>
          <w:b/>
          <w:bCs/>
          <w:sz w:val="24"/>
          <w:szCs w:val="24"/>
        </w:rPr>
        <w:t xml:space="preserve"> sales</w:t>
      </w:r>
      <w:r w:rsidR="00F23E3B" w:rsidRPr="3AC90A42">
        <w:rPr>
          <w:rFonts w:ascii="Arial" w:eastAsia="Arial" w:hAnsi="Arial" w:cs="Arial"/>
          <w:b/>
          <w:bCs/>
          <w:sz w:val="24"/>
          <w:szCs w:val="24"/>
        </w:rPr>
        <w:t xml:space="preserve"> </w:t>
      </w:r>
      <w:r w:rsidRPr="3AC90A42">
        <w:rPr>
          <w:rFonts w:ascii="Arial" w:eastAsia="Arial" w:hAnsi="Arial" w:cs="Arial"/>
          <w:b/>
          <w:bCs/>
          <w:sz w:val="24"/>
          <w:szCs w:val="24"/>
        </w:rPr>
        <w:t>contracts.</w:t>
      </w:r>
      <w:r w:rsidRPr="3AC90A42">
        <w:rPr>
          <w:rFonts w:ascii="Arial" w:eastAsia="Arial" w:hAnsi="Arial" w:cs="Arial"/>
          <w:sz w:val="24"/>
          <w:szCs w:val="24"/>
        </w:rPr>
        <w:t xml:space="preserve"> </w:t>
      </w:r>
      <w:r w:rsidR="002E414C" w:rsidRPr="3AC90A42">
        <w:rPr>
          <w:rFonts w:ascii="Arial" w:eastAsia="Arial" w:hAnsi="Arial" w:cs="Arial"/>
          <w:sz w:val="24"/>
          <w:szCs w:val="24"/>
        </w:rPr>
        <w:t>Describe</w:t>
      </w:r>
      <w:r w:rsidRPr="3AC90A42">
        <w:rPr>
          <w:rFonts w:ascii="Arial" w:eastAsia="Arial" w:hAnsi="Arial" w:cs="Arial"/>
          <w:sz w:val="24"/>
          <w:szCs w:val="24"/>
        </w:rPr>
        <w:t xml:space="preserve"> and attach copies of all forward </w:t>
      </w:r>
      <w:r w:rsidR="00971021" w:rsidRPr="3AC90A42">
        <w:rPr>
          <w:rFonts w:ascii="Arial" w:eastAsia="Arial" w:hAnsi="Arial" w:cs="Arial"/>
          <w:sz w:val="24"/>
          <w:szCs w:val="24"/>
        </w:rPr>
        <w:t xml:space="preserve">sales </w:t>
      </w:r>
      <w:r w:rsidRPr="3AC90A42">
        <w:rPr>
          <w:rFonts w:ascii="Arial" w:eastAsia="Arial" w:hAnsi="Arial" w:cs="Arial"/>
          <w:sz w:val="24"/>
          <w:szCs w:val="24"/>
        </w:rPr>
        <w:t>contracts/ongoing supply agreements for like goods</w:t>
      </w:r>
      <w:r w:rsidR="00FA0CE7">
        <w:rPr>
          <w:rFonts w:ascii="Arial" w:eastAsia="Arial" w:hAnsi="Arial" w:cs="Arial"/>
          <w:sz w:val="24"/>
          <w:szCs w:val="24"/>
        </w:rPr>
        <w:t xml:space="preserve"> (</w:t>
      </w:r>
      <w:r w:rsidR="0001356D">
        <w:rPr>
          <w:rFonts w:ascii="Arial" w:eastAsia="Arial" w:hAnsi="Arial" w:cs="Arial"/>
          <w:sz w:val="24"/>
          <w:szCs w:val="24"/>
        </w:rPr>
        <w:t>category 1 – bicycles)</w:t>
      </w:r>
      <w:r w:rsidRPr="3AC90A42">
        <w:rPr>
          <w:rFonts w:ascii="Arial" w:eastAsia="Arial" w:hAnsi="Arial" w:cs="Arial"/>
          <w:sz w:val="24"/>
          <w:szCs w:val="24"/>
        </w:rPr>
        <w:t xml:space="preserve">. Comment on these forward </w:t>
      </w:r>
      <w:r w:rsidR="00025755" w:rsidRPr="3AC90A42">
        <w:rPr>
          <w:rFonts w:ascii="Arial" w:eastAsia="Arial" w:hAnsi="Arial" w:cs="Arial"/>
          <w:sz w:val="24"/>
          <w:szCs w:val="24"/>
        </w:rPr>
        <w:t xml:space="preserve">sales </w:t>
      </w:r>
      <w:r w:rsidRPr="3AC90A42">
        <w:rPr>
          <w:rFonts w:ascii="Arial" w:eastAsia="Arial" w:hAnsi="Arial" w:cs="Arial"/>
          <w:sz w:val="24"/>
          <w:szCs w:val="24"/>
        </w:rPr>
        <w:t xml:space="preserve">contracts – are they a usual way of doing business in your industry? Has there been any variation in the volume and value of forward contracts over time? If so, what has caused this variation? Would your </w:t>
      </w:r>
      <w:r w:rsidR="001A79AF" w:rsidRPr="3AC90A42">
        <w:rPr>
          <w:rFonts w:ascii="Arial" w:eastAsia="Arial" w:hAnsi="Arial" w:cs="Arial"/>
          <w:sz w:val="24"/>
          <w:szCs w:val="24"/>
        </w:rPr>
        <w:t>forward</w:t>
      </w:r>
      <w:r w:rsidR="00230B17" w:rsidRPr="3AC90A42">
        <w:rPr>
          <w:rFonts w:ascii="Arial" w:eastAsia="Arial" w:hAnsi="Arial" w:cs="Arial"/>
          <w:sz w:val="24"/>
          <w:szCs w:val="24"/>
        </w:rPr>
        <w:t xml:space="preserve"> sales</w:t>
      </w:r>
      <w:r w:rsidR="001A79AF" w:rsidRPr="3AC90A42">
        <w:rPr>
          <w:rFonts w:ascii="Arial" w:eastAsia="Arial" w:hAnsi="Arial" w:cs="Arial"/>
          <w:sz w:val="24"/>
          <w:szCs w:val="24"/>
        </w:rPr>
        <w:t xml:space="preserve"> contracts </w:t>
      </w:r>
      <w:r w:rsidRPr="3AC90A42">
        <w:rPr>
          <w:rFonts w:ascii="Arial" w:eastAsia="Arial" w:hAnsi="Arial" w:cs="Arial"/>
          <w:sz w:val="24"/>
          <w:szCs w:val="24"/>
        </w:rPr>
        <w:t xml:space="preserve">be affected if the existing anti-dumping measure on the goods subject to review </w:t>
      </w:r>
      <w:r w:rsidR="008B1C8C" w:rsidRPr="3AC90A42">
        <w:rPr>
          <w:rFonts w:ascii="Arial" w:eastAsia="Arial" w:hAnsi="Arial" w:cs="Arial"/>
          <w:sz w:val="24"/>
          <w:szCs w:val="24"/>
        </w:rPr>
        <w:t>no longer applied</w:t>
      </w:r>
      <w:r w:rsidRPr="3AC90A42">
        <w:rPr>
          <w:rFonts w:ascii="Arial" w:eastAsia="Arial" w:hAnsi="Arial" w:cs="Arial"/>
          <w:sz w:val="24"/>
          <w:szCs w:val="24"/>
        </w:rPr>
        <w:t>? Please describe the nature of any change and substantiate your claims with evidence.</w:t>
      </w:r>
    </w:p>
    <w:p w14:paraId="36B272AB" w14:textId="5E1DBDE7" w:rsidR="00ED6182" w:rsidRDefault="00ED618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4CD057E0" w14:textId="77777777" w:rsidTr="00375FC6">
        <w:tc>
          <w:tcPr>
            <w:tcW w:w="9016" w:type="dxa"/>
            <w:gridSpan w:val="2"/>
          </w:tcPr>
          <w:p w14:paraId="12DFB5DD"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B5090D0"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3DB2B574" w14:textId="77777777" w:rsidTr="00375FC6">
        <w:tc>
          <w:tcPr>
            <w:tcW w:w="4508" w:type="dxa"/>
            <w:tcBorders>
              <w:top w:val="single" w:sz="4" w:space="0" w:color="FFFFFF" w:themeColor="background1"/>
              <w:left w:val="nil"/>
              <w:bottom w:val="nil"/>
              <w:right w:val="single" w:sz="4" w:space="0" w:color="auto"/>
            </w:tcBorders>
          </w:tcPr>
          <w:p w14:paraId="6FC7FDD2"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6614C23"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7D0BF0A" w14:textId="77777777" w:rsidR="0DB93461" w:rsidRPr="00665C13" w:rsidRDefault="0DB93461" w:rsidP="00DD28A6">
      <w:pPr>
        <w:spacing w:after="0" w:line="264" w:lineRule="auto"/>
        <w:rPr>
          <w:rFonts w:ascii="Arial" w:eastAsia="Arial" w:hAnsi="Arial" w:cs="Arial"/>
          <w:sz w:val="24"/>
          <w:szCs w:val="24"/>
        </w:rPr>
      </w:pPr>
    </w:p>
    <w:p w14:paraId="0555950F" w14:textId="26B4AAB7" w:rsidR="5278E368" w:rsidRPr="00665C13" w:rsidRDefault="5278E368"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 xml:space="preserve"> If your </w:t>
      </w:r>
      <w:r w:rsidR="00DE6388" w:rsidRPr="3AC90A42">
        <w:rPr>
          <w:rFonts w:ascii="Arial" w:eastAsia="Arial" w:hAnsi="Arial" w:cs="Arial"/>
          <w:sz w:val="24"/>
          <w:szCs w:val="24"/>
        </w:rPr>
        <w:t>company</w:t>
      </w:r>
      <w:r w:rsidR="00611F2D" w:rsidRPr="3AC90A42">
        <w:rPr>
          <w:rFonts w:ascii="Arial" w:eastAsia="Arial" w:hAnsi="Arial" w:cs="Arial"/>
          <w:sz w:val="24"/>
          <w:szCs w:val="24"/>
        </w:rPr>
        <w:t xml:space="preserve"> </w:t>
      </w:r>
      <w:r w:rsidRPr="3AC90A42">
        <w:rPr>
          <w:rFonts w:ascii="Arial" w:eastAsia="Arial" w:hAnsi="Arial" w:cs="Arial"/>
          <w:sz w:val="24"/>
          <w:szCs w:val="24"/>
        </w:rPr>
        <w:t xml:space="preserve">is suffering from injury, please explain and indicate the degree to which this has been caused by the alleged dumping of the goods </w:t>
      </w:r>
      <w:r w:rsidR="00C949BC">
        <w:rPr>
          <w:rFonts w:ascii="Arial" w:eastAsia="Arial" w:hAnsi="Arial" w:cs="Arial"/>
          <w:sz w:val="24"/>
          <w:szCs w:val="24"/>
        </w:rPr>
        <w:t>subject to review</w:t>
      </w:r>
      <w:r w:rsidRPr="3AC90A42">
        <w:rPr>
          <w:rFonts w:ascii="Arial" w:eastAsia="Arial" w:hAnsi="Arial" w:cs="Arial"/>
          <w:sz w:val="24"/>
          <w:szCs w:val="24"/>
        </w:rPr>
        <w:t>. Please also explain and indicate the degree to which any other factors might have caused the injury, for example:</w:t>
      </w:r>
    </w:p>
    <w:p w14:paraId="043503F3" w14:textId="72396BF1" w:rsidR="00E94A7E" w:rsidRPr="00665C13" w:rsidRDefault="00E94A7E"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 xml:space="preserve">volume and prices of imports not sold at dumped </w:t>
      </w:r>
      <w:proofErr w:type="gramStart"/>
      <w:r w:rsidRPr="00665C13">
        <w:rPr>
          <w:rFonts w:ascii="Arial" w:eastAsia="Arial" w:hAnsi="Arial" w:cs="Arial"/>
          <w:sz w:val="24"/>
          <w:szCs w:val="24"/>
        </w:rPr>
        <w:t>prices</w:t>
      </w:r>
      <w:proofErr w:type="gramEnd"/>
    </w:p>
    <w:p w14:paraId="2FF2A84A" w14:textId="1FEEEB5F" w:rsidR="00E94A7E" w:rsidRPr="00665C13" w:rsidRDefault="00E94A7E"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contraction in demand or changes in patterns of consumption</w:t>
      </w:r>
    </w:p>
    <w:p w14:paraId="0C1E3861" w14:textId="293E443B" w:rsidR="00E94A7E" w:rsidRPr="00665C13" w:rsidRDefault="00E94A7E"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restrictive trade practices of, and competition between, third country and UK producers</w:t>
      </w:r>
    </w:p>
    <w:p w14:paraId="53000976" w14:textId="52F87540" w:rsidR="00E94A7E" w:rsidRPr="00665C13" w:rsidRDefault="00E94A7E"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developments in technology; and </w:t>
      </w:r>
    </w:p>
    <w:p w14:paraId="0FA2F2D3" w14:textId="19D743E9" w:rsidR="00E94A7E" w:rsidRPr="00665C13" w:rsidDel="29CDF484" w:rsidRDefault="5278E368"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 xml:space="preserve">export performance and the productivity of the UK. </w:t>
      </w:r>
    </w:p>
    <w:p w14:paraId="7940FE38" w14:textId="7925D9EF" w:rsidR="5278E368" w:rsidRPr="00665C13" w:rsidRDefault="5278E368" w:rsidP="00463A87">
      <w:pPr>
        <w:spacing w:after="0" w:line="264" w:lineRule="auto"/>
        <w:ind w:left="360"/>
        <w:jc w:val="both"/>
        <w:rPr>
          <w:rFonts w:ascii="Arial" w:eastAsia="Arial" w:hAnsi="Arial" w:cs="Arial"/>
          <w:sz w:val="24"/>
          <w:szCs w:val="24"/>
        </w:rPr>
      </w:pPr>
      <w:r w:rsidRPr="00665C13">
        <w:rPr>
          <w:rFonts w:ascii="Arial" w:eastAsia="Arial" w:hAnsi="Arial" w:cs="Arial"/>
          <w:sz w:val="24"/>
          <w:szCs w:val="24"/>
        </w:rPr>
        <w:t>Please substa</w:t>
      </w:r>
      <w:r w:rsidR="00A82C86" w:rsidRPr="00665C13">
        <w:rPr>
          <w:rFonts w:ascii="Arial" w:eastAsia="Arial" w:hAnsi="Arial" w:cs="Arial"/>
          <w:sz w:val="24"/>
          <w:szCs w:val="24"/>
        </w:rPr>
        <w:t>n</w:t>
      </w:r>
      <w:r w:rsidRPr="00665C13">
        <w:rPr>
          <w:rFonts w:ascii="Arial" w:eastAsia="Arial" w:hAnsi="Arial" w:cs="Arial"/>
          <w:sz w:val="24"/>
          <w:szCs w:val="24"/>
        </w:rPr>
        <w:t>tiate your claim(s) with evidence.</w:t>
      </w:r>
    </w:p>
    <w:p w14:paraId="5A5576C8" w14:textId="45887386" w:rsidR="00450CFE" w:rsidRDefault="514CDC7F" w:rsidP="00176618">
      <w:pPr>
        <w:pStyle w:val="ListParagraph"/>
        <w:spacing w:after="0" w:line="264" w:lineRule="auto"/>
        <w:ind w:left="360"/>
        <w:jc w:val="both"/>
        <w:rPr>
          <w:rFonts w:ascii="Arial" w:eastAsia="Arial" w:hAnsi="Arial" w:cs="Arial"/>
          <w:sz w:val="24"/>
          <w:szCs w:val="24"/>
        </w:rPr>
      </w:pPr>
      <w:r w:rsidRPr="008B3B56">
        <w:rPr>
          <w:rFonts w:ascii="Arial" w:eastAsia="Arial" w:hAnsi="Arial" w:cs="Arial"/>
          <w:sz w:val="24"/>
          <w:szCs w:val="24"/>
        </w:rPr>
        <w:t>Would the cause(s) or degree of injury change if the existing anti-dumping measure on the goods subject to review no longer appl</w:t>
      </w:r>
      <w:r w:rsidR="00507D15" w:rsidRPr="008B3B56">
        <w:rPr>
          <w:rFonts w:ascii="Arial" w:eastAsia="Arial" w:hAnsi="Arial" w:cs="Arial"/>
          <w:sz w:val="24"/>
          <w:szCs w:val="24"/>
        </w:rPr>
        <w:t>ied</w:t>
      </w:r>
      <w:r w:rsidRPr="008B3B56">
        <w:rPr>
          <w:rFonts w:ascii="Arial" w:eastAsia="Arial" w:hAnsi="Arial" w:cs="Arial"/>
          <w:sz w:val="24"/>
          <w:szCs w:val="24"/>
        </w:rPr>
        <w:t>? Please describe the nature of any change and substantiate your claims with evidence.</w:t>
      </w:r>
    </w:p>
    <w:p w14:paraId="7277BB1D" w14:textId="51E35D5B" w:rsidR="00ED6182" w:rsidRDefault="00ED618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101FFC98" w14:textId="77777777" w:rsidTr="00375FC6">
        <w:tc>
          <w:tcPr>
            <w:tcW w:w="9016" w:type="dxa"/>
            <w:gridSpan w:val="2"/>
          </w:tcPr>
          <w:p w14:paraId="601CDB02"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E0AD1D0"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7B9D0B2F" w14:textId="77777777" w:rsidTr="00375FC6">
        <w:tc>
          <w:tcPr>
            <w:tcW w:w="4508" w:type="dxa"/>
            <w:tcBorders>
              <w:top w:val="single" w:sz="4" w:space="0" w:color="FFFFFF" w:themeColor="background1"/>
              <w:left w:val="nil"/>
              <w:bottom w:val="nil"/>
              <w:right w:val="single" w:sz="4" w:space="0" w:color="auto"/>
            </w:tcBorders>
          </w:tcPr>
          <w:p w14:paraId="362A1981"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8212BE1"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B5EB3C" w14:textId="2CACFBA1" w:rsidR="00450CFE" w:rsidRPr="00665C13" w:rsidRDefault="00450CFE" w:rsidP="00DD28A6">
      <w:pPr>
        <w:spacing w:after="0" w:line="264" w:lineRule="auto"/>
        <w:rPr>
          <w:rFonts w:ascii="Arial" w:eastAsia="Arial" w:hAnsi="Arial" w:cs="Arial"/>
          <w:sz w:val="24"/>
          <w:szCs w:val="24"/>
        </w:rPr>
      </w:pPr>
    </w:p>
    <w:p w14:paraId="347E5FB3" w14:textId="62E53CB1" w:rsidR="00450CFE" w:rsidRPr="008B3B56" w:rsidRDefault="5278E368" w:rsidP="00C119B2">
      <w:pPr>
        <w:pStyle w:val="ListParagraph"/>
        <w:numPr>
          <w:ilvl w:val="0"/>
          <w:numId w:val="38"/>
        </w:numPr>
        <w:spacing w:after="0" w:line="264" w:lineRule="auto"/>
        <w:jc w:val="both"/>
        <w:rPr>
          <w:rFonts w:ascii="Arial" w:hAnsi="Arial" w:cs="Arial"/>
          <w:sz w:val="24"/>
          <w:szCs w:val="24"/>
        </w:rPr>
      </w:pPr>
      <w:r w:rsidRPr="3AC90A42">
        <w:rPr>
          <w:rFonts w:ascii="Arial" w:hAnsi="Arial" w:cs="Arial"/>
          <w:sz w:val="24"/>
          <w:szCs w:val="24"/>
        </w:rPr>
        <w:t>Would there be any</w:t>
      </w:r>
      <w:r w:rsidR="00495EA1" w:rsidRPr="3AC90A42">
        <w:rPr>
          <w:rFonts w:ascii="Arial" w:hAnsi="Arial" w:cs="Arial"/>
          <w:sz w:val="24"/>
          <w:szCs w:val="24"/>
        </w:rPr>
        <w:t xml:space="preserve"> </w:t>
      </w:r>
      <w:r w:rsidR="00A74A63" w:rsidRPr="3AC90A42">
        <w:rPr>
          <w:rFonts w:ascii="Arial" w:hAnsi="Arial" w:cs="Arial"/>
          <w:sz w:val="24"/>
          <w:szCs w:val="24"/>
        </w:rPr>
        <w:t>other</w:t>
      </w:r>
      <w:r w:rsidR="00611F2D" w:rsidRPr="3AC90A42">
        <w:rPr>
          <w:rFonts w:ascii="Arial" w:hAnsi="Arial" w:cs="Arial"/>
          <w:sz w:val="24"/>
          <w:szCs w:val="24"/>
        </w:rPr>
        <w:t xml:space="preserve"> </w:t>
      </w:r>
      <w:r w:rsidRPr="3AC90A42">
        <w:rPr>
          <w:rFonts w:ascii="Arial" w:hAnsi="Arial" w:cs="Arial"/>
          <w:sz w:val="24"/>
          <w:szCs w:val="24"/>
        </w:rPr>
        <w:t xml:space="preserve">effects on your </w:t>
      </w:r>
      <w:r w:rsidR="001C5CA2" w:rsidRPr="3AC90A42">
        <w:rPr>
          <w:rFonts w:ascii="Arial" w:hAnsi="Arial" w:cs="Arial"/>
          <w:sz w:val="24"/>
          <w:szCs w:val="24"/>
        </w:rPr>
        <w:t xml:space="preserve">industry </w:t>
      </w:r>
      <w:r w:rsidR="00F72F1F" w:rsidRPr="3AC90A42">
        <w:rPr>
          <w:rFonts w:ascii="Arial" w:hAnsi="Arial" w:cs="Arial"/>
          <w:sz w:val="24"/>
          <w:szCs w:val="24"/>
        </w:rPr>
        <w:t xml:space="preserve">and/or </w:t>
      </w:r>
      <w:r w:rsidR="00A74A63" w:rsidRPr="3AC90A42">
        <w:rPr>
          <w:rFonts w:ascii="Arial" w:hAnsi="Arial" w:cs="Arial"/>
          <w:sz w:val="24"/>
          <w:szCs w:val="24"/>
        </w:rPr>
        <w:t xml:space="preserve">company </w:t>
      </w:r>
      <w:r w:rsidRPr="3AC90A42">
        <w:rPr>
          <w:rFonts w:ascii="Arial" w:hAnsi="Arial" w:cs="Arial"/>
          <w:sz w:val="24"/>
          <w:szCs w:val="24"/>
        </w:rPr>
        <w:t xml:space="preserve">if the existing anti-dumping measure on the goods subject to review </w:t>
      </w:r>
      <w:r w:rsidR="008B1C8C" w:rsidRPr="3AC90A42">
        <w:rPr>
          <w:rFonts w:ascii="Arial" w:hAnsi="Arial" w:cs="Arial"/>
          <w:sz w:val="24"/>
          <w:szCs w:val="24"/>
        </w:rPr>
        <w:t>no longer applied</w:t>
      </w:r>
      <w:r w:rsidRPr="3AC90A42">
        <w:rPr>
          <w:rFonts w:ascii="Arial" w:hAnsi="Arial" w:cs="Arial"/>
          <w:sz w:val="24"/>
          <w:szCs w:val="24"/>
        </w:rPr>
        <w:t>? Please substantiate your claims with evidence.</w:t>
      </w:r>
    </w:p>
    <w:p w14:paraId="22E4E400" w14:textId="2996E451" w:rsidR="00530384" w:rsidRDefault="00530384"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0384" w:rsidRPr="00D9239B" w14:paraId="221B9092" w14:textId="77777777" w:rsidTr="00375FC6">
        <w:tc>
          <w:tcPr>
            <w:tcW w:w="9016" w:type="dxa"/>
            <w:gridSpan w:val="2"/>
          </w:tcPr>
          <w:p w14:paraId="4EA9806A" w14:textId="77777777" w:rsidR="00530384" w:rsidRPr="00D9239B" w:rsidRDefault="00530384"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7B050E0" w14:textId="77777777" w:rsidR="00530384" w:rsidRPr="00D9239B" w:rsidRDefault="00530384" w:rsidP="00DD28A6">
            <w:pPr>
              <w:suppressAutoHyphens/>
              <w:autoSpaceDE w:val="0"/>
              <w:autoSpaceDN w:val="0"/>
              <w:adjustRightInd w:val="0"/>
              <w:spacing w:line="264" w:lineRule="auto"/>
              <w:jc w:val="both"/>
              <w:rPr>
                <w:rFonts w:ascii="Arial" w:eastAsiaTheme="minorEastAsia" w:hAnsi="Arial" w:cs="Arial"/>
                <w:sz w:val="24"/>
                <w:szCs w:val="24"/>
              </w:rPr>
            </w:pPr>
          </w:p>
        </w:tc>
      </w:tr>
      <w:tr w:rsidR="00530384" w:rsidRPr="00D9239B" w14:paraId="4743E576" w14:textId="77777777" w:rsidTr="00375FC6">
        <w:tc>
          <w:tcPr>
            <w:tcW w:w="4508" w:type="dxa"/>
            <w:tcBorders>
              <w:top w:val="single" w:sz="4" w:space="0" w:color="FFFFFF" w:themeColor="background1"/>
              <w:left w:val="nil"/>
              <w:bottom w:val="nil"/>
              <w:right w:val="single" w:sz="4" w:space="0" w:color="auto"/>
            </w:tcBorders>
          </w:tcPr>
          <w:p w14:paraId="1685F9CC" w14:textId="77777777" w:rsidR="00530384" w:rsidRPr="00D9239B" w:rsidRDefault="00530384"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CCCC8E6" w14:textId="77777777" w:rsidR="00530384" w:rsidRPr="00D9239B" w:rsidRDefault="00530384"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BED8AFA" w14:textId="77777777" w:rsidR="00E94A7E" w:rsidRPr="00665C13" w:rsidRDefault="00E94A7E" w:rsidP="00DD28A6">
      <w:pPr>
        <w:spacing w:after="0" w:line="264" w:lineRule="auto"/>
        <w:rPr>
          <w:rFonts w:ascii="Arial" w:eastAsia="Arial" w:hAnsi="Arial" w:cs="Arial"/>
          <w:b/>
          <w:sz w:val="36"/>
          <w:szCs w:val="36"/>
        </w:rPr>
      </w:pPr>
      <w:bookmarkStart w:id="59" w:name="_Toc16669224"/>
      <w:r w:rsidRPr="00665C13">
        <w:rPr>
          <w:rFonts w:ascii="Arial" w:hAnsi="Arial" w:cs="Arial"/>
        </w:rPr>
        <w:br w:type="page"/>
      </w:r>
    </w:p>
    <w:p w14:paraId="5EC89797" w14:textId="62462B69" w:rsidR="0061302A" w:rsidRPr="00665C13" w:rsidRDefault="00471791" w:rsidP="00D76482">
      <w:pPr>
        <w:pStyle w:val="Heading1"/>
      </w:pPr>
      <w:bookmarkStart w:id="60" w:name="_Toc181623415"/>
      <w:r w:rsidRPr="00665C13">
        <w:lastRenderedPageBreak/>
        <w:t xml:space="preserve">SECTION </w:t>
      </w:r>
      <w:r w:rsidR="0046695A">
        <w:t>F</w:t>
      </w:r>
      <w:r w:rsidRPr="00665C13">
        <w:t>:</w:t>
      </w:r>
      <w:r w:rsidR="00A13621" w:rsidRPr="00665C13">
        <w:t xml:space="preserve"> Dumping</w:t>
      </w:r>
      <w:bookmarkEnd w:id="60"/>
      <w:r w:rsidR="00A13621" w:rsidRPr="00665C13">
        <w:t xml:space="preserve"> </w:t>
      </w:r>
      <w:bookmarkEnd w:id="59"/>
    </w:p>
    <w:p w14:paraId="5F80E374" w14:textId="4BE9AD6E" w:rsidR="00C204EE" w:rsidRPr="00DD28A6" w:rsidRDefault="00C204EE" w:rsidP="00DD28A6">
      <w:pPr>
        <w:spacing w:after="0" w:line="264" w:lineRule="auto"/>
        <w:rPr>
          <w:sz w:val="24"/>
          <w:szCs w:val="24"/>
        </w:rPr>
      </w:pPr>
      <w:bookmarkStart w:id="61" w:name="_Toc16669225"/>
    </w:p>
    <w:p w14:paraId="5EAF35C4" w14:textId="1EC4A9E8" w:rsidR="00F96042" w:rsidRPr="009050B2" w:rsidRDefault="00F96042" w:rsidP="008562AA">
      <w:pPr>
        <w:spacing w:after="0" w:line="264" w:lineRule="auto"/>
        <w:jc w:val="both"/>
        <w:rPr>
          <w:sz w:val="24"/>
          <w:szCs w:val="24"/>
        </w:rPr>
      </w:pPr>
      <w:r>
        <w:rPr>
          <w:rFonts w:ascii="Arial" w:hAnsi="Arial" w:cs="Arial"/>
          <w:sz w:val="24"/>
          <w:szCs w:val="24"/>
        </w:rPr>
        <w:t>Please note</w:t>
      </w:r>
      <w:r w:rsidR="0009220F">
        <w:rPr>
          <w:rFonts w:ascii="Arial" w:hAnsi="Arial" w:cs="Arial"/>
          <w:sz w:val="24"/>
          <w:szCs w:val="24"/>
        </w:rPr>
        <w:t xml:space="preserve">: </w:t>
      </w:r>
      <w:r w:rsidR="0009220F" w:rsidRPr="00104EE0">
        <w:rPr>
          <w:rFonts w:ascii="Arial" w:hAnsi="Arial" w:cs="Arial"/>
          <w:i/>
          <w:iCs/>
          <w:sz w:val="24"/>
          <w:szCs w:val="24"/>
        </w:rPr>
        <w:t>A</w:t>
      </w:r>
      <w:r w:rsidRPr="00104EE0">
        <w:rPr>
          <w:rFonts w:ascii="Arial" w:hAnsi="Arial" w:cs="Arial"/>
          <w:i/>
          <w:iCs/>
          <w:sz w:val="24"/>
          <w:szCs w:val="24"/>
        </w:rPr>
        <w:t>ll questions in this section are optional. If you choose not to provide information to a question in this section, please state this or write ‘N/A’ in the respective tex</w:t>
      </w:r>
      <w:r w:rsidR="00365753" w:rsidRPr="00104EE0">
        <w:rPr>
          <w:rFonts w:ascii="Arial" w:hAnsi="Arial" w:cs="Arial"/>
          <w:i/>
          <w:iCs/>
          <w:sz w:val="24"/>
          <w:szCs w:val="24"/>
        </w:rPr>
        <w:t>t</w:t>
      </w:r>
      <w:r w:rsidRPr="00104EE0">
        <w:rPr>
          <w:rFonts w:ascii="Arial" w:hAnsi="Arial" w:cs="Arial"/>
          <w:i/>
          <w:iCs/>
          <w:sz w:val="24"/>
          <w:szCs w:val="24"/>
        </w:rPr>
        <w:t xml:space="preserve"> box.</w:t>
      </w:r>
    </w:p>
    <w:p w14:paraId="11CEF715" w14:textId="77777777" w:rsidR="00F96042" w:rsidRPr="00DD28A6" w:rsidRDefault="00F96042" w:rsidP="00DD28A6">
      <w:pPr>
        <w:spacing w:after="0" w:line="264" w:lineRule="auto"/>
        <w:rPr>
          <w:rFonts w:ascii="Arial" w:hAnsi="Arial" w:cs="Arial"/>
          <w:sz w:val="24"/>
          <w:szCs w:val="24"/>
        </w:rPr>
      </w:pPr>
    </w:p>
    <w:p w14:paraId="36C56521" w14:textId="42BCCAF8" w:rsidR="00727D0C" w:rsidRPr="00665C13" w:rsidRDefault="0046695A" w:rsidP="00210F41">
      <w:pPr>
        <w:pStyle w:val="Heading2"/>
      </w:pPr>
      <w:bookmarkStart w:id="62" w:name="_Toc181623416"/>
      <w:r>
        <w:t>F</w:t>
      </w:r>
      <w:r w:rsidR="00C65799" w:rsidRPr="00665C13">
        <w:t>1</w:t>
      </w:r>
      <w:r w:rsidR="00C65799" w:rsidRPr="00665C13">
        <w:tab/>
      </w:r>
      <w:r w:rsidR="00727D0C" w:rsidRPr="00665C13">
        <w:t>Dumping</w:t>
      </w:r>
      <w:bookmarkEnd w:id="61"/>
      <w:bookmarkEnd w:id="62"/>
    </w:p>
    <w:p w14:paraId="75FAB359" w14:textId="77777777" w:rsidR="00C204EE" w:rsidRPr="00C204EE" w:rsidRDefault="00C204EE" w:rsidP="00DD28A6">
      <w:pPr>
        <w:spacing w:after="0" w:line="264" w:lineRule="auto"/>
        <w:rPr>
          <w:rFonts w:ascii="Arial" w:hAnsi="Arial" w:cs="Arial"/>
          <w:sz w:val="24"/>
          <w:szCs w:val="24"/>
        </w:rPr>
      </w:pPr>
    </w:p>
    <w:p w14:paraId="289E0D5E" w14:textId="04A1BE93" w:rsidR="004F1E5F" w:rsidRDefault="00727D0C" w:rsidP="00C119B2">
      <w:pPr>
        <w:pStyle w:val="ListParagraph"/>
        <w:numPr>
          <w:ilvl w:val="0"/>
          <w:numId w:val="17"/>
        </w:numPr>
        <w:spacing w:after="0" w:line="264" w:lineRule="auto"/>
        <w:jc w:val="both"/>
        <w:rPr>
          <w:rFonts w:ascii="Arial" w:hAnsi="Arial" w:cs="Arial"/>
          <w:sz w:val="24"/>
          <w:szCs w:val="24"/>
        </w:rPr>
      </w:pPr>
      <w:r w:rsidRPr="00665C13">
        <w:rPr>
          <w:rFonts w:ascii="Arial" w:hAnsi="Arial" w:cs="Arial"/>
          <w:sz w:val="24"/>
          <w:szCs w:val="24"/>
        </w:rPr>
        <w:t>Do you have any</w:t>
      </w:r>
      <w:r w:rsidR="00514D41" w:rsidRPr="00665C13">
        <w:rPr>
          <w:rFonts w:ascii="Arial" w:hAnsi="Arial" w:cs="Arial"/>
          <w:sz w:val="24"/>
          <w:szCs w:val="24"/>
        </w:rPr>
        <w:t xml:space="preserve"> </w:t>
      </w:r>
      <w:r w:rsidR="00C75AA2" w:rsidRPr="00665C13">
        <w:rPr>
          <w:rFonts w:ascii="Arial" w:hAnsi="Arial" w:cs="Arial"/>
          <w:sz w:val="24"/>
          <w:szCs w:val="24"/>
        </w:rPr>
        <w:t>information about</w:t>
      </w:r>
      <w:r w:rsidR="00514D41" w:rsidRPr="00665C13">
        <w:rPr>
          <w:rFonts w:ascii="Arial" w:hAnsi="Arial" w:cs="Arial"/>
          <w:sz w:val="24"/>
          <w:szCs w:val="24"/>
        </w:rPr>
        <w:t xml:space="preserve"> the </w:t>
      </w:r>
      <w:r w:rsidR="00514D41" w:rsidRPr="00B04FDD">
        <w:rPr>
          <w:rFonts w:ascii="Arial" w:hAnsi="Arial" w:cs="Arial"/>
          <w:sz w:val="24"/>
          <w:szCs w:val="24"/>
        </w:rPr>
        <w:t>normal value</w:t>
      </w:r>
      <w:r w:rsidR="00B76EE3" w:rsidRPr="00B04FDD">
        <w:rPr>
          <w:rFonts w:ascii="Arial" w:hAnsi="Arial" w:cs="Arial"/>
          <w:sz w:val="24"/>
          <w:szCs w:val="24"/>
        </w:rPr>
        <w:t xml:space="preserve"> (price sold in the domestic market)</w:t>
      </w:r>
      <w:r w:rsidR="00514D41" w:rsidRPr="00B04FDD">
        <w:rPr>
          <w:rFonts w:ascii="Arial" w:hAnsi="Arial" w:cs="Arial"/>
          <w:sz w:val="24"/>
          <w:szCs w:val="24"/>
        </w:rPr>
        <w:t xml:space="preserve"> of the goods</w:t>
      </w:r>
      <w:r w:rsidR="00B27A66" w:rsidRPr="00B04FDD">
        <w:rPr>
          <w:rFonts w:ascii="Arial" w:hAnsi="Arial" w:cs="Arial"/>
          <w:sz w:val="24"/>
          <w:szCs w:val="24"/>
        </w:rPr>
        <w:t xml:space="preserve"> </w:t>
      </w:r>
      <w:r w:rsidR="006D3BC2" w:rsidRPr="00B04FDD">
        <w:rPr>
          <w:rFonts w:ascii="Arial" w:hAnsi="Arial" w:cs="Arial"/>
          <w:sz w:val="24"/>
          <w:szCs w:val="24"/>
        </w:rPr>
        <w:t>subject to review</w:t>
      </w:r>
      <w:r w:rsidR="00C75AA2" w:rsidRPr="00B04FDD">
        <w:rPr>
          <w:rFonts w:ascii="Arial" w:hAnsi="Arial" w:cs="Arial"/>
          <w:sz w:val="24"/>
          <w:szCs w:val="24"/>
        </w:rPr>
        <w:t xml:space="preserve"> in</w:t>
      </w:r>
      <w:r w:rsidR="00066B95" w:rsidRPr="00B04FDD">
        <w:rPr>
          <w:rFonts w:ascii="Arial" w:hAnsi="Arial" w:cs="Arial"/>
          <w:sz w:val="24"/>
          <w:szCs w:val="24"/>
        </w:rPr>
        <w:t xml:space="preserve"> the</w:t>
      </w:r>
      <w:r w:rsidR="00C75AA2" w:rsidRPr="00B04FDD">
        <w:rPr>
          <w:rFonts w:ascii="Arial" w:hAnsi="Arial" w:cs="Arial"/>
          <w:sz w:val="24"/>
          <w:szCs w:val="24"/>
        </w:rPr>
        <w:t xml:space="preserve"> </w:t>
      </w:r>
      <w:r w:rsidR="003D195B" w:rsidRPr="00B04FDD">
        <w:rPr>
          <w:rFonts w:ascii="Arial" w:hAnsi="Arial" w:cs="Arial"/>
          <w:sz w:val="24"/>
          <w:szCs w:val="24"/>
        </w:rPr>
        <w:t>PRC</w:t>
      </w:r>
      <w:r w:rsidR="00C75AA2" w:rsidRPr="00B04FDD">
        <w:rPr>
          <w:rFonts w:ascii="Arial" w:hAnsi="Arial" w:cs="Arial"/>
          <w:sz w:val="24"/>
          <w:szCs w:val="24"/>
        </w:rPr>
        <w:t>? Please substantiate with evidence where possible</w:t>
      </w:r>
      <w:r w:rsidR="0056765B" w:rsidRPr="00B04FDD">
        <w:rPr>
          <w:rFonts w:ascii="Arial" w:hAnsi="Arial" w:cs="Arial"/>
          <w:sz w:val="24"/>
          <w:szCs w:val="24"/>
        </w:rPr>
        <w:t xml:space="preserve">. This </w:t>
      </w:r>
      <w:r w:rsidR="00DC17C6" w:rsidRPr="00B04FDD">
        <w:rPr>
          <w:rFonts w:ascii="Arial" w:hAnsi="Arial" w:cs="Arial"/>
          <w:sz w:val="24"/>
          <w:szCs w:val="24"/>
        </w:rPr>
        <w:t>may</w:t>
      </w:r>
      <w:r w:rsidR="0056765B" w:rsidRPr="00B04FDD">
        <w:rPr>
          <w:rFonts w:ascii="Arial" w:hAnsi="Arial" w:cs="Arial"/>
          <w:sz w:val="24"/>
          <w:szCs w:val="24"/>
        </w:rPr>
        <w:t xml:space="preserve"> include </w:t>
      </w:r>
      <w:r w:rsidR="002516DE" w:rsidRPr="00B04FDD">
        <w:rPr>
          <w:rFonts w:ascii="Arial" w:hAnsi="Arial" w:cs="Arial"/>
          <w:sz w:val="24"/>
          <w:szCs w:val="24"/>
        </w:rPr>
        <w:t xml:space="preserve">sales catalogues, price lists, invoices, quotes, market intelligence or sales </w:t>
      </w:r>
      <w:r w:rsidR="00CF62A3" w:rsidRPr="00B04FDD">
        <w:rPr>
          <w:rFonts w:ascii="Arial" w:hAnsi="Arial" w:cs="Arial"/>
          <w:sz w:val="24"/>
          <w:szCs w:val="24"/>
        </w:rPr>
        <w:t>correspondence, or any other documentation</w:t>
      </w:r>
      <w:r w:rsidR="0067122C" w:rsidRPr="00B04FDD">
        <w:rPr>
          <w:rFonts w:ascii="Arial" w:hAnsi="Arial" w:cs="Arial"/>
          <w:sz w:val="24"/>
          <w:szCs w:val="24"/>
        </w:rPr>
        <w:t xml:space="preserve"> relating to the domestic price of the goods </w:t>
      </w:r>
      <w:r w:rsidR="00C949BC" w:rsidRPr="00B04FDD">
        <w:rPr>
          <w:rFonts w:ascii="Arial" w:hAnsi="Arial" w:cs="Arial"/>
          <w:sz w:val="24"/>
          <w:szCs w:val="24"/>
        </w:rPr>
        <w:t>subject to review</w:t>
      </w:r>
      <w:r w:rsidR="0067122C" w:rsidRPr="00B04FDD">
        <w:rPr>
          <w:rFonts w:ascii="Arial" w:hAnsi="Arial" w:cs="Arial"/>
          <w:sz w:val="24"/>
          <w:szCs w:val="24"/>
        </w:rPr>
        <w:t xml:space="preserve"> in</w:t>
      </w:r>
      <w:r w:rsidR="004E28B7" w:rsidRPr="00B04FDD">
        <w:rPr>
          <w:rFonts w:ascii="Arial" w:hAnsi="Arial" w:cs="Arial"/>
          <w:sz w:val="24"/>
          <w:szCs w:val="24"/>
        </w:rPr>
        <w:t xml:space="preserve"> the</w:t>
      </w:r>
      <w:r w:rsidR="0067122C" w:rsidRPr="00B04FDD">
        <w:rPr>
          <w:rFonts w:ascii="Arial" w:hAnsi="Arial" w:cs="Arial"/>
          <w:sz w:val="24"/>
          <w:szCs w:val="24"/>
        </w:rPr>
        <w:t xml:space="preserve"> </w:t>
      </w:r>
      <w:r w:rsidR="003D195B" w:rsidRPr="00B04FDD">
        <w:rPr>
          <w:rFonts w:ascii="Arial" w:hAnsi="Arial" w:cs="Arial"/>
          <w:sz w:val="24"/>
          <w:szCs w:val="24"/>
        </w:rPr>
        <w:t>PRC</w:t>
      </w:r>
      <w:r w:rsidR="00CF62A3" w:rsidRPr="00B04FDD">
        <w:rPr>
          <w:rFonts w:ascii="Arial" w:hAnsi="Arial" w:cs="Arial"/>
          <w:sz w:val="24"/>
          <w:szCs w:val="24"/>
        </w:rPr>
        <w:t xml:space="preserve">. </w:t>
      </w:r>
    </w:p>
    <w:p w14:paraId="4946B08E" w14:textId="479056A6" w:rsidR="00C204EE" w:rsidRDefault="00C204EE"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204EE" w:rsidRPr="00D9239B" w14:paraId="356F2282" w14:textId="77777777" w:rsidTr="00375FC6">
        <w:tc>
          <w:tcPr>
            <w:tcW w:w="9016" w:type="dxa"/>
            <w:gridSpan w:val="2"/>
          </w:tcPr>
          <w:p w14:paraId="7576A81E" w14:textId="77777777" w:rsidR="00C204EE" w:rsidRPr="00D9239B" w:rsidRDefault="00C204EE"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41C86E0" w14:textId="77777777" w:rsidR="00C204EE" w:rsidRPr="00D9239B" w:rsidRDefault="00C204EE" w:rsidP="00DD28A6">
            <w:pPr>
              <w:suppressAutoHyphens/>
              <w:autoSpaceDE w:val="0"/>
              <w:autoSpaceDN w:val="0"/>
              <w:adjustRightInd w:val="0"/>
              <w:spacing w:line="264" w:lineRule="auto"/>
              <w:jc w:val="both"/>
              <w:rPr>
                <w:rFonts w:ascii="Arial" w:eastAsiaTheme="minorEastAsia" w:hAnsi="Arial" w:cs="Arial"/>
                <w:sz w:val="24"/>
                <w:szCs w:val="24"/>
              </w:rPr>
            </w:pPr>
          </w:p>
        </w:tc>
      </w:tr>
      <w:tr w:rsidR="00C204EE" w:rsidRPr="00D9239B" w14:paraId="22578AD2" w14:textId="77777777" w:rsidTr="00375FC6">
        <w:tc>
          <w:tcPr>
            <w:tcW w:w="4508" w:type="dxa"/>
            <w:tcBorders>
              <w:top w:val="single" w:sz="4" w:space="0" w:color="FFFFFF" w:themeColor="background1"/>
              <w:left w:val="nil"/>
              <w:bottom w:val="nil"/>
              <w:right w:val="single" w:sz="4" w:space="0" w:color="auto"/>
            </w:tcBorders>
          </w:tcPr>
          <w:p w14:paraId="038B949F" w14:textId="77777777" w:rsidR="00C204EE" w:rsidRPr="00D9239B" w:rsidRDefault="00C204EE"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CD13E81" w14:textId="77777777" w:rsidR="00C204EE" w:rsidRPr="00D9239B" w:rsidRDefault="00C204EE"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52780E7" w14:textId="77777777" w:rsidR="00BE3E85" w:rsidRPr="00665C13" w:rsidRDefault="00BE3E85" w:rsidP="00DD28A6">
      <w:pPr>
        <w:spacing w:after="0" w:line="264" w:lineRule="auto"/>
        <w:rPr>
          <w:rFonts w:ascii="Arial" w:hAnsi="Arial" w:cs="Arial"/>
          <w:sz w:val="24"/>
          <w:szCs w:val="24"/>
        </w:rPr>
      </w:pPr>
    </w:p>
    <w:p w14:paraId="69F8527E" w14:textId="503BE944" w:rsidR="00C75AA2" w:rsidRDefault="00C75AA2" w:rsidP="00C119B2">
      <w:pPr>
        <w:pStyle w:val="ListParagraph"/>
        <w:numPr>
          <w:ilvl w:val="0"/>
          <w:numId w:val="17"/>
        </w:numPr>
        <w:spacing w:after="0" w:line="264" w:lineRule="auto"/>
        <w:jc w:val="both"/>
        <w:rPr>
          <w:rFonts w:ascii="Arial" w:hAnsi="Arial" w:cs="Arial"/>
          <w:sz w:val="24"/>
          <w:szCs w:val="24"/>
        </w:rPr>
      </w:pPr>
      <w:r w:rsidRPr="00665C13">
        <w:rPr>
          <w:rFonts w:ascii="Arial" w:hAnsi="Arial" w:cs="Arial"/>
          <w:sz w:val="24"/>
          <w:szCs w:val="24"/>
        </w:rPr>
        <w:t>Do you have any information about the export price</w:t>
      </w:r>
      <w:r w:rsidR="00BE3E85" w:rsidRPr="00665C13">
        <w:rPr>
          <w:rFonts w:ascii="Arial" w:hAnsi="Arial" w:cs="Arial"/>
          <w:sz w:val="24"/>
          <w:szCs w:val="24"/>
        </w:rPr>
        <w:t xml:space="preserve"> </w:t>
      </w:r>
      <w:r w:rsidR="002343FC" w:rsidRPr="00665C13">
        <w:rPr>
          <w:rFonts w:ascii="Arial" w:hAnsi="Arial" w:cs="Arial"/>
          <w:sz w:val="24"/>
          <w:szCs w:val="24"/>
        </w:rPr>
        <w:t xml:space="preserve">to the UK </w:t>
      </w:r>
      <w:r w:rsidRPr="00665C13">
        <w:rPr>
          <w:rFonts w:ascii="Arial" w:hAnsi="Arial" w:cs="Arial"/>
          <w:sz w:val="24"/>
          <w:szCs w:val="24"/>
        </w:rPr>
        <w:t xml:space="preserve">of the goods </w:t>
      </w:r>
      <w:r w:rsidR="006D3BC2" w:rsidRPr="00BF382F">
        <w:rPr>
          <w:rFonts w:ascii="Arial" w:hAnsi="Arial" w:cs="Arial"/>
          <w:sz w:val="24"/>
          <w:szCs w:val="24"/>
        </w:rPr>
        <w:t xml:space="preserve">subject to review </w:t>
      </w:r>
      <w:r w:rsidR="002343FC" w:rsidRPr="00665C13">
        <w:rPr>
          <w:rFonts w:ascii="Arial" w:hAnsi="Arial" w:cs="Arial"/>
          <w:sz w:val="24"/>
          <w:szCs w:val="24"/>
        </w:rPr>
        <w:t xml:space="preserve">from </w:t>
      </w:r>
      <w:r w:rsidR="004E28B7">
        <w:rPr>
          <w:rFonts w:ascii="Arial" w:hAnsi="Arial" w:cs="Arial"/>
          <w:sz w:val="24"/>
          <w:szCs w:val="24"/>
        </w:rPr>
        <w:t xml:space="preserve">the </w:t>
      </w:r>
      <w:r w:rsidR="003D195B" w:rsidRPr="00B04FDD">
        <w:rPr>
          <w:rFonts w:ascii="Arial" w:hAnsi="Arial" w:cs="Arial"/>
          <w:sz w:val="24"/>
          <w:szCs w:val="24"/>
        </w:rPr>
        <w:t>PRC</w:t>
      </w:r>
      <w:r w:rsidR="002343FC" w:rsidRPr="00B04FDD">
        <w:rPr>
          <w:rFonts w:ascii="Arial" w:hAnsi="Arial" w:cs="Arial"/>
          <w:sz w:val="24"/>
          <w:szCs w:val="24"/>
        </w:rPr>
        <w:t>?</w:t>
      </w:r>
      <w:r w:rsidR="008B5CB6" w:rsidRPr="00B04FDD">
        <w:rPr>
          <w:rFonts w:ascii="Arial" w:hAnsi="Arial" w:cs="Arial"/>
          <w:sz w:val="24"/>
          <w:szCs w:val="24"/>
        </w:rPr>
        <w:t xml:space="preserve"> Please substantiate with evidence where possible</w:t>
      </w:r>
      <w:r w:rsidR="00D2667A" w:rsidRPr="00B04FDD">
        <w:rPr>
          <w:rFonts w:ascii="Arial" w:hAnsi="Arial" w:cs="Arial"/>
          <w:sz w:val="24"/>
          <w:szCs w:val="24"/>
        </w:rPr>
        <w:t>.</w:t>
      </w:r>
      <w:r w:rsidR="001C234C" w:rsidRPr="00B04FDD">
        <w:rPr>
          <w:rFonts w:ascii="Arial" w:hAnsi="Arial" w:cs="Arial"/>
          <w:sz w:val="24"/>
          <w:szCs w:val="24"/>
        </w:rPr>
        <w:t xml:space="preserve"> This </w:t>
      </w:r>
      <w:r w:rsidR="00DC17C6" w:rsidRPr="00B04FDD">
        <w:rPr>
          <w:rFonts w:ascii="Arial" w:hAnsi="Arial" w:cs="Arial"/>
          <w:sz w:val="24"/>
          <w:szCs w:val="24"/>
        </w:rPr>
        <w:t>may</w:t>
      </w:r>
      <w:r w:rsidR="001C234C" w:rsidRPr="00B04FDD">
        <w:rPr>
          <w:rFonts w:ascii="Arial" w:hAnsi="Arial" w:cs="Arial"/>
          <w:sz w:val="24"/>
          <w:szCs w:val="24"/>
        </w:rPr>
        <w:t xml:space="preserve"> include sales catalogues, price lists, invoices, quotes</w:t>
      </w:r>
      <w:r w:rsidR="00226D22" w:rsidRPr="00B04FDD">
        <w:rPr>
          <w:rFonts w:ascii="Arial" w:hAnsi="Arial" w:cs="Arial"/>
          <w:sz w:val="24"/>
          <w:szCs w:val="24"/>
        </w:rPr>
        <w:t xml:space="preserve"> </w:t>
      </w:r>
      <w:r w:rsidR="001C234C" w:rsidRPr="00B04FDD">
        <w:rPr>
          <w:rFonts w:ascii="Arial" w:hAnsi="Arial" w:cs="Arial"/>
          <w:sz w:val="24"/>
          <w:szCs w:val="24"/>
        </w:rPr>
        <w:t>or sales correspondence, or any other relevant documentation</w:t>
      </w:r>
      <w:r w:rsidR="00D9565A" w:rsidRPr="00B04FDD">
        <w:rPr>
          <w:rFonts w:ascii="Arial" w:hAnsi="Arial" w:cs="Arial"/>
          <w:sz w:val="24"/>
          <w:szCs w:val="24"/>
        </w:rPr>
        <w:t xml:space="preserve"> relating to the export price to the UK of the goods </w:t>
      </w:r>
      <w:r w:rsidR="00C949BC" w:rsidRPr="00B04FDD">
        <w:rPr>
          <w:rFonts w:ascii="Arial" w:hAnsi="Arial" w:cs="Arial"/>
          <w:sz w:val="24"/>
          <w:szCs w:val="24"/>
        </w:rPr>
        <w:t>subject to review</w:t>
      </w:r>
      <w:r w:rsidR="00D9565A" w:rsidRPr="00B04FDD">
        <w:rPr>
          <w:rFonts w:ascii="Arial" w:hAnsi="Arial" w:cs="Arial"/>
          <w:sz w:val="24"/>
          <w:szCs w:val="24"/>
        </w:rPr>
        <w:t xml:space="preserve"> from </w:t>
      </w:r>
      <w:r w:rsidR="004E28B7" w:rsidRPr="00B04FDD">
        <w:rPr>
          <w:rFonts w:ascii="Arial" w:hAnsi="Arial" w:cs="Arial"/>
          <w:sz w:val="24"/>
          <w:szCs w:val="24"/>
        </w:rPr>
        <w:t xml:space="preserve">the </w:t>
      </w:r>
      <w:r w:rsidR="003D195B" w:rsidRPr="00B04FDD">
        <w:rPr>
          <w:rFonts w:ascii="Arial" w:hAnsi="Arial" w:cs="Arial"/>
          <w:sz w:val="24"/>
          <w:szCs w:val="24"/>
        </w:rPr>
        <w:t>PRC</w:t>
      </w:r>
      <w:r w:rsidR="00D9565A" w:rsidRPr="00B04FDD">
        <w:rPr>
          <w:rFonts w:ascii="Arial" w:hAnsi="Arial" w:cs="Arial"/>
          <w:sz w:val="24"/>
          <w:szCs w:val="24"/>
        </w:rPr>
        <w:t>.</w:t>
      </w:r>
    </w:p>
    <w:p w14:paraId="3D89430E" w14:textId="582508C8" w:rsidR="00610488" w:rsidRDefault="00610488"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0488" w:rsidRPr="00D9239B" w14:paraId="49209A00" w14:textId="77777777" w:rsidTr="00375FC6">
        <w:tc>
          <w:tcPr>
            <w:tcW w:w="9016" w:type="dxa"/>
            <w:gridSpan w:val="2"/>
          </w:tcPr>
          <w:p w14:paraId="70936448" w14:textId="77777777" w:rsidR="00610488" w:rsidRPr="00D9239B" w:rsidRDefault="0061048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17B0FF8" w14:textId="77777777" w:rsidR="00610488" w:rsidRPr="00D9239B" w:rsidRDefault="00610488" w:rsidP="00DD28A6">
            <w:pPr>
              <w:suppressAutoHyphens/>
              <w:autoSpaceDE w:val="0"/>
              <w:autoSpaceDN w:val="0"/>
              <w:adjustRightInd w:val="0"/>
              <w:spacing w:line="264" w:lineRule="auto"/>
              <w:jc w:val="both"/>
              <w:rPr>
                <w:rFonts w:ascii="Arial" w:eastAsiaTheme="minorEastAsia" w:hAnsi="Arial" w:cs="Arial"/>
                <w:sz w:val="24"/>
                <w:szCs w:val="24"/>
              </w:rPr>
            </w:pPr>
          </w:p>
        </w:tc>
      </w:tr>
      <w:tr w:rsidR="00610488" w:rsidRPr="00D9239B" w14:paraId="6339E52A" w14:textId="77777777" w:rsidTr="00375FC6">
        <w:tc>
          <w:tcPr>
            <w:tcW w:w="4508" w:type="dxa"/>
            <w:tcBorders>
              <w:top w:val="single" w:sz="4" w:space="0" w:color="FFFFFF" w:themeColor="background1"/>
              <w:left w:val="nil"/>
              <w:bottom w:val="nil"/>
              <w:right w:val="single" w:sz="4" w:space="0" w:color="auto"/>
            </w:tcBorders>
          </w:tcPr>
          <w:p w14:paraId="02C0C3FA" w14:textId="77777777" w:rsidR="00610488" w:rsidRPr="00D9239B" w:rsidRDefault="0061048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82AF65B" w14:textId="77777777" w:rsidR="00610488" w:rsidRPr="00D9239B" w:rsidRDefault="0061048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7E2540" w14:textId="0A7351AC" w:rsidR="00672136" w:rsidRPr="00665C13" w:rsidRDefault="00672136" w:rsidP="00DD28A6">
      <w:pPr>
        <w:spacing w:after="0" w:line="264" w:lineRule="auto"/>
        <w:rPr>
          <w:rFonts w:ascii="Arial" w:hAnsi="Arial" w:cs="Arial"/>
          <w:sz w:val="24"/>
          <w:szCs w:val="24"/>
        </w:rPr>
      </w:pPr>
    </w:p>
    <w:p w14:paraId="3B613027" w14:textId="1A2FE9E4" w:rsidR="00B21209" w:rsidRDefault="00B21209" w:rsidP="00210F41">
      <w:pPr>
        <w:pStyle w:val="Heading2"/>
      </w:pPr>
      <w:bookmarkStart w:id="63" w:name="_Toc181623417"/>
      <w:bookmarkStart w:id="64" w:name="_Toc16669226"/>
      <w:r>
        <w:t>F2 Likelihood of dumping</w:t>
      </w:r>
      <w:bookmarkEnd w:id="63"/>
    </w:p>
    <w:p w14:paraId="3B2C97D6" w14:textId="77777777" w:rsidR="008C4316" w:rsidRPr="008C4316" w:rsidRDefault="008C4316" w:rsidP="008C4316"/>
    <w:p w14:paraId="2140D911" w14:textId="1EA44286" w:rsidR="000122A8" w:rsidRPr="00A07D60" w:rsidRDefault="000122A8" w:rsidP="00DD28A6">
      <w:pPr>
        <w:spacing w:after="0" w:line="264" w:lineRule="auto"/>
        <w:rPr>
          <w:rFonts w:ascii="Arial" w:hAnsi="Arial" w:cs="Arial"/>
          <w:sz w:val="24"/>
          <w:szCs w:val="24"/>
          <w:highlight w:val="green"/>
        </w:rPr>
      </w:pPr>
    </w:p>
    <w:p w14:paraId="4FD41BB2" w14:textId="50CDDAC5" w:rsidR="000122A8" w:rsidRPr="00BF382F" w:rsidRDefault="000122A8" w:rsidP="00C119B2">
      <w:pPr>
        <w:pStyle w:val="ListParagraph"/>
        <w:numPr>
          <w:ilvl w:val="0"/>
          <w:numId w:val="33"/>
        </w:numPr>
        <w:spacing w:after="0" w:line="264" w:lineRule="auto"/>
        <w:jc w:val="both"/>
        <w:rPr>
          <w:rFonts w:ascii="Arial" w:eastAsia="Times New Roman" w:hAnsi="Arial" w:cs="Arial"/>
          <w:sz w:val="24"/>
          <w:szCs w:val="24"/>
        </w:rPr>
      </w:pPr>
      <w:r w:rsidRPr="00BF382F">
        <w:rPr>
          <w:rFonts w:ascii="Arial" w:eastAsia="Times New Roman" w:hAnsi="Arial" w:cs="Arial"/>
          <w:sz w:val="24"/>
          <w:szCs w:val="24"/>
        </w:rPr>
        <w:t>Do you have any information about the capacity and capacity utilisation among exporters of the goods subject to review during the POI? Please provide estimates and substantiate with evidence where possible.</w:t>
      </w:r>
    </w:p>
    <w:p w14:paraId="35C2246F" w14:textId="77777777" w:rsidR="00396B22" w:rsidRPr="00DD28A6" w:rsidRDefault="00396B2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96B22" w:rsidRPr="00D9239B" w14:paraId="3EA885A3" w14:textId="77777777" w:rsidTr="00266890">
        <w:tc>
          <w:tcPr>
            <w:tcW w:w="9016" w:type="dxa"/>
            <w:gridSpan w:val="2"/>
          </w:tcPr>
          <w:p w14:paraId="73FC99E7"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CA91C1E"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r>
      <w:tr w:rsidR="00396B22" w:rsidRPr="00D9239B" w14:paraId="22863DBA" w14:textId="77777777" w:rsidTr="00266890">
        <w:tc>
          <w:tcPr>
            <w:tcW w:w="4508" w:type="dxa"/>
            <w:tcBorders>
              <w:top w:val="single" w:sz="4" w:space="0" w:color="FFFFFF" w:themeColor="background1"/>
              <w:left w:val="nil"/>
              <w:bottom w:val="nil"/>
              <w:right w:val="single" w:sz="4" w:space="0" w:color="auto"/>
            </w:tcBorders>
          </w:tcPr>
          <w:p w14:paraId="621B96C7"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77444F5"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7375030" w14:textId="1E9412A2" w:rsidR="000122A8" w:rsidRPr="00DD28A6" w:rsidRDefault="000122A8" w:rsidP="00DD28A6">
      <w:pPr>
        <w:spacing w:after="0" w:line="264" w:lineRule="auto"/>
        <w:rPr>
          <w:rFonts w:ascii="Arial" w:hAnsi="Arial" w:cs="Arial"/>
          <w:sz w:val="24"/>
          <w:szCs w:val="24"/>
          <w:highlight w:val="green"/>
        </w:rPr>
      </w:pPr>
    </w:p>
    <w:p w14:paraId="400BF0B8" w14:textId="0C8C13C1" w:rsidR="000122A8" w:rsidRPr="00BF382F" w:rsidRDefault="000122A8" w:rsidP="00C119B2">
      <w:pPr>
        <w:pStyle w:val="ListParagraph"/>
        <w:numPr>
          <w:ilvl w:val="0"/>
          <w:numId w:val="33"/>
        </w:numPr>
        <w:spacing w:after="0" w:line="264" w:lineRule="auto"/>
        <w:jc w:val="both"/>
        <w:rPr>
          <w:rFonts w:ascii="Arial" w:eastAsia="Times New Roman" w:hAnsi="Arial" w:cs="Arial"/>
          <w:sz w:val="24"/>
          <w:szCs w:val="24"/>
        </w:rPr>
      </w:pPr>
      <w:r w:rsidRPr="00BF382F">
        <w:rPr>
          <w:rFonts w:ascii="Arial" w:eastAsia="Times New Roman" w:hAnsi="Arial" w:cs="Arial"/>
          <w:sz w:val="24"/>
          <w:szCs w:val="24"/>
        </w:rPr>
        <w:t>Do you know how capacity and capacity utilisation among exporters of the goods subject to review have changed during the POI, or might change in the next</w:t>
      </w:r>
      <w:r w:rsidR="00E06C85">
        <w:rPr>
          <w:rFonts w:ascii="Arial" w:eastAsia="Times New Roman" w:hAnsi="Arial" w:cs="Arial"/>
          <w:sz w:val="24"/>
          <w:szCs w:val="24"/>
        </w:rPr>
        <w:t xml:space="preserve"> 5 </w:t>
      </w:r>
      <w:r w:rsidRPr="00BF382F">
        <w:rPr>
          <w:rFonts w:ascii="Arial" w:eastAsia="Times New Roman" w:hAnsi="Arial" w:cs="Arial"/>
          <w:sz w:val="24"/>
          <w:szCs w:val="24"/>
        </w:rPr>
        <w:t xml:space="preserve">years? Please provide evidence if available. </w:t>
      </w:r>
    </w:p>
    <w:p w14:paraId="4A29C120" w14:textId="77777777" w:rsidR="00396B22" w:rsidRPr="00DD28A6" w:rsidRDefault="00396B2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96B22" w:rsidRPr="00D9239B" w14:paraId="56135626" w14:textId="77777777" w:rsidTr="00266890">
        <w:tc>
          <w:tcPr>
            <w:tcW w:w="9016" w:type="dxa"/>
            <w:gridSpan w:val="2"/>
          </w:tcPr>
          <w:p w14:paraId="3EE2C084"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C006444"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r>
      <w:tr w:rsidR="00396B22" w:rsidRPr="00D9239B" w14:paraId="2598959B" w14:textId="77777777" w:rsidTr="00266890">
        <w:tc>
          <w:tcPr>
            <w:tcW w:w="4508" w:type="dxa"/>
            <w:tcBorders>
              <w:top w:val="single" w:sz="4" w:space="0" w:color="FFFFFF" w:themeColor="background1"/>
              <w:left w:val="nil"/>
              <w:bottom w:val="nil"/>
              <w:right w:val="single" w:sz="4" w:space="0" w:color="auto"/>
            </w:tcBorders>
          </w:tcPr>
          <w:p w14:paraId="3EDCDAA7"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9BD1342"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51E8DED" w14:textId="417D0A60" w:rsidR="000122A8" w:rsidRPr="00DD28A6" w:rsidRDefault="000122A8" w:rsidP="00DD28A6">
      <w:pPr>
        <w:spacing w:after="0" w:line="264" w:lineRule="auto"/>
        <w:rPr>
          <w:rFonts w:ascii="Arial" w:hAnsi="Arial" w:cs="Arial"/>
          <w:sz w:val="24"/>
          <w:szCs w:val="24"/>
        </w:rPr>
      </w:pPr>
    </w:p>
    <w:p w14:paraId="3E188F87" w14:textId="570FBD08" w:rsidR="00DA34A4" w:rsidRPr="00BF382F" w:rsidRDefault="00DA34A4" w:rsidP="00C119B2">
      <w:pPr>
        <w:pStyle w:val="ListParagraph"/>
        <w:numPr>
          <w:ilvl w:val="0"/>
          <w:numId w:val="33"/>
        </w:numPr>
        <w:spacing w:after="0" w:line="264" w:lineRule="auto"/>
        <w:jc w:val="both"/>
        <w:rPr>
          <w:rFonts w:ascii="Arial" w:eastAsia="Times New Roman" w:hAnsi="Arial" w:cs="Arial"/>
          <w:sz w:val="24"/>
          <w:szCs w:val="24"/>
        </w:rPr>
      </w:pPr>
      <w:r w:rsidRPr="00BF382F">
        <w:rPr>
          <w:rFonts w:ascii="Arial" w:eastAsia="Times New Roman" w:hAnsi="Arial" w:cs="Arial"/>
          <w:sz w:val="24"/>
          <w:szCs w:val="24"/>
        </w:rPr>
        <w:t xml:space="preserve">Please provide any additional information that might inform our assessment of whether imports of the goods </w:t>
      </w:r>
      <w:r w:rsidR="005C60EC">
        <w:rPr>
          <w:rFonts w:ascii="Arial" w:eastAsia="Times New Roman" w:hAnsi="Arial" w:cs="Arial"/>
          <w:sz w:val="24"/>
          <w:szCs w:val="24"/>
        </w:rPr>
        <w:t>subject to review</w:t>
      </w:r>
      <w:r w:rsidRPr="00BF382F">
        <w:rPr>
          <w:rFonts w:ascii="Arial" w:eastAsia="Times New Roman" w:hAnsi="Arial" w:cs="Arial"/>
          <w:sz w:val="24"/>
          <w:szCs w:val="24"/>
        </w:rPr>
        <w:t xml:space="preserve"> are likely to be dumped if the measure is removed. This could include: </w:t>
      </w:r>
    </w:p>
    <w:p w14:paraId="4F470688" w14:textId="77033879" w:rsidR="00DA34A4" w:rsidRPr="00BF382F"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BF382F">
        <w:rPr>
          <w:rFonts w:ascii="Arial" w:eastAsia="Arial" w:hAnsi="Arial" w:cs="Arial"/>
          <w:sz w:val="24"/>
          <w:szCs w:val="24"/>
        </w:rPr>
        <w:t>exports of like goods to third countries by exporters of the goods subject to review,</w:t>
      </w:r>
    </w:p>
    <w:p w14:paraId="72D27D19" w14:textId="798C5908" w:rsidR="00DA34A4" w:rsidRPr="00BF382F"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BF382F">
        <w:rPr>
          <w:rFonts w:ascii="Arial" w:eastAsia="Arial" w:hAnsi="Arial" w:cs="Arial"/>
          <w:sz w:val="24"/>
          <w:szCs w:val="24"/>
        </w:rPr>
        <w:t>conditions for the exporters of the goods subject to review in their domestic market,</w:t>
      </w:r>
    </w:p>
    <w:p w14:paraId="1016254A" w14:textId="243B365C" w:rsidR="00DA34A4" w:rsidRPr="004F01C9"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104EE0">
        <w:rPr>
          <w:rFonts w:ascii="Arial" w:eastAsia="Arial" w:hAnsi="Arial" w:cs="Arial"/>
          <w:sz w:val="24"/>
          <w:szCs w:val="24"/>
        </w:rPr>
        <w:t xml:space="preserve">information on raw material markets and prices, including any restrictions concerning raw materials used </w:t>
      </w:r>
      <w:proofErr w:type="gramStart"/>
      <w:r w:rsidRPr="00104EE0">
        <w:rPr>
          <w:rFonts w:ascii="Arial" w:eastAsia="Arial" w:hAnsi="Arial" w:cs="Arial"/>
          <w:sz w:val="24"/>
          <w:szCs w:val="24"/>
        </w:rPr>
        <w:t>for the production of</w:t>
      </w:r>
      <w:proofErr w:type="gramEnd"/>
      <w:r w:rsidRPr="00104EE0">
        <w:rPr>
          <w:rFonts w:ascii="Arial" w:eastAsia="Arial" w:hAnsi="Arial" w:cs="Arial"/>
          <w:sz w:val="24"/>
          <w:szCs w:val="24"/>
        </w:rPr>
        <w:t xml:space="preserve"> the goods subject to review,</w:t>
      </w:r>
    </w:p>
    <w:p w14:paraId="3CA14F71" w14:textId="694FD1AF" w:rsidR="00DA34A4" w:rsidRPr="00BF382F"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BF382F">
        <w:rPr>
          <w:rFonts w:ascii="Arial" w:eastAsia="Arial" w:hAnsi="Arial" w:cs="Arial"/>
          <w:sz w:val="24"/>
          <w:szCs w:val="24"/>
        </w:rPr>
        <w:t xml:space="preserve">attractiveness of the UK market for </w:t>
      </w:r>
      <w:r w:rsidR="003D195B" w:rsidRPr="00156D97">
        <w:rPr>
          <w:rFonts w:ascii="Arial" w:hAnsi="Arial" w:cs="Arial"/>
          <w:sz w:val="24"/>
          <w:szCs w:val="24"/>
        </w:rPr>
        <w:t xml:space="preserve">bicycles </w:t>
      </w:r>
      <w:r w:rsidRPr="00BF382F">
        <w:rPr>
          <w:rFonts w:ascii="Arial" w:eastAsia="Arial" w:hAnsi="Arial" w:cs="Arial"/>
          <w:sz w:val="24"/>
          <w:szCs w:val="24"/>
        </w:rPr>
        <w:t>compared to the market in third countries, and</w:t>
      </w:r>
    </w:p>
    <w:p w14:paraId="13716770" w14:textId="22F5E40D" w:rsidR="00DA34A4"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BF382F">
        <w:rPr>
          <w:rFonts w:ascii="Arial" w:eastAsia="Arial" w:hAnsi="Arial" w:cs="Arial"/>
          <w:sz w:val="24"/>
          <w:szCs w:val="24"/>
        </w:rPr>
        <w:t xml:space="preserve">any other relevant factor. </w:t>
      </w:r>
    </w:p>
    <w:p w14:paraId="7960333B" w14:textId="77777777" w:rsidR="00C74001" w:rsidRPr="00BF382F" w:rsidRDefault="00C74001" w:rsidP="00104EE0">
      <w:pPr>
        <w:pStyle w:val="ListParagraph"/>
        <w:autoSpaceDN w:val="0"/>
        <w:spacing w:after="0" w:line="264" w:lineRule="auto"/>
        <w:jc w:val="both"/>
        <w:textAlignment w:val="baseline"/>
        <w:rPr>
          <w:rFonts w:ascii="Arial" w:eastAsia="Arial" w:hAnsi="Arial" w:cs="Arial"/>
          <w:sz w:val="24"/>
          <w:szCs w:val="24"/>
        </w:rPr>
      </w:pPr>
    </w:p>
    <w:p w14:paraId="0099EECF" w14:textId="4D1769C6" w:rsidR="00DA34A4" w:rsidRPr="00BF382F" w:rsidRDefault="00DA34A4" w:rsidP="00D10367">
      <w:pPr>
        <w:spacing w:after="0" w:line="264" w:lineRule="auto"/>
        <w:ind w:left="720"/>
        <w:jc w:val="both"/>
        <w:rPr>
          <w:rFonts w:ascii="Arial" w:hAnsi="Arial" w:cs="Arial"/>
          <w:sz w:val="24"/>
          <w:szCs w:val="24"/>
        </w:rPr>
      </w:pPr>
      <w:r w:rsidRPr="00BF382F">
        <w:rPr>
          <w:rFonts w:ascii="Arial" w:hAnsi="Arial" w:cs="Arial"/>
          <w:sz w:val="24"/>
          <w:szCs w:val="24"/>
        </w:rPr>
        <w:t xml:space="preserve">Please provide supporting evidence where possible. </w:t>
      </w:r>
    </w:p>
    <w:p w14:paraId="45820BF0" w14:textId="77777777" w:rsidR="00396B22" w:rsidRDefault="00396B22" w:rsidP="00396B22">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96B22" w:rsidRPr="00D9239B" w14:paraId="6B5D6B9B" w14:textId="77777777" w:rsidTr="00266890">
        <w:tc>
          <w:tcPr>
            <w:tcW w:w="9016" w:type="dxa"/>
            <w:gridSpan w:val="2"/>
          </w:tcPr>
          <w:p w14:paraId="2910D559"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5D58509"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r>
      <w:tr w:rsidR="00396B22" w:rsidRPr="00D9239B" w14:paraId="7AD31DC9" w14:textId="77777777" w:rsidTr="00266890">
        <w:tc>
          <w:tcPr>
            <w:tcW w:w="4508" w:type="dxa"/>
            <w:tcBorders>
              <w:top w:val="single" w:sz="4" w:space="0" w:color="FFFFFF" w:themeColor="background1"/>
              <w:left w:val="nil"/>
              <w:bottom w:val="nil"/>
              <w:right w:val="single" w:sz="4" w:space="0" w:color="auto"/>
            </w:tcBorders>
          </w:tcPr>
          <w:p w14:paraId="79F60221"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BCB0AF"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BFA1ABE" w14:textId="1C6F3EE7" w:rsidR="00B21209" w:rsidRPr="00DD28A6" w:rsidRDefault="00B21209" w:rsidP="00DD28A6">
      <w:pPr>
        <w:spacing w:after="0" w:line="264" w:lineRule="auto"/>
        <w:rPr>
          <w:sz w:val="24"/>
          <w:szCs w:val="24"/>
        </w:rPr>
      </w:pPr>
    </w:p>
    <w:p w14:paraId="3F5FB523" w14:textId="3B85F72A" w:rsidR="00192970" w:rsidRPr="00610488" w:rsidRDefault="00192970" w:rsidP="00DD28A6">
      <w:pPr>
        <w:spacing w:after="0" w:line="264" w:lineRule="auto"/>
        <w:rPr>
          <w:rFonts w:ascii="Arial" w:hAnsi="Arial" w:cs="Arial"/>
          <w:sz w:val="24"/>
          <w:szCs w:val="24"/>
        </w:rPr>
      </w:pPr>
    </w:p>
    <w:p w14:paraId="79387210" w14:textId="7F02126D" w:rsidR="00431C0C" w:rsidRPr="00665C13" w:rsidRDefault="0046695A" w:rsidP="00210F41">
      <w:pPr>
        <w:pStyle w:val="Heading2"/>
      </w:pPr>
      <w:bookmarkStart w:id="65" w:name="_Toc181623418"/>
      <w:r>
        <w:t>F</w:t>
      </w:r>
      <w:r w:rsidR="002E7495">
        <w:t>3</w:t>
      </w:r>
      <w:r w:rsidR="00192970" w:rsidRPr="00665C13">
        <w:t xml:space="preserve"> </w:t>
      </w:r>
      <w:r w:rsidR="00C614E3" w:rsidRPr="00665C13">
        <w:tab/>
      </w:r>
      <w:r w:rsidR="009C570E" w:rsidRPr="00665C13">
        <w:t xml:space="preserve">Particular </w:t>
      </w:r>
      <w:r w:rsidR="00E1476C" w:rsidRPr="00665C13">
        <w:t>m</w:t>
      </w:r>
      <w:r w:rsidR="009C570E" w:rsidRPr="00665C13">
        <w:t xml:space="preserve">arket </w:t>
      </w:r>
      <w:r w:rsidR="00E1476C" w:rsidRPr="00665C13">
        <w:t>s</w:t>
      </w:r>
      <w:r w:rsidR="009C570E" w:rsidRPr="00665C13">
        <w:t>ituation</w:t>
      </w:r>
      <w:bookmarkEnd w:id="64"/>
      <w:bookmarkEnd w:id="65"/>
    </w:p>
    <w:p w14:paraId="55E06A8F" w14:textId="77777777" w:rsidR="00610488" w:rsidRPr="00DD28A6" w:rsidRDefault="00610488" w:rsidP="00DD28A6">
      <w:pPr>
        <w:spacing w:after="0" w:line="264" w:lineRule="auto"/>
        <w:rPr>
          <w:rFonts w:ascii="Arial" w:hAnsi="Arial" w:cs="Arial"/>
          <w:sz w:val="24"/>
          <w:szCs w:val="24"/>
        </w:rPr>
      </w:pPr>
    </w:p>
    <w:p w14:paraId="16C96802" w14:textId="346B98D9" w:rsidR="006C784E" w:rsidRDefault="00DE3CC2" w:rsidP="00C119B2">
      <w:pPr>
        <w:pStyle w:val="ListParagraph"/>
        <w:numPr>
          <w:ilvl w:val="0"/>
          <w:numId w:val="44"/>
        </w:numPr>
        <w:spacing w:after="0" w:line="264" w:lineRule="auto"/>
        <w:jc w:val="both"/>
        <w:rPr>
          <w:rFonts w:ascii="Arial" w:hAnsi="Arial" w:cs="Arial"/>
          <w:sz w:val="24"/>
          <w:szCs w:val="24"/>
        </w:rPr>
      </w:pPr>
      <w:r>
        <w:rPr>
          <w:rFonts w:ascii="Arial" w:hAnsi="Arial" w:cs="Arial"/>
          <w:sz w:val="24"/>
          <w:szCs w:val="24"/>
        </w:rPr>
        <w:t xml:space="preserve">Are </w:t>
      </w:r>
      <w:r w:rsidR="006C784E" w:rsidRPr="00665C13">
        <w:rPr>
          <w:rFonts w:ascii="Arial" w:hAnsi="Arial" w:cs="Arial"/>
          <w:sz w:val="24"/>
          <w:szCs w:val="24"/>
        </w:rPr>
        <w:t xml:space="preserve">you aware of any </w:t>
      </w:r>
      <w:r w:rsidR="00500B3D">
        <w:rPr>
          <w:rFonts w:ascii="Arial" w:hAnsi="Arial" w:cs="Arial"/>
          <w:sz w:val="24"/>
          <w:szCs w:val="24"/>
        </w:rPr>
        <w:t>guidance</w:t>
      </w:r>
      <w:r w:rsidR="00C67DD1">
        <w:rPr>
          <w:rFonts w:ascii="Arial" w:hAnsi="Arial" w:cs="Arial"/>
          <w:sz w:val="24"/>
          <w:szCs w:val="24"/>
        </w:rPr>
        <w:t>,</w:t>
      </w:r>
      <w:r w:rsidR="00500B3D">
        <w:rPr>
          <w:rFonts w:ascii="Arial" w:hAnsi="Arial" w:cs="Arial"/>
          <w:sz w:val="24"/>
          <w:szCs w:val="24"/>
        </w:rPr>
        <w:t xml:space="preserve"> polic</w:t>
      </w:r>
      <w:r w:rsidR="00256188">
        <w:rPr>
          <w:rFonts w:ascii="Arial" w:hAnsi="Arial" w:cs="Arial"/>
          <w:sz w:val="24"/>
          <w:szCs w:val="24"/>
        </w:rPr>
        <w:t>ies</w:t>
      </w:r>
      <w:r w:rsidR="00C67DD1">
        <w:rPr>
          <w:rFonts w:ascii="Arial" w:hAnsi="Arial" w:cs="Arial"/>
          <w:sz w:val="24"/>
          <w:szCs w:val="24"/>
        </w:rPr>
        <w:t xml:space="preserve"> or additional factors</w:t>
      </w:r>
      <w:r w:rsidR="00256188">
        <w:rPr>
          <w:rFonts w:ascii="Arial" w:hAnsi="Arial" w:cs="Arial"/>
          <w:sz w:val="24"/>
          <w:szCs w:val="24"/>
        </w:rPr>
        <w:t xml:space="preserve"> within the PRC that </w:t>
      </w:r>
      <w:r w:rsidR="00482D82">
        <w:rPr>
          <w:rFonts w:ascii="Arial" w:hAnsi="Arial" w:cs="Arial"/>
          <w:sz w:val="24"/>
          <w:szCs w:val="24"/>
        </w:rPr>
        <w:t>encourage the production of bicycles</w:t>
      </w:r>
      <w:r w:rsidR="00B539E2">
        <w:rPr>
          <w:rFonts w:ascii="Arial" w:hAnsi="Arial" w:cs="Arial"/>
          <w:sz w:val="24"/>
          <w:szCs w:val="24"/>
        </w:rPr>
        <w:t xml:space="preserve"> </w:t>
      </w:r>
      <w:r w:rsidR="006C784E" w:rsidRPr="00665C13">
        <w:rPr>
          <w:rFonts w:ascii="Arial" w:hAnsi="Arial" w:cs="Arial"/>
          <w:sz w:val="24"/>
          <w:szCs w:val="24"/>
        </w:rPr>
        <w:t>that could mean costs or profits of the</w:t>
      </w:r>
      <w:r w:rsidR="002E1D28">
        <w:rPr>
          <w:rFonts w:ascii="Arial" w:hAnsi="Arial" w:cs="Arial"/>
          <w:sz w:val="24"/>
          <w:szCs w:val="24"/>
        </w:rPr>
        <w:t xml:space="preserve"> </w:t>
      </w:r>
      <w:r w:rsidR="006C784E" w:rsidRPr="00665C13">
        <w:rPr>
          <w:rFonts w:ascii="Arial" w:hAnsi="Arial" w:cs="Arial"/>
          <w:sz w:val="24"/>
          <w:szCs w:val="24"/>
        </w:rPr>
        <w:t xml:space="preserve">goods </w:t>
      </w:r>
      <w:r w:rsidR="006C784E" w:rsidRPr="00E37C8B">
        <w:rPr>
          <w:rFonts w:ascii="Arial" w:hAnsi="Arial" w:cs="Arial"/>
          <w:sz w:val="24"/>
          <w:szCs w:val="24"/>
        </w:rPr>
        <w:t xml:space="preserve">subject to review </w:t>
      </w:r>
      <w:r w:rsidR="006C784E" w:rsidRPr="00665C13">
        <w:rPr>
          <w:rFonts w:ascii="Arial" w:hAnsi="Arial" w:cs="Arial"/>
          <w:sz w:val="24"/>
          <w:szCs w:val="24"/>
        </w:rPr>
        <w:t xml:space="preserve">are not substantially determined by market forces, please provide details and any supporting evidence. </w:t>
      </w:r>
    </w:p>
    <w:p w14:paraId="47A7C248" w14:textId="77777777" w:rsidR="006C784E" w:rsidRDefault="006C784E" w:rsidP="006C784E">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784E" w:rsidRPr="00D9239B" w14:paraId="3F2C0499" w14:textId="77777777">
        <w:tc>
          <w:tcPr>
            <w:tcW w:w="9016" w:type="dxa"/>
            <w:gridSpan w:val="2"/>
          </w:tcPr>
          <w:p w14:paraId="09D52EC8" w14:textId="77777777" w:rsidR="006C784E" w:rsidRPr="00D9239B" w:rsidRDefault="006C784E">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2707457" w14:textId="77777777" w:rsidR="006C784E" w:rsidRPr="00D9239B" w:rsidRDefault="006C784E">
            <w:pPr>
              <w:suppressAutoHyphens/>
              <w:autoSpaceDE w:val="0"/>
              <w:autoSpaceDN w:val="0"/>
              <w:adjustRightInd w:val="0"/>
              <w:spacing w:line="264" w:lineRule="auto"/>
              <w:jc w:val="both"/>
              <w:rPr>
                <w:rFonts w:ascii="Arial" w:eastAsiaTheme="minorEastAsia" w:hAnsi="Arial" w:cs="Arial"/>
                <w:sz w:val="24"/>
                <w:szCs w:val="24"/>
              </w:rPr>
            </w:pPr>
          </w:p>
        </w:tc>
      </w:tr>
      <w:tr w:rsidR="006C784E" w:rsidRPr="00D9239B" w14:paraId="757C891E" w14:textId="77777777">
        <w:tc>
          <w:tcPr>
            <w:tcW w:w="4508" w:type="dxa"/>
            <w:tcBorders>
              <w:top w:val="single" w:sz="4" w:space="0" w:color="FFFFFF" w:themeColor="background1"/>
              <w:left w:val="nil"/>
              <w:bottom w:val="nil"/>
              <w:right w:val="single" w:sz="4" w:space="0" w:color="auto"/>
            </w:tcBorders>
          </w:tcPr>
          <w:p w14:paraId="16B93701" w14:textId="77777777" w:rsidR="006C784E" w:rsidRPr="00D9239B" w:rsidRDefault="006C784E">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A7FD789" w14:textId="77777777" w:rsidR="006C784E" w:rsidRPr="00D9239B" w:rsidRDefault="006C784E">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C98C89" w14:textId="77777777" w:rsidR="006C784E" w:rsidRDefault="006C784E" w:rsidP="00DD28A6">
      <w:pPr>
        <w:spacing w:after="0" w:line="264" w:lineRule="auto"/>
        <w:rPr>
          <w:rFonts w:ascii="Arial" w:hAnsi="Arial" w:cs="Arial"/>
          <w:color w:val="FF0000"/>
          <w:sz w:val="24"/>
          <w:szCs w:val="24"/>
        </w:rPr>
      </w:pPr>
    </w:p>
    <w:p w14:paraId="014BEB4F" w14:textId="324E9B57" w:rsidR="00A32E8F" w:rsidRDefault="00A32E8F" w:rsidP="00C119B2">
      <w:pPr>
        <w:pStyle w:val="ListParagraph"/>
        <w:numPr>
          <w:ilvl w:val="0"/>
          <w:numId w:val="44"/>
        </w:numPr>
        <w:spacing w:after="0" w:line="276" w:lineRule="auto"/>
        <w:jc w:val="both"/>
        <w:rPr>
          <w:rFonts w:ascii="Arial" w:hAnsi="Arial" w:cs="Arial"/>
          <w:sz w:val="24"/>
          <w:szCs w:val="24"/>
        </w:rPr>
      </w:pPr>
      <w:r>
        <w:rPr>
          <w:rFonts w:ascii="Arial" w:hAnsi="Arial" w:cs="Arial"/>
          <w:sz w:val="24"/>
          <w:szCs w:val="24"/>
        </w:rPr>
        <w:t xml:space="preserve">Are </w:t>
      </w:r>
      <w:r w:rsidRPr="00665C13">
        <w:rPr>
          <w:rFonts w:ascii="Arial" w:hAnsi="Arial" w:cs="Arial"/>
          <w:sz w:val="24"/>
          <w:szCs w:val="24"/>
        </w:rPr>
        <w:t xml:space="preserve">you aware of any </w:t>
      </w:r>
      <w:r>
        <w:rPr>
          <w:rFonts w:ascii="Arial" w:hAnsi="Arial" w:cs="Arial"/>
          <w:sz w:val="24"/>
          <w:szCs w:val="24"/>
        </w:rPr>
        <w:t>guidance or policies within the PRC that encourage the export of bicycles</w:t>
      </w:r>
      <w:r w:rsidR="00BA7DF5">
        <w:rPr>
          <w:rFonts w:ascii="Arial" w:hAnsi="Arial" w:cs="Arial"/>
          <w:sz w:val="24"/>
          <w:szCs w:val="24"/>
        </w:rPr>
        <w:t>.</w:t>
      </w:r>
      <w:r>
        <w:rPr>
          <w:rFonts w:ascii="Arial" w:hAnsi="Arial" w:cs="Arial"/>
          <w:sz w:val="24"/>
          <w:szCs w:val="24"/>
        </w:rPr>
        <w:t xml:space="preserve"> </w:t>
      </w:r>
      <w:r w:rsidR="00BA7DF5">
        <w:rPr>
          <w:rFonts w:ascii="Arial" w:hAnsi="Arial" w:cs="Arial"/>
          <w:sz w:val="24"/>
          <w:szCs w:val="24"/>
        </w:rPr>
        <w:t>Please</w:t>
      </w:r>
      <w:r w:rsidRPr="00665C13">
        <w:rPr>
          <w:rFonts w:ascii="Arial" w:hAnsi="Arial" w:cs="Arial"/>
          <w:sz w:val="24"/>
          <w:szCs w:val="24"/>
        </w:rPr>
        <w:t xml:space="preserve"> provide details and any supporting evidence. </w:t>
      </w:r>
    </w:p>
    <w:p w14:paraId="588EF970" w14:textId="77777777" w:rsidR="00A32E8F" w:rsidRDefault="00A32E8F" w:rsidP="00A32E8F">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32E8F" w:rsidRPr="00D9239B" w14:paraId="04BE2D1C" w14:textId="77777777">
        <w:tc>
          <w:tcPr>
            <w:tcW w:w="9016" w:type="dxa"/>
            <w:gridSpan w:val="2"/>
          </w:tcPr>
          <w:p w14:paraId="00040FF5" w14:textId="77777777" w:rsidR="00A32E8F" w:rsidRPr="00D9239B" w:rsidRDefault="00A32E8F">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6E4DB4F" w14:textId="77777777" w:rsidR="00A32E8F" w:rsidRPr="00D9239B" w:rsidRDefault="00A32E8F">
            <w:pPr>
              <w:suppressAutoHyphens/>
              <w:autoSpaceDE w:val="0"/>
              <w:autoSpaceDN w:val="0"/>
              <w:adjustRightInd w:val="0"/>
              <w:spacing w:line="264" w:lineRule="auto"/>
              <w:jc w:val="both"/>
              <w:rPr>
                <w:rFonts w:ascii="Arial" w:eastAsiaTheme="minorEastAsia" w:hAnsi="Arial" w:cs="Arial"/>
                <w:sz w:val="24"/>
                <w:szCs w:val="24"/>
              </w:rPr>
            </w:pPr>
          </w:p>
        </w:tc>
      </w:tr>
      <w:tr w:rsidR="00A32E8F" w:rsidRPr="00D9239B" w14:paraId="6BD3BD2F" w14:textId="77777777">
        <w:tc>
          <w:tcPr>
            <w:tcW w:w="4508" w:type="dxa"/>
            <w:tcBorders>
              <w:top w:val="single" w:sz="4" w:space="0" w:color="FFFFFF" w:themeColor="background1"/>
              <w:left w:val="nil"/>
              <w:bottom w:val="nil"/>
              <w:right w:val="single" w:sz="4" w:space="0" w:color="auto"/>
            </w:tcBorders>
          </w:tcPr>
          <w:p w14:paraId="0ED5507C" w14:textId="77777777" w:rsidR="00A32E8F" w:rsidRPr="00D9239B" w:rsidRDefault="00A32E8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87D5933" w14:textId="77777777" w:rsidR="00A32E8F" w:rsidRPr="00D9239B" w:rsidRDefault="00A32E8F">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743B701" w14:textId="77777777" w:rsidR="00A32E8F" w:rsidRDefault="00A32E8F" w:rsidP="00DD28A6">
      <w:pPr>
        <w:spacing w:after="0" w:line="264" w:lineRule="auto"/>
        <w:rPr>
          <w:rFonts w:ascii="Arial" w:hAnsi="Arial" w:cs="Arial"/>
          <w:color w:val="FF0000"/>
          <w:sz w:val="24"/>
          <w:szCs w:val="24"/>
        </w:rPr>
      </w:pPr>
    </w:p>
    <w:p w14:paraId="3284ABED" w14:textId="77777777" w:rsidR="00A32E8F" w:rsidRPr="00665C13" w:rsidRDefault="00A32E8F" w:rsidP="00DD28A6">
      <w:pPr>
        <w:spacing w:after="0" w:line="264" w:lineRule="auto"/>
        <w:rPr>
          <w:rFonts w:ascii="Arial" w:hAnsi="Arial" w:cs="Arial"/>
          <w:color w:val="FF0000"/>
          <w:sz w:val="24"/>
          <w:szCs w:val="24"/>
        </w:rPr>
      </w:pPr>
    </w:p>
    <w:p w14:paraId="39C79F04" w14:textId="77777777" w:rsidR="005F5FE8" w:rsidRPr="00665C13" w:rsidRDefault="005F5FE8" w:rsidP="005F5FE8">
      <w:pPr>
        <w:pStyle w:val="Heading1"/>
      </w:pPr>
      <w:bookmarkStart w:id="66" w:name="_Toc103662974"/>
      <w:bookmarkStart w:id="67" w:name="_Toc181623419"/>
      <w:r w:rsidRPr="00665C13">
        <w:t xml:space="preserve">SECTION </w:t>
      </w:r>
      <w:r>
        <w:t>G</w:t>
      </w:r>
      <w:r w:rsidRPr="00665C13">
        <w:t xml:space="preserve">: </w:t>
      </w:r>
      <w:r>
        <w:t>Economic Interest Test</w:t>
      </w:r>
      <w:bookmarkEnd w:id="66"/>
      <w:bookmarkEnd w:id="67"/>
    </w:p>
    <w:p w14:paraId="3A2C359E" w14:textId="77777777" w:rsidR="005F5FE8" w:rsidRPr="00DD28A6" w:rsidRDefault="005F5FE8" w:rsidP="005F5FE8">
      <w:pPr>
        <w:spacing w:after="0" w:line="264" w:lineRule="auto"/>
        <w:rPr>
          <w:rFonts w:ascii="Arial" w:hAnsi="Arial" w:cs="Arial"/>
          <w:sz w:val="24"/>
          <w:szCs w:val="24"/>
        </w:rPr>
      </w:pPr>
    </w:p>
    <w:p w14:paraId="3F1BD3BF" w14:textId="77777777" w:rsidR="005F5FE8" w:rsidRDefault="005F5FE8" w:rsidP="005F5FE8">
      <w:pPr>
        <w:pStyle w:val="paragraph"/>
        <w:spacing w:before="0" w:beforeAutospacing="0" w:after="0" w:afterAutospacing="0" w:line="22" w:lineRule="atLeast"/>
        <w:contextualSpacing/>
        <w:textAlignment w:val="baseline"/>
        <w:rPr>
          <w:rStyle w:val="normaltextrun"/>
          <w:rFonts w:ascii="Arial" w:hAnsi="Arial" w:cs="Arial"/>
          <w:color w:val="FF0000"/>
        </w:rPr>
      </w:pPr>
    </w:p>
    <w:p w14:paraId="168AF248" w14:textId="77777777" w:rsidR="005F5FE8" w:rsidRPr="00104EE0" w:rsidRDefault="005F5FE8" w:rsidP="00104EE0">
      <w:pPr>
        <w:pStyle w:val="paragraph"/>
        <w:spacing w:before="0" w:beforeAutospacing="0" w:after="0" w:afterAutospacing="0" w:line="276" w:lineRule="auto"/>
        <w:contextualSpacing/>
        <w:jc w:val="both"/>
        <w:textAlignment w:val="baseline"/>
        <w:rPr>
          <w:rStyle w:val="eop"/>
          <w:rFonts w:ascii="Arial" w:hAnsi="Arial" w:cs="Arial"/>
          <w:i/>
          <w:iCs/>
          <w:color w:val="000000"/>
        </w:rPr>
      </w:pPr>
      <w:r w:rsidRPr="00104EE0">
        <w:rPr>
          <w:rStyle w:val="normaltextrun"/>
          <w:rFonts w:ascii="Arial" w:hAnsi="Arial" w:cs="Arial"/>
          <w:i/>
          <w:iCs/>
          <w:color w:val="000000"/>
        </w:rPr>
        <w:t xml:space="preserve">The Economic Interest Test helps </w:t>
      </w:r>
      <w:r w:rsidRPr="00104EE0">
        <w:rPr>
          <w:rStyle w:val="normaltextrun"/>
          <w:rFonts w:ascii="Arial" w:hAnsi="Arial" w:cs="Arial"/>
          <w:i/>
          <w:iCs/>
        </w:rPr>
        <w:t xml:space="preserve">the TRA </w:t>
      </w:r>
      <w:r w:rsidRPr="00104EE0">
        <w:rPr>
          <w:rStyle w:val="normaltextrun"/>
          <w:rFonts w:ascii="Arial" w:hAnsi="Arial" w:cs="Arial"/>
          <w:i/>
          <w:iCs/>
          <w:color w:val="000000"/>
        </w:rPr>
        <w:t xml:space="preserve">assess the economic impact of a measure compared to what would happen if it the measure </w:t>
      </w:r>
      <w:r w:rsidRPr="00104EE0">
        <w:rPr>
          <w:rStyle w:val="normaltextrun"/>
          <w:rFonts w:ascii="Arial" w:hAnsi="Arial" w:cs="Arial"/>
          <w:i/>
          <w:iCs/>
        </w:rPr>
        <w:t>was not in place.</w:t>
      </w:r>
      <w:r w:rsidRPr="00104EE0">
        <w:rPr>
          <w:rStyle w:val="normaltextrun"/>
          <w:rFonts w:ascii="Arial" w:hAnsi="Arial" w:cs="Arial"/>
          <w:i/>
          <w:iCs/>
          <w:color w:val="000000"/>
        </w:rPr>
        <w:t xml:space="preserve"> There are six factors which </w:t>
      </w:r>
      <w:r w:rsidRPr="00104EE0">
        <w:rPr>
          <w:rStyle w:val="normaltextrun"/>
          <w:rFonts w:ascii="Arial" w:hAnsi="Arial" w:cs="Arial"/>
          <w:i/>
          <w:iCs/>
        </w:rPr>
        <w:t xml:space="preserve">the TRA </w:t>
      </w:r>
      <w:r w:rsidRPr="00104EE0">
        <w:rPr>
          <w:rStyle w:val="normaltextrun"/>
          <w:rFonts w:ascii="Arial" w:hAnsi="Arial" w:cs="Arial"/>
          <w:i/>
          <w:iCs/>
          <w:color w:val="000000"/>
        </w:rPr>
        <w:t>must consider as part of the Economic Interest Test:</w:t>
      </w:r>
    </w:p>
    <w:p w14:paraId="6B7D842D"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rPr>
      </w:pPr>
      <w:r w:rsidRPr="00104EE0">
        <w:rPr>
          <w:rStyle w:val="eop"/>
          <w:rFonts w:ascii="Arial" w:hAnsi="Arial" w:cs="Arial"/>
          <w:i/>
          <w:iCs/>
        </w:rPr>
        <w:t>The injury caused by the importation of the dumped goods to UK industry and the benefits to that industry in removing the injury.</w:t>
      </w:r>
    </w:p>
    <w:p w14:paraId="4944B240"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The economic significance of affected industries and consumers in the UK. </w:t>
      </w:r>
    </w:p>
    <w:p w14:paraId="6B771D7C"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The likely impact on affected industries and consumers in the UK. </w:t>
      </w:r>
    </w:p>
    <w:p w14:paraId="53B30EE3"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The likely impact on </w:t>
      </w:r>
      <w:proofErr w:type="gramStart"/>
      <w:r w:rsidRPr="00104EE0">
        <w:rPr>
          <w:rStyle w:val="eop"/>
          <w:rFonts w:ascii="Arial" w:hAnsi="Arial" w:cs="Arial"/>
          <w:i/>
          <w:iCs/>
          <w:color w:val="000000"/>
        </w:rPr>
        <w:t>particular geographic</w:t>
      </w:r>
      <w:proofErr w:type="gramEnd"/>
      <w:r w:rsidRPr="00104EE0">
        <w:rPr>
          <w:rStyle w:val="eop"/>
          <w:rFonts w:ascii="Arial" w:hAnsi="Arial" w:cs="Arial"/>
          <w:i/>
          <w:iCs/>
          <w:color w:val="000000"/>
        </w:rPr>
        <w:t xml:space="preserve"> areas, or particular groups, in the UK. </w:t>
      </w:r>
    </w:p>
    <w:p w14:paraId="174F0996"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The likely consequences for the competitive environment and for the structure of markets for goods in the UK. </w:t>
      </w:r>
    </w:p>
    <w:p w14:paraId="4E2F8147"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Other matters that </w:t>
      </w:r>
      <w:r w:rsidRPr="00104EE0">
        <w:rPr>
          <w:rStyle w:val="eop"/>
          <w:rFonts w:ascii="Arial" w:hAnsi="Arial" w:cs="Arial"/>
          <w:i/>
          <w:iCs/>
        </w:rPr>
        <w:t xml:space="preserve">the TRA </w:t>
      </w:r>
      <w:r w:rsidRPr="00104EE0">
        <w:rPr>
          <w:rStyle w:val="eop"/>
          <w:rFonts w:ascii="Arial" w:hAnsi="Arial" w:cs="Arial"/>
          <w:i/>
          <w:iCs/>
          <w:color w:val="000000"/>
        </w:rPr>
        <w:t xml:space="preserve">considers relevant. </w:t>
      </w:r>
    </w:p>
    <w:p w14:paraId="0F7F6D11" w14:textId="77777777" w:rsidR="005F5FE8" w:rsidRPr="00104EE0" w:rsidRDefault="005F5FE8" w:rsidP="005F5FE8">
      <w:pPr>
        <w:pStyle w:val="paragraph"/>
        <w:spacing w:before="0" w:beforeAutospacing="0" w:after="0" w:afterAutospacing="0" w:line="22" w:lineRule="atLeast"/>
        <w:contextualSpacing/>
        <w:textAlignment w:val="baseline"/>
        <w:rPr>
          <w:rStyle w:val="normaltextrun"/>
          <w:rFonts w:ascii="Arial" w:hAnsi="Arial" w:cs="Arial"/>
          <w:i/>
          <w:iCs/>
          <w:color w:val="000000"/>
        </w:rPr>
      </w:pPr>
    </w:p>
    <w:p w14:paraId="2687EAB6" w14:textId="77777777" w:rsidR="005F5FE8" w:rsidRPr="00104EE0" w:rsidRDefault="005F5FE8" w:rsidP="00104EE0">
      <w:pPr>
        <w:pStyle w:val="paragraph"/>
        <w:spacing w:before="0" w:beforeAutospacing="0" w:after="0" w:afterAutospacing="0" w:line="276" w:lineRule="auto"/>
        <w:contextualSpacing/>
        <w:jc w:val="both"/>
        <w:textAlignment w:val="baseline"/>
        <w:rPr>
          <w:rStyle w:val="eop"/>
          <w:rFonts w:ascii="Arial" w:hAnsi="Arial" w:cs="Arial"/>
          <w:i/>
          <w:iCs/>
          <w:color w:val="000000"/>
        </w:rPr>
      </w:pPr>
      <w:r w:rsidRPr="00104EE0">
        <w:rPr>
          <w:rStyle w:val="normaltextrun"/>
          <w:rFonts w:ascii="Arial" w:hAnsi="Arial" w:cs="Arial"/>
          <w:i/>
          <w:iCs/>
          <w:color w:val="000000"/>
        </w:rPr>
        <w:t>The questions in this section will contribute to this assessment.</w:t>
      </w:r>
      <w:r w:rsidRPr="00104EE0">
        <w:rPr>
          <w:rStyle w:val="normaltextrun"/>
          <w:rFonts w:ascii="Arial" w:hAnsi="Arial" w:cs="Arial"/>
          <w:i/>
          <w:iCs/>
          <w:color w:val="FF0000"/>
        </w:rPr>
        <w:t xml:space="preserve"> </w:t>
      </w:r>
      <w:r w:rsidRPr="00104EE0">
        <w:rPr>
          <w:rStyle w:val="normaltextrun"/>
          <w:rFonts w:ascii="Arial" w:hAnsi="Arial" w:cs="Arial"/>
          <w:i/>
          <w:iCs/>
          <w:color w:val="000000"/>
        </w:rPr>
        <w:t>Please provide information broken down by each of your company’s UK sites/facilities, where relevant and possible.</w:t>
      </w:r>
      <w:r w:rsidRPr="00104EE0">
        <w:rPr>
          <w:rStyle w:val="eop"/>
          <w:rFonts w:ascii="Arial" w:hAnsi="Arial" w:cs="Arial"/>
          <w:i/>
          <w:iCs/>
          <w:color w:val="000000"/>
        </w:rPr>
        <w:t xml:space="preserve">  </w:t>
      </w:r>
    </w:p>
    <w:p w14:paraId="4744112C" w14:textId="77777777" w:rsidR="005F5FE8" w:rsidRPr="00665C13" w:rsidRDefault="005F5FE8" w:rsidP="005F5FE8">
      <w:pPr>
        <w:pStyle w:val="paragraph"/>
        <w:spacing w:before="0" w:beforeAutospacing="0" w:after="0" w:afterAutospacing="0" w:line="22" w:lineRule="atLeast"/>
        <w:contextualSpacing/>
        <w:textAlignment w:val="baseline"/>
        <w:rPr>
          <w:rStyle w:val="eop"/>
          <w:rFonts w:ascii="Arial" w:hAnsi="Arial" w:cs="Arial"/>
          <w:color w:val="000000"/>
        </w:rPr>
      </w:pPr>
    </w:p>
    <w:p w14:paraId="1953A2A6" w14:textId="77777777" w:rsidR="005F5FE8" w:rsidRPr="00665C13" w:rsidRDefault="005F5FE8" w:rsidP="005F5FE8">
      <w:pPr>
        <w:pStyle w:val="Heading2"/>
      </w:pPr>
      <w:bookmarkStart w:id="68" w:name="_Toc103662976"/>
      <w:bookmarkStart w:id="69" w:name="_Toc181623420"/>
      <w:r>
        <w:t>G1</w:t>
      </w:r>
      <w:r>
        <w:tab/>
        <w:t>Background</w:t>
      </w:r>
      <w:bookmarkEnd w:id="68"/>
      <w:bookmarkEnd w:id="69"/>
    </w:p>
    <w:p w14:paraId="38936FBB" w14:textId="77777777" w:rsidR="005F5FE8" w:rsidRPr="007871D3" w:rsidRDefault="005F5FE8" w:rsidP="005F5FE8">
      <w:pPr>
        <w:spacing w:after="0" w:line="22" w:lineRule="atLeast"/>
        <w:rPr>
          <w:rFonts w:ascii="Arial" w:hAnsi="Arial" w:cs="Arial"/>
          <w:sz w:val="24"/>
          <w:szCs w:val="24"/>
        </w:rPr>
      </w:pPr>
    </w:p>
    <w:p w14:paraId="6CA0098B" w14:textId="5661D9D9" w:rsidR="008006CF" w:rsidRPr="00616FF2" w:rsidRDefault="008006CF" w:rsidP="00C119B2">
      <w:pPr>
        <w:pStyle w:val="ListParagraph"/>
        <w:numPr>
          <w:ilvl w:val="0"/>
          <w:numId w:val="47"/>
        </w:numPr>
        <w:tabs>
          <w:tab w:val="left" w:pos="2130"/>
        </w:tabs>
        <w:spacing w:after="0" w:line="276" w:lineRule="auto"/>
        <w:jc w:val="both"/>
        <w:rPr>
          <w:rFonts w:ascii="Arial" w:hAnsi="Arial" w:cs="Arial"/>
          <w:sz w:val="24"/>
          <w:szCs w:val="24"/>
        </w:rPr>
      </w:pPr>
      <w:r w:rsidRPr="00616FF2">
        <w:rPr>
          <w:rFonts w:ascii="Arial" w:hAnsi="Arial" w:cs="Arial"/>
          <w:sz w:val="24"/>
          <w:szCs w:val="24"/>
        </w:rPr>
        <w:t>Please provide the names</w:t>
      </w:r>
      <w:r w:rsidR="004475D1" w:rsidRPr="00616FF2">
        <w:rPr>
          <w:rFonts w:ascii="Arial" w:hAnsi="Arial" w:cs="Arial"/>
          <w:sz w:val="24"/>
          <w:szCs w:val="24"/>
        </w:rPr>
        <w:t xml:space="preserve"> and</w:t>
      </w:r>
      <w:r w:rsidRPr="00616FF2">
        <w:rPr>
          <w:rFonts w:ascii="Arial" w:hAnsi="Arial" w:cs="Arial"/>
          <w:sz w:val="24"/>
          <w:szCs w:val="24"/>
        </w:rPr>
        <w:t xml:space="preserve"> legal addresses of the domestic companies that are involved in the importation, distribution, or sale of bicycles from third countries.</w:t>
      </w:r>
    </w:p>
    <w:p w14:paraId="3DA515D8" w14:textId="77777777" w:rsidR="00EA4890" w:rsidRDefault="00EA4890" w:rsidP="00EA4890">
      <w:pPr>
        <w:pStyle w:val="ListParagraph"/>
        <w:tabs>
          <w:tab w:val="left" w:pos="2130"/>
        </w:tabs>
        <w:spacing w:after="0" w:line="276"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A4890" w:rsidRPr="00D9239B" w14:paraId="7393292C" w14:textId="77777777">
        <w:tc>
          <w:tcPr>
            <w:tcW w:w="9016" w:type="dxa"/>
            <w:gridSpan w:val="2"/>
          </w:tcPr>
          <w:p w14:paraId="3DBA35CE" w14:textId="77777777" w:rsidR="00EA4890" w:rsidRPr="00D9239B" w:rsidRDefault="00EA489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BAEFFAC" w14:textId="77777777" w:rsidR="00EA4890" w:rsidRPr="00D9239B" w:rsidRDefault="00EA489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EA4890" w:rsidRPr="00D9239B" w14:paraId="0708ED68" w14:textId="77777777">
        <w:tc>
          <w:tcPr>
            <w:tcW w:w="4508" w:type="dxa"/>
            <w:tcBorders>
              <w:top w:val="single" w:sz="4" w:space="0" w:color="FFFFFF" w:themeColor="background1"/>
              <w:left w:val="nil"/>
              <w:bottom w:val="nil"/>
              <w:right w:val="single" w:sz="4" w:space="0" w:color="auto"/>
            </w:tcBorders>
          </w:tcPr>
          <w:p w14:paraId="6F9F65F5" w14:textId="77777777" w:rsidR="00EA4890" w:rsidRPr="00D9239B" w:rsidRDefault="00EA489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1175446" w14:textId="77777777" w:rsidR="00EA4890" w:rsidRPr="00D9239B" w:rsidRDefault="00EA489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84F42B1" w14:textId="77777777" w:rsidR="00EA4890" w:rsidRPr="00EA4890" w:rsidRDefault="00EA4890" w:rsidP="00EA4890">
      <w:pPr>
        <w:tabs>
          <w:tab w:val="left" w:pos="2130"/>
        </w:tabs>
        <w:spacing w:after="0" w:line="276" w:lineRule="auto"/>
        <w:jc w:val="both"/>
        <w:rPr>
          <w:rFonts w:ascii="Arial" w:hAnsi="Arial" w:cs="Arial"/>
          <w:sz w:val="24"/>
          <w:szCs w:val="24"/>
        </w:rPr>
      </w:pPr>
    </w:p>
    <w:p w14:paraId="76A8EA60" w14:textId="21D550D4" w:rsidR="008006CF" w:rsidRDefault="00B34871" w:rsidP="00C119B2">
      <w:pPr>
        <w:pStyle w:val="ListParagraph"/>
        <w:numPr>
          <w:ilvl w:val="0"/>
          <w:numId w:val="47"/>
        </w:numPr>
        <w:tabs>
          <w:tab w:val="left" w:pos="2130"/>
        </w:tabs>
        <w:spacing w:after="0" w:line="276" w:lineRule="auto"/>
        <w:jc w:val="both"/>
        <w:rPr>
          <w:rFonts w:ascii="Arial" w:hAnsi="Arial" w:cs="Arial"/>
          <w:sz w:val="24"/>
          <w:szCs w:val="24"/>
        </w:rPr>
      </w:pPr>
      <w:r w:rsidRPr="00B34871">
        <w:rPr>
          <w:rFonts w:ascii="Arial" w:hAnsi="Arial" w:cs="Arial"/>
          <w:sz w:val="24"/>
          <w:szCs w:val="24"/>
        </w:rPr>
        <w:t xml:space="preserve">Please provide </w:t>
      </w:r>
      <w:r w:rsidR="00AD00B7">
        <w:rPr>
          <w:rFonts w:ascii="Arial" w:hAnsi="Arial" w:cs="Arial"/>
          <w:sz w:val="24"/>
          <w:szCs w:val="24"/>
        </w:rPr>
        <w:t xml:space="preserve">details </w:t>
      </w:r>
      <w:r w:rsidR="00FF77FB">
        <w:rPr>
          <w:rFonts w:ascii="Arial" w:hAnsi="Arial" w:cs="Arial"/>
          <w:sz w:val="24"/>
          <w:szCs w:val="24"/>
        </w:rPr>
        <w:t xml:space="preserve">of </w:t>
      </w:r>
      <w:r w:rsidR="001646D5">
        <w:rPr>
          <w:rFonts w:ascii="Arial" w:hAnsi="Arial" w:cs="Arial"/>
          <w:sz w:val="24"/>
          <w:szCs w:val="24"/>
        </w:rPr>
        <w:t xml:space="preserve">the types of </w:t>
      </w:r>
      <w:r w:rsidRPr="00B34871">
        <w:rPr>
          <w:rFonts w:ascii="Arial" w:hAnsi="Arial" w:cs="Arial"/>
          <w:sz w:val="24"/>
          <w:szCs w:val="24"/>
        </w:rPr>
        <w:t xml:space="preserve">buyers of your bicycles </w:t>
      </w:r>
      <w:r w:rsidR="001646D5">
        <w:rPr>
          <w:rFonts w:ascii="Arial" w:hAnsi="Arial" w:cs="Arial"/>
          <w:sz w:val="24"/>
          <w:szCs w:val="24"/>
        </w:rPr>
        <w:t xml:space="preserve">if </w:t>
      </w:r>
      <w:r w:rsidR="00616FF2">
        <w:rPr>
          <w:rFonts w:ascii="Arial" w:hAnsi="Arial" w:cs="Arial"/>
          <w:sz w:val="24"/>
          <w:szCs w:val="24"/>
        </w:rPr>
        <w:t xml:space="preserve">you have examples that </w:t>
      </w:r>
      <w:r w:rsidR="001646D5">
        <w:rPr>
          <w:rFonts w:ascii="Arial" w:hAnsi="Arial" w:cs="Arial"/>
          <w:sz w:val="24"/>
          <w:szCs w:val="24"/>
        </w:rPr>
        <w:t>are not p</w:t>
      </w:r>
      <w:r w:rsidRPr="00B34871">
        <w:rPr>
          <w:rFonts w:ascii="Arial" w:hAnsi="Arial" w:cs="Arial"/>
          <w:sz w:val="24"/>
          <w:szCs w:val="24"/>
        </w:rPr>
        <w:t>rivate individuals.</w:t>
      </w:r>
    </w:p>
    <w:p w14:paraId="1885E8BA" w14:textId="77777777" w:rsidR="00B34871" w:rsidRDefault="00B34871" w:rsidP="00B34871">
      <w:pPr>
        <w:tabs>
          <w:tab w:val="left" w:pos="2130"/>
        </w:tabs>
        <w:spacing w:after="0" w:line="276"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6FF2" w:rsidRPr="00D9239B" w14:paraId="3168A9B4" w14:textId="77777777">
        <w:tc>
          <w:tcPr>
            <w:tcW w:w="9016" w:type="dxa"/>
            <w:gridSpan w:val="2"/>
          </w:tcPr>
          <w:p w14:paraId="574758C8" w14:textId="77777777" w:rsidR="00616FF2" w:rsidRPr="00D9239B" w:rsidRDefault="00616FF2">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725D4FC" w14:textId="77777777" w:rsidR="00616FF2" w:rsidRPr="00D9239B" w:rsidRDefault="00616FF2">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616FF2" w:rsidRPr="00D9239B" w14:paraId="21FD810B" w14:textId="77777777">
        <w:tc>
          <w:tcPr>
            <w:tcW w:w="4508" w:type="dxa"/>
            <w:tcBorders>
              <w:top w:val="single" w:sz="4" w:space="0" w:color="FFFFFF" w:themeColor="background1"/>
              <w:left w:val="nil"/>
              <w:bottom w:val="nil"/>
              <w:right w:val="single" w:sz="4" w:space="0" w:color="auto"/>
            </w:tcBorders>
          </w:tcPr>
          <w:p w14:paraId="17433649" w14:textId="77777777" w:rsidR="00616FF2" w:rsidRPr="00D9239B" w:rsidRDefault="00616FF2">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8864479" w14:textId="77777777" w:rsidR="00616FF2" w:rsidRPr="00D9239B" w:rsidRDefault="00616FF2">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A08B7EA" w14:textId="77777777" w:rsidR="00616FF2" w:rsidRDefault="00616FF2" w:rsidP="00B34871">
      <w:pPr>
        <w:tabs>
          <w:tab w:val="left" w:pos="2130"/>
        </w:tabs>
        <w:spacing w:after="0" w:line="276" w:lineRule="auto"/>
        <w:jc w:val="both"/>
        <w:rPr>
          <w:rFonts w:ascii="Arial" w:hAnsi="Arial" w:cs="Arial"/>
          <w:sz w:val="24"/>
          <w:szCs w:val="24"/>
        </w:rPr>
      </w:pPr>
    </w:p>
    <w:p w14:paraId="0C2DE218" w14:textId="77777777" w:rsidR="00616FF2" w:rsidRPr="00B34871" w:rsidRDefault="00616FF2" w:rsidP="00B34871">
      <w:pPr>
        <w:tabs>
          <w:tab w:val="left" w:pos="2130"/>
        </w:tabs>
        <w:spacing w:after="0" w:line="276" w:lineRule="auto"/>
        <w:jc w:val="both"/>
        <w:rPr>
          <w:rFonts w:ascii="Arial" w:hAnsi="Arial" w:cs="Arial"/>
          <w:sz w:val="24"/>
          <w:szCs w:val="24"/>
        </w:rPr>
      </w:pPr>
    </w:p>
    <w:p w14:paraId="4C17022E" w14:textId="47122DE2" w:rsidR="005F5FE8" w:rsidRPr="00153542" w:rsidRDefault="005F5FE8" w:rsidP="00C119B2">
      <w:pPr>
        <w:pStyle w:val="ListParagraph"/>
        <w:numPr>
          <w:ilvl w:val="0"/>
          <w:numId w:val="47"/>
        </w:numPr>
        <w:tabs>
          <w:tab w:val="left" w:pos="2130"/>
        </w:tabs>
        <w:spacing w:after="0" w:line="276" w:lineRule="auto"/>
        <w:jc w:val="both"/>
        <w:rPr>
          <w:rFonts w:ascii="Arial" w:hAnsi="Arial" w:cs="Arial"/>
          <w:sz w:val="24"/>
          <w:szCs w:val="24"/>
        </w:rPr>
      </w:pPr>
      <w:r w:rsidRPr="00153542">
        <w:rPr>
          <w:rFonts w:ascii="Arial" w:hAnsi="Arial" w:cs="Arial"/>
          <w:sz w:val="24"/>
          <w:szCs w:val="24"/>
        </w:rPr>
        <w:t xml:space="preserve">Please provide an overview of your upstream supply chain for </w:t>
      </w:r>
      <w:r w:rsidR="00C34D16" w:rsidRPr="00156D97">
        <w:rPr>
          <w:rFonts w:ascii="Arial" w:hAnsi="Arial" w:cs="Arial"/>
          <w:sz w:val="24"/>
          <w:szCs w:val="24"/>
        </w:rPr>
        <w:t xml:space="preserve">bicycles </w:t>
      </w:r>
      <w:r w:rsidRPr="00153542">
        <w:rPr>
          <w:rFonts w:ascii="Arial" w:hAnsi="Arial" w:cs="Arial"/>
          <w:sz w:val="24"/>
          <w:szCs w:val="24"/>
        </w:rPr>
        <w:t>(e.g., producers of raw materials</w:t>
      </w:r>
      <w:r w:rsidR="0058744E">
        <w:rPr>
          <w:rFonts w:ascii="Arial" w:hAnsi="Arial" w:cs="Arial"/>
          <w:sz w:val="24"/>
          <w:szCs w:val="24"/>
        </w:rPr>
        <w:t>/</w:t>
      </w:r>
      <w:r w:rsidR="00D91FAA">
        <w:rPr>
          <w:rFonts w:ascii="Arial" w:hAnsi="Arial" w:cs="Arial"/>
          <w:sz w:val="24"/>
          <w:szCs w:val="24"/>
        </w:rPr>
        <w:t>parts</w:t>
      </w:r>
      <w:r w:rsidRPr="00153542">
        <w:rPr>
          <w:rFonts w:ascii="Arial" w:hAnsi="Arial" w:cs="Arial"/>
          <w:sz w:val="24"/>
          <w:szCs w:val="24"/>
        </w:rPr>
        <w:t>)</w:t>
      </w:r>
      <w:r w:rsidR="003E5C5B">
        <w:rPr>
          <w:rFonts w:ascii="Arial" w:hAnsi="Arial" w:cs="Arial"/>
          <w:sz w:val="24"/>
          <w:szCs w:val="24"/>
        </w:rPr>
        <w:t xml:space="preserve"> within the UK</w:t>
      </w:r>
      <w:r w:rsidRPr="00153542">
        <w:rPr>
          <w:rFonts w:ascii="Arial" w:hAnsi="Arial" w:cs="Arial"/>
          <w:sz w:val="24"/>
          <w:szCs w:val="24"/>
        </w:rPr>
        <w:t>. Where possible, please describe the number, location</w:t>
      </w:r>
      <w:r w:rsidR="00E00799">
        <w:rPr>
          <w:rFonts w:ascii="Arial" w:hAnsi="Arial" w:cs="Arial"/>
          <w:sz w:val="24"/>
          <w:szCs w:val="24"/>
        </w:rPr>
        <w:t>,</w:t>
      </w:r>
      <w:r w:rsidRPr="00153542">
        <w:rPr>
          <w:rFonts w:ascii="Arial" w:hAnsi="Arial" w:cs="Arial"/>
          <w:sz w:val="24"/>
          <w:szCs w:val="24"/>
        </w:rPr>
        <w:t xml:space="preserve"> and size of UK producers at each stage.</w:t>
      </w:r>
    </w:p>
    <w:p w14:paraId="29BB728F" w14:textId="77777777" w:rsidR="005F5FE8" w:rsidRPr="00960C66" w:rsidRDefault="005F5FE8" w:rsidP="005F5FE8">
      <w:pPr>
        <w:tabs>
          <w:tab w:val="left" w:pos="2130"/>
        </w:tabs>
        <w:spacing w:after="0" w:line="22" w:lineRule="atLeast"/>
        <w:rPr>
          <w:rFonts w:ascii="Arial" w:hAnsi="Arial" w:cs="Arial"/>
          <w:sz w:val="24"/>
          <w:szCs w:val="24"/>
        </w:rPr>
      </w:pPr>
    </w:p>
    <w:p w14:paraId="1726953E" w14:textId="77777777" w:rsidR="005F5FE8" w:rsidRDefault="005F5FE8" w:rsidP="005F5FE8">
      <w:pPr>
        <w:tabs>
          <w:tab w:val="left" w:pos="2130"/>
        </w:tabs>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DBF274B" w14:textId="77777777">
        <w:tc>
          <w:tcPr>
            <w:tcW w:w="9016" w:type="dxa"/>
            <w:gridSpan w:val="2"/>
          </w:tcPr>
          <w:p w14:paraId="3E383554"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D62AE2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071E8A21" w14:textId="77777777">
        <w:tc>
          <w:tcPr>
            <w:tcW w:w="4508" w:type="dxa"/>
            <w:tcBorders>
              <w:top w:val="single" w:sz="4" w:space="0" w:color="FFFFFF" w:themeColor="background1"/>
              <w:left w:val="nil"/>
              <w:bottom w:val="nil"/>
              <w:right w:val="single" w:sz="4" w:space="0" w:color="auto"/>
            </w:tcBorders>
          </w:tcPr>
          <w:p w14:paraId="49533306"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7D951A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9A5BD46" w14:textId="77777777" w:rsidR="005F5FE8" w:rsidRDefault="005F5FE8" w:rsidP="005F5FE8">
      <w:pPr>
        <w:spacing w:after="0" w:line="22" w:lineRule="atLeast"/>
        <w:contextualSpacing/>
        <w:rPr>
          <w:rFonts w:ascii="Arial" w:hAnsi="Arial" w:cs="Arial"/>
          <w:sz w:val="24"/>
          <w:szCs w:val="24"/>
        </w:rPr>
      </w:pPr>
    </w:p>
    <w:p w14:paraId="0CA1C32E" w14:textId="77777777" w:rsidR="005F5FE8" w:rsidRPr="003B7277" w:rsidRDefault="005F5FE8" w:rsidP="005F5FE8">
      <w:pPr>
        <w:tabs>
          <w:tab w:val="left" w:pos="2130"/>
        </w:tabs>
        <w:spacing w:after="0" w:line="22" w:lineRule="atLeast"/>
        <w:rPr>
          <w:rFonts w:ascii="Arial" w:hAnsi="Arial" w:cs="Arial"/>
          <w:sz w:val="24"/>
          <w:szCs w:val="24"/>
        </w:rPr>
      </w:pPr>
    </w:p>
    <w:p w14:paraId="0A58C6D0" w14:textId="77777777" w:rsidR="005F5FE8" w:rsidRPr="00665C13" w:rsidRDefault="005F5FE8" w:rsidP="005F5FE8">
      <w:pPr>
        <w:pStyle w:val="Heading2"/>
      </w:pPr>
      <w:bookmarkStart w:id="70" w:name="_Toc103662977"/>
      <w:bookmarkStart w:id="71" w:name="_Toc181623421"/>
      <w:r>
        <w:t>G2 Your company</w:t>
      </w:r>
      <w:bookmarkEnd w:id="70"/>
      <w:bookmarkEnd w:id="71"/>
    </w:p>
    <w:p w14:paraId="0ACFD968" w14:textId="77777777" w:rsidR="005F5FE8" w:rsidRPr="007871D3" w:rsidRDefault="005F5FE8" w:rsidP="005F5FE8">
      <w:pPr>
        <w:spacing w:after="0" w:line="22" w:lineRule="atLeast"/>
        <w:rPr>
          <w:rFonts w:ascii="Arial" w:hAnsi="Arial" w:cs="Arial"/>
          <w:sz w:val="24"/>
          <w:szCs w:val="24"/>
        </w:rPr>
      </w:pPr>
    </w:p>
    <w:p w14:paraId="62D414F7" w14:textId="77777777" w:rsidR="005F5FE8" w:rsidRDefault="005F5FE8" w:rsidP="00C119B2">
      <w:pPr>
        <w:pStyle w:val="ListParagraph"/>
        <w:numPr>
          <w:ilvl w:val="0"/>
          <w:numId w:val="45"/>
        </w:numPr>
        <w:tabs>
          <w:tab w:val="left" w:pos="2130"/>
        </w:tabs>
        <w:spacing w:after="0" w:line="276" w:lineRule="auto"/>
        <w:jc w:val="both"/>
        <w:rPr>
          <w:rFonts w:eastAsiaTheme="minorEastAsia"/>
          <w:sz w:val="24"/>
          <w:szCs w:val="24"/>
        </w:rPr>
      </w:pPr>
      <w:r w:rsidRPr="1F0F2E46">
        <w:rPr>
          <w:rFonts w:ascii="Arial" w:eastAsia="Arial" w:hAnsi="Arial" w:cs="Arial"/>
          <w:sz w:val="24"/>
          <w:szCs w:val="24"/>
        </w:rPr>
        <w:t xml:space="preserve">Please complete </w:t>
      </w:r>
      <w:r w:rsidRPr="1F0F2E46">
        <w:rPr>
          <w:rFonts w:ascii="Arial" w:eastAsia="Arial" w:hAnsi="Arial" w:cs="Arial"/>
          <w:b/>
          <w:bCs/>
          <w:sz w:val="24"/>
          <w:szCs w:val="24"/>
        </w:rPr>
        <w:t xml:space="preserve">Annex </w:t>
      </w:r>
      <w:r>
        <w:rPr>
          <w:rFonts w:ascii="Arial" w:eastAsia="Arial" w:hAnsi="Arial" w:cs="Arial"/>
          <w:b/>
          <w:bCs/>
          <w:sz w:val="24"/>
          <w:szCs w:val="24"/>
        </w:rPr>
        <w:t>E1</w:t>
      </w:r>
      <w:r w:rsidRPr="1F0F2E46">
        <w:rPr>
          <w:rFonts w:ascii="Arial" w:eastAsia="Arial" w:hAnsi="Arial" w:cs="Arial"/>
          <w:b/>
          <w:bCs/>
          <w:sz w:val="24"/>
          <w:szCs w:val="24"/>
        </w:rPr>
        <w:t xml:space="preserve"> – Economic Interest Test</w:t>
      </w:r>
      <w:r w:rsidRPr="1F0F2E46">
        <w:rPr>
          <w:rFonts w:ascii="Arial" w:eastAsia="Arial" w:hAnsi="Arial" w:cs="Arial"/>
          <w:sz w:val="24"/>
          <w:szCs w:val="24"/>
        </w:rPr>
        <w:t>, providing employment figures in full-time equivalents (FTE) for each of your company’s UK sites or facilities.</w:t>
      </w:r>
    </w:p>
    <w:p w14:paraId="7D352BAE" w14:textId="77777777" w:rsidR="005F5FE8" w:rsidRDefault="005F5FE8" w:rsidP="00104EE0">
      <w:pPr>
        <w:spacing w:after="0" w:line="276" w:lineRule="auto"/>
        <w:contextualSpacing/>
        <w:rPr>
          <w:rFonts w:ascii="Arial" w:eastAsia="Arial" w:hAnsi="Arial" w:cs="Arial"/>
          <w:sz w:val="24"/>
          <w:szCs w:val="24"/>
        </w:rPr>
      </w:pPr>
      <w:r w:rsidRPr="00665C13">
        <w:rPr>
          <w:rFonts w:ascii="Arial" w:eastAsia="Arial" w:hAnsi="Arial" w:cs="Arial"/>
          <w:sz w:val="24"/>
          <w:szCs w:val="24"/>
        </w:rPr>
        <w:t xml:space="preserve"> </w:t>
      </w:r>
    </w:p>
    <w:p w14:paraId="0B081EC6" w14:textId="77777777" w:rsidR="005F5FE8" w:rsidRPr="00F47D2A" w:rsidRDefault="005F5FE8" w:rsidP="00C119B2">
      <w:pPr>
        <w:pStyle w:val="ListParagraph"/>
        <w:numPr>
          <w:ilvl w:val="0"/>
          <w:numId w:val="45"/>
        </w:numPr>
        <w:spacing w:after="0" w:line="276" w:lineRule="auto"/>
        <w:jc w:val="both"/>
        <w:rPr>
          <w:rFonts w:ascii="Arial" w:hAnsi="Arial" w:cs="Arial"/>
          <w:sz w:val="24"/>
          <w:szCs w:val="24"/>
        </w:rPr>
      </w:pPr>
      <w:r w:rsidRPr="00F47D2A">
        <w:rPr>
          <w:rFonts w:ascii="Arial" w:hAnsi="Arial" w:cs="Arial"/>
          <w:sz w:val="24"/>
          <w:szCs w:val="24"/>
        </w:rPr>
        <w:t>How would these employment figures be affected if the existing anti-dumping measure was no longer to apply? Please support your claims with evidence.</w:t>
      </w:r>
    </w:p>
    <w:p w14:paraId="5191518B" w14:textId="77777777" w:rsidR="005F5FE8" w:rsidRDefault="005F5FE8" w:rsidP="005F5FE8">
      <w:pPr>
        <w:tabs>
          <w:tab w:val="left" w:pos="2130"/>
        </w:tabs>
        <w:spacing w:after="0" w:line="22" w:lineRule="atLeast"/>
        <w:contextualSpacing/>
        <w:rPr>
          <w:rFonts w:ascii="Arial" w:eastAsia="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73F977B" w14:textId="77777777">
        <w:tc>
          <w:tcPr>
            <w:tcW w:w="9016" w:type="dxa"/>
            <w:gridSpan w:val="2"/>
          </w:tcPr>
          <w:p w14:paraId="4EF2238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A48D5D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7D90E86C" w14:textId="77777777">
        <w:tc>
          <w:tcPr>
            <w:tcW w:w="4508" w:type="dxa"/>
            <w:tcBorders>
              <w:top w:val="single" w:sz="4" w:space="0" w:color="FFFFFF" w:themeColor="background1"/>
              <w:left w:val="nil"/>
              <w:bottom w:val="nil"/>
              <w:right w:val="single" w:sz="4" w:space="0" w:color="auto"/>
            </w:tcBorders>
          </w:tcPr>
          <w:p w14:paraId="7DA31A6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537ED2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B31648E" w14:textId="77777777" w:rsidR="005F5FE8" w:rsidRPr="00665C13" w:rsidRDefault="005F5FE8" w:rsidP="005F5FE8">
      <w:pPr>
        <w:spacing w:after="0" w:line="22" w:lineRule="atLeast"/>
        <w:contextualSpacing/>
        <w:rPr>
          <w:rFonts w:ascii="Arial" w:hAnsi="Arial" w:cs="Arial"/>
          <w:sz w:val="24"/>
          <w:szCs w:val="24"/>
        </w:rPr>
      </w:pPr>
    </w:p>
    <w:p w14:paraId="03EB87BC" w14:textId="2498FF44" w:rsidR="005F5FE8" w:rsidRPr="00104EE0" w:rsidRDefault="005F5FE8" w:rsidP="00C119B2">
      <w:pPr>
        <w:pStyle w:val="ListParagraph"/>
        <w:numPr>
          <w:ilvl w:val="0"/>
          <w:numId w:val="45"/>
        </w:numPr>
        <w:rPr>
          <w:rFonts w:ascii="Arial" w:hAnsi="Arial" w:cs="Arial"/>
          <w:sz w:val="24"/>
          <w:szCs w:val="24"/>
        </w:rPr>
      </w:pPr>
      <w:r w:rsidRPr="00104EE0">
        <w:rPr>
          <w:rFonts w:ascii="Arial" w:eastAsia="Arial" w:hAnsi="Arial" w:cs="Arial"/>
          <w:sz w:val="24"/>
          <w:szCs w:val="24"/>
        </w:rPr>
        <w:t xml:space="preserve">How </w:t>
      </w:r>
      <w:r w:rsidRPr="00104EE0">
        <w:rPr>
          <w:rFonts w:ascii="Arial" w:hAnsi="Arial" w:cs="Arial"/>
          <w:sz w:val="24"/>
          <w:szCs w:val="24"/>
        </w:rPr>
        <w:t xml:space="preserve">would your domestic sales of </w:t>
      </w:r>
      <w:r w:rsidR="00F47D2A" w:rsidRPr="00931D0A">
        <w:rPr>
          <w:rFonts w:ascii="Arial" w:hAnsi="Arial" w:cs="Arial"/>
          <w:sz w:val="24"/>
          <w:szCs w:val="24"/>
        </w:rPr>
        <w:t xml:space="preserve">bicycles </w:t>
      </w:r>
      <w:r w:rsidRPr="00104EE0">
        <w:rPr>
          <w:rFonts w:ascii="Arial" w:hAnsi="Arial" w:cs="Arial"/>
          <w:sz w:val="24"/>
          <w:szCs w:val="24"/>
        </w:rPr>
        <w:t>be affected if the existing anti-dumping measure was no longer to apply? Please support your claims with evidence.</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8746EA6" w14:textId="77777777">
        <w:tc>
          <w:tcPr>
            <w:tcW w:w="9016" w:type="dxa"/>
            <w:gridSpan w:val="2"/>
          </w:tcPr>
          <w:p w14:paraId="7DC2F01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A81966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5F7594DE" w14:textId="77777777">
        <w:tc>
          <w:tcPr>
            <w:tcW w:w="4508" w:type="dxa"/>
            <w:tcBorders>
              <w:top w:val="single" w:sz="4" w:space="0" w:color="FFFFFF" w:themeColor="background1"/>
              <w:left w:val="nil"/>
              <w:bottom w:val="nil"/>
              <w:right w:val="single" w:sz="4" w:space="0" w:color="auto"/>
            </w:tcBorders>
          </w:tcPr>
          <w:p w14:paraId="45C59FB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98DC96F"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CDCF7EB" w14:textId="77777777" w:rsidR="005F5FE8" w:rsidRDefault="005F5FE8" w:rsidP="005F5FE8">
      <w:pPr>
        <w:spacing w:after="0" w:line="22" w:lineRule="atLeast"/>
      </w:pPr>
    </w:p>
    <w:p w14:paraId="041FC219" w14:textId="2819CB30" w:rsidR="005F5FE8" w:rsidRPr="00E75A74" w:rsidRDefault="005F5FE8" w:rsidP="00C119B2">
      <w:pPr>
        <w:pStyle w:val="ListParagraph"/>
        <w:numPr>
          <w:ilvl w:val="0"/>
          <w:numId w:val="45"/>
        </w:numPr>
        <w:spacing w:after="0" w:line="276" w:lineRule="auto"/>
        <w:rPr>
          <w:rFonts w:ascii="Arial" w:hAnsi="Arial" w:cs="Arial"/>
          <w:sz w:val="24"/>
          <w:szCs w:val="24"/>
        </w:rPr>
      </w:pPr>
      <w:r w:rsidRPr="00E75A74">
        <w:rPr>
          <w:rFonts w:ascii="Arial" w:hAnsi="Arial" w:cs="Arial"/>
          <w:sz w:val="24"/>
          <w:szCs w:val="24"/>
        </w:rPr>
        <w:t xml:space="preserve">How significant is the production of </w:t>
      </w:r>
      <w:r w:rsidR="00E75A74" w:rsidRPr="00E75A74">
        <w:rPr>
          <w:rFonts w:ascii="Arial" w:hAnsi="Arial" w:cs="Arial"/>
          <w:sz w:val="24"/>
          <w:szCs w:val="24"/>
        </w:rPr>
        <w:t xml:space="preserve">bicycles </w:t>
      </w:r>
      <w:r w:rsidRPr="00E75A74">
        <w:rPr>
          <w:rFonts w:ascii="Arial" w:hAnsi="Arial" w:cs="Arial"/>
          <w:sz w:val="24"/>
          <w:szCs w:val="24"/>
        </w:rPr>
        <w:t>relative to your company's entire UK production?</w:t>
      </w:r>
    </w:p>
    <w:p w14:paraId="5165F6BF" w14:textId="77777777" w:rsidR="005F5FE8" w:rsidRPr="003B7277" w:rsidRDefault="005F5FE8" w:rsidP="005F5FE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7C622DF7" w14:textId="77777777">
        <w:tc>
          <w:tcPr>
            <w:tcW w:w="9016" w:type="dxa"/>
            <w:gridSpan w:val="2"/>
          </w:tcPr>
          <w:p w14:paraId="4FB7EA0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D9A1D4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2C4F4717" w14:textId="77777777">
        <w:tc>
          <w:tcPr>
            <w:tcW w:w="4508" w:type="dxa"/>
            <w:tcBorders>
              <w:top w:val="single" w:sz="4" w:space="0" w:color="FFFFFF" w:themeColor="background1"/>
              <w:left w:val="nil"/>
              <w:bottom w:val="nil"/>
              <w:right w:val="single" w:sz="4" w:space="0" w:color="auto"/>
            </w:tcBorders>
          </w:tcPr>
          <w:p w14:paraId="5D8A62A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0F684BF"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866FD91" w14:textId="77777777" w:rsidR="005F5FE8" w:rsidRPr="00D54CB9" w:rsidRDefault="005F5FE8" w:rsidP="005F5FE8">
      <w:pPr>
        <w:spacing w:after="0" w:line="264" w:lineRule="auto"/>
        <w:rPr>
          <w:rFonts w:ascii="Arial" w:hAnsi="Arial" w:cs="Arial"/>
          <w:sz w:val="24"/>
          <w:szCs w:val="24"/>
        </w:rPr>
      </w:pPr>
    </w:p>
    <w:p w14:paraId="221A9711" w14:textId="77777777" w:rsidR="005F5FE8" w:rsidRDefault="005F5FE8" w:rsidP="005F5FE8">
      <w:pPr>
        <w:spacing w:after="0" w:line="22" w:lineRule="atLeast"/>
        <w:contextualSpacing/>
        <w:rPr>
          <w:rFonts w:ascii="Arial" w:hAnsi="Arial" w:cs="Arial"/>
          <w:sz w:val="24"/>
          <w:szCs w:val="24"/>
        </w:rPr>
      </w:pPr>
    </w:p>
    <w:p w14:paraId="71223686" w14:textId="77777777" w:rsidR="005F5FE8" w:rsidRPr="00665C13" w:rsidRDefault="005F5FE8" w:rsidP="005F5FE8">
      <w:pPr>
        <w:pStyle w:val="Heading2"/>
      </w:pPr>
      <w:bookmarkStart w:id="72" w:name="_Toc103662978"/>
      <w:bookmarkStart w:id="73" w:name="_Toc181623422"/>
      <w:r>
        <w:t>G3 Potential impacts of a measure</w:t>
      </w:r>
      <w:bookmarkEnd w:id="72"/>
      <w:bookmarkEnd w:id="73"/>
    </w:p>
    <w:p w14:paraId="48929A3B" w14:textId="77777777" w:rsidR="005F5FE8" w:rsidRPr="003B7277" w:rsidRDefault="005F5FE8" w:rsidP="005F5FE8">
      <w:pPr>
        <w:spacing w:after="0" w:line="22" w:lineRule="atLeast"/>
        <w:rPr>
          <w:rFonts w:ascii="Arial" w:hAnsi="Arial" w:cs="Arial"/>
          <w:sz w:val="24"/>
          <w:szCs w:val="24"/>
        </w:rPr>
      </w:pPr>
    </w:p>
    <w:p w14:paraId="048B0B17" w14:textId="6A25E0CA" w:rsidR="005F5FE8" w:rsidRPr="00104EE0" w:rsidRDefault="005F5FE8" w:rsidP="00C119B2">
      <w:pPr>
        <w:pStyle w:val="ListParagraph"/>
        <w:numPr>
          <w:ilvl w:val="0"/>
          <w:numId w:val="46"/>
        </w:numPr>
        <w:spacing w:after="0" w:line="22" w:lineRule="atLeast"/>
        <w:rPr>
          <w:rFonts w:ascii="Arial" w:hAnsi="Arial" w:cs="Arial"/>
          <w:sz w:val="24"/>
          <w:szCs w:val="24"/>
        </w:rPr>
      </w:pPr>
      <w:r w:rsidRPr="00E75A74">
        <w:rPr>
          <w:rFonts w:ascii="Arial" w:hAnsi="Arial" w:cs="Arial"/>
          <w:sz w:val="24"/>
          <w:szCs w:val="24"/>
        </w:rPr>
        <w:t xml:space="preserve">Please describe how you would expect a decrease in the import prices of </w:t>
      </w:r>
      <w:r w:rsidR="00E75A74" w:rsidRPr="00E75A74">
        <w:rPr>
          <w:rFonts w:ascii="Arial" w:hAnsi="Arial" w:cs="Arial"/>
          <w:sz w:val="24"/>
          <w:szCs w:val="24"/>
        </w:rPr>
        <w:t xml:space="preserve">bicycles </w:t>
      </w:r>
      <w:r w:rsidRPr="00104EE0">
        <w:rPr>
          <w:rFonts w:ascii="Arial" w:hAnsi="Arial" w:cs="Arial"/>
          <w:sz w:val="24"/>
          <w:szCs w:val="24"/>
        </w:rPr>
        <w:t>to affect each of the following. Where possible, please support your claims with evidence.</w:t>
      </w:r>
    </w:p>
    <w:p w14:paraId="65351F36" w14:textId="77777777" w:rsidR="005F5FE8" w:rsidRPr="003B7277" w:rsidRDefault="005F5FE8" w:rsidP="005F5FE8">
      <w:pPr>
        <w:spacing w:after="0" w:line="22" w:lineRule="atLeast"/>
        <w:rPr>
          <w:rFonts w:ascii="Arial" w:hAnsi="Arial" w:cs="Arial"/>
          <w:color w:val="FF0000"/>
          <w:sz w:val="24"/>
          <w:szCs w:val="24"/>
        </w:rPr>
      </w:pPr>
    </w:p>
    <w:p w14:paraId="41FB3AC0" w14:textId="524D9326" w:rsidR="005F5FE8" w:rsidRDefault="005F5FE8" w:rsidP="00C119B2">
      <w:pPr>
        <w:pStyle w:val="ListParagraph"/>
        <w:numPr>
          <w:ilvl w:val="0"/>
          <w:numId w:val="26"/>
        </w:numPr>
        <w:autoSpaceDN w:val="0"/>
        <w:spacing w:after="0" w:line="22" w:lineRule="atLeast"/>
        <w:jc w:val="both"/>
        <w:textAlignment w:val="baseline"/>
        <w:rPr>
          <w:rFonts w:ascii="Arial" w:eastAsia="Arial" w:hAnsi="Arial" w:cs="Arial"/>
          <w:sz w:val="24"/>
          <w:szCs w:val="24"/>
        </w:rPr>
      </w:pPr>
      <w:r>
        <w:rPr>
          <w:rFonts w:ascii="Arial" w:eastAsia="Arial" w:hAnsi="Arial" w:cs="Arial"/>
          <w:sz w:val="24"/>
          <w:szCs w:val="24"/>
        </w:rPr>
        <w:t xml:space="preserve">Domestic prices of </w:t>
      </w:r>
      <w:r w:rsidR="00E75A74" w:rsidRPr="00156D97">
        <w:rPr>
          <w:rFonts w:ascii="Arial" w:hAnsi="Arial" w:cs="Arial"/>
          <w:sz w:val="24"/>
          <w:szCs w:val="24"/>
        </w:rPr>
        <w:t xml:space="preserve">bicycles </w:t>
      </w:r>
      <w:r w:rsidRPr="003B7277">
        <w:rPr>
          <w:rFonts w:ascii="Arial" w:hAnsi="Arial" w:cs="Arial"/>
          <w:sz w:val="24"/>
          <w:szCs w:val="24"/>
        </w:rPr>
        <w:t>in the UK;</w:t>
      </w:r>
    </w:p>
    <w:p w14:paraId="5E09B350" w14:textId="77777777" w:rsidR="005F5FE8" w:rsidRDefault="005F5FE8" w:rsidP="005F5FE8">
      <w:pPr>
        <w:autoSpaceDN w:val="0"/>
        <w:spacing w:after="0" w:line="22" w:lineRule="atLeast"/>
        <w:jc w:val="both"/>
        <w:textAlignment w:val="baseline"/>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7E6BE036" w14:textId="77777777">
        <w:tc>
          <w:tcPr>
            <w:tcW w:w="9016" w:type="dxa"/>
            <w:gridSpan w:val="2"/>
          </w:tcPr>
          <w:p w14:paraId="3530DC8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E89FAEB"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1661349" w14:textId="77777777">
        <w:tc>
          <w:tcPr>
            <w:tcW w:w="4508" w:type="dxa"/>
            <w:tcBorders>
              <w:top w:val="single" w:sz="4" w:space="0" w:color="FFFFFF" w:themeColor="background1"/>
              <w:left w:val="nil"/>
              <w:bottom w:val="nil"/>
              <w:right w:val="single" w:sz="4" w:space="0" w:color="auto"/>
            </w:tcBorders>
          </w:tcPr>
          <w:p w14:paraId="0B85657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79244C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3FEB4CF" w14:textId="77777777" w:rsidR="005F5FE8" w:rsidRPr="00943F77" w:rsidRDefault="005F5FE8" w:rsidP="005F5FE8">
      <w:pPr>
        <w:autoSpaceDN w:val="0"/>
        <w:spacing w:after="0" w:line="22" w:lineRule="atLeast"/>
        <w:jc w:val="both"/>
        <w:textAlignment w:val="baseline"/>
        <w:rPr>
          <w:rFonts w:ascii="Arial" w:eastAsia="Arial" w:hAnsi="Arial" w:cs="Arial"/>
          <w:sz w:val="24"/>
          <w:szCs w:val="24"/>
        </w:rPr>
      </w:pPr>
    </w:p>
    <w:p w14:paraId="7D6B2224" w14:textId="3428D36E" w:rsidR="005F5FE8" w:rsidRDefault="005F5FE8" w:rsidP="00C119B2">
      <w:pPr>
        <w:pStyle w:val="ListParagraph"/>
        <w:numPr>
          <w:ilvl w:val="0"/>
          <w:numId w:val="26"/>
        </w:numPr>
        <w:autoSpaceDN w:val="0"/>
        <w:spacing w:after="0" w:line="22" w:lineRule="atLeast"/>
        <w:jc w:val="both"/>
        <w:textAlignment w:val="baseline"/>
        <w:rPr>
          <w:rFonts w:ascii="Arial" w:eastAsia="Arial" w:hAnsi="Arial" w:cs="Arial"/>
          <w:sz w:val="24"/>
          <w:szCs w:val="24"/>
        </w:rPr>
      </w:pPr>
      <w:r>
        <w:rPr>
          <w:rFonts w:ascii="Arial" w:eastAsia="Arial" w:hAnsi="Arial" w:cs="Arial"/>
          <w:sz w:val="24"/>
          <w:szCs w:val="24"/>
        </w:rPr>
        <w:t xml:space="preserve">Total UK production of </w:t>
      </w:r>
      <w:r w:rsidR="00E75A74" w:rsidRPr="00156D97">
        <w:rPr>
          <w:rFonts w:ascii="Arial" w:hAnsi="Arial" w:cs="Arial"/>
          <w:sz w:val="24"/>
          <w:szCs w:val="24"/>
        </w:rPr>
        <w:t>bicycles</w:t>
      </w:r>
    </w:p>
    <w:p w14:paraId="1209C115" w14:textId="77777777" w:rsidR="005F5FE8" w:rsidRPr="00CE22F7" w:rsidRDefault="005F5FE8" w:rsidP="005F5FE8">
      <w:pPr>
        <w:autoSpaceDN w:val="0"/>
        <w:spacing w:after="0" w:line="22" w:lineRule="atLeast"/>
        <w:jc w:val="both"/>
        <w:textAlignment w:val="baseline"/>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39426C4" w14:textId="77777777">
        <w:tc>
          <w:tcPr>
            <w:tcW w:w="9016" w:type="dxa"/>
            <w:gridSpan w:val="2"/>
          </w:tcPr>
          <w:p w14:paraId="1B40FBCD"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708B1A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CF17CE3" w14:textId="77777777">
        <w:tc>
          <w:tcPr>
            <w:tcW w:w="4508" w:type="dxa"/>
            <w:tcBorders>
              <w:top w:val="single" w:sz="4" w:space="0" w:color="FFFFFF" w:themeColor="background1"/>
              <w:left w:val="nil"/>
              <w:bottom w:val="nil"/>
              <w:right w:val="single" w:sz="4" w:space="0" w:color="auto"/>
            </w:tcBorders>
          </w:tcPr>
          <w:p w14:paraId="359FF18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40207C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510CA0" w14:textId="77777777" w:rsidR="005F5FE8" w:rsidRPr="00943F77" w:rsidRDefault="005F5FE8" w:rsidP="005F5FE8">
      <w:pPr>
        <w:autoSpaceDN w:val="0"/>
        <w:spacing w:after="0" w:line="22" w:lineRule="atLeast"/>
        <w:jc w:val="both"/>
        <w:textAlignment w:val="baseline"/>
        <w:rPr>
          <w:rFonts w:ascii="Arial" w:eastAsia="Arial" w:hAnsi="Arial" w:cs="Arial"/>
          <w:sz w:val="24"/>
          <w:szCs w:val="24"/>
        </w:rPr>
      </w:pPr>
    </w:p>
    <w:p w14:paraId="4B5E08DA" w14:textId="20296BC3" w:rsidR="005F5FE8" w:rsidRPr="00D02C99" w:rsidRDefault="005F5FE8" w:rsidP="00C119B2">
      <w:pPr>
        <w:pStyle w:val="ListParagraph"/>
        <w:numPr>
          <w:ilvl w:val="0"/>
          <w:numId w:val="26"/>
        </w:numPr>
        <w:autoSpaceDN w:val="0"/>
        <w:spacing w:after="0" w:line="22" w:lineRule="atLeast"/>
        <w:jc w:val="both"/>
        <w:textAlignment w:val="baseline"/>
        <w:rPr>
          <w:rFonts w:ascii="Arial" w:eastAsia="Arial" w:hAnsi="Arial" w:cs="Arial"/>
          <w:sz w:val="24"/>
          <w:szCs w:val="24"/>
        </w:rPr>
      </w:pPr>
      <w:r w:rsidRPr="007B407E">
        <w:rPr>
          <w:rFonts w:ascii="Arial" w:eastAsia="Arial" w:hAnsi="Arial" w:cs="Arial"/>
          <w:sz w:val="24"/>
          <w:szCs w:val="24"/>
        </w:rPr>
        <w:t xml:space="preserve">Total imports of </w:t>
      </w:r>
      <w:r w:rsidR="00E75A74" w:rsidRPr="007B407E">
        <w:rPr>
          <w:rFonts w:ascii="Arial" w:hAnsi="Arial" w:cs="Arial"/>
          <w:sz w:val="24"/>
          <w:szCs w:val="24"/>
        </w:rPr>
        <w:t xml:space="preserve">bicycles </w:t>
      </w:r>
      <w:bookmarkStart w:id="74" w:name="_Hlk127799797"/>
      <w:r w:rsidRPr="007B407E">
        <w:rPr>
          <w:rFonts w:ascii="Arial" w:eastAsia="Arial" w:hAnsi="Arial" w:cs="Arial"/>
          <w:sz w:val="24"/>
          <w:szCs w:val="24"/>
        </w:rPr>
        <w:t xml:space="preserve">from </w:t>
      </w:r>
      <w:r w:rsidR="004F7599" w:rsidRPr="00D02C99">
        <w:rPr>
          <w:rFonts w:ascii="Arial" w:eastAsia="Arial" w:hAnsi="Arial" w:cs="Arial"/>
          <w:sz w:val="24"/>
          <w:szCs w:val="24"/>
        </w:rPr>
        <w:t xml:space="preserve">the </w:t>
      </w:r>
      <w:r w:rsidR="00E75A74" w:rsidRPr="00104EE0">
        <w:rPr>
          <w:rFonts w:ascii="Arial" w:eastAsia="Arial" w:hAnsi="Arial" w:cs="Arial"/>
          <w:sz w:val="24"/>
          <w:szCs w:val="24"/>
        </w:rPr>
        <w:t>PRC</w:t>
      </w:r>
      <w:r w:rsidR="00EC770D" w:rsidRPr="00104EE0">
        <w:rPr>
          <w:rFonts w:ascii="Arial" w:eastAsia="Arial" w:hAnsi="Arial" w:cs="Arial"/>
          <w:sz w:val="24"/>
          <w:szCs w:val="24"/>
        </w:rPr>
        <w:t xml:space="preserve"> </w:t>
      </w:r>
      <w:r w:rsidR="007B407E" w:rsidRPr="00104EE0">
        <w:rPr>
          <w:rFonts w:ascii="Arial" w:eastAsia="Arial" w:hAnsi="Arial" w:cs="Arial"/>
          <w:sz w:val="24"/>
          <w:szCs w:val="24"/>
        </w:rPr>
        <w:t xml:space="preserve">(including bicycles consigned from Cambodia, Indonesia, Malaysia, Pakistan, the Philippines, Sri </w:t>
      </w:r>
      <w:proofErr w:type="gramStart"/>
      <w:r w:rsidR="007B407E" w:rsidRPr="00104EE0">
        <w:rPr>
          <w:rFonts w:ascii="Arial" w:eastAsia="Arial" w:hAnsi="Arial" w:cs="Arial"/>
          <w:sz w:val="24"/>
          <w:szCs w:val="24"/>
        </w:rPr>
        <w:t>Lanka</w:t>
      </w:r>
      <w:proofErr w:type="gramEnd"/>
      <w:r w:rsidR="007B407E" w:rsidRPr="00104EE0">
        <w:rPr>
          <w:rFonts w:ascii="Arial" w:eastAsia="Arial" w:hAnsi="Arial" w:cs="Arial"/>
          <w:sz w:val="24"/>
          <w:szCs w:val="24"/>
        </w:rPr>
        <w:t xml:space="preserve"> and Tunisia</w:t>
      </w:r>
      <w:r w:rsidR="00FA3DF2">
        <w:rPr>
          <w:rFonts w:ascii="Arial" w:eastAsia="Arial" w:hAnsi="Arial" w:cs="Arial"/>
          <w:sz w:val="24"/>
          <w:szCs w:val="24"/>
        </w:rPr>
        <w:t>)</w:t>
      </w:r>
      <w:r w:rsidRPr="00D02C99">
        <w:rPr>
          <w:rFonts w:ascii="Arial" w:eastAsia="Arial" w:hAnsi="Arial" w:cs="Arial"/>
          <w:sz w:val="24"/>
          <w:szCs w:val="24"/>
        </w:rPr>
        <w:t xml:space="preserve"> and other third countries to the UK</w:t>
      </w:r>
      <w:bookmarkEnd w:id="74"/>
      <w:r w:rsidRPr="00D02C99">
        <w:rPr>
          <w:rFonts w:ascii="Arial" w:eastAsia="Arial" w:hAnsi="Arial" w:cs="Arial"/>
          <w:sz w:val="24"/>
          <w:szCs w:val="24"/>
        </w:rPr>
        <w:t>; and</w:t>
      </w:r>
    </w:p>
    <w:p w14:paraId="71866BE8" w14:textId="77777777" w:rsidR="005F5FE8" w:rsidRDefault="005F5FE8" w:rsidP="005F5FE8">
      <w:pPr>
        <w:autoSpaceDN w:val="0"/>
        <w:spacing w:after="0" w:line="22" w:lineRule="atLeast"/>
        <w:jc w:val="both"/>
        <w:textAlignment w:val="baseline"/>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2BF1919B" w14:textId="77777777">
        <w:tc>
          <w:tcPr>
            <w:tcW w:w="9016" w:type="dxa"/>
            <w:gridSpan w:val="2"/>
          </w:tcPr>
          <w:p w14:paraId="4CE6A5E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77699A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1CA1932E" w14:textId="77777777">
        <w:tc>
          <w:tcPr>
            <w:tcW w:w="4508" w:type="dxa"/>
            <w:tcBorders>
              <w:top w:val="single" w:sz="4" w:space="0" w:color="FFFFFF" w:themeColor="background1"/>
              <w:left w:val="nil"/>
              <w:bottom w:val="nil"/>
              <w:right w:val="single" w:sz="4" w:space="0" w:color="auto"/>
            </w:tcBorders>
          </w:tcPr>
          <w:p w14:paraId="6D6BBD66"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94DE6F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D980733" w14:textId="77777777" w:rsidR="005F5FE8" w:rsidRPr="00943F77" w:rsidRDefault="005F5FE8" w:rsidP="005F5FE8">
      <w:pPr>
        <w:autoSpaceDN w:val="0"/>
        <w:spacing w:after="0" w:line="22" w:lineRule="atLeast"/>
        <w:jc w:val="both"/>
        <w:textAlignment w:val="baseline"/>
        <w:rPr>
          <w:rFonts w:ascii="Arial" w:eastAsia="Arial" w:hAnsi="Arial" w:cs="Arial"/>
          <w:sz w:val="24"/>
          <w:szCs w:val="24"/>
        </w:rPr>
      </w:pPr>
    </w:p>
    <w:p w14:paraId="4C593845" w14:textId="0FCDB35E" w:rsidR="005F5FE8" w:rsidRPr="00943F77" w:rsidRDefault="005F5FE8" w:rsidP="00C119B2">
      <w:pPr>
        <w:pStyle w:val="ListParagraph"/>
        <w:numPr>
          <w:ilvl w:val="0"/>
          <w:numId w:val="26"/>
        </w:numPr>
        <w:autoSpaceDN w:val="0"/>
        <w:spacing w:after="0" w:line="22" w:lineRule="atLeast"/>
        <w:jc w:val="both"/>
        <w:textAlignment w:val="baseline"/>
        <w:rPr>
          <w:rFonts w:ascii="Arial" w:eastAsia="Arial" w:hAnsi="Arial" w:cs="Arial"/>
          <w:sz w:val="24"/>
          <w:szCs w:val="24"/>
        </w:rPr>
      </w:pPr>
      <w:r>
        <w:rPr>
          <w:rFonts w:ascii="Arial" w:eastAsia="Arial" w:hAnsi="Arial" w:cs="Arial"/>
          <w:sz w:val="24"/>
          <w:szCs w:val="24"/>
        </w:rPr>
        <w:t>T</w:t>
      </w:r>
      <w:r w:rsidRPr="008D3464">
        <w:rPr>
          <w:rFonts w:ascii="Arial" w:eastAsia="Arial" w:hAnsi="Arial" w:cs="Arial"/>
          <w:sz w:val="24"/>
          <w:szCs w:val="24"/>
        </w:rPr>
        <w:t xml:space="preserve">otal exports of </w:t>
      </w:r>
      <w:r w:rsidR="00E75A74" w:rsidRPr="00156D97">
        <w:rPr>
          <w:rFonts w:ascii="Arial" w:hAnsi="Arial" w:cs="Arial"/>
          <w:sz w:val="24"/>
          <w:szCs w:val="24"/>
        </w:rPr>
        <w:t>bicycles</w:t>
      </w:r>
      <w:r w:rsidR="00D02C99">
        <w:rPr>
          <w:rFonts w:ascii="Arial" w:hAnsi="Arial" w:cs="Arial"/>
          <w:sz w:val="24"/>
          <w:szCs w:val="24"/>
        </w:rPr>
        <w:t xml:space="preserve"> </w:t>
      </w:r>
      <w:r w:rsidRPr="008D3464">
        <w:rPr>
          <w:rFonts w:ascii="Arial" w:eastAsia="Arial" w:hAnsi="Arial" w:cs="Arial"/>
          <w:sz w:val="24"/>
          <w:szCs w:val="24"/>
        </w:rPr>
        <w:t>from the UK</w:t>
      </w:r>
      <w:r>
        <w:rPr>
          <w:rFonts w:ascii="Arial" w:eastAsia="Arial" w:hAnsi="Arial" w:cs="Arial"/>
          <w:sz w:val="24"/>
          <w:szCs w:val="24"/>
        </w:rPr>
        <w:t>.</w:t>
      </w:r>
    </w:p>
    <w:p w14:paraId="15D09BF1" w14:textId="77777777" w:rsidR="005F5FE8" w:rsidRDefault="005F5FE8" w:rsidP="005F5FE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2B24BBB6" w14:textId="77777777">
        <w:tc>
          <w:tcPr>
            <w:tcW w:w="9016" w:type="dxa"/>
            <w:gridSpan w:val="2"/>
          </w:tcPr>
          <w:p w14:paraId="7EFB1D1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298634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24A56A2" w14:textId="77777777">
        <w:tc>
          <w:tcPr>
            <w:tcW w:w="4508" w:type="dxa"/>
            <w:tcBorders>
              <w:top w:val="single" w:sz="4" w:space="0" w:color="FFFFFF" w:themeColor="background1"/>
              <w:left w:val="nil"/>
              <w:bottom w:val="nil"/>
              <w:right w:val="single" w:sz="4" w:space="0" w:color="auto"/>
            </w:tcBorders>
          </w:tcPr>
          <w:p w14:paraId="3B41FBB4"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D61F6E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8EA66C8" w14:textId="77777777" w:rsidR="005F5FE8" w:rsidRPr="00665C13" w:rsidRDefault="005F5FE8" w:rsidP="005F5FE8">
      <w:pPr>
        <w:spacing w:after="0" w:line="22" w:lineRule="atLeast"/>
        <w:contextualSpacing/>
        <w:rPr>
          <w:rFonts w:ascii="Arial" w:hAnsi="Arial" w:cs="Arial"/>
          <w:sz w:val="24"/>
          <w:szCs w:val="24"/>
        </w:rPr>
      </w:pPr>
    </w:p>
    <w:p w14:paraId="2DDF34B2" w14:textId="43772C2A" w:rsidR="004865BC" w:rsidRDefault="00AD0145" w:rsidP="00C119B2">
      <w:pPr>
        <w:pStyle w:val="ListParagraph"/>
        <w:numPr>
          <w:ilvl w:val="0"/>
          <w:numId w:val="46"/>
        </w:numPr>
        <w:spacing w:after="0" w:line="22" w:lineRule="atLeast"/>
        <w:rPr>
          <w:rFonts w:ascii="Arial" w:hAnsi="Arial" w:cs="Arial"/>
          <w:sz w:val="24"/>
          <w:szCs w:val="24"/>
        </w:rPr>
      </w:pPr>
      <w:r>
        <w:rPr>
          <w:rFonts w:ascii="Arial" w:hAnsi="Arial" w:cs="Arial"/>
          <w:sz w:val="24"/>
          <w:szCs w:val="24"/>
        </w:rPr>
        <w:t xml:space="preserve">Please explain </w:t>
      </w:r>
      <w:r w:rsidR="000C487C">
        <w:rPr>
          <w:rFonts w:ascii="Arial" w:hAnsi="Arial" w:cs="Arial"/>
          <w:sz w:val="24"/>
          <w:szCs w:val="24"/>
        </w:rPr>
        <w:t xml:space="preserve">any potential changes </w:t>
      </w:r>
      <w:r w:rsidR="00193EEB">
        <w:rPr>
          <w:rFonts w:ascii="Arial" w:hAnsi="Arial" w:cs="Arial"/>
          <w:sz w:val="24"/>
          <w:szCs w:val="24"/>
        </w:rPr>
        <w:t xml:space="preserve">to profit margins, should there be a decrease </w:t>
      </w:r>
      <w:r w:rsidR="00166B1C">
        <w:rPr>
          <w:rFonts w:ascii="Arial" w:hAnsi="Arial" w:cs="Arial"/>
          <w:sz w:val="24"/>
          <w:szCs w:val="24"/>
        </w:rPr>
        <w:t xml:space="preserve">in </w:t>
      </w:r>
      <w:r w:rsidR="008648F8">
        <w:rPr>
          <w:rFonts w:ascii="Arial" w:hAnsi="Arial" w:cs="Arial"/>
          <w:sz w:val="24"/>
          <w:szCs w:val="24"/>
        </w:rPr>
        <w:t>the import price for bicycles</w:t>
      </w:r>
      <w:r w:rsidR="00DF2E93">
        <w:rPr>
          <w:rFonts w:ascii="Arial" w:hAnsi="Arial" w:cs="Arial"/>
          <w:sz w:val="24"/>
          <w:szCs w:val="24"/>
        </w:rPr>
        <w:t xml:space="preserve"> and what would be the knock</w:t>
      </w:r>
      <w:r w:rsidR="4D54773F" w:rsidRPr="3640D6C3">
        <w:rPr>
          <w:rFonts w:ascii="Arial" w:hAnsi="Arial" w:cs="Arial"/>
          <w:sz w:val="24"/>
          <w:szCs w:val="24"/>
        </w:rPr>
        <w:t>-</w:t>
      </w:r>
      <w:r w:rsidR="00DF2E93">
        <w:rPr>
          <w:rFonts w:ascii="Arial" w:hAnsi="Arial" w:cs="Arial"/>
          <w:sz w:val="24"/>
          <w:szCs w:val="24"/>
        </w:rPr>
        <w:t xml:space="preserve">on effect (e.g. would you need to </w:t>
      </w:r>
      <w:r w:rsidR="00DF2E93" w:rsidRPr="00DF2E93">
        <w:rPr>
          <w:rFonts w:ascii="Arial" w:hAnsi="Arial" w:cs="Arial"/>
          <w:sz w:val="24"/>
          <w:szCs w:val="24"/>
        </w:rPr>
        <w:t>source cheaper suppliers, outsource etc.</w:t>
      </w:r>
      <w:r w:rsidR="003D7217">
        <w:rPr>
          <w:rFonts w:ascii="Arial" w:hAnsi="Arial" w:cs="Arial"/>
          <w:sz w:val="24"/>
          <w:szCs w:val="24"/>
        </w:rPr>
        <w:t>)</w:t>
      </w:r>
      <w:r w:rsidR="00DF2E93" w:rsidRPr="00DF2E93">
        <w:rPr>
          <w:rFonts w:ascii="Arial" w:hAnsi="Arial" w:cs="Arial"/>
          <w:sz w:val="24"/>
          <w:szCs w:val="24"/>
        </w:rPr>
        <w:t xml:space="preserve">  </w:t>
      </w:r>
    </w:p>
    <w:p w14:paraId="6BBC79CE" w14:textId="77777777" w:rsidR="004865BC" w:rsidRDefault="004865BC" w:rsidP="004865BC">
      <w:pPr>
        <w:pStyle w:val="ListParagraph"/>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22CF9" w:rsidRPr="00D9239B" w14:paraId="66860340" w14:textId="77777777">
        <w:tc>
          <w:tcPr>
            <w:tcW w:w="9016" w:type="dxa"/>
            <w:gridSpan w:val="2"/>
          </w:tcPr>
          <w:p w14:paraId="2031E75E" w14:textId="77777777" w:rsidR="00722CF9" w:rsidRPr="00D9239B" w:rsidRDefault="00722CF9">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585BBE5" w14:textId="77777777" w:rsidR="00722CF9" w:rsidRPr="00D9239B" w:rsidRDefault="00722CF9">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22CF9" w:rsidRPr="00D9239B" w14:paraId="051AC01F" w14:textId="77777777">
        <w:tc>
          <w:tcPr>
            <w:tcW w:w="4508" w:type="dxa"/>
            <w:tcBorders>
              <w:top w:val="single" w:sz="4" w:space="0" w:color="FFFFFF" w:themeColor="background1"/>
              <w:left w:val="nil"/>
              <w:bottom w:val="nil"/>
              <w:right w:val="single" w:sz="4" w:space="0" w:color="auto"/>
            </w:tcBorders>
          </w:tcPr>
          <w:p w14:paraId="3E379DE5" w14:textId="77777777" w:rsidR="00722CF9" w:rsidRPr="00D9239B" w:rsidRDefault="00722CF9">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6B12664" w14:textId="77777777" w:rsidR="00722CF9" w:rsidRPr="00D9239B" w:rsidRDefault="00722CF9">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9A87F8D" w14:textId="77777777" w:rsidR="00722CF9" w:rsidRDefault="00722CF9" w:rsidP="004865BC">
      <w:pPr>
        <w:pStyle w:val="ListParagraph"/>
        <w:spacing w:after="0" w:line="22" w:lineRule="atLeast"/>
        <w:rPr>
          <w:rFonts w:ascii="Arial" w:hAnsi="Arial" w:cs="Arial"/>
          <w:sz w:val="24"/>
          <w:szCs w:val="24"/>
        </w:rPr>
      </w:pPr>
    </w:p>
    <w:p w14:paraId="3BDC7333" w14:textId="77777777" w:rsidR="00722CF9" w:rsidRDefault="00722CF9" w:rsidP="004865BC">
      <w:pPr>
        <w:pStyle w:val="ListParagraph"/>
        <w:spacing w:after="0" w:line="22" w:lineRule="atLeast"/>
        <w:rPr>
          <w:rFonts w:ascii="Arial" w:hAnsi="Arial" w:cs="Arial"/>
          <w:sz w:val="24"/>
          <w:szCs w:val="24"/>
        </w:rPr>
      </w:pPr>
    </w:p>
    <w:p w14:paraId="68D032F4" w14:textId="66F54DF4" w:rsidR="005F5FE8" w:rsidRPr="00104EE0" w:rsidRDefault="005F5FE8" w:rsidP="00C119B2">
      <w:pPr>
        <w:pStyle w:val="ListParagraph"/>
        <w:numPr>
          <w:ilvl w:val="0"/>
          <w:numId w:val="46"/>
        </w:numPr>
        <w:spacing w:after="0" w:line="22" w:lineRule="atLeast"/>
        <w:rPr>
          <w:rFonts w:ascii="Arial" w:hAnsi="Arial" w:cs="Arial"/>
          <w:sz w:val="24"/>
          <w:szCs w:val="24"/>
        </w:rPr>
      </w:pPr>
      <w:r w:rsidRPr="00104EE0">
        <w:rPr>
          <w:rFonts w:ascii="Arial" w:hAnsi="Arial" w:cs="Arial"/>
          <w:sz w:val="24"/>
          <w:szCs w:val="24"/>
        </w:rPr>
        <w:t>Do you know of any related industries that would be affected if the existing anti-dumping measure was no longer to apply?</w:t>
      </w:r>
    </w:p>
    <w:p w14:paraId="0749B1D6" w14:textId="77777777" w:rsidR="00B33143" w:rsidRPr="00292576" w:rsidRDefault="00B33143" w:rsidP="005F5FE8">
      <w:pPr>
        <w:pStyle w:val="ListParagraph"/>
        <w:spacing w:after="0" w:line="22" w:lineRule="atLeast"/>
        <w:ind w:left="360"/>
        <w:rPr>
          <w:rFonts w:ascii="Arial" w:hAnsi="Arial" w:cs="Arial"/>
          <w:color w:val="FF0000"/>
          <w:sz w:val="24"/>
          <w:szCs w:val="24"/>
        </w:rPr>
      </w:pPr>
    </w:p>
    <w:p w14:paraId="163FB00E" w14:textId="77777777" w:rsidR="005F5FE8" w:rsidRPr="00B469B8" w:rsidRDefault="005F5FE8" w:rsidP="005F5FE8">
      <w:pPr>
        <w:spacing w:after="0" w:line="22" w:lineRule="atLeast"/>
        <w:ind w:firstLine="360"/>
        <w:rPr>
          <w:rFonts w:ascii="Arial" w:hAnsi="Arial" w:cs="Arial"/>
          <w:sz w:val="24"/>
          <w:szCs w:val="24"/>
        </w:rPr>
      </w:pPr>
      <w:r w:rsidRPr="00B469B8">
        <w:rPr>
          <w:rFonts w:ascii="Arial" w:hAnsi="Arial" w:cs="Arial"/>
          <w:sz w:val="24"/>
          <w:szCs w:val="24"/>
        </w:rPr>
        <w:t>Please consider in particular:</w:t>
      </w:r>
    </w:p>
    <w:p w14:paraId="2451D4C4" w14:textId="77777777" w:rsidR="005F5FE8" w:rsidRPr="00CE22F7" w:rsidRDefault="005F5FE8" w:rsidP="005F5FE8">
      <w:pPr>
        <w:pStyle w:val="ListParagraph"/>
        <w:spacing w:after="0" w:line="22" w:lineRule="atLeast"/>
        <w:ind w:left="360"/>
        <w:rPr>
          <w:rFonts w:ascii="Arial" w:hAnsi="Arial" w:cs="Arial"/>
          <w:sz w:val="24"/>
          <w:szCs w:val="24"/>
        </w:rPr>
      </w:pPr>
    </w:p>
    <w:p w14:paraId="725C2836" w14:textId="4ACFDD41" w:rsidR="005F5FE8" w:rsidRDefault="005F5FE8" w:rsidP="00C119B2">
      <w:pPr>
        <w:pStyle w:val="ListParagraph"/>
        <w:numPr>
          <w:ilvl w:val="0"/>
          <w:numId w:val="27"/>
        </w:numPr>
        <w:autoSpaceDN w:val="0"/>
        <w:spacing w:after="0" w:line="22" w:lineRule="atLeast"/>
        <w:jc w:val="both"/>
        <w:textAlignment w:val="baseline"/>
        <w:rPr>
          <w:rFonts w:ascii="Arial" w:eastAsia="Arial" w:hAnsi="Arial" w:cs="Arial"/>
          <w:kern w:val="3"/>
          <w:sz w:val="24"/>
          <w:szCs w:val="24"/>
        </w:rPr>
      </w:pPr>
      <w:r>
        <w:rPr>
          <w:rFonts w:ascii="Arial" w:eastAsia="Arial" w:hAnsi="Arial" w:cs="Arial"/>
          <w:kern w:val="3"/>
          <w:sz w:val="24"/>
          <w:szCs w:val="24"/>
        </w:rPr>
        <w:t>U</w:t>
      </w:r>
      <w:r w:rsidRPr="007C414E">
        <w:rPr>
          <w:rFonts w:ascii="Arial" w:eastAsia="Arial" w:hAnsi="Arial" w:cs="Arial"/>
          <w:kern w:val="3"/>
          <w:sz w:val="24"/>
          <w:szCs w:val="24"/>
        </w:rPr>
        <w:t xml:space="preserve">pstream </w:t>
      </w:r>
      <w:r w:rsidR="00FE16CE">
        <w:rPr>
          <w:rFonts w:ascii="Arial" w:eastAsia="Arial" w:hAnsi="Arial" w:cs="Arial"/>
          <w:kern w:val="3"/>
          <w:sz w:val="24"/>
          <w:szCs w:val="24"/>
        </w:rPr>
        <w:t xml:space="preserve">UK </w:t>
      </w:r>
      <w:r w:rsidRPr="007C414E">
        <w:rPr>
          <w:rFonts w:ascii="Arial" w:eastAsia="Arial" w:hAnsi="Arial" w:cs="Arial"/>
          <w:kern w:val="3"/>
          <w:sz w:val="24"/>
          <w:szCs w:val="24"/>
        </w:rPr>
        <w:t>industries – those who produce inputs (raw materials</w:t>
      </w:r>
      <w:r w:rsidR="00003CDC">
        <w:rPr>
          <w:rFonts w:ascii="Arial" w:eastAsia="Arial" w:hAnsi="Arial" w:cs="Arial"/>
          <w:kern w:val="3"/>
          <w:sz w:val="24"/>
          <w:szCs w:val="24"/>
        </w:rPr>
        <w:t xml:space="preserve"> and bicycle parts</w:t>
      </w:r>
      <w:r w:rsidRPr="007C414E">
        <w:rPr>
          <w:rFonts w:ascii="Arial" w:eastAsia="Arial" w:hAnsi="Arial" w:cs="Arial"/>
          <w:kern w:val="3"/>
          <w:sz w:val="24"/>
          <w:szCs w:val="24"/>
        </w:rPr>
        <w:t>) needed for</w:t>
      </w:r>
      <w:r>
        <w:rPr>
          <w:rFonts w:ascii="Arial" w:eastAsia="Arial" w:hAnsi="Arial" w:cs="Arial"/>
          <w:kern w:val="3"/>
          <w:sz w:val="24"/>
          <w:szCs w:val="24"/>
        </w:rPr>
        <w:t xml:space="preserve"> the production of</w:t>
      </w:r>
      <w:r w:rsidRPr="007C414E">
        <w:rPr>
          <w:rFonts w:ascii="Arial" w:eastAsia="Arial" w:hAnsi="Arial" w:cs="Arial"/>
          <w:kern w:val="3"/>
          <w:sz w:val="24"/>
          <w:szCs w:val="24"/>
        </w:rPr>
        <w:t xml:space="preserve"> </w:t>
      </w:r>
      <w:proofErr w:type="gramStart"/>
      <w:r w:rsidR="00E75A74" w:rsidRPr="00156D97">
        <w:rPr>
          <w:rFonts w:ascii="Arial" w:hAnsi="Arial" w:cs="Arial"/>
          <w:sz w:val="24"/>
          <w:szCs w:val="24"/>
        </w:rPr>
        <w:t>bicycles</w:t>
      </w:r>
      <w:proofErr w:type="gramEnd"/>
    </w:p>
    <w:p w14:paraId="547F849F" w14:textId="77777777" w:rsidR="005F5FE8" w:rsidRPr="00665C13" w:rsidRDefault="005F5FE8" w:rsidP="005F5FE8">
      <w:pPr>
        <w:autoSpaceDN w:val="0"/>
        <w:spacing w:after="0" w:line="22" w:lineRule="atLeast"/>
        <w:jc w:val="both"/>
        <w:textAlignment w:val="baseline"/>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667B11A" w14:textId="77777777">
        <w:trPr>
          <w:trHeight w:val="42"/>
        </w:trPr>
        <w:tc>
          <w:tcPr>
            <w:tcW w:w="9016" w:type="dxa"/>
            <w:gridSpan w:val="2"/>
          </w:tcPr>
          <w:p w14:paraId="3B0F9BE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0DCEC7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77D1CBAF" w14:textId="77777777">
        <w:tc>
          <w:tcPr>
            <w:tcW w:w="4508" w:type="dxa"/>
            <w:tcBorders>
              <w:top w:val="single" w:sz="4" w:space="0" w:color="FFFFFF" w:themeColor="background1"/>
              <w:left w:val="nil"/>
              <w:bottom w:val="nil"/>
              <w:right w:val="single" w:sz="4" w:space="0" w:color="auto"/>
            </w:tcBorders>
          </w:tcPr>
          <w:p w14:paraId="2301E43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A9C436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67FE48C" w14:textId="77777777" w:rsidR="005F5FE8" w:rsidRPr="00194DAF" w:rsidRDefault="005F5FE8" w:rsidP="005F5FE8">
      <w:pPr>
        <w:autoSpaceDN w:val="0"/>
        <w:spacing w:after="0" w:line="22" w:lineRule="atLeast"/>
        <w:jc w:val="both"/>
        <w:textAlignment w:val="baseline"/>
        <w:rPr>
          <w:rFonts w:ascii="Arial" w:eastAsia="Arial" w:hAnsi="Arial" w:cs="Arial"/>
          <w:kern w:val="3"/>
          <w:sz w:val="24"/>
          <w:szCs w:val="24"/>
        </w:rPr>
      </w:pPr>
    </w:p>
    <w:p w14:paraId="336F9EF5" w14:textId="710918F7" w:rsidR="005F5FE8" w:rsidRPr="00665C13" w:rsidRDefault="005F5FE8" w:rsidP="00C119B2">
      <w:pPr>
        <w:pStyle w:val="ListParagraph"/>
        <w:numPr>
          <w:ilvl w:val="0"/>
          <w:numId w:val="27"/>
        </w:numPr>
        <w:autoSpaceDN w:val="0"/>
        <w:spacing w:after="0" w:line="22" w:lineRule="atLeast"/>
        <w:jc w:val="both"/>
        <w:textAlignment w:val="baseline"/>
        <w:rPr>
          <w:rFonts w:ascii="Arial" w:eastAsia="Arial" w:hAnsi="Arial" w:cs="Arial"/>
          <w:kern w:val="3"/>
          <w:sz w:val="24"/>
          <w:szCs w:val="24"/>
        </w:rPr>
      </w:pPr>
      <w:r>
        <w:rPr>
          <w:rFonts w:ascii="Arial" w:eastAsia="Arial" w:hAnsi="Arial" w:cs="Arial"/>
          <w:kern w:val="3"/>
          <w:sz w:val="24"/>
          <w:szCs w:val="24"/>
        </w:rPr>
        <w:t>D</w:t>
      </w:r>
      <w:r w:rsidRPr="00665C13">
        <w:rPr>
          <w:rFonts w:ascii="Arial" w:eastAsia="Arial" w:hAnsi="Arial" w:cs="Arial"/>
          <w:kern w:val="3"/>
          <w:sz w:val="24"/>
          <w:szCs w:val="24"/>
        </w:rPr>
        <w:t xml:space="preserve">ownstream industries – those who purchase </w:t>
      </w:r>
      <w:proofErr w:type="gramStart"/>
      <w:r w:rsidR="00E75A74" w:rsidRPr="00156D97">
        <w:rPr>
          <w:rFonts w:ascii="Arial" w:hAnsi="Arial" w:cs="Arial"/>
          <w:sz w:val="24"/>
          <w:szCs w:val="24"/>
        </w:rPr>
        <w:t>bicycles</w:t>
      </w:r>
      <w:proofErr w:type="gramEnd"/>
    </w:p>
    <w:p w14:paraId="5C31FD83" w14:textId="77777777" w:rsidR="005F5FE8" w:rsidRDefault="005F5FE8" w:rsidP="005F5FE8">
      <w:pPr>
        <w:spacing w:after="0" w:line="22" w:lineRule="atLeast"/>
        <w:contextualSpacing/>
        <w:jc w:val="both"/>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658FAFDD" w14:textId="77777777">
        <w:tc>
          <w:tcPr>
            <w:tcW w:w="9016" w:type="dxa"/>
            <w:gridSpan w:val="2"/>
          </w:tcPr>
          <w:p w14:paraId="04D762A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5EFA4B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DB27115" w14:textId="77777777">
        <w:tc>
          <w:tcPr>
            <w:tcW w:w="4508" w:type="dxa"/>
            <w:tcBorders>
              <w:top w:val="single" w:sz="4" w:space="0" w:color="FFFFFF" w:themeColor="background1"/>
              <w:left w:val="nil"/>
              <w:bottom w:val="nil"/>
              <w:right w:val="single" w:sz="4" w:space="0" w:color="auto"/>
            </w:tcBorders>
          </w:tcPr>
          <w:p w14:paraId="545A9CE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3415DA6"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1A93347" w14:textId="77777777" w:rsidR="005F5FE8" w:rsidRPr="00665C13" w:rsidRDefault="005F5FE8" w:rsidP="005F5FE8">
      <w:pPr>
        <w:spacing w:after="0" w:line="22" w:lineRule="atLeast"/>
        <w:contextualSpacing/>
        <w:jc w:val="both"/>
        <w:rPr>
          <w:rFonts w:ascii="Arial" w:eastAsia="Arial" w:hAnsi="Arial" w:cs="Arial"/>
          <w:kern w:val="3"/>
          <w:sz w:val="24"/>
          <w:szCs w:val="24"/>
        </w:rPr>
      </w:pPr>
    </w:p>
    <w:p w14:paraId="0321265B" w14:textId="46B8AB93" w:rsidR="005F5FE8" w:rsidRDefault="00AC4225" w:rsidP="00C119B2">
      <w:pPr>
        <w:pStyle w:val="ListParagraph"/>
        <w:numPr>
          <w:ilvl w:val="0"/>
          <w:numId w:val="39"/>
        </w:numPr>
        <w:autoSpaceDN w:val="0"/>
        <w:spacing w:after="0" w:line="22" w:lineRule="atLeast"/>
        <w:jc w:val="both"/>
        <w:textAlignment w:val="baseline"/>
        <w:rPr>
          <w:rFonts w:ascii="Arial" w:hAnsi="Arial" w:cs="Arial"/>
          <w:sz w:val="24"/>
          <w:szCs w:val="24"/>
        </w:rPr>
      </w:pPr>
      <w:r>
        <w:rPr>
          <w:rFonts w:ascii="Arial" w:hAnsi="Arial" w:cs="Arial"/>
          <w:sz w:val="24"/>
          <w:szCs w:val="24"/>
        </w:rPr>
        <w:t>UK i</w:t>
      </w:r>
      <w:r w:rsidR="005F5FE8" w:rsidRPr="007819ED">
        <w:rPr>
          <w:rFonts w:ascii="Arial" w:hAnsi="Arial" w:cs="Arial"/>
          <w:sz w:val="24"/>
          <w:szCs w:val="24"/>
        </w:rPr>
        <w:t xml:space="preserve">ndustries for complimentary goods – those which would typically be bought alongside </w:t>
      </w:r>
      <w:r w:rsidR="00E75A74" w:rsidRPr="00156D97">
        <w:rPr>
          <w:rFonts w:ascii="Arial" w:hAnsi="Arial" w:cs="Arial"/>
          <w:sz w:val="24"/>
          <w:szCs w:val="24"/>
        </w:rPr>
        <w:t>bicycles</w:t>
      </w:r>
      <w:r w:rsidR="003F3696">
        <w:rPr>
          <w:rFonts w:ascii="Arial" w:hAnsi="Arial" w:cs="Arial"/>
          <w:sz w:val="24"/>
          <w:szCs w:val="24"/>
        </w:rPr>
        <w:t xml:space="preserve"> (</w:t>
      </w:r>
      <w:r w:rsidR="006467C5">
        <w:rPr>
          <w:rFonts w:ascii="Arial" w:hAnsi="Arial" w:cs="Arial"/>
          <w:sz w:val="24"/>
          <w:szCs w:val="24"/>
        </w:rPr>
        <w:t xml:space="preserve">e.g. </w:t>
      </w:r>
      <w:r w:rsidR="003F3696">
        <w:rPr>
          <w:rFonts w:ascii="Arial" w:hAnsi="Arial" w:cs="Arial"/>
          <w:sz w:val="24"/>
          <w:szCs w:val="24"/>
        </w:rPr>
        <w:t>cycl</w:t>
      </w:r>
      <w:r w:rsidR="006467C5">
        <w:rPr>
          <w:rFonts w:ascii="Arial" w:hAnsi="Arial" w:cs="Arial"/>
          <w:sz w:val="24"/>
          <w:szCs w:val="24"/>
        </w:rPr>
        <w:t>ing</w:t>
      </w:r>
      <w:r w:rsidR="003F3696">
        <w:rPr>
          <w:rFonts w:ascii="Arial" w:hAnsi="Arial" w:cs="Arial"/>
          <w:sz w:val="24"/>
          <w:szCs w:val="24"/>
        </w:rPr>
        <w:t xml:space="preserve"> </w:t>
      </w:r>
      <w:r w:rsidR="006467C5">
        <w:rPr>
          <w:rFonts w:ascii="Arial" w:hAnsi="Arial" w:cs="Arial"/>
          <w:sz w:val="24"/>
          <w:szCs w:val="24"/>
        </w:rPr>
        <w:t>gear)</w:t>
      </w:r>
    </w:p>
    <w:p w14:paraId="29C91267" w14:textId="77777777" w:rsidR="005F5FE8" w:rsidRPr="00CE22F7" w:rsidRDefault="005F5FE8" w:rsidP="005F5FE8">
      <w:pPr>
        <w:autoSpaceDN w:val="0"/>
        <w:spacing w:after="0" w:line="22" w:lineRule="atLeast"/>
        <w:textAlignment w:val="baseline"/>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39DFA181" w14:textId="77777777">
        <w:tc>
          <w:tcPr>
            <w:tcW w:w="9016" w:type="dxa"/>
            <w:gridSpan w:val="2"/>
          </w:tcPr>
          <w:p w14:paraId="21D3CCB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5625EE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E988A86" w14:textId="77777777">
        <w:tc>
          <w:tcPr>
            <w:tcW w:w="4508" w:type="dxa"/>
            <w:tcBorders>
              <w:top w:val="single" w:sz="4" w:space="0" w:color="FFFFFF" w:themeColor="background1"/>
              <w:left w:val="nil"/>
              <w:bottom w:val="nil"/>
              <w:right w:val="single" w:sz="4" w:space="0" w:color="auto"/>
            </w:tcBorders>
          </w:tcPr>
          <w:p w14:paraId="5343A6A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55E52B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073887" w14:textId="77777777" w:rsidR="005F5FE8" w:rsidRPr="00194DAF" w:rsidRDefault="005F5FE8" w:rsidP="005F5FE8">
      <w:pPr>
        <w:autoSpaceDN w:val="0"/>
        <w:spacing w:after="0" w:line="22" w:lineRule="atLeast"/>
        <w:textAlignment w:val="baseline"/>
        <w:rPr>
          <w:rFonts w:ascii="Arial" w:hAnsi="Arial" w:cs="Arial"/>
          <w:sz w:val="24"/>
          <w:szCs w:val="24"/>
        </w:rPr>
      </w:pPr>
    </w:p>
    <w:p w14:paraId="49108B01" w14:textId="00EE8AC3" w:rsidR="005F5FE8" w:rsidRDefault="00AC4225" w:rsidP="00C119B2">
      <w:pPr>
        <w:pStyle w:val="ListParagraph"/>
        <w:numPr>
          <w:ilvl w:val="0"/>
          <w:numId w:val="39"/>
        </w:numPr>
        <w:autoSpaceDN w:val="0"/>
        <w:spacing w:after="0" w:line="22" w:lineRule="atLeast"/>
        <w:jc w:val="both"/>
        <w:textAlignment w:val="baseline"/>
        <w:rPr>
          <w:rFonts w:ascii="Arial" w:hAnsi="Arial" w:cs="Arial"/>
          <w:sz w:val="24"/>
          <w:szCs w:val="24"/>
        </w:rPr>
      </w:pPr>
      <w:r>
        <w:rPr>
          <w:rFonts w:ascii="Arial" w:hAnsi="Arial" w:cs="Arial"/>
          <w:sz w:val="24"/>
          <w:szCs w:val="24"/>
        </w:rPr>
        <w:t>UK i</w:t>
      </w:r>
      <w:r w:rsidR="005F5FE8" w:rsidRPr="007819ED">
        <w:rPr>
          <w:rFonts w:ascii="Arial" w:hAnsi="Arial" w:cs="Arial"/>
          <w:sz w:val="24"/>
          <w:szCs w:val="24"/>
        </w:rPr>
        <w:t xml:space="preserve">ndustries for substitute goods – those which might be bought instead of </w:t>
      </w:r>
      <w:r w:rsidR="00E75A74" w:rsidRPr="00156D97">
        <w:rPr>
          <w:rFonts w:ascii="Arial" w:hAnsi="Arial" w:cs="Arial"/>
          <w:sz w:val="24"/>
          <w:szCs w:val="24"/>
        </w:rPr>
        <w:t xml:space="preserve">bicycles </w:t>
      </w:r>
      <w:r w:rsidR="005F5FE8" w:rsidRPr="007819ED">
        <w:rPr>
          <w:rFonts w:ascii="Arial" w:hAnsi="Arial" w:cs="Arial"/>
          <w:sz w:val="24"/>
          <w:szCs w:val="24"/>
        </w:rPr>
        <w:t xml:space="preserve">(such as </w:t>
      </w:r>
      <w:r w:rsidR="006467C5">
        <w:rPr>
          <w:rFonts w:ascii="Arial" w:hAnsi="Arial" w:cs="Arial"/>
          <w:sz w:val="24"/>
          <w:szCs w:val="24"/>
        </w:rPr>
        <w:t>e-bikes or scooters</w:t>
      </w:r>
      <w:r w:rsidR="005F5FE8" w:rsidRPr="007819ED">
        <w:rPr>
          <w:rFonts w:ascii="Arial" w:hAnsi="Arial" w:cs="Arial"/>
          <w:sz w:val="24"/>
          <w:szCs w:val="24"/>
        </w:rPr>
        <w:t>)</w:t>
      </w:r>
      <w:r w:rsidR="005F5FE8">
        <w:rPr>
          <w:rFonts w:ascii="Arial" w:hAnsi="Arial" w:cs="Arial"/>
          <w:sz w:val="24"/>
          <w:szCs w:val="24"/>
        </w:rPr>
        <w:t>.</w:t>
      </w:r>
    </w:p>
    <w:p w14:paraId="1AB177DD" w14:textId="77777777" w:rsidR="005F5FE8" w:rsidRPr="00CE22F7" w:rsidRDefault="005F5FE8" w:rsidP="005F5FE8">
      <w:pPr>
        <w:autoSpaceDN w:val="0"/>
        <w:spacing w:after="0" w:line="22" w:lineRule="atLeast"/>
        <w:textAlignment w:val="baseline"/>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0BAAA3C0" w14:textId="77777777">
        <w:tc>
          <w:tcPr>
            <w:tcW w:w="9016" w:type="dxa"/>
            <w:gridSpan w:val="2"/>
          </w:tcPr>
          <w:p w14:paraId="25500C3D"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AF2476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695252F" w14:textId="77777777">
        <w:tc>
          <w:tcPr>
            <w:tcW w:w="4508" w:type="dxa"/>
            <w:tcBorders>
              <w:top w:val="single" w:sz="4" w:space="0" w:color="FFFFFF" w:themeColor="background1"/>
              <w:left w:val="nil"/>
              <w:bottom w:val="nil"/>
              <w:right w:val="single" w:sz="4" w:space="0" w:color="auto"/>
            </w:tcBorders>
          </w:tcPr>
          <w:p w14:paraId="2C58A1F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F4B4B5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2C07636" w14:textId="77777777" w:rsidR="005F5FE8" w:rsidRPr="00665C13" w:rsidRDefault="005F5FE8" w:rsidP="005F5FE8">
      <w:pPr>
        <w:spacing w:after="0" w:line="22" w:lineRule="atLeast"/>
        <w:contextualSpacing/>
        <w:jc w:val="both"/>
        <w:rPr>
          <w:rFonts w:ascii="Arial" w:eastAsia="Arial" w:hAnsi="Arial" w:cs="Arial"/>
          <w:kern w:val="3"/>
          <w:sz w:val="24"/>
          <w:szCs w:val="24"/>
        </w:rPr>
      </w:pPr>
    </w:p>
    <w:p w14:paraId="677EA289" w14:textId="1A606990" w:rsidR="004B41BD" w:rsidRPr="001E269C" w:rsidRDefault="002D0E6F" w:rsidP="001E269C">
      <w:pPr>
        <w:pStyle w:val="ListParagraph"/>
        <w:numPr>
          <w:ilvl w:val="0"/>
          <w:numId w:val="46"/>
        </w:numPr>
        <w:spacing w:after="0" w:line="22" w:lineRule="atLeast"/>
        <w:jc w:val="both"/>
        <w:rPr>
          <w:rFonts w:ascii="Arial" w:hAnsi="Arial" w:cs="Arial"/>
          <w:sz w:val="24"/>
          <w:szCs w:val="24"/>
        </w:rPr>
      </w:pPr>
      <w:r w:rsidRPr="001E269C">
        <w:rPr>
          <w:rFonts w:ascii="Arial" w:hAnsi="Arial" w:cs="Arial"/>
          <w:sz w:val="24"/>
          <w:szCs w:val="24"/>
        </w:rPr>
        <w:t xml:space="preserve">To what extent </w:t>
      </w:r>
      <w:r w:rsidR="00297B13" w:rsidRPr="001E269C">
        <w:rPr>
          <w:rFonts w:ascii="Arial" w:hAnsi="Arial" w:cs="Arial"/>
          <w:sz w:val="24"/>
          <w:szCs w:val="24"/>
        </w:rPr>
        <w:t xml:space="preserve">does the inclusion of </w:t>
      </w:r>
      <w:r w:rsidR="00297B13" w:rsidRPr="001E269C">
        <w:rPr>
          <w:rFonts w:ascii="Arial" w:hAnsi="Arial" w:cs="Arial"/>
          <w:b/>
          <w:bCs/>
          <w:sz w:val="24"/>
          <w:szCs w:val="24"/>
        </w:rPr>
        <w:t xml:space="preserve">category </w:t>
      </w:r>
      <w:r w:rsidR="00673691" w:rsidRPr="001E269C">
        <w:rPr>
          <w:rFonts w:ascii="Arial" w:hAnsi="Arial" w:cs="Arial"/>
          <w:b/>
          <w:bCs/>
          <w:sz w:val="24"/>
          <w:szCs w:val="24"/>
        </w:rPr>
        <w:t>2 goods</w:t>
      </w:r>
      <w:r w:rsidR="00673691" w:rsidRPr="001E269C">
        <w:rPr>
          <w:rFonts w:ascii="Arial" w:hAnsi="Arial" w:cs="Arial"/>
          <w:sz w:val="24"/>
          <w:szCs w:val="24"/>
        </w:rPr>
        <w:t xml:space="preserve"> </w:t>
      </w:r>
      <w:r w:rsidR="00E85EDF" w:rsidRPr="001E269C">
        <w:rPr>
          <w:rFonts w:ascii="Arial" w:hAnsi="Arial" w:cs="Arial"/>
          <w:b/>
          <w:bCs/>
          <w:sz w:val="24"/>
          <w:szCs w:val="24"/>
        </w:rPr>
        <w:t xml:space="preserve">(certain bike parts) </w:t>
      </w:r>
      <w:r w:rsidR="00673691" w:rsidRPr="001E269C">
        <w:rPr>
          <w:rFonts w:ascii="Arial" w:hAnsi="Arial" w:cs="Arial"/>
          <w:sz w:val="24"/>
          <w:szCs w:val="24"/>
        </w:rPr>
        <w:t>within the measure affect</w:t>
      </w:r>
      <w:r w:rsidR="004B41BD" w:rsidRPr="001E269C">
        <w:rPr>
          <w:rFonts w:ascii="Arial" w:hAnsi="Arial" w:cs="Arial"/>
          <w:sz w:val="24"/>
          <w:szCs w:val="24"/>
        </w:rPr>
        <w:t xml:space="preserve">: </w:t>
      </w:r>
    </w:p>
    <w:p w14:paraId="0CE4B0FB" w14:textId="77777777" w:rsidR="004B41BD" w:rsidRDefault="004B41BD" w:rsidP="00B11AF6">
      <w:pPr>
        <w:pStyle w:val="ListParagraph"/>
        <w:spacing w:after="0" w:line="22" w:lineRule="atLeast"/>
        <w:jc w:val="both"/>
        <w:rPr>
          <w:rFonts w:ascii="Arial" w:hAnsi="Arial" w:cs="Arial"/>
          <w:sz w:val="24"/>
          <w:szCs w:val="24"/>
        </w:rPr>
      </w:pPr>
    </w:p>
    <w:p w14:paraId="1D9AEFB6" w14:textId="691F5641" w:rsidR="002D0E6F" w:rsidRPr="0094350C" w:rsidRDefault="00673691" w:rsidP="004B41BD">
      <w:pPr>
        <w:pStyle w:val="ListParagraph"/>
        <w:numPr>
          <w:ilvl w:val="0"/>
          <w:numId w:val="49"/>
        </w:numPr>
        <w:spacing w:after="0" w:line="22" w:lineRule="atLeast"/>
        <w:jc w:val="both"/>
        <w:rPr>
          <w:rFonts w:ascii="Arial" w:hAnsi="Arial" w:cs="Arial"/>
          <w:sz w:val="24"/>
          <w:szCs w:val="24"/>
        </w:rPr>
      </w:pPr>
      <w:r>
        <w:rPr>
          <w:rFonts w:ascii="Arial" w:hAnsi="Arial" w:cs="Arial"/>
          <w:sz w:val="24"/>
          <w:szCs w:val="24"/>
        </w:rPr>
        <w:t xml:space="preserve"> </w:t>
      </w:r>
      <w:r w:rsidR="004B41BD">
        <w:rPr>
          <w:rFonts w:ascii="Arial" w:hAnsi="Arial" w:cs="Arial"/>
          <w:sz w:val="24"/>
          <w:szCs w:val="24"/>
        </w:rPr>
        <w:t>Y</w:t>
      </w:r>
      <w:r>
        <w:rPr>
          <w:rFonts w:ascii="Arial" w:hAnsi="Arial" w:cs="Arial"/>
          <w:sz w:val="24"/>
          <w:szCs w:val="24"/>
        </w:rPr>
        <w:t>our business</w:t>
      </w:r>
      <w:r w:rsidR="00B11AF6">
        <w:rPr>
          <w:rFonts w:ascii="Arial" w:hAnsi="Arial" w:cs="Arial"/>
          <w:sz w:val="24"/>
          <w:szCs w:val="24"/>
        </w:rPr>
        <w:t>.</w:t>
      </w:r>
    </w:p>
    <w:p w14:paraId="525B9401" w14:textId="77777777" w:rsidR="002D0E6F" w:rsidRPr="002D0E6F" w:rsidRDefault="002D0E6F" w:rsidP="002D0E6F">
      <w:pPr>
        <w:spacing w:after="0" w:line="22" w:lineRule="atLeast"/>
        <w:ind w:left="360"/>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11AF6" w:rsidRPr="00D9239B" w14:paraId="2D5A6CA3" w14:textId="77777777" w:rsidTr="00F7541F">
        <w:tc>
          <w:tcPr>
            <w:tcW w:w="9016" w:type="dxa"/>
            <w:gridSpan w:val="2"/>
          </w:tcPr>
          <w:p w14:paraId="2478A0BF"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2BB7A95"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B11AF6" w:rsidRPr="00D9239B" w14:paraId="336AA722" w14:textId="77777777" w:rsidTr="00F7541F">
        <w:tc>
          <w:tcPr>
            <w:tcW w:w="4508" w:type="dxa"/>
            <w:tcBorders>
              <w:top w:val="single" w:sz="4" w:space="0" w:color="FFFFFF" w:themeColor="background1"/>
              <w:left w:val="nil"/>
              <w:bottom w:val="nil"/>
              <w:right w:val="single" w:sz="4" w:space="0" w:color="auto"/>
            </w:tcBorders>
          </w:tcPr>
          <w:p w14:paraId="01068023"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16E66CC"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68C003" w14:textId="77777777" w:rsidR="002D0E6F" w:rsidRDefault="002D0E6F" w:rsidP="002D0E6F">
      <w:pPr>
        <w:pStyle w:val="ListParagraph"/>
        <w:spacing w:after="0" w:line="22" w:lineRule="atLeast"/>
        <w:jc w:val="both"/>
        <w:rPr>
          <w:rFonts w:ascii="Arial" w:hAnsi="Arial" w:cs="Arial"/>
          <w:sz w:val="24"/>
          <w:szCs w:val="24"/>
        </w:rPr>
      </w:pPr>
    </w:p>
    <w:p w14:paraId="639D4BFA" w14:textId="76E846F5" w:rsidR="00B11AF6" w:rsidRDefault="00B11AF6" w:rsidP="00B11AF6">
      <w:pPr>
        <w:pStyle w:val="ListParagraph"/>
        <w:numPr>
          <w:ilvl w:val="0"/>
          <w:numId w:val="49"/>
        </w:numPr>
        <w:spacing w:after="0" w:line="22" w:lineRule="atLeast"/>
        <w:jc w:val="both"/>
        <w:rPr>
          <w:rFonts w:ascii="Arial" w:hAnsi="Arial" w:cs="Arial"/>
          <w:sz w:val="24"/>
          <w:szCs w:val="24"/>
        </w:rPr>
      </w:pPr>
      <w:r>
        <w:rPr>
          <w:rFonts w:ascii="Arial" w:hAnsi="Arial" w:cs="Arial"/>
          <w:sz w:val="24"/>
          <w:szCs w:val="24"/>
        </w:rPr>
        <w:t>Other UK businesses</w:t>
      </w:r>
    </w:p>
    <w:p w14:paraId="0A3D8326" w14:textId="77777777" w:rsidR="00B11AF6" w:rsidRDefault="00B11AF6" w:rsidP="00B11AF6">
      <w:pPr>
        <w:spacing w:after="0" w:line="22" w:lineRule="atLeast"/>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11AF6" w:rsidRPr="00D9239B" w14:paraId="44EB7E69" w14:textId="77777777" w:rsidTr="00F7541F">
        <w:tc>
          <w:tcPr>
            <w:tcW w:w="9016" w:type="dxa"/>
            <w:gridSpan w:val="2"/>
          </w:tcPr>
          <w:p w14:paraId="5441B1FE"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7564D97"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B11AF6" w:rsidRPr="00D9239B" w14:paraId="090D2EDB" w14:textId="77777777" w:rsidTr="00F7541F">
        <w:tc>
          <w:tcPr>
            <w:tcW w:w="4508" w:type="dxa"/>
            <w:tcBorders>
              <w:top w:val="single" w:sz="4" w:space="0" w:color="FFFFFF" w:themeColor="background1"/>
              <w:left w:val="nil"/>
              <w:bottom w:val="nil"/>
              <w:right w:val="single" w:sz="4" w:space="0" w:color="auto"/>
            </w:tcBorders>
          </w:tcPr>
          <w:p w14:paraId="195D52FF"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C45B3BD"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199E91B" w14:textId="644B0B53" w:rsidR="00B11AF6" w:rsidRPr="00B11AF6" w:rsidRDefault="00B11AF6" w:rsidP="00B11AF6">
      <w:pPr>
        <w:spacing w:after="0" w:line="22" w:lineRule="atLeast"/>
        <w:jc w:val="both"/>
        <w:rPr>
          <w:rFonts w:ascii="Arial" w:hAnsi="Arial" w:cs="Arial"/>
          <w:sz w:val="24"/>
          <w:szCs w:val="24"/>
        </w:rPr>
      </w:pPr>
    </w:p>
    <w:p w14:paraId="568D139F" w14:textId="77777777" w:rsidR="00B11AF6" w:rsidRDefault="00B11AF6" w:rsidP="002D0E6F">
      <w:pPr>
        <w:pStyle w:val="ListParagraph"/>
        <w:spacing w:after="0" w:line="22" w:lineRule="atLeast"/>
        <w:jc w:val="both"/>
        <w:rPr>
          <w:rFonts w:ascii="Arial" w:hAnsi="Arial" w:cs="Arial"/>
          <w:sz w:val="24"/>
          <w:szCs w:val="24"/>
        </w:rPr>
      </w:pPr>
    </w:p>
    <w:p w14:paraId="2C83ABF1" w14:textId="1E49CDCC" w:rsidR="005F5FE8" w:rsidRPr="0094350C" w:rsidRDefault="005F5FE8" w:rsidP="001E269C">
      <w:pPr>
        <w:pStyle w:val="ListParagraph"/>
        <w:numPr>
          <w:ilvl w:val="0"/>
          <w:numId w:val="46"/>
        </w:numPr>
        <w:spacing w:after="0" w:line="22" w:lineRule="atLeast"/>
        <w:jc w:val="both"/>
        <w:rPr>
          <w:rFonts w:ascii="Arial" w:hAnsi="Arial" w:cs="Arial"/>
          <w:sz w:val="24"/>
          <w:szCs w:val="24"/>
        </w:rPr>
      </w:pPr>
      <w:r w:rsidRPr="0094350C">
        <w:rPr>
          <w:rFonts w:ascii="Arial" w:hAnsi="Arial" w:cs="Arial"/>
          <w:sz w:val="24"/>
          <w:szCs w:val="24"/>
        </w:rPr>
        <w:t xml:space="preserve">To what extent would you expect any changes in price of </w:t>
      </w:r>
      <w:r w:rsidR="008F0E9F" w:rsidRPr="00104EE0">
        <w:rPr>
          <w:rFonts w:ascii="Arial" w:hAnsi="Arial" w:cs="Arial"/>
          <w:sz w:val="24"/>
          <w:szCs w:val="24"/>
        </w:rPr>
        <w:t xml:space="preserve">bicycles </w:t>
      </w:r>
      <w:r w:rsidRPr="0094350C">
        <w:rPr>
          <w:rFonts w:ascii="Arial" w:hAnsi="Arial" w:cs="Arial"/>
          <w:sz w:val="24"/>
          <w:szCs w:val="24"/>
        </w:rPr>
        <w:t xml:space="preserve">to be passed onto final consumers? </w:t>
      </w:r>
    </w:p>
    <w:p w14:paraId="52680A7A" w14:textId="77777777" w:rsidR="005F5FE8" w:rsidRDefault="005F5FE8" w:rsidP="005F5FE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A2AF7D3" w14:textId="77777777">
        <w:tc>
          <w:tcPr>
            <w:tcW w:w="9016" w:type="dxa"/>
            <w:gridSpan w:val="2"/>
          </w:tcPr>
          <w:p w14:paraId="7C66D79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068A91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002DAC03" w14:textId="77777777">
        <w:tc>
          <w:tcPr>
            <w:tcW w:w="4508" w:type="dxa"/>
            <w:tcBorders>
              <w:top w:val="single" w:sz="4" w:space="0" w:color="FFFFFF" w:themeColor="background1"/>
              <w:left w:val="nil"/>
              <w:bottom w:val="nil"/>
              <w:right w:val="single" w:sz="4" w:space="0" w:color="auto"/>
            </w:tcBorders>
          </w:tcPr>
          <w:p w14:paraId="7D721CC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DC741A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32C9F7E" w14:textId="77777777" w:rsidR="005F5FE8" w:rsidRPr="00665C13" w:rsidRDefault="005F5FE8" w:rsidP="005F5FE8">
      <w:pPr>
        <w:spacing w:after="0" w:line="22" w:lineRule="atLeast"/>
        <w:contextualSpacing/>
        <w:rPr>
          <w:rFonts w:ascii="Arial" w:hAnsi="Arial" w:cs="Arial"/>
          <w:sz w:val="24"/>
          <w:szCs w:val="24"/>
        </w:rPr>
      </w:pPr>
    </w:p>
    <w:p w14:paraId="39829F29" w14:textId="77777777" w:rsidR="005F5FE8" w:rsidRPr="00E75A74" w:rsidRDefault="005F5FE8" w:rsidP="001E269C">
      <w:pPr>
        <w:pStyle w:val="ListParagraph"/>
        <w:numPr>
          <w:ilvl w:val="0"/>
          <w:numId w:val="46"/>
        </w:numPr>
        <w:spacing w:after="0" w:line="276" w:lineRule="auto"/>
        <w:rPr>
          <w:rFonts w:ascii="Arial" w:hAnsi="Arial" w:cs="Arial"/>
          <w:sz w:val="24"/>
          <w:szCs w:val="24"/>
        </w:rPr>
      </w:pPr>
      <w:r w:rsidRPr="00E75A74">
        <w:rPr>
          <w:rFonts w:ascii="Arial" w:hAnsi="Arial" w:cs="Arial"/>
          <w:sz w:val="24"/>
          <w:szCs w:val="24"/>
        </w:rPr>
        <w:t>Would your plans for investment or expansion in the UK over the next five years be affected if the existing anti-dumping measure was no longer to apply? Please support your claims with evidence.</w:t>
      </w:r>
    </w:p>
    <w:p w14:paraId="6320B4D8" w14:textId="77777777" w:rsidR="005F5FE8" w:rsidRDefault="005F5FE8" w:rsidP="005F5FE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23DA0179" w14:textId="77777777">
        <w:tc>
          <w:tcPr>
            <w:tcW w:w="9016" w:type="dxa"/>
            <w:gridSpan w:val="2"/>
          </w:tcPr>
          <w:p w14:paraId="78C6B136"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989504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2DBC5322" w14:textId="77777777">
        <w:tc>
          <w:tcPr>
            <w:tcW w:w="4508" w:type="dxa"/>
            <w:tcBorders>
              <w:top w:val="single" w:sz="4" w:space="0" w:color="FFFFFF" w:themeColor="background1"/>
              <w:left w:val="nil"/>
              <w:bottom w:val="nil"/>
              <w:right w:val="single" w:sz="4" w:space="0" w:color="auto"/>
            </w:tcBorders>
          </w:tcPr>
          <w:p w14:paraId="7D7749A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451B5E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CCE0EA1" w14:textId="77777777" w:rsidR="005F5FE8" w:rsidRPr="00665C13" w:rsidRDefault="005F5FE8" w:rsidP="005F5FE8">
      <w:pPr>
        <w:spacing w:after="0" w:line="22" w:lineRule="atLeast"/>
        <w:contextualSpacing/>
        <w:jc w:val="both"/>
        <w:rPr>
          <w:rFonts w:ascii="Arial" w:eastAsia="Arial" w:hAnsi="Arial" w:cs="Arial"/>
          <w:kern w:val="3"/>
          <w:sz w:val="24"/>
          <w:szCs w:val="24"/>
        </w:rPr>
      </w:pPr>
    </w:p>
    <w:p w14:paraId="7813F0B4" w14:textId="77777777" w:rsidR="005F5FE8" w:rsidRPr="00C70890" w:rsidRDefault="005F5FE8" w:rsidP="001E269C">
      <w:pPr>
        <w:pStyle w:val="ListParagraph"/>
        <w:numPr>
          <w:ilvl w:val="0"/>
          <w:numId w:val="46"/>
        </w:numPr>
        <w:spacing w:after="0" w:line="276" w:lineRule="auto"/>
        <w:jc w:val="both"/>
        <w:rPr>
          <w:rFonts w:ascii="Arial" w:hAnsi="Arial" w:cs="Arial"/>
          <w:sz w:val="24"/>
          <w:szCs w:val="24"/>
        </w:rPr>
      </w:pPr>
      <w:r w:rsidRPr="00C70890">
        <w:rPr>
          <w:rFonts w:ascii="Arial" w:hAnsi="Arial" w:cs="Arial"/>
          <w:sz w:val="24"/>
          <w:szCs w:val="24"/>
        </w:rP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30062EC4"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age, </w:t>
      </w:r>
    </w:p>
    <w:p w14:paraId="783CD4F7"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disability, </w:t>
      </w:r>
    </w:p>
    <w:p w14:paraId="50C2F7AC"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gender reassignment, </w:t>
      </w:r>
    </w:p>
    <w:p w14:paraId="62A469B5"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marriage or civil partnership, </w:t>
      </w:r>
    </w:p>
    <w:p w14:paraId="587837FE"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pregnancy and maternity, </w:t>
      </w:r>
    </w:p>
    <w:p w14:paraId="1708F30D"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race, </w:t>
      </w:r>
    </w:p>
    <w:p w14:paraId="4D610327"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religion or belief, </w:t>
      </w:r>
    </w:p>
    <w:p w14:paraId="1DC2C94F"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sex, and </w:t>
      </w:r>
    </w:p>
    <w:p w14:paraId="54B1A2E1"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sexual orientation.</w:t>
      </w:r>
    </w:p>
    <w:p w14:paraId="3DC28102" w14:textId="77777777" w:rsidR="005F5FE8" w:rsidRDefault="005F5FE8" w:rsidP="00104EE0">
      <w:pPr>
        <w:tabs>
          <w:tab w:val="left" w:pos="2130"/>
        </w:tabs>
        <w:suppressAutoHyphens/>
        <w:spacing w:after="0" w:line="276" w:lineRule="auto"/>
        <w:contextualSpacing/>
        <w:rPr>
          <w:rFonts w:ascii="Arial" w:eastAsia="Arial" w:hAnsi="Arial" w:cs="Arial"/>
          <w:sz w:val="24"/>
          <w:szCs w:val="24"/>
        </w:rPr>
      </w:pPr>
    </w:p>
    <w:p w14:paraId="39428F7C" w14:textId="77777777" w:rsidR="005F5FE8" w:rsidRPr="00E75A74" w:rsidRDefault="005F5FE8" w:rsidP="00104EE0">
      <w:pPr>
        <w:pStyle w:val="ListParagraph"/>
        <w:tabs>
          <w:tab w:val="left" w:pos="2130"/>
        </w:tabs>
        <w:suppressAutoHyphens/>
        <w:spacing w:after="0" w:line="276" w:lineRule="auto"/>
        <w:ind w:left="360"/>
        <w:jc w:val="both"/>
        <w:rPr>
          <w:rFonts w:ascii="Arial" w:eastAsia="Arial" w:hAnsi="Arial" w:cs="Arial"/>
          <w:sz w:val="24"/>
          <w:szCs w:val="24"/>
        </w:rPr>
      </w:pPr>
      <w:r w:rsidRPr="00E75A74">
        <w:rPr>
          <w:rFonts w:ascii="Arial" w:eastAsia="Arial" w:hAnsi="Arial" w:cs="Arial"/>
          <w:sz w:val="24"/>
          <w:szCs w:val="24"/>
        </w:rPr>
        <w:t xml:space="preserve">Please provide any relevant information about whether any of these groups or any other </w:t>
      </w:r>
      <w:proofErr w:type="gramStart"/>
      <w:r w:rsidRPr="00E75A74">
        <w:rPr>
          <w:rFonts w:ascii="Arial" w:eastAsia="Arial" w:hAnsi="Arial" w:cs="Arial"/>
          <w:sz w:val="24"/>
          <w:szCs w:val="24"/>
        </w:rPr>
        <w:t>particular group</w:t>
      </w:r>
      <w:proofErr w:type="gramEnd"/>
      <w:r w:rsidRPr="00E75A74">
        <w:rPr>
          <w:rFonts w:ascii="Arial" w:eastAsia="Arial" w:hAnsi="Arial" w:cs="Arial"/>
          <w:sz w:val="24"/>
          <w:szCs w:val="24"/>
        </w:rPr>
        <w:t xml:space="preserve"> might be disproportionately affected if the existing anti-dumping measure was to no longer apply.</w:t>
      </w:r>
    </w:p>
    <w:p w14:paraId="49874A0F" w14:textId="77777777" w:rsidR="005F5FE8" w:rsidRDefault="005F5FE8" w:rsidP="005F5FE8">
      <w:pPr>
        <w:autoSpaceDN w:val="0"/>
        <w:spacing w:after="0" w:line="22" w:lineRule="atLeast"/>
        <w:contextualSpacing/>
        <w:jc w:val="both"/>
        <w:textAlignment w:val="baseline"/>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4398DC8E" w14:textId="77777777">
        <w:tc>
          <w:tcPr>
            <w:tcW w:w="9016" w:type="dxa"/>
            <w:gridSpan w:val="2"/>
          </w:tcPr>
          <w:p w14:paraId="6630FC4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04A75E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36E43D77" w14:textId="77777777">
        <w:tc>
          <w:tcPr>
            <w:tcW w:w="4508" w:type="dxa"/>
            <w:tcBorders>
              <w:top w:val="single" w:sz="4" w:space="0" w:color="FFFFFF" w:themeColor="background1"/>
              <w:left w:val="nil"/>
              <w:bottom w:val="nil"/>
              <w:right w:val="single" w:sz="4" w:space="0" w:color="auto"/>
            </w:tcBorders>
          </w:tcPr>
          <w:p w14:paraId="5A5206A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7D73A4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16DF7C" w14:textId="77777777" w:rsidR="005F5FE8" w:rsidRDefault="005F5FE8" w:rsidP="005F5FE8">
      <w:pPr>
        <w:spacing w:after="0" w:line="22" w:lineRule="atLeast"/>
        <w:contextualSpacing/>
        <w:rPr>
          <w:rFonts w:ascii="Arial" w:eastAsia="Arial" w:hAnsi="Arial" w:cs="Arial"/>
          <w:sz w:val="24"/>
          <w:szCs w:val="24"/>
        </w:rPr>
      </w:pPr>
      <w:r w:rsidRPr="00665C13">
        <w:rPr>
          <w:rFonts w:ascii="Arial" w:eastAsia="Arial" w:hAnsi="Arial" w:cs="Arial"/>
          <w:sz w:val="24"/>
          <w:szCs w:val="24"/>
        </w:rPr>
        <w:t xml:space="preserve"> </w:t>
      </w:r>
    </w:p>
    <w:p w14:paraId="05C967E6" w14:textId="3AB4E122" w:rsidR="005F5FE8" w:rsidRPr="00E75A74" w:rsidRDefault="005F5FE8" w:rsidP="001E269C">
      <w:pPr>
        <w:pStyle w:val="ListParagraph"/>
        <w:numPr>
          <w:ilvl w:val="0"/>
          <w:numId w:val="46"/>
        </w:numPr>
        <w:suppressAutoHyphens/>
        <w:autoSpaceDN w:val="0"/>
        <w:spacing w:after="0" w:line="276" w:lineRule="auto"/>
        <w:rPr>
          <w:rFonts w:ascii="Arial" w:eastAsia="Arial" w:hAnsi="Arial"/>
          <w:sz w:val="24"/>
          <w:szCs w:val="24"/>
        </w:rPr>
      </w:pPr>
      <w:bookmarkStart w:id="75" w:name="_Hlk130292473"/>
      <w:r w:rsidRPr="00E75A74">
        <w:rPr>
          <w:rFonts w:ascii="Arial" w:eastAsia="Arial" w:hAnsi="Arial"/>
          <w:sz w:val="24"/>
          <w:szCs w:val="24"/>
        </w:rPr>
        <w:t xml:space="preserve">How would the number or range of suppliers in the </w:t>
      </w:r>
      <w:r w:rsidR="00E75A74" w:rsidRPr="00E75A74">
        <w:rPr>
          <w:rFonts w:ascii="Arial" w:hAnsi="Arial" w:cs="Arial"/>
          <w:sz w:val="24"/>
          <w:szCs w:val="24"/>
        </w:rPr>
        <w:t xml:space="preserve">bicycles </w:t>
      </w:r>
      <w:r w:rsidR="00690DD8">
        <w:rPr>
          <w:rFonts w:ascii="Arial" w:eastAsia="Arial" w:hAnsi="Arial" w:cs="Arial"/>
          <w:kern w:val="3"/>
          <w:sz w:val="24"/>
          <w:szCs w:val="24"/>
        </w:rPr>
        <w:t xml:space="preserve">UK </w:t>
      </w:r>
      <w:r w:rsidRPr="00E75A74">
        <w:rPr>
          <w:rFonts w:ascii="Arial" w:eastAsia="Arial" w:hAnsi="Arial"/>
          <w:sz w:val="24"/>
          <w:szCs w:val="24"/>
        </w:rPr>
        <w:t>market be affected if the existing anti-dumping measure was to no longer apply? Please provide an explanation.</w:t>
      </w:r>
    </w:p>
    <w:bookmarkEnd w:id="75"/>
    <w:p w14:paraId="1AA3A6D1" w14:textId="77777777" w:rsidR="005F5FE8" w:rsidRDefault="005F5FE8" w:rsidP="005F5FE8">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3F3972E" w14:textId="77777777">
        <w:tc>
          <w:tcPr>
            <w:tcW w:w="9016" w:type="dxa"/>
            <w:gridSpan w:val="2"/>
          </w:tcPr>
          <w:p w14:paraId="1343659D" w14:textId="77777777" w:rsidR="005F5FE8" w:rsidRPr="00D9239B" w:rsidRDefault="005F5FE8">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B9DE8AB"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p>
        </w:tc>
      </w:tr>
      <w:tr w:rsidR="005F5FE8" w:rsidRPr="00D9239B" w14:paraId="340351A1" w14:textId="77777777">
        <w:tc>
          <w:tcPr>
            <w:tcW w:w="4508" w:type="dxa"/>
            <w:tcBorders>
              <w:top w:val="single" w:sz="4" w:space="0" w:color="FFFFFF" w:themeColor="background1"/>
              <w:left w:val="nil"/>
              <w:bottom w:val="nil"/>
              <w:right w:val="single" w:sz="4" w:space="0" w:color="auto"/>
            </w:tcBorders>
          </w:tcPr>
          <w:p w14:paraId="02FB75E3"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3E64575"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E5F59D4" w14:textId="77777777" w:rsidR="005F5FE8" w:rsidRDefault="005F5FE8" w:rsidP="005F5FE8">
      <w:pPr>
        <w:spacing w:after="0" w:line="22" w:lineRule="atLeast"/>
        <w:contextualSpacing/>
        <w:rPr>
          <w:rFonts w:ascii="Arial" w:eastAsia="Arial" w:hAnsi="Arial" w:cs="Arial"/>
          <w:sz w:val="24"/>
          <w:szCs w:val="24"/>
        </w:rPr>
      </w:pPr>
    </w:p>
    <w:p w14:paraId="5CBB0EC2" w14:textId="4174BB06" w:rsidR="005F5FE8" w:rsidRPr="00E75A74" w:rsidRDefault="005F5FE8" w:rsidP="001E269C">
      <w:pPr>
        <w:pStyle w:val="ListParagraph"/>
        <w:numPr>
          <w:ilvl w:val="0"/>
          <w:numId w:val="46"/>
        </w:numPr>
        <w:suppressAutoHyphens/>
        <w:autoSpaceDN w:val="0"/>
        <w:spacing w:after="0" w:line="276" w:lineRule="auto"/>
        <w:rPr>
          <w:rFonts w:ascii="Arial" w:eastAsia="Arial" w:hAnsi="Arial"/>
          <w:sz w:val="24"/>
          <w:szCs w:val="24"/>
        </w:rPr>
      </w:pPr>
      <w:r w:rsidRPr="00E75A74">
        <w:rPr>
          <w:rFonts w:ascii="Arial" w:eastAsia="Arial" w:hAnsi="Arial"/>
          <w:sz w:val="24"/>
          <w:szCs w:val="24"/>
        </w:rPr>
        <w:t xml:space="preserve">How would </w:t>
      </w:r>
      <w:r w:rsidR="00CA4A6E">
        <w:rPr>
          <w:rFonts w:ascii="Arial" w:eastAsia="Arial" w:hAnsi="Arial"/>
          <w:sz w:val="24"/>
          <w:szCs w:val="24"/>
        </w:rPr>
        <w:t xml:space="preserve">consumers’ </w:t>
      </w:r>
      <w:r w:rsidRPr="00E75A74">
        <w:rPr>
          <w:rFonts w:ascii="Arial" w:eastAsia="Arial" w:hAnsi="Arial"/>
          <w:sz w:val="24"/>
          <w:szCs w:val="24"/>
        </w:rPr>
        <w:t xml:space="preserve">ability to differentiate </w:t>
      </w:r>
      <w:r w:rsidR="002A00BD">
        <w:rPr>
          <w:rFonts w:ascii="Arial" w:eastAsia="Arial" w:hAnsi="Arial"/>
          <w:sz w:val="24"/>
          <w:szCs w:val="24"/>
        </w:rPr>
        <w:t xml:space="preserve">bicycles </w:t>
      </w:r>
      <w:r w:rsidRPr="00E75A74">
        <w:rPr>
          <w:rFonts w:ascii="Arial" w:eastAsia="Arial" w:hAnsi="Arial"/>
          <w:sz w:val="24"/>
          <w:szCs w:val="24"/>
        </w:rPr>
        <w:t xml:space="preserve">by price, quality, </w:t>
      </w:r>
      <w:proofErr w:type="gramStart"/>
      <w:r w:rsidRPr="00E75A74">
        <w:rPr>
          <w:rFonts w:ascii="Arial" w:eastAsia="Arial" w:hAnsi="Arial"/>
          <w:sz w:val="24"/>
          <w:szCs w:val="24"/>
        </w:rPr>
        <w:t>service</w:t>
      </w:r>
      <w:proofErr w:type="gramEnd"/>
      <w:r w:rsidRPr="00E75A74">
        <w:rPr>
          <w:rFonts w:ascii="Arial" w:eastAsia="Arial" w:hAnsi="Arial"/>
          <w:sz w:val="24"/>
          <w:szCs w:val="24"/>
        </w:rPr>
        <w:t xml:space="preserve"> or innovation </w:t>
      </w:r>
      <w:r w:rsidR="002A00BD">
        <w:rPr>
          <w:rFonts w:ascii="Arial" w:eastAsia="Arial" w:hAnsi="Arial"/>
          <w:sz w:val="24"/>
          <w:szCs w:val="24"/>
        </w:rPr>
        <w:t>b</w:t>
      </w:r>
      <w:r w:rsidRPr="00E75A74">
        <w:rPr>
          <w:rFonts w:ascii="Arial" w:eastAsia="Arial" w:hAnsi="Arial"/>
          <w:sz w:val="24"/>
          <w:szCs w:val="24"/>
        </w:rPr>
        <w:t>e affected if the existing anti-dumping measure was to no longer apply? Please provide an explanation.</w:t>
      </w:r>
    </w:p>
    <w:p w14:paraId="0F3215CD" w14:textId="77777777" w:rsidR="005F5FE8" w:rsidRPr="00DD5C6D" w:rsidRDefault="005F5FE8" w:rsidP="005F5FE8">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423B03E7" w14:textId="77777777">
        <w:tc>
          <w:tcPr>
            <w:tcW w:w="9016" w:type="dxa"/>
            <w:gridSpan w:val="2"/>
          </w:tcPr>
          <w:p w14:paraId="0F7B0D7A" w14:textId="77777777" w:rsidR="005F5FE8" w:rsidRPr="00D9239B" w:rsidRDefault="005F5FE8">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EC0B70A"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p>
        </w:tc>
      </w:tr>
      <w:tr w:rsidR="005F5FE8" w:rsidRPr="00D9239B" w14:paraId="0ABF3A78" w14:textId="77777777">
        <w:tc>
          <w:tcPr>
            <w:tcW w:w="4508" w:type="dxa"/>
            <w:tcBorders>
              <w:top w:val="single" w:sz="4" w:space="0" w:color="FFFFFF" w:themeColor="background1"/>
              <w:left w:val="nil"/>
              <w:bottom w:val="nil"/>
              <w:right w:val="single" w:sz="4" w:space="0" w:color="auto"/>
            </w:tcBorders>
          </w:tcPr>
          <w:p w14:paraId="6D1185C3" w14:textId="77777777" w:rsidR="005F5FE8" w:rsidRPr="0098591E" w:rsidRDefault="005F5FE8" w:rsidP="00104EE0">
            <w:pPr>
              <w:pStyle w:val="ListParagraph"/>
              <w:suppressAutoHyphens/>
              <w:autoSpaceDE w:val="0"/>
              <w:autoSpaceDN w:val="0"/>
              <w:adjustRightInd w:val="0"/>
              <w:spacing w:line="264" w:lineRule="auto"/>
              <w:ind w:left="360"/>
              <w:jc w:val="both"/>
              <w:rPr>
                <w:rFonts w:ascii="Arial" w:eastAsiaTheme="minorEastAsia" w:hAnsi="Arial" w:cs="Arial"/>
                <w:sz w:val="24"/>
                <w:szCs w:val="24"/>
              </w:rPr>
            </w:pPr>
          </w:p>
        </w:tc>
        <w:tc>
          <w:tcPr>
            <w:tcW w:w="4508" w:type="dxa"/>
            <w:tcBorders>
              <w:left w:val="single" w:sz="4" w:space="0" w:color="auto"/>
            </w:tcBorders>
          </w:tcPr>
          <w:p w14:paraId="544589AB" w14:textId="77777777" w:rsidR="005F5FE8" w:rsidRPr="0098591E" w:rsidRDefault="005F5FE8" w:rsidP="00104EE0">
            <w:pPr>
              <w:pStyle w:val="ListParagraph"/>
              <w:suppressAutoHyphens/>
              <w:autoSpaceDE w:val="0"/>
              <w:autoSpaceDN w:val="0"/>
              <w:adjustRightInd w:val="0"/>
              <w:spacing w:line="264" w:lineRule="auto"/>
              <w:ind w:left="360"/>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6532BCCC" w14:textId="77777777" w:rsidR="005F5FE8" w:rsidRDefault="005F5FE8" w:rsidP="005F5FE8">
      <w:pPr>
        <w:spacing w:after="0" w:line="22" w:lineRule="atLeast"/>
        <w:rPr>
          <w:rFonts w:eastAsia="Arial"/>
          <w:kern w:val="3"/>
        </w:rPr>
      </w:pPr>
    </w:p>
    <w:p w14:paraId="1BF8DA3E" w14:textId="7C6706E6" w:rsidR="00E75A74" w:rsidRDefault="00E75A74" w:rsidP="0098591E">
      <w:pPr>
        <w:pStyle w:val="ListParagraph"/>
        <w:suppressAutoHyphens/>
        <w:autoSpaceDN w:val="0"/>
        <w:spacing w:after="0" w:line="22" w:lineRule="atLeast"/>
        <w:ind w:left="360"/>
        <w:rPr>
          <w:rFonts w:ascii="Arial" w:hAnsi="Arial" w:cs="Arial"/>
          <w:color w:val="FF0000"/>
          <w:sz w:val="24"/>
          <w:szCs w:val="24"/>
        </w:rPr>
      </w:pPr>
    </w:p>
    <w:p w14:paraId="34D93565" w14:textId="4D670B0E" w:rsidR="005F5FE8" w:rsidRPr="00D82FD6" w:rsidRDefault="005F5FE8" w:rsidP="001E269C">
      <w:pPr>
        <w:pStyle w:val="ListParagraph"/>
        <w:numPr>
          <w:ilvl w:val="0"/>
          <w:numId w:val="46"/>
        </w:numPr>
        <w:suppressAutoHyphens/>
        <w:autoSpaceDN w:val="0"/>
        <w:spacing w:after="0" w:line="276" w:lineRule="auto"/>
        <w:rPr>
          <w:rFonts w:ascii="Arial" w:eastAsia="Arial" w:hAnsi="Arial"/>
          <w:sz w:val="24"/>
          <w:szCs w:val="24"/>
        </w:rPr>
      </w:pPr>
      <w:r w:rsidRPr="00D82FD6">
        <w:rPr>
          <w:rFonts w:ascii="Arial" w:eastAsia="Arial" w:hAnsi="Arial"/>
          <w:kern w:val="3"/>
          <w:sz w:val="24"/>
          <w:szCs w:val="24"/>
        </w:rPr>
        <w:lastRenderedPageBreak/>
        <w:t xml:space="preserve">How would the cost of switching between suppliers in the </w:t>
      </w:r>
      <w:r w:rsidR="00E75A74" w:rsidRPr="00D82FD6">
        <w:rPr>
          <w:rFonts w:ascii="Arial" w:hAnsi="Arial" w:cs="Arial"/>
          <w:sz w:val="24"/>
          <w:szCs w:val="24"/>
        </w:rPr>
        <w:t xml:space="preserve">bicycles </w:t>
      </w:r>
      <w:r w:rsidRPr="00D82FD6">
        <w:rPr>
          <w:rFonts w:ascii="Arial" w:eastAsia="Arial" w:hAnsi="Arial"/>
          <w:kern w:val="3"/>
          <w:sz w:val="24"/>
          <w:szCs w:val="24"/>
        </w:rPr>
        <w:t>market be affected if the existing anti-dumping measure was to no longer apply? Please provide an explanation.</w:t>
      </w:r>
    </w:p>
    <w:p w14:paraId="0BE2385D" w14:textId="77777777" w:rsidR="005F5FE8" w:rsidRPr="000D1E88" w:rsidRDefault="005F5FE8" w:rsidP="005F5FE8">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05311145" w14:textId="77777777">
        <w:tc>
          <w:tcPr>
            <w:tcW w:w="9016" w:type="dxa"/>
            <w:gridSpan w:val="2"/>
          </w:tcPr>
          <w:p w14:paraId="00990501"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98591E">
              <w:rPr>
                <w:rFonts w:ascii="Arial" w:eastAsiaTheme="minorEastAsia" w:hAnsi="Arial" w:cs="Arial"/>
                <w:i/>
                <w:iCs/>
                <w:color w:val="808080" w:themeColor="background1" w:themeShade="80"/>
                <w:sz w:val="24"/>
                <w:szCs w:val="24"/>
              </w:rPr>
              <w:t xml:space="preserve">Please answer </w:t>
            </w:r>
            <w:proofErr w:type="gramStart"/>
            <w:r w:rsidRPr="0098591E">
              <w:rPr>
                <w:rFonts w:ascii="Arial" w:eastAsiaTheme="minorEastAsia" w:hAnsi="Arial" w:cs="Arial"/>
                <w:i/>
                <w:iCs/>
                <w:color w:val="808080" w:themeColor="background1" w:themeShade="80"/>
                <w:sz w:val="24"/>
                <w:szCs w:val="24"/>
              </w:rPr>
              <w:t>here</w:t>
            </w:r>
            <w:proofErr w:type="gramEnd"/>
          </w:p>
          <w:p w14:paraId="0961BA34"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71323E1F" w14:textId="77777777">
        <w:tc>
          <w:tcPr>
            <w:tcW w:w="4508" w:type="dxa"/>
            <w:tcBorders>
              <w:top w:val="single" w:sz="4" w:space="0" w:color="FFFFFF" w:themeColor="background1"/>
              <w:left w:val="nil"/>
              <w:bottom w:val="nil"/>
              <w:right w:val="single" w:sz="4" w:space="0" w:color="auto"/>
            </w:tcBorders>
          </w:tcPr>
          <w:p w14:paraId="467041C5" w14:textId="77777777" w:rsidR="005F5FE8" w:rsidRPr="0098591E" w:rsidRDefault="005F5FE8" w:rsidP="0098591E">
            <w:pPr>
              <w:pStyle w:val="ListParagraph"/>
              <w:suppressAutoHyphens/>
              <w:autoSpaceDE w:val="0"/>
              <w:autoSpaceDN w:val="0"/>
              <w:adjustRightInd w:val="0"/>
              <w:spacing w:line="22" w:lineRule="atLeast"/>
              <w:ind w:left="360"/>
              <w:jc w:val="both"/>
              <w:rPr>
                <w:rFonts w:ascii="Arial" w:eastAsiaTheme="minorEastAsia" w:hAnsi="Arial" w:cs="Arial"/>
                <w:sz w:val="24"/>
                <w:szCs w:val="24"/>
              </w:rPr>
            </w:pPr>
          </w:p>
        </w:tc>
        <w:tc>
          <w:tcPr>
            <w:tcW w:w="4508" w:type="dxa"/>
            <w:tcBorders>
              <w:left w:val="single" w:sz="4" w:space="0" w:color="auto"/>
            </w:tcBorders>
          </w:tcPr>
          <w:p w14:paraId="5B97FF83"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2F861CEE" w14:textId="77777777" w:rsidR="005F5FE8" w:rsidRPr="00D53352" w:rsidRDefault="005F5FE8" w:rsidP="005F5FE8">
      <w:pPr>
        <w:spacing w:after="0" w:line="22" w:lineRule="atLeast"/>
        <w:rPr>
          <w:rFonts w:ascii="Arial" w:eastAsia="Arial" w:hAnsi="Arial" w:cs="Arial"/>
          <w:kern w:val="3"/>
          <w:sz w:val="24"/>
          <w:szCs w:val="24"/>
        </w:rPr>
      </w:pPr>
    </w:p>
    <w:p w14:paraId="6B47AF7A" w14:textId="77777777" w:rsidR="005F5FE8" w:rsidRPr="0098591E" w:rsidRDefault="005F5FE8" w:rsidP="001E269C">
      <w:pPr>
        <w:pStyle w:val="ListParagraph"/>
        <w:numPr>
          <w:ilvl w:val="0"/>
          <w:numId w:val="46"/>
        </w:numPr>
        <w:suppressAutoHyphens/>
        <w:autoSpaceDN w:val="0"/>
        <w:spacing w:after="0" w:line="276" w:lineRule="auto"/>
        <w:rPr>
          <w:rFonts w:ascii="Arial" w:eastAsia="Arial" w:hAnsi="Arial"/>
          <w:kern w:val="3"/>
          <w:sz w:val="24"/>
          <w:szCs w:val="24"/>
        </w:rPr>
      </w:pPr>
      <w:r w:rsidRPr="0098591E">
        <w:rPr>
          <w:rFonts w:ascii="Arial" w:eastAsia="Arial" w:hAnsi="Arial"/>
          <w:kern w:val="3"/>
          <w:sz w:val="24"/>
          <w:szCs w:val="24"/>
        </w:rPr>
        <w:t>How would the suppliers’ ability to set agreed prices between themselves or for certain consumers or products be affected if the existing anti-dumping measure was to no longer apply? Please provide an explanation.</w:t>
      </w:r>
    </w:p>
    <w:p w14:paraId="3823C678" w14:textId="77777777" w:rsidR="005F5FE8" w:rsidRPr="00CE22F7" w:rsidRDefault="005F5FE8" w:rsidP="005F5FE8">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679C0005" w14:textId="77777777">
        <w:tc>
          <w:tcPr>
            <w:tcW w:w="9016" w:type="dxa"/>
            <w:gridSpan w:val="2"/>
          </w:tcPr>
          <w:p w14:paraId="4F81B9D7"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98591E">
              <w:rPr>
                <w:rFonts w:ascii="Arial" w:eastAsiaTheme="minorEastAsia" w:hAnsi="Arial" w:cs="Arial"/>
                <w:i/>
                <w:iCs/>
                <w:color w:val="808080" w:themeColor="background1" w:themeShade="80"/>
                <w:sz w:val="24"/>
                <w:szCs w:val="24"/>
              </w:rPr>
              <w:t xml:space="preserve">Please answer </w:t>
            </w:r>
            <w:proofErr w:type="gramStart"/>
            <w:r w:rsidRPr="0098591E">
              <w:rPr>
                <w:rFonts w:ascii="Arial" w:eastAsiaTheme="minorEastAsia" w:hAnsi="Arial" w:cs="Arial"/>
                <w:i/>
                <w:iCs/>
                <w:color w:val="808080" w:themeColor="background1" w:themeShade="80"/>
                <w:sz w:val="24"/>
                <w:szCs w:val="24"/>
              </w:rPr>
              <w:t>here</w:t>
            </w:r>
            <w:proofErr w:type="gramEnd"/>
          </w:p>
          <w:p w14:paraId="3EC35B8D"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1553F2BF" w14:textId="77777777">
        <w:tc>
          <w:tcPr>
            <w:tcW w:w="4508" w:type="dxa"/>
            <w:tcBorders>
              <w:top w:val="single" w:sz="4" w:space="0" w:color="FFFFFF" w:themeColor="background1"/>
              <w:left w:val="nil"/>
              <w:bottom w:val="nil"/>
              <w:right w:val="single" w:sz="4" w:space="0" w:color="auto"/>
            </w:tcBorders>
          </w:tcPr>
          <w:p w14:paraId="66B9AAD0"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BDAD616"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50943A77" w14:textId="77777777" w:rsidR="005F5FE8" w:rsidRDefault="005F5FE8" w:rsidP="005F5FE8">
      <w:pPr>
        <w:spacing w:after="0" w:line="22" w:lineRule="atLeast"/>
        <w:contextualSpacing/>
        <w:rPr>
          <w:rFonts w:ascii="Arial" w:hAnsi="Arial" w:cs="Arial"/>
          <w:sz w:val="24"/>
          <w:szCs w:val="24"/>
        </w:rPr>
      </w:pPr>
    </w:p>
    <w:p w14:paraId="553C0D6D" w14:textId="46E7F917" w:rsidR="005F5FE8" w:rsidRPr="0098591E" w:rsidRDefault="005F5FE8" w:rsidP="001E269C">
      <w:pPr>
        <w:pStyle w:val="ListParagraph"/>
        <w:numPr>
          <w:ilvl w:val="0"/>
          <w:numId w:val="46"/>
        </w:numPr>
        <w:suppressAutoHyphens/>
        <w:autoSpaceDN w:val="0"/>
        <w:spacing w:after="0" w:line="276" w:lineRule="auto"/>
        <w:rPr>
          <w:rFonts w:ascii="Arial" w:eastAsia="Arial" w:hAnsi="Arial"/>
          <w:kern w:val="3"/>
          <w:sz w:val="24"/>
          <w:szCs w:val="24"/>
        </w:rPr>
      </w:pPr>
      <w:r w:rsidRPr="0098591E">
        <w:rPr>
          <w:rFonts w:ascii="Arial" w:eastAsia="Arial" w:hAnsi="Arial"/>
          <w:kern w:val="3"/>
          <w:sz w:val="24"/>
          <w:szCs w:val="24"/>
        </w:rPr>
        <w:t xml:space="preserve">How would the choices of </w:t>
      </w:r>
      <w:r w:rsidR="0098591E" w:rsidRPr="0098591E">
        <w:rPr>
          <w:rFonts w:ascii="Arial" w:hAnsi="Arial" w:cs="Arial"/>
          <w:sz w:val="24"/>
          <w:szCs w:val="24"/>
        </w:rPr>
        <w:t xml:space="preserve">bicycles </w:t>
      </w:r>
      <w:r w:rsidR="0000666B">
        <w:rPr>
          <w:rFonts w:ascii="Arial" w:eastAsia="Arial" w:hAnsi="Arial"/>
          <w:kern w:val="3"/>
          <w:sz w:val="24"/>
          <w:szCs w:val="24"/>
        </w:rPr>
        <w:t>a</w:t>
      </w:r>
      <w:r w:rsidRPr="0098591E">
        <w:rPr>
          <w:rFonts w:ascii="Arial" w:eastAsia="Arial" w:hAnsi="Arial"/>
          <w:kern w:val="3"/>
          <w:sz w:val="24"/>
          <w:szCs w:val="24"/>
        </w:rPr>
        <w:t>vailable to consumers be affected if the existing anti-dumping measure was to no longer apply? Please provide an explanation.</w:t>
      </w:r>
    </w:p>
    <w:p w14:paraId="7BDBFE50" w14:textId="77777777" w:rsidR="005F5FE8" w:rsidRPr="00CE22F7" w:rsidRDefault="005F5FE8" w:rsidP="005F5FE8">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267180BD" w14:textId="77777777">
        <w:tc>
          <w:tcPr>
            <w:tcW w:w="9016" w:type="dxa"/>
            <w:gridSpan w:val="2"/>
          </w:tcPr>
          <w:p w14:paraId="41B83C99"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98591E">
              <w:rPr>
                <w:rFonts w:ascii="Arial" w:eastAsiaTheme="minorEastAsia" w:hAnsi="Arial" w:cs="Arial"/>
                <w:i/>
                <w:iCs/>
                <w:color w:val="808080" w:themeColor="background1" w:themeShade="80"/>
                <w:sz w:val="24"/>
                <w:szCs w:val="24"/>
              </w:rPr>
              <w:t xml:space="preserve">Please answer </w:t>
            </w:r>
            <w:proofErr w:type="gramStart"/>
            <w:r w:rsidRPr="0098591E">
              <w:rPr>
                <w:rFonts w:ascii="Arial" w:eastAsiaTheme="minorEastAsia" w:hAnsi="Arial" w:cs="Arial"/>
                <w:i/>
                <w:iCs/>
                <w:color w:val="808080" w:themeColor="background1" w:themeShade="80"/>
                <w:sz w:val="24"/>
                <w:szCs w:val="24"/>
              </w:rPr>
              <w:t>here</w:t>
            </w:r>
            <w:proofErr w:type="gramEnd"/>
          </w:p>
          <w:p w14:paraId="53F9850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4449705" w14:textId="77777777">
        <w:tc>
          <w:tcPr>
            <w:tcW w:w="4508" w:type="dxa"/>
            <w:tcBorders>
              <w:top w:val="single" w:sz="4" w:space="0" w:color="FFFFFF" w:themeColor="background1"/>
              <w:left w:val="nil"/>
              <w:bottom w:val="nil"/>
              <w:right w:val="single" w:sz="4" w:space="0" w:color="auto"/>
            </w:tcBorders>
          </w:tcPr>
          <w:p w14:paraId="6B649DA9" w14:textId="77777777" w:rsidR="005F5FE8" w:rsidRPr="0098591E" w:rsidRDefault="005F5FE8" w:rsidP="0098591E">
            <w:pPr>
              <w:pStyle w:val="ListParagraph"/>
              <w:suppressAutoHyphens/>
              <w:autoSpaceDE w:val="0"/>
              <w:autoSpaceDN w:val="0"/>
              <w:adjustRightInd w:val="0"/>
              <w:spacing w:line="22" w:lineRule="atLeast"/>
              <w:ind w:left="360"/>
              <w:jc w:val="both"/>
              <w:rPr>
                <w:rFonts w:ascii="Arial" w:eastAsiaTheme="minorEastAsia" w:hAnsi="Arial" w:cs="Arial"/>
                <w:sz w:val="24"/>
                <w:szCs w:val="24"/>
              </w:rPr>
            </w:pPr>
          </w:p>
        </w:tc>
        <w:tc>
          <w:tcPr>
            <w:tcW w:w="4508" w:type="dxa"/>
            <w:tcBorders>
              <w:left w:val="single" w:sz="4" w:space="0" w:color="auto"/>
            </w:tcBorders>
          </w:tcPr>
          <w:p w14:paraId="0E0155C8"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366291F4" w14:textId="77777777" w:rsidR="005F5FE8" w:rsidRDefault="005F5FE8" w:rsidP="005F5FE8">
      <w:pPr>
        <w:spacing w:after="0" w:line="22" w:lineRule="atLeast"/>
        <w:contextualSpacing/>
        <w:rPr>
          <w:rFonts w:ascii="Arial" w:hAnsi="Arial" w:cs="Arial"/>
          <w:sz w:val="24"/>
          <w:szCs w:val="24"/>
        </w:rPr>
      </w:pPr>
    </w:p>
    <w:p w14:paraId="61434229" w14:textId="77777777" w:rsidR="005F5FE8" w:rsidRPr="00104EE0" w:rsidRDefault="005F5FE8" w:rsidP="001E269C">
      <w:pPr>
        <w:pStyle w:val="ListParagraph"/>
        <w:numPr>
          <w:ilvl w:val="0"/>
          <w:numId w:val="46"/>
        </w:numPr>
        <w:spacing w:after="0" w:line="276" w:lineRule="auto"/>
      </w:pPr>
      <w:r w:rsidRPr="0098591E">
        <w:rPr>
          <w:rFonts w:ascii="Arial" w:eastAsia="Arial" w:hAnsi="Arial"/>
          <w:kern w:val="3"/>
          <w:sz w:val="24"/>
          <w:szCs w:val="24"/>
        </w:rPr>
        <w:t>How would the ability of downstream businesses or consumers to make informed decisions be affected if the existing anti-dumping measure was to no longer apply? Please provide an explanation.</w:t>
      </w:r>
    </w:p>
    <w:p w14:paraId="6BB87D55" w14:textId="77777777" w:rsidR="001D2157" w:rsidRPr="0098591E" w:rsidRDefault="001D2157" w:rsidP="00104EE0">
      <w:pPr>
        <w:pStyle w:val="ListParagraph"/>
        <w:spacing w:after="0" w:line="276" w:lineRule="auto"/>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6078D315" w14:textId="77777777">
        <w:tc>
          <w:tcPr>
            <w:tcW w:w="9016" w:type="dxa"/>
            <w:gridSpan w:val="2"/>
          </w:tcPr>
          <w:p w14:paraId="6C4E1534" w14:textId="77777777" w:rsidR="005F5FE8" w:rsidRPr="0098591E" w:rsidRDefault="005F5FE8" w:rsidP="0098591E">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98591E">
              <w:rPr>
                <w:rFonts w:ascii="Arial" w:eastAsiaTheme="minorEastAsia" w:hAnsi="Arial" w:cs="Arial"/>
                <w:i/>
                <w:iCs/>
                <w:color w:val="808080" w:themeColor="background1" w:themeShade="80"/>
                <w:sz w:val="24"/>
                <w:szCs w:val="24"/>
              </w:rPr>
              <w:t xml:space="preserve">Please answer </w:t>
            </w:r>
            <w:proofErr w:type="gramStart"/>
            <w:r w:rsidRPr="0098591E">
              <w:rPr>
                <w:rFonts w:ascii="Arial" w:eastAsiaTheme="minorEastAsia" w:hAnsi="Arial" w:cs="Arial"/>
                <w:i/>
                <w:iCs/>
                <w:color w:val="808080" w:themeColor="background1" w:themeShade="80"/>
                <w:sz w:val="24"/>
                <w:szCs w:val="24"/>
              </w:rPr>
              <w:t>here</w:t>
            </w:r>
            <w:proofErr w:type="gramEnd"/>
          </w:p>
          <w:p w14:paraId="0A9064D4"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p>
        </w:tc>
      </w:tr>
      <w:tr w:rsidR="005F5FE8" w:rsidRPr="00D9239B" w14:paraId="2E613BE8" w14:textId="77777777">
        <w:tc>
          <w:tcPr>
            <w:tcW w:w="4508" w:type="dxa"/>
            <w:tcBorders>
              <w:top w:val="single" w:sz="4" w:space="0" w:color="FFFFFF" w:themeColor="background1"/>
              <w:left w:val="nil"/>
              <w:bottom w:val="nil"/>
              <w:right w:val="single" w:sz="4" w:space="0" w:color="auto"/>
            </w:tcBorders>
          </w:tcPr>
          <w:p w14:paraId="1646C411" w14:textId="77777777" w:rsidR="005F5FE8" w:rsidRPr="0098591E" w:rsidRDefault="005F5FE8" w:rsidP="0098591E">
            <w:pPr>
              <w:pStyle w:val="ListParagraph"/>
              <w:suppressAutoHyphens/>
              <w:autoSpaceDE w:val="0"/>
              <w:autoSpaceDN w:val="0"/>
              <w:adjustRightInd w:val="0"/>
              <w:spacing w:line="264" w:lineRule="auto"/>
              <w:ind w:left="360"/>
              <w:jc w:val="both"/>
              <w:rPr>
                <w:rFonts w:ascii="Arial" w:eastAsiaTheme="minorEastAsia" w:hAnsi="Arial" w:cs="Arial"/>
                <w:sz w:val="24"/>
                <w:szCs w:val="24"/>
              </w:rPr>
            </w:pPr>
          </w:p>
        </w:tc>
        <w:tc>
          <w:tcPr>
            <w:tcW w:w="4508" w:type="dxa"/>
            <w:tcBorders>
              <w:left w:val="single" w:sz="4" w:space="0" w:color="auto"/>
            </w:tcBorders>
          </w:tcPr>
          <w:p w14:paraId="33DC882F" w14:textId="77777777" w:rsidR="005F5FE8" w:rsidRPr="0098591E" w:rsidRDefault="005F5FE8" w:rsidP="0098591E">
            <w:pPr>
              <w:suppressAutoHyphens/>
              <w:autoSpaceDE w:val="0"/>
              <w:autoSpaceDN w:val="0"/>
              <w:adjustRightInd w:val="0"/>
              <w:spacing w:line="264" w:lineRule="auto"/>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6343FC09" w14:textId="77777777" w:rsidR="005F5FE8" w:rsidRPr="00D54CB9" w:rsidRDefault="005F5FE8" w:rsidP="005F5FE8">
      <w:pPr>
        <w:spacing w:after="0" w:line="22" w:lineRule="atLeast"/>
        <w:rPr>
          <w:rFonts w:ascii="Arial" w:eastAsia="Arial" w:hAnsi="Arial" w:cs="Arial"/>
          <w:kern w:val="3"/>
          <w:sz w:val="24"/>
          <w:szCs w:val="24"/>
        </w:rPr>
      </w:pPr>
    </w:p>
    <w:p w14:paraId="4228CD6C" w14:textId="77777777" w:rsidR="005F5FE8" w:rsidRPr="00CE22F7" w:rsidRDefault="005F5FE8" w:rsidP="001E269C">
      <w:pPr>
        <w:pStyle w:val="ListParagraph"/>
        <w:numPr>
          <w:ilvl w:val="0"/>
          <w:numId w:val="46"/>
        </w:numPr>
        <w:spacing w:after="0" w:line="276" w:lineRule="auto"/>
        <w:jc w:val="both"/>
        <w:rPr>
          <w:rFonts w:ascii="Arial" w:hAnsi="Arial" w:cs="Arial"/>
          <w:sz w:val="24"/>
          <w:szCs w:val="24"/>
        </w:rPr>
      </w:pPr>
      <w:r w:rsidRPr="17FE8697">
        <w:rPr>
          <w:rFonts w:ascii="Arial" w:eastAsia="Arial" w:hAnsi="Arial" w:cs="Arial"/>
          <w:sz w:val="24"/>
          <w:szCs w:val="24"/>
        </w:rPr>
        <w:t xml:space="preserve">Are there any additional economic factors that you consider to be relevant for the </w:t>
      </w:r>
      <w:r>
        <w:rPr>
          <w:rFonts w:ascii="Arial" w:eastAsia="Arial" w:hAnsi="Arial" w:cs="Arial"/>
          <w:sz w:val="24"/>
          <w:szCs w:val="24"/>
        </w:rPr>
        <w:t>E</w:t>
      </w:r>
      <w:r w:rsidRPr="17FE8697">
        <w:rPr>
          <w:rFonts w:ascii="Arial" w:eastAsia="Arial" w:hAnsi="Arial" w:cs="Arial"/>
          <w:sz w:val="24"/>
          <w:szCs w:val="24"/>
        </w:rPr>
        <w:t xml:space="preserve">conomic </w:t>
      </w:r>
      <w:r>
        <w:rPr>
          <w:rFonts w:ascii="Arial" w:eastAsia="Arial" w:hAnsi="Arial" w:cs="Arial"/>
          <w:sz w:val="24"/>
          <w:szCs w:val="24"/>
        </w:rPr>
        <w:t>I</w:t>
      </w:r>
      <w:r w:rsidRPr="17FE8697">
        <w:rPr>
          <w:rFonts w:ascii="Arial" w:eastAsia="Arial" w:hAnsi="Arial" w:cs="Arial"/>
          <w:sz w:val="24"/>
          <w:szCs w:val="24"/>
        </w:rPr>
        <w:t xml:space="preserve">nterest </w:t>
      </w:r>
      <w:r>
        <w:rPr>
          <w:rFonts w:ascii="Arial" w:eastAsia="Arial" w:hAnsi="Arial" w:cs="Arial"/>
          <w:sz w:val="24"/>
          <w:szCs w:val="24"/>
        </w:rPr>
        <w:t>T</w:t>
      </w:r>
      <w:r w:rsidRPr="17FE8697">
        <w:rPr>
          <w:rFonts w:ascii="Arial" w:eastAsia="Arial" w:hAnsi="Arial" w:cs="Arial"/>
          <w:sz w:val="24"/>
          <w:szCs w:val="24"/>
        </w:rPr>
        <w:t>est in this investigation?</w:t>
      </w:r>
    </w:p>
    <w:p w14:paraId="325D6E25" w14:textId="77777777" w:rsidR="005F5FE8" w:rsidRDefault="005F5FE8" w:rsidP="005F5FE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0BFD480A" w14:textId="77777777">
        <w:tc>
          <w:tcPr>
            <w:tcW w:w="9016" w:type="dxa"/>
            <w:gridSpan w:val="2"/>
          </w:tcPr>
          <w:p w14:paraId="455746F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04AADE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4F38303" w14:textId="77777777">
        <w:tc>
          <w:tcPr>
            <w:tcW w:w="4508" w:type="dxa"/>
            <w:tcBorders>
              <w:top w:val="single" w:sz="4" w:space="0" w:color="FFFFFF" w:themeColor="background1"/>
              <w:left w:val="nil"/>
              <w:bottom w:val="nil"/>
              <w:right w:val="single" w:sz="4" w:space="0" w:color="auto"/>
            </w:tcBorders>
          </w:tcPr>
          <w:p w14:paraId="0EC15D0F"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B1BCF7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CF6086B" w14:textId="77777777" w:rsidR="005F5FE8" w:rsidRPr="001368FA" w:rsidRDefault="005F5FE8" w:rsidP="005F5FE8">
      <w:pPr>
        <w:spacing w:after="0" w:line="22" w:lineRule="atLeast"/>
        <w:contextualSpacing/>
        <w:rPr>
          <w:rFonts w:ascii="Arial" w:hAnsi="Arial" w:cs="Arial"/>
        </w:rPr>
      </w:pPr>
    </w:p>
    <w:p w14:paraId="13ACF10A" w14:textId="467F43E0" w:rsidR="00144A3C" w:rsidRPr="005C0CB0" w:rsidRDefault="0078003F" w:rsidP="005C0CB0">
      <w:pPr>
        <w:rPr>
          <w:rFonts w:ascii="Arial" w:eastAsia="Arial" w:hAnsi="Arial" w:cs="Arial"/>
          <w:b/>
          <w:sz w:val="36"/>
          <w:szCs w:val="36"/>
        </w:rPr>
      </w:pPr>
      <w:r>
        <w:br w:type="page"/>
      </w:r>
    </w:p>
    <w:p w14:paraId="5C8F7389" w14:textId="77777777" w:rsidR="005C0CB0" w:rsidRDefault="005C0CB0" w:rsidP="00D76482">
      <w:pPr>
        <w:pStyle w:val="Heading1"/>
      </w:pPr>
      <w:bookmarkStart w:id="76" w:name="_Toc103349424"/>
      <w:bookmarkStart w:id="77" w:name="_Toc181623423"/>
      <w:bookmarkStart w:id="78" w:name="_Toc1584348665"/>
      <w:bookmarkStart w:id="79" w:name="_Toc609447010"/>
      <w:r>
        <w:lastRenderedPageBreak/>
        <w:t>SECTION H:</w:t>
      </w:r>
      <w:bookmarkEnd w:id="76"/>
      <w:bookmarkEnd w:id="77"/>
      <w:r>
        <w:t xml:space="preserve"> </w:t>
      </w:r>
      <w:bookmarkEnd w:id="78"/>
      <w:bookmarkEnd w:id="79"/>
    </w:p>
    <w:p w14:paraId="06504948" w14:textId="77777777" w:rsidR="005C0CB0" w:rsidRPr="00665C13" w:rsidRDefault="005C0CB0" w:rsidP="00D76482">
      <w:pPr>
        <w:pStyle w:val="Heading1"/>
      </w:pPr>
      <w:bookmarkStart w:id="80" w:name="_Toc1919155336"/>
      <w:bookmarkStart w:id="81" w:name="_Toc97719082"/>
      <w:bookmarkStart w:id="82" w:name="_Toc103349425"/>
      <w:bookmarkStart w:id="83" w:name="_Toc181623424"/>
      <w:r>
        <w:t>Checklist and appendices</w:t>
      </w:r>
      <w:bookmarkEnd w:id="80"/>
      <w:bookmarkEnd w:id="81"/>
      <w:bookmarkEnd w:id="82"/>
      <w:bookmarkEnd w:id="83"/>
    </w:p>
    <w:p w14:paraId="35521A55" w14:textId="10E75C85" w:rsidR="00394582" w:rsidRPr="00DD28A6" w:rsidRDefault="00394582" w:rsidP="00DD28A6">
      <w:pPr>
        <w:spacing w:after="0" w:line="264" w:lineRule="auto"/>
        <w:rPr>
          <w:rFonts w:ascii="Arial" w:hAnsi="Arial" w:cs="Arial"/>
          <w:sz w:val="24"/>
          <w:szCs w:val="24"/>
        </w:rPr>
      </w:pPr>
    </w:p>
    <w:p w14:paraId="1D720E46" w14:textId="32700304" w:rsidR="00394582" w:rsidRDefault="00394582" w:rsidP="00041568">
      <w:pPr>
        <w:spacing w:after="0" w:line="264" w:lineRule="auto"/>
        <w:jc w:val="both"/>
        <w:textAlignment w:val="baseline"/>
        <w:rPr>
          <w:rFonts w:ascii="Arial" w:eastAsia="Times New Roman" w:hAnsi="Arial" w:cs="Arial"/>
          <w:color w:val="FF0000"/>
          <w:sz w:val="24"/>
          <w:szCs w:val="24"/>
          <w:lang w:val="en-AU" w:eastAsia="en-GB"/>
        </w:rPr>
      </w:pPr>
      <w:r w:rsidRPr="00665C13">
        <w:rPr>
          <w:rFonts w:ascii="Arial" w:eastAsia="Times New Roman" w:hAnsi="Arial" w:cs="Arial"/>
          <w:iCs/>
          <w:color w:val="000000"/>
          <w:sz w:val="24"/>
          <w:szCs w:val="24"/>
          <w:lang w:val="en-AU" w:eastAsia="en-GB"/>
        </w:rPr>
        <w:t>This section is an aid to ensure that you have completed all sections of this questionnaire.</w:t>
      </w:r>
    </w:p>
    <w:p w14:paraId="4689E4BE" w14:textId="3319278A" w:rsidR="00876DDF" w:rsidRDefault="00876DDF" w:rsidP="00DD28A6">
      <w:pPr>
        <w:spacing w:after="0" w:line="264" w:lineRule="auto"/>
        <w:textAlignment w:val="baseline"/>
        <w:rPr>
          <w:rFonts w:ascii="Arial" w:eastAsia="Times New Roman" w:hAnsi="Arial" w:cs="Arial"/>
          <w:color w:val="FF0000"/>
          <w:sz w:val="24"/>
          <w:szCs w:val="24"/>
          <w:lang w:val="en-AU" w:eastAsia="en-GB"/>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B70035" w:rsidRPr="00665C13" w14:paraId="55C21B66" w14:textId="77777777" w:rsidTr="00B70035">
        <w:tc>
          <w:tcPr>
            <w:tcW w:w="5382" w:type="dxa"/>
            <w:vAlign w:val="center"/>
          </w:tcPr>
          <w:p w14:paraId="48214A51" w14:textId="0D70C5CE" w:rsidR="00B70035" w:rsidRPr="00665C13" w:rsidRDefault="00B70035" w:rsidP="00DD28A6">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bCs/>
                <w:color w:val="000000"/>
                <w:sz w:val="24"/>
                <w:szCs w:val="24"/>
                <w:lang w:val="en-AU" w:eastAsia="en-GB"/>
              </w:rPr>
              <w:t>Section</w:t>
            </w:r>
          </w:p>
        </w:tc>
        <w:tc>
          <w:tcPr>
            <w:tcW w:w="3634" w:type="dxa"/>
          </w:tcPr>
          <w:p w14:paraId="16765C5D" w14:textId="6D00F580" w:rsidR="00B70035" w:rsidRPr="00665C13" w:rsidRDefault="00B70035" w:rsidP="00DD28A6">
            <w:pPr>
              <w:spacing w:line="264" w:lineRule="auto"/>
              <w:jc w:val="center"/>
              <w:textAlignment w:val="baseline"/>
              <w:rPr>
                <w:rFonts w:ascii="Arial" w:eastAsia="Times New Roman" w:hAnsi="Arial" w:cs="Arial"/>
                <w:b/>
                <w:color w:val="000000"/>
                <w:sz w:val="24"/>
                <w:szCs w:val="24"/>
                <w:lang w:eastAsia="en-GB"/>
              </w:rPr>
            </w:pPr>
            <w:r w:rsidRPr="00665C13">
              <w:rPr>
                <w:rFonts w:ascii="Arial" w:eastAsia="Times New Roman" w:hAnsi="Arial" w:cs="Arial"/>
                <w:color w:val="000000"/>
                <w:sz w:val="24"/>
                <w:szCs w:val="24"/>
                <w:lang w:val="en-AU" w:eastAsia="en-GB"/>
              </w:rPr>
              <w:t>Please tick if you have responded to all questions</w:t>
            </w:r>
          </w:p>
        </w:tc>
      </w:tr>
      <w:tr w:rsidR="00B70035" w:rsidRPr="00665C13" w14:paraId="6D67A0C1" w14:textId="77777777" w:rsidTr="00B70035">
        <w:tc>
          <w:tcPr>
            <w:tcW w:w="5382" w:type="dxa"/>
          </w:tcPr>
          <w:p w14:paraId="5765A063" w14:textId="3A611B85"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Section A – Company structure and operations</w:t>
            </w:r>
          </w:p>
        </w:tc>
        <w:tc>
          <w:tcPr>
            <w:tcW w:w="3634" w:type="dxa"/>
          </w:tcPr>
          <w:p w14:paraId="6B0301C4"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49AD4276" w14:textId="77777777" w:rsidTr="00B70035">
        <w:tc>
          <w:tcPr>
            <w:tcW w:w="5382" w:type="dxa"/>
          </w:tcPr>
          <w:p w14:paraId="4F96A1D9" w14:textId="3A69932F"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Section B – About your goods</w:t>
            </w:r>
          </w:p>
        </w:tc>
        <w:tc>
          <w:tcPr>
            <w:tcW w:w="3634" w:type="dxa"/>
          </w:tcPr>
          <w:p w14:paraId="787F60B0"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7122265E" w14:textId="77777777" w:rsidTr="00B70035">
        <w:tc>
          <w:tcPr>
            <w:tcW w:w="5382" w:type="dxa"/>
          </w:tcPr>
          <w:p w14:paraId="2D7D7638" w14:textId="39E5E1A8"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Section C – Costs</w:t>
            </w:r>
            <w:r w:rsidR="001D18C3">
              <w:rPr>
                <w:rFonts w:ascii="Arial" w:eastAsia="Times New Roman" w:hAnsi="Arial" w:cs="Arial"/>
                <w:color w:val="000000" w:themeColor="text1"/>
                <w:sz w:val="24"/>
                <w:szCs w:val="24"/>
                <w:lang w:val="en-AU" w:eastAsia="en-GB"/>
              </w:rPr>
              <w:t xml:space="preserve"> and production</w:t>
            </w:r>
          </w:p>
        </w:tc>
        <w:tc>
          <w:tcPr>
            <w:tcW w:w="3634" w:type="dxa"/>
          </w:tcPr>
          <w:p w14:paraId="009F0F7F"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8A428D" w:rsidRPr="00665C13" w14:paraId="4942841B" w14:textId="77777777" w:rsidTr="00B70035">
        <w:tc>
          <w:tcPr>
            <w:tcW w:w="5382" w:type="dxa"/>
          </w:tcPr>
          <w:p w14:paraId="5D1A9B18" w14:textId="65557C38" w:rsidR="008A428D" w:rsidRPr="00665C13" w:rsidRDefault="008A428D" w:rsidP="00DD28A6">
            <w:pPr>
              <w:spacing w:line="264" w:lineRule="auto"/>
              <w:jc w:val="both"/>
              <w:textAlignment w:val="baseline"/>
              <w:rPr>
                <w:rFonts w:ascii="Arial" w:eastAsia="Times New Roman" w:hAnsi="Arial" w:cs="Arial"/>
                <w:color w:val="000000" w:themeColor="text1"/>
                <w:sz w:val="24"/>
                <w:szCs w:val="24"/>
                <w:lang w:val="en-AU" w:eastAsia="en-GB"/>
              </w:rPr>
            </w:pPr>
            <w:r>
              <w:rPr>
                <w:rFonts w:ascii="Arial" w:eastAsia="Times New Roman" w:hAnsi="Arial" w:cs="Arial"/>
                <w:color w:val="000000" w:themeColor="text1"/>
                <w:sz w:val="24"/>
                <w:szCs w:val="24"/>
                <w:lang w:val="en-AU" w:eastAsia="en-GB"/>
              </w:rPr>
              <w:t>Section D - Sales</w:t>
            </w:r>
          </w:p>
        </w:tc>
        <w:tc>
          <w:tcPr>
            <w:tcW w:w="3634" w:type="dxa"/>
          </w:tcPr>
          <w:p w14:paraId="60BCE24D" w14:textId="77777777" w:rsidR="008A428D" w:rsidRPr="00665C13" w:rsidRDefault="008A428D"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1E9A0273" w14:textId="77777777" w:rsidTr="00B70035">
        <w:tc>
          <w:tcPr>
            <w:tcW w:w="5382" w:type="dxa"/>
          </w:tcPr>
          <w:p w14:paraId="5E060A4A" w14:textId="2A23A0AD"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sidR="008A428D">
              <w:rPr>
                <w:rFonts w:ascii="Arial" w:eastAsia="Times New Roman" w:hAnsi="Arial" w:cs="Arial"/>
                <w:color w:val="000000" w:themeColor="text1"/>
                <w:sz w:val="24"/>
                <w:szCs w:val="24"/>
                <w:lang w:val="en-AU" w:eastAsia="en-GB"/>
              </w:rPr>
              <w:t>E</w:t>
            </w:r>
            <w:r w:rsidRPr="00665C13">
              <w:rPr>
                <w:rFonts w:ascii="Arial" w:eastAsia="Times New Roman" w:hAnsi="Arial" w:cs="Arial"/>
                <w:color w:val="000000" w:themeColor="text1"/>
                <w:sz w:val="24"/>
                <w:szCs w:val="24"/>
                <w:lang w:val="en-AU" w:eastAsia="en-GB"/>
              </w:rPr>
              <w:t xml:space="preserve"> – Injury to your </w:t>
            </w:r>
            <w:r w:rsidR="00DA3A68">
              <w:rPr>
                <w:rFonts w:ascii="Arial" w:eastAsia="Times New Roman" w:hAnsi="Arial" w:cs="Arial"/>
                <w:color w:val="000000" w:themeColor="text1"/>
                <w:sz w:val="24"/>
                <w:szCs w:val="24"/>
                <w:lang w:val="en-AU" w:eastAsia="en-GB"/>
              </w:rPr>
              <w:t>company</w:t>
            </w:r>
          </w:p>
        </w:tc>
        <w:tc>
          <w:tcPr>
            <w:tcW w:w="3634" w:type="dxa"/>
          </w:tcPr>
          <w:p w14:paraId="5BF69AB5"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36046730" w14:textId="77777777" w:rsidTr="00B70035">
        <w:tc>
          <w:tcPr>
            <w:tcW w:w="5382" w:type="dxa"/>
          </w:tcPr>
          <w:p w14:paraId="02BA8818" w14:textId="33D7C7E4"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sidR="008A428D">
              <w:rPr>
                <w:rFonts w:ascii="Arial" w:eastAsia="Times New Roman" w:hAnsi="Arial" w:cs="Arial"/>
                <w:color w:val="000000" w:themeColor="text1"/>
                <w:sz w:val="24"/>
                <w:szCs w:val="24"/>
                <w:lang w:val="en-AU" w:eastAsia="en-GB"/>
              </w:rPr>
              <w:t>F</w:t>
            </w:r>
            <w:r w:rsidRPr="00665C13">
              <w:rPr>
                <w:rFonts w:ascii="Arial" w:eastAsia="Times New Roman" w:hAnsi="Arial" w:cs="Arial"/>
                <w:color w:val="000000" w:themeColor="text1"/>
                <w:sz w:val="24"/>
                <w:szCs w:val="24"/>
                <w:lang w:val="en-AU" w:eastAsia="en-GB"/>
              </w:rPr>
              <w:t xml:space="preserve"> – Dumping</w:t>
            </w:r>
          </w:p>
        </w:tc>
        <w:tc>
          <w:tcPr>
            <w:tcW w:w="3634" w:type="dxa"/>
          </w:tcPr>
          <w:p w14:paraId="6E686555"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4976F64B" w14:textId="77777777" w:rsidTr="00B70035">
        <w:tc>
          <w:tcPr>
            <w:tcW w:w="5382" w:type="dxa"/>
          </w:tcPr>
          <w:p w14:paraId="799D6056" w14:textId="4E0E0EEB"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sidR="008A428D">
              <w:rPr>
                <w:rFonts w:ascii="Arial" w:eastAsia="Times New Roman" w:hAnsi="Arial" w:cs="Arial"/>
                <w:color w:val="000000" w:themeColor="text1"/>
                <w:sz w:val="24"/>
                <w:szCs w:val="24"/>
                <w:lang w:val="en-AU" w:eastAsia="en-GB"/>
              </w:rPr>
              <w:t>G</w:t>
            </w:r>
            <w:r w:rsidRPr="00665C13">
              <w:rPr>
                <w:rFonts w:ascii="Arial" w:eastAsia="Times New Roman" w:hAnsi="Arial" w:cs="Arial"/>
                <w:color w:val="000000" w:themeColor="text1"/>
                <w:sz w:val="24"/>
                <w:szCs w:val="24"/>
                <w:lang w:val="en-AU" w:eastAsia="en-GB"/>
              </w:rPr>
              <w:t xml:space="preserve"> </w:t>
            </w:r>
            <w:r w:rsidRPr="00665C13">
              <w:rPr>
                <w:rFonts w:ascii="Arial" w:eastAsia="Arial" w:hAnsi="Arial" w:cs="Arial"/>
                <w:sz w:val="24"/>
                <w:szCs w:val="24"/>
                <w:lang w:val="en-AU"/>
              </w:rPr>
              <w:t xml:space="preserve">– </w:t>
            </w:r>
            <w:r w:rsidR="005C0CB0">
              <w:rPr>
                <w:rFonts w:ascii="Arial" w:eastAsia="Arial" w:hAnsi="Arial" w:cs="Arial"/>
                <w:sz w:val="24"/>
                <w:szCs w:val="24"/>
                <w:lang w:val="en-AU"/>
              </w:rPr>
              <w:t>Eco</w:t>
            </w:r>
            <w:r w:rsidR="00131BDB">
              <w:rPr>
                <w:rFonts w:ascii="Arial" w:eastAsia="Arial" w:hAnsi="Arial" w:cs="Arial"/>
                <w:sz w:val="24"/>
                <w:szCs w:val="24"/>
                <w:lang w:val="en-AU"/>
              </w:rPr>
              <w:t>nomic Interest</w:t>
            </w:r>
          </w:p>
        </w:tc>
        <w:tc>
          <w:tcPr>
            <w:tcW w:w="3634" w:type="dxa"/>
          </w:tcPr>
          <w:p w14:paraId="68DB8B2C"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bl>
    <w:p w14:paraId="10ED29C9" w14:textId="30120F84" w:rsidR="00394582" w:rsidRPr="00665C13" w:rsidRDefault="00394582" w:rsidP="00DD28A6">
      <w:pPr>
        <w:spacing w:after="0" w:line="264" w:lineRule="auto"/>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xml:space="preserve">+Add additional rows as </w:t>
      </w:r>
      <w:proofErr w:type="gramStart"/>
      <w:r w:rsidRPr="00665C13">
        <w:rPr>
          <w:rFonts w:ascii="Arial" w:eastAsia="Times New Roman" w:hAnsi="Arial" w:cs="Arial"/>
          <w:color w:val="000000"/>
          <w:sz w:val="24"/>
          <w:szCs w:val="24"/>
          <w:lang w:eastAsia="en-GB"/>
        </w:rPr>
        <w:t>required</w:t>
      </w:r>
      <w:proofErr w:type="gramEnd"/>
    </w:p>
    <w:p w14:paraId="7568BD1D" w14:textId="3FE9F626" w:rsidR="00394582" w:rsidRPr="00665C13" w:rsidRDefault="00394582" w:rsidP="00DD28A6">
      <w:pPr>
        <w:spacing w:after="0" w:line="264" w:lineRule="auto"/>
        <w:jc w:val="both"/>
        <w:textAlignment w:val="baseline"/>
        <w:rPr>
          <w:rFonts w:ascii="Arial" w:eastAsia="Times New Roman" w:hAnsi="Arial" w:cs="Arial"/>
          <w:color w:val="000000"/>
          <w:sz w:val="24"/>
          <w:szCs w:val="24"/>
          <w:lang w:eastAsia="en-GB"/>
        </w:rPr>
      </w:pPr>
    </w:p>
    <w:p w14:paraId="4E2BEB1C" w14:textId="15D133A9" w:rsidR="00394582" w:rsidRPr="00665C13" w:rsidRDefault="00394582" w:rsidP="00041568">
      <w:pPr>
        <w:spacing w:after="0" w:line="264" w:lineRule="auto"/>
        <w:jc w:val="both"/>
        <w:textAlignment w:val="baseline"/>
        <w:rPr>
          <w:rFonts w:ascii="Arial" w:eastAsia="Times New Roman" w:hAnsi="Arial" w:cs="Arial"/>
          <w:color w:val="000000"/>
          <w:sz w:val="24"/>
          <w:szCs w:val="24"/>
          <w:lang w:val="en-AU" w:eastAsia="en-GB"/>
        </w:rPr>
      </w:pPr>
      <w:r w:rsidRPr="00665C13">
        <w:rPr>
          <w:rFonts w:ascii="Arial" w:eastAsia="Times New Roman" w:hAnsi="Arial" w:cs="Arial"/>
          <w:color w:val="000000"/>
          <w:sz w:val="24"/>
          <w:szCs w:val="24"/>
          <w:lang w:val="en-AU" w:eastAsia="en-GB"/>
        </w:rPr>
        <w:t xml:space="preserve">Please list any appendices that you have referenced </w:t>
      </w:r>
      <w:r w:rsidR="00F345BC" w:rsidRPr="00665C13">
        <w:rPr>
          <w:rFonts w:ascii="Arial" w:eastAsia="Times New Roman" w:hAnsi="Arial" w:cs="Arial"/>
          <w:color w:val="000000"/>
          <w:sz w:val="24"/>
          <w:szCs w:val="24"/>
          <w:lang w:val="en-AU" w:eastAsia="en-GB"/>
        </w:rPr>
        <w:t>in your responses</w:t>
      </w:r>
      <w:r w:rsidRPr="00665C13">
        <w:rPr>
          <w:rFonts w:ascii="Arial" w:eastAsia="Times New Roman" w:hAnsi="Arial" w:cs="Arial"/>
          <w:color w:val="000000"/>
          <w:sz w:val="24"/>
          <w:szCs w:val="24"/>
          <w:lang w:val="en-AU" w:eastAsia="en-GB"/>
        </w:rPr>
        <w:t xml:space="preserve"> and are attaching with this questionnaire.</w:t>
      </w:r>
    </w:p>
    <w:p w14:paraId="596799DF" w14:textId="7686E23D" w:rsidR="001E7D16" w:rsidRPr="00665C13" w:rsidRDefault="001E7D16" w:rsidP="00DD28A6">
      <w:pPr>
        <w:spacing w:after="0" w:line="264" w:lineRule="auto"/>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E7D16" w:rsidRPr="00665C13" w14:paraId="2E478A24" w14:textId="77777777" w:rsidTr="00454234">
        <w:tc>
          <w:tcPr>
            <w:tcW w:w="4508" w:type="dxa"/>
          </w:tcPr>
          <w:p w14:paraId="5875510F" w14:textId="03812EA7" w:rsidR="001E7D16" w:rsidRPr="00665C13" w:rsidRDefault="001E7D16" w:rsidP="00DD28A6">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Appendix reference</w:t>
            </w:r>
          </w:p>
        </w:tc>
        <w:tc>
          <w:tcPr>
            <w:tcW w:w="4508" w:type="dxa"/>
          </w:tcPr>
          <w:p w14:paraId="27B38D7C" w14:textId="3AA76A5C" w:rsidR="001E7D16" w:rsidRPr="00665C13" w:rsidRDefault="001E7D16" w:rsidP="00DD28A6">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Document title</w:t>
            </w:r>
          </w:p>
        </w:tc>
      </w:tr>
      <w:tr w:rsidR="001E7D16" w:rsidRPr="00665C13" w14:paraId="1F7D7A8A" w14:textId="77777777" w:rsidTr="00454234">
        <w:tc>
          <w:tcPr>
            <w:tcW w:w="4508" w:type="dxa"/>
          </w:tcPr>
          <w:p w14:paraId="098B547C"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4134BE83"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r w:rsidR="001E7D16" w:rsidRPr="00665C13" w14:paraId="26FBE019" w14:textId="77777777" w:rsidTr="00454234">
        <w:tc>
          <w:tcPr>
            <w:tcW w:w="4508" w:type="dxa"/>
          </w:tcPr>
          <w:p w14:paraId="2BD2B688"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4DB1544D"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r w:rsidR="001E7D16" w:rsidRPr="00665C13" w14:paraId="31096534" w14:textId="77777777" w:rsidTr="00454234">
        <w:tc>
          <w:tcPr>
            <w:tcW w:w="4508" w:type="dxa"/>
          </w:tcPr>
          <w:p w14:paraId="62EEFDC7"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058A9882"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r w:rsidR="001E7D16" w:rsidRPr="00665C13" w14:paraId="04D6FF98" w14:textId="77777777" w:rsidTr="00454234">
        <w:tc>
          <w:tcPr>
            <w:tcW w:w="4508" w:type="dxa"/>
          </w:tcPr>
          <w:p w14:paraId="77FE990F"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7D42C045"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bl>
    <w:p w14:paraId="5FE89C93" w14:textId="3775ECF2" w:rsidR="00394582" w:rsidRPr="00665C13" w:rsidRDefault="00394582" w:rsidP="00DD28A6">
      <w:pPr>
        <w:spacing w:after="0" w:line="264" w:lineRule="auto"/>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xml:space="preserve">+Add additional rows as </w:t>
      </w:r>
      <w:proofErr w:type="gramStart"/>
      <w:r w:rsidRPr="00665C13">
        <w:rPr>
          <w:rFonts w:ascii="Arial" w:eastAsia="Times New Roman" w:hAnsi="Arial" w:cs="Arial"/>
          <w:color w:val="000000"/>
          <w:sz w:val="24"/>
          <w:szCs w:val="24"/>
          <w:lang w:eastAsia="en-GB"/>
        </w:rPr>
        <w:t>required</w:t>
      </w:r>
      <w:proofErr w:type="gramEnd"/>
    </w:p>
    <w:p w14:paraId="158D0F94" w14:textId="77777777" w:rsidR="4CEFCEA4" w:rsidRPr="00665C13" w:rsidRDefault="4CEFCEA4" w:rsidP="00DD28A6">
      <w:pPr>
        <w:spacing w:after="0" w:line="264" w:lineRule="auto"/>
        <w:rPr>
          <w:rFonts w:ascii="Arial" w:hAnsi="Arial" w:cs="Arial"/>
          <w:sz w:val="24"/>
          <w:szCs w:val="24"/>
        </w:rPr>
      </w:pPr>
    </w:p>
    <w:sectPr w:rsidR="4CEFCEA4" w:rsidRPr="00665C13" w:rsidSect="00620CAC">
      <w:headerReference w:type="default" r:id="rId25"/>
      <w:footerReference w:type="default" r:id="rId26"/>
      <w:footerReference w:type="first" r:id="rId2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57E8" w14:textId="77777777" w:rsidR="00AA0352" w:rsidRDefault="00AA0352" w:rsidP="00410540">
      <w:pPr>
        <w:spacing w:after="0" w:line="240" w:lineRule="auto"/>
      </w:pPr>
      <w:r>
        <w:separator/>
      </w:r>
    </w:p>
  </w:endnote>
  <w:endnote w:type="continuationSeparator" w:id="0">
    <w:p w14:paraId="25735D99" w14:textId="77777777" w:rsidR="00AA0352" w:rsidRDefault="00AA0352" w:rsidP="00410540">
      <w:pPr>
        <w:spacing w:after="0" w:line="240" w:lineRule="auto"/>
      </w:pPr>
      <w:r>
        <w:continuationSeparator/>
      </w:r>
    </w:p>
  </w:endnote>
  <w:endnote w:type="continuationNotice" w:id="1">
    <w:p w14:paraId="38824358" w14:textId="77777777" w:rsidR="00AA0352" w:rsidRDefault="00AA0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34843"/>
      <w:docPartObj>
        <w:docPartGallery w:val="Page Numbers (Bottom of Page)"/>
        <w:docPartUnique/>
      </w:docPartObj>
    </w:sdtPr>
    <w:sdtEndPr>
      <w:rPr>
        <w:rFonts w:ascii="Arial" w:hAnsi="Arial" w:cs="Arial"/>
        <w:noProof/>
        <w:sz w:val="24"/>
        <w:szCs w:val="24"/>
      </w:rPr>
    </w:sdtEndPr>
    <w:sdtContent>
      <w:p w14:paraId="41E9728A" w14:textId="4F5D60BC" w:rsidR="00375FC6" w:rsidRPr="00486BB5" w:rsidRDefault="00375FC6" w:rsidP="00620CAC">
        <w:pPr>
          <w:pStyle w:val="Footer"/>
          <w:jc w:val="center"/>
          <w:rPr>
            <w:rFonts w:ascii="Arial" w:hAnsi="Arial" w:cs="Arial"/>
            <w:sz w:val="24"/>
            <w:szCs w:val="24"/>
          </w:rPr>
        </w:pPr>
        <w:r w:rsidRPr="00486BB5">
          <w:rPr>
            <w:rFonts w:ascii="Arial" w:hAnsi="Arial" w:cs="Arial"/>
            <w:sz w:val="24"/>
            <w:szCs w:val="24"/>
          </w:rPr>
          <w:fldChar w:fldCharType="begin"/>
        </w:r>
        <w:r w:rsidRPr="00486BB5">
          <w:rPr>
            <w:rFonts w:ascii="Arial" w:hAnsi="Arial" w:cs="Arial"/>
            <w:sz w:val="24"/>
            <w:szCs w:val="24"/>
          </w:rPr>
          <w:instrText xml:space="preserve"> PAGE   \* MERGEFORMAT </w:instrText>
        </w:r>
        <w:r w:rsidRPr="00486BB5">
          <w:rPr>
            <w:rFonts w:ascii="Arial" w:hAnsi="Arial" w:cs="Arial"/>
            <w:sz w:val="24"/>
            <w:szCs w:val="24"/>
          </w:rPr>
          <w:fldChar w:fldCharType="separate"/>
        </w:r>
        <w:r w:rsidRPr="00486BB5">
          <w:rPr>
            <w:rFonts w:ascii="Arial" w:hAnsi="Arial" w:cs="Arial"/>
            <w:noProof/>
            <w:sz w:val="24"/>
            <w:szCs w:val="24"/>
          </w:rPr>
          <w:t>2</w:t>
        </w:r>
        <w:r w:rsidRPr="00486BB5">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375FC6" w14:paraId="604F77EF" w14:textId="77777777" w:rsidTr="00B45D15">
      <w:tc>
        <w:tcPr>
          <w:tcW w:w="3009" w:type="dxa"/>
        </w:tcPr>
        <w:p w14:paraId="406F3851" w14:textId="77777777" w:rsidR="00375FC6" w:rsidRDefault="00375FC6" w:rsidP="00B45D15">
          <w:pPr>
            <w:pStyle w:val="Header"/>
            <w:ind w:left="-115"/>
          </w:pPr>
        </w:p>
      </w:tc>
      <w:tc>
        <w:tcPr>
          <w:tcW w:w="3009" w:type="dxa"/>
        </w:tcPr>
        <w:p w14:paraId="05D050B3" w14:textId="77777777" w:rsidR="00375FC6" w:rsidRDefault="00375FC6" w:rsidP="00B45D15">
          <w:pPr>
            <w:pStyle w:val="Header"/>
            <w:jc w:val="center"/>
          </w:pPr>
        </w:p>
      </w:tc>
      <w:tc>
        <w:tcPr>
          <w:tcW w:w="3009" w:type="dxa"/>
        </w:tcPr>
        <w:p w14:paraId="23B48B44" w14:textId="77777777" w:rsidR="00375FC6" w:rsidRDefault="00375FC6" w:rsidP="00B45D15">
          <w:pPr>
            <w:pStyle w:val="Header"/>
            <w:ind w:right="-115"/>
            <w:jc w:val="right"/>
          </w:pPr>
        </w:p>
      </w:tc>
    </w:tr>
  </w:tbl>
  <w:p w14:paraId="63B8E98F" w14:textId="77777777" w:rsidR="00375FC6" w:rsidRDefault="00375FC6" w:rsidP="00B45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280294"/>
      <w:docPartObj>
        <w:docPartGallery w:val="Page Numbers (Bottom of Page)"/>
        <w:docPartUnique/>
      </w:docPartObj>
    </w:sdtPr>
    <w:sdtEndPr>
      <w:rPr>
        <w:rFonts w:ascii="Arial" w:hAnsi="Arial" w:cs="Arial"/>
        <w:noProof/>
        <w:sz w:val="24"/>
        <w:szCs w:val="24"/>
      </w:rPr>
    </w:sdtEndPr>
    <w:sdtContent>
      <w:p w14:paraId="76E9A80C" w14:textId="77777777" w:rsidR="00375FC6" w:rsidRPr="00620CAC" w:rsidRDefault="00375FC6" w:rsidP="00620CAC">
        <w:pPr>
          <w:pStyle w:val="Footer"/>
          <w:jc w:val="center"/>
          <w:rPr>
            <w:rFonts w:ascii="Arial" w:hAnsi="Arial" w:cs="Arial"/>
            <w:sz w:val="24"/>
            <w:szCs w:val="24"/>
          </w:rPr>
        </w:pPr>
        <w:r w:rsidRPr="00620CAC">
          <w:rPr>
            <w:rFonts w:ascii="Arial" w:hAnsi="Arial" w:cs="Arial"/>
            <w:sz w:val="24"/>
            <w:szCs w:val="24"/>
          </w:rPr>
          <w:fldChar w:fldCharType="begin"/>
        </w:r>
        <w:r w:rsidRPr="00620CAC">
          <w:rPr>
            <w:rFonts w:ascii="Arial" w:hAnsi="Arial" w:cs="Arial"/>
            <w:sz w:val="24"/>
            <w:szCs w:val="24"/>
          </w:rPr>
          <w:instrText xml:space="preserve"> PAGE   \* MERGEFORMAT </w:instrText>
        </w:r>
        <w:r w:rsidRPr="00620CAC">
          <w:rPr>
            <w:rFonts w:ascii="Arial" w:hAnsi="Arial" w:cs="Arial"/>
            <w:sz w:val="24"/>
            <w:szCs w:val="24"/>
          </w:rPr>
          <w:fldChar w:fldCharType="separate"/>
        </w:r>
        <w:r w:rsidRPr="00620CAC">
          <w:rPr>
            <w:rFonts w:ascii="Arial" w:hAnsi="Arial" w:cs="Arial"/>
            <w:noProof/>
            <w:sz w:val="24"/>
            <w:szCs w:val="24"/>
          </w:rPr>
          <w:t>2</w:t>
        </w:r>
        <w:r w:rsidRPr="00620CAC">
          <w:rPr>
            <w:rFonts w:ascii="Arial" w:hAnsi="Arial" w:cs="Arial"/>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3"/>
      <w:gridCol w:w="4653"/>
      <w:gridCol w:w="4653"/>
    </w:tblGrid>
    <w:tr w:rsidR="00375FC6" w14:paraId="006F2F16" w14:textId="77777777" w:rsidTr="00F47CE6">
      <w:tc>
        <w:tcPr>
          <w:tcW w:w="4653" w:type="dxa"/>
        </w:tcPr>
        <w:p w14:paraId="26D91EDC" w14:textId="77777777" w:rsidR="00375FC6" w:rsidRDefault="00375FC6" w:rsidP="002000F2">
          <w:pPr>
            <w:pStyle w:val="Header"/>
            <w:ind w:left="-115"/>
          </w:pPr>
        </w:p>
      </w:tc>
      <w:tc>
        <w:tcPr>
          <w:tcW w:w="4653" w:type="dxa"/>
        </w:tcPr>
        <w:p w14:paraId="7281936B" w14:textId="77777777" w:rsidR="00375FC6" w:rsidRDefault="00375FC6" w:rsidP="002000F2">
          <w:pPr>
            <w:pStyle w:val="Header"/>
            <w:jc w:val="center"/>
          </w:pPr>
        </w:p>
      </w:tc>
      <w:tc>
        <w:tcPr>
          <w:tcW w:w="4653" w:type="dxa"/>
        </w:tcPr>
        <w:p w14:paraId="7001643B" w14:textId="77777777" w:rsidR="00375FC6" w:rsidRDefault="00375FC6" w:rsidP="002000F2">
          <w:pPr>
            <w:pStyle w:val="Header"/>
            <w:ind w:right="-115"/>
            <w:jc w:val="right"/>
          </w:pPr>
        </w:p>
      </w:tc>
    </w:tr>
  </w:tbl>
  <w:p w14:paraId="446E1803" w14:textId="77777777" w:rsidR="00375FC6" w:rsidRDefault="00375FC6" w:rsidP="0020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841C" w14:textId="77777777" w:rsidR="00AA0352" w:rsidRDefault="00AA0352" w:rsidP="00410540">
      <w:pPr>
        <w:spacing w:after="0" w:line="240" w:lineRule="auto"/>
      </w:pPr>
      <w:r>
        <w:separator/>
      </w:r>
    </w:p>
  </w:footnote>
  <w:footnote w:type="continuationSeparator" w:id="0">
    <w:p w14:paraId="20533C6E" w14:textId="77777777" w:rsidR="00AA0352" w:rsidRDefault="00AA0352" w:rsidP="00410540">
      <w:pPr>
        <w:spacing w:after="0" w:line="240" w:lineRule="auto"/>
      </w:pPr>
      <w:r>
        <w:continuationSeparator/>
      </w:r>
    </w:p>
  </w:footnote>
  <w:footnote w:type="continuationNotice" w:id="1">
    <w:p w14:paraId="660F3E8D" w14:textId="77777777" w:rsidR="00AA0352" w:rsidRDefault="00AA03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375FC6" w14:paraId="6B580A90" w14:textId="77777777" w:rsidTr="0CD10F52">
      <w:tc>
        <w:tcPr>
          <w:tcW w:w="0" w:type="auto"/>
        </w:tcPr>
        <w:p w14:paraId="2F9EF7CF" w14:textId="14F55281" w:rsidR="00375FC6" w:rsidRDefault="00375FC6" w:rsidP="00B45D15">
          <w:pPr>
            <w:spacing w:before="20" w:after="20"/>
          </w:pPr>
        </w:p>
      </w:tc>
      <w:tc>
        <w:tcPr>
          <w:tcW w:w="3005" w:type="dxa"/>
        </w:tcPr>
        <w:p w14:paraId="0095819E" w14:textId="0E308041" w:rsidR="00375FC6" w:rsidRDefault="00375FC6" w:rsidP="00B45D15">
          <w:pPr>
            <w:jc w:val="center"/>
          </w:pPr>
        </w:p>
      </w:tc>
      <w:tc>
        <w:tcPr>
          <w:tcW w:w="3941" w:type="dxa"/>
        </w:tcPr>
        <w:p w14:paraId="029A2D78" w14:textId="77777777" w:rsidR="00375FC6" w:rsidRPr="00DD28A6" w:rsidRDefault="00375FC6" w:rsidP="00B45D15">
          <w:pPr>
            <w:pStyle w:val="NoSpacing"/>
            <w:jc w:val="right"/>
            <w:rPr>
              <w:rFonts w:ascii="Arial" w:hAnsi="Arial" w:cs="Arial"/>
              <w:color w:val="FF0000"/>
              <w:sz w:val="19"/>
              <w:szCs w:val="19"/>
            </w:rPr>
          </w:pPr>
        </w:p>
        <w:p w14:paraId="6FCF085E" w14:textId="3A936381" w:rsidR="00375FC6" w:rsidRPr="00104EE0" w:rsidRDefault="00C51D31" w:rsidP="00B45D15">
          <w:pPr>
            <w:pStyle w:val="NoSpacing"/>
            <w:jc w:val="right"/>
            <w:rPr>
              <w:rFonts w:ascii="Arial" w:hAnsi="Arial" w:cs="Arial"/>
              <w:sz w:val="19"/>
              <w:szCs w:val="19"/>
            </w:rPr>
          </w:pPr>
          <w:r w:rsidRPr="00104EE0">
            <w:rPr>
              <w:rFonts w:ascii="Arial" w:hAnsi="Arial" w:cs="Arial"/>
              <w:sz w:val="19"/>
              <w:szCs w:val="19"/>
            </w:rPr>
            <w:t xml:space="preserve">Trade Remedies </w:t>
          </w:r>
          <w:r w:rsidR="007C3BBA" w:rsidRPr="00104EE0">
            <w:rPr>
              <w:rFonts w:ascii="Arial" w:hAnsi="Arial" w:cs="Arial"/>
              <w:sz w:val="19"/>
              <w:szCs w:val="19"/>
            </w:rPr>
            <w:t>Authority</w:t>
          </w:r>
        </w:p>
        <w:p w14:paraId="7480F731" w14:textId="77777777" w:rsidR="00375FC6" w:rsidRPr="00104EE0" w:rsidRDefault="00F21474" w:rsidP="00B45D15">
          <w:pPr>
            <w:tabs>
              <w:tab w:val="left" w:pos="2133"/>
            </w:tabs>
            <w:spacing w:line="276" w:lineRule="auto"/>
            <w:ind w:left="7" w:firstLine="141"/>
          </w:pPr>
          <w:sdt>
            <w:sdtPr>
              <w:rPr>
                <w:rFonts w:ascii="Arial" w:hAnsi="Arial" w:cs="Arial"/>
                <w:b/>
                <w:sz w:val="18"/>
                <w:shd w:val="clear" w:color="auto" w:fill="E6E6E6"/>
              </w:rPr>
              <w:id w:val="-1028632954"/>
              <w14:checkbox>
                <w14:checked w14:val="0"/>
                <w14:checkedState w14:val="2612" w14:font="MS Gothic"/>
                <w14:uncheckedState w14:val="2610" w14:font="MS Gothic"/>
              </w14:checkbox>
            </w:sdtPr>
            <w:sdtEndPr>
              <w:rPr>
                <w:color w:val="FF0000"/>
              </w:rPr>
            </w:sdtEndPr>
            <w:sdtContent>
              <w:r w:rsidR="00375FC6" w:rsidRPr="0080565F">
                <w:rPr>
                  <w:rFonts w:ascii="MS Gothic" w:eastAsia="MS Gothic" w:hAnsi="MS Gothic" w:cs="Arial"/>
                  <w:b/>
                  <w:sz w:val="18"/>
                </w:rPr>
                <w:t>☐</w:t>
              </w:r>
            </w:sdtContent>
          </w:sdt>
          <w:r w:rsidR="00375FC6" w:rsidRPr="00104EE0">
            <w:rPr>
              <w:rFonts w:ascii="Arial" w:hAnsi="Arial" w:cs="Arial"/>
              <w:sz w:val="18"/>
            </w:rPr>
            <w:t xml:space="preserve"> Confidential</w:t>
          </w:r>
          <w:r w:rsidR="00375FC6" w:rsidRPr="00104EE0">
            <w:rPr>
              <w:rFonts w:ascii="Arial" w:hAnsi="Arial" w:cs="Arial"/>
              <w:sz w:val="18"/>
            </w:rPr>
            <w:tab/>
          </w:r>
          <w:sdt>
            <w:sdtPr>
              <w:rPr>
                <w:rFonts w:ascii="Arial" w:hAnsi="Arial" w:cs="Arial"/>
                <w:b/>
                <w:sz w:val="18"/>
                <w:shd w:val="clear" w:color="auto" w:fill="E6E6E6"/>
              </w:rPr>
              <w:id w:val="-871528384"/>
              <w14:checkbox>
                <w14:checked w14:val="0"/>
                <w14:checkedState w14:val="2612" w14:font="MS Gothic"/>
                <w14:uncheckedState w14:val="2610" w14:font="MS Gothic"/>
              </w14:checkbox>
            </w:sdtPr>
            <w:sdtEndPr>
              <w:rPr>
                <w:color w:val="FF0000"/>
              </w:rPr>
            </w:sdtEndPr>
            <w:sdtContent>
              <w:r w:rsidR="00375FC6" w:rsidRPr="0080565F">
                <w:rPr>
                  <w:rFonts w:ascii="MS Gothic" w:eastAsia="MS Gothic" w:hAnsi="MS Gothic" w:cs="Arial"/>
                  <w:b/>
                  <w:sz w:val="18"/>
                </w:rPr>
                <w:t>☐</w:t>
              </w:r>
            </w:sdtContent>
          </w:sdt>
          <w:r w:rsidR="00375FC6" w:rsidRPr="00104EE0">
            <w:rPr>
              <w:rFonts w:ascii="Arial" w:hAnsi="Arial" w:cs="Arial"/>
              <w:sz w:val="18"/>
            </w:rPr>
            <w:t xml:space="preserve"> Non-Confidential</w:t>
          </w:r>
        </w:p>
        <w:p w14:paraId="1297F9D5" w14:textId="77777777" w:rsidR="00375FC6" w:rsidRPr="00B507F0" w:rsidRDefault="00375FC6" w:rsidP="00B45D15">
          <w:pPr>
            <w:pStyle w:val="NoSpacing"/>
            <w:ind w:firstLine="148"/>
            <w:rPr>
              <w:rFonts w:ascii="Arial" w:hAnsi="Arial" w:cs="Arial"/>
              <w:color w:val="FF0000"/>
              <w:sz w:val="18"/>
            </w:rPr>
          </w:pPr>
        </w:p>
      </w:tc>
    </w:tr>
  </w:tbl>
  <w:p w14:paraId="2B9A1A45" w14:textId="77777777" w:rsidR="00375FC6" w:rsidRDefault="00375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2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1559"/>
      <w:gridCol w:w="3941"/>
    </w:tblGrid>
    <w:tr w:rsidR="00375FC6" w14:paraId="0B254B7C" w14:textId="77777777" w:rsidTr="00665C13">
      <w:tc>
        <w:tcPr>
          <w:tcW w:w="3828" w:type="dxa"/>
        </w:tcPr>
        <w:p w14:paraId="23B15E60" w14:textId="1061F799" w:rsidR="00375FC6" w:rsidRDefault="00375FC6" w:rsidP="00F47CE6">
          <w:pPr>
            <w:spacing w:before="20" w:after="20"/>
          </w:pPr>
        </w:p>
      </w:tc>
      <w:tc>
        <w:tcPr>
          <w:tcW w:w="1559" w:type="dxa"/>
        </w:tcPr>
        <w:p w14:paraId="667E5440" w14:textId="49B43E5C" w:rsidR="00375FC6" w:rsidRDefault="00375FC6" w:rsidP="00F47CE6">
          <w:pPr>
            <w:jc w:val="center"/>
          </w:pPr>
        </w:p>
      </w:tc>
      <w:tc>
        <w:tcPr>
          <w:tcW w:w="3941" w:type="dxa"/>
        </w:tcPr>
        <w:p w14:paraId="1773111D" w14:textId="77777777" w:rsidR="00375FC6" w:rsidRDefault="00375FC6" w:rsidP="00F47CE6">
          <w:pPr>
            <w:pStyle w:val="NoSpacing"/>
            <w:jc w:val="right"/>
            <w:rPr>
              <w:rFonts w:ascii="Arial" w:hAnsi="Arial" w:cs="Arial"/>
              <w:sz w:val="19"/>
              <w:szCs w:val="19"/>
            </w:rPr>
          </w:pPr>
        </w:p>
        <w:p w14:paraId="442347E0" w14:textId="67A8F675" w:rsidR="00A85067" w:rsidRPr="00104EE0" w:rsidRDefault="00A85067" w:rsidP="00A85067">
          <w:pPr>
            <w:pStyle w:val="NoSpacing"/>
            <w:jc w:val="right"/>
            <w:rPr>
              <w:rFonts w:ascii="Arial" w:hAnsi="Arial" w:cs="Arial"/>
              <w:sz w:val="19"/>
              <w:szCs w:val="19"/>
            </w:rPr>
          </w:pPr>
          <w:r w:rsidRPr="00104EE0">
            <w:rPr>
              <w:rFonts w:ascii="Arial" w:hAnsi="Arial" w:cs="Arial"/>
              <w:sz w:val="19"/>
              <w:szCs w:val="19"/>
            </w:rPr>
            <w:t>Trade Remedies Authority</w:t>
          </w:r>
        </w:p>
        <w:p w14:paraId="025828E3" w14:textId="3913257D" w:rsidR="00375FC6" w:rsidRPr="008F68F3" w:rsidRDefault="00F21474" w:rsidP="00DD28A6">
          <w:pPr>
            <w:tabs>
              <w:tab w:val="left" w:pos="2133"/>
            </w:tabs>
            <w:spacing w:line="276" w:lineRule="auto"/>
            <w:ind w:left="7" w:firstLine="141"/>
          </w:pPr>
          <w:sdt>
            <w:sdtPr>
              <w:rPr>
                <w:rFonts w:ascii="Arial" w:hAnsi="Arial" w:cs="Arial"/>
                <w:b/>
                <w:sz w:val="18"/>
                <w:shd w:val="clear" w:color="auto" w:fill="E6E6E6"/>
              </w:rPr>
              <w:id w:val="-1099178188"/>
              <w14:checkbox>
                <w14:checked w14:val="0"/>
                <w14:checkedState w14:val="2612" w14:font="MS Gothic"/>
                <w14:uncheckedState w14:val="2610" w14:font="MS Gothic"/>
              </w14:checkbox>
            </w:sdtPr>
            <w:sdtEndPr>
              <w:rPr>
                <w:color w:val="FF0000"/>
              </w:rPr>
            </w:sdtEndPr>
            <w:sdtContent>
              <w:r w:rsidR="00375FC6" w:rsidRPr="0080565F">
                <w:rPr>
                  <w:rFonts w:ascii="MS Gothic" w:eastAsia="MS Gothic" w:hAnsi="MS Gothic" w:cs="Arial"/>
                  <w:b/>
                  <w:sz w:val="18"/>
                </w:rPr>
                <w:t>☐</w:t>
              </w:r>
            </w:sdtContent>
          </w:sdt>
          <w:r w:rsidR="00375FC6" w:rsidRPr="00104EE0">
            <w:rPr>
              <w:rFonts w:ascii="Arial" w:hAnsi="Arial" w:cs="Arial"/>
              <w:sz w:val="18"/>
            </w:rPr>
            <w:t xml:space="preserve"> Confidential</w:t>
          </w:r>
          <w:r w:rsidR="00375FC6" w:rsidRPr="00104EE0">
            <w:rPr>
              <w:rFonts w:ascii="Arial" w:hAnsi="Arial" w:cs="Arial"/>
              <w:sz w:val="18"/>
            </w:rPr>
            <w:tab/>
          </w:r>
          <w:sdt>
            <w:sdtPr>
              <w:rPr>
                <w:rFonts w:ascii="Arial" w:hAnsi="Arial" w:cs="Arial"/>
                <w:b/>
                <w:sz w:val="18"/>
                <w:shd w:val="clear" w:color="auto" w:fill="E6E6E6"/>
              </w:rPr>
              <w:id w:val="648878237"/>
              <w14:checkbox>
                <w14:checked w14:val="0"/>
                <w14:checkedState w14:val="2612" w14:font="MS Gothic"/>
                <w14:uncheckedState w14:val="2610" w14:font="MS Gothic"/>
              </w14:checkbox>
            </w:sdtPr>
            <w:sdtEndPr>
              <w:rPr>
                <w:color w:val="FF0000"/>
              </w:rPr>
            </w:sdtEndPr>
            <w:sdtContent>
              <w:r w:rsidR="00375FC6" w:rsidRPr="0080565F">
                <w:rPr>
                  <w:rFonts w:ascii="MS Gothic" w:eastAsia="MS Gothic" w:hAnsi="MS Gothic" w:cs="Arial"/>
                  <w:b/>
                  <w:sz w:val="18"/>
                </w:rPr>
                <w:t>☐</w:t>
              </w:r>
            </w:sdtContent>
          </w:sdt>
          <w:r w:rsidR="00375FC6" w:rsidRPr="00104EE0">
            <w:rPr>
              <w:rFonts w:ascii="Arial" w:hAnsi="Arial" w:cs="Arial"/>
              <w:sz w:val="18"/>
            </w:rPr>
            <w:t xml:space="preserve"> Non-Confidential</w:t>
          </w:r>
        </w:p>
      </w:tc>
    </w:tr>
  </w:tbl>
  <w:p w14:paraId="30CD7E4F" w14:textId="77777777" w:rsidR="00375FC6" w:rsidRDefault="00375FC6" w:rsidP="00747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6A9"/>
    <w:multiLevelType w:val="hybridMultilevel"/>
    <w:tmpl w:val="1088B46E"/>
    <w:lvl w:ilvl="0" w:tplc="49F81D3A">
      <w:start w:val="1"/>
      <w:numFmt w:val="decimal"/>
      <w:pStyle w:val="Format"/>
      <w:lvlText w:val="%1."/>
      <w:lvlJc w:val="left"/>
      <w:pPr>
        <w:ind w:left="5955" w:hanging="360"/>
      </w:pPr>
      <w:rPr>
        <w:rFonts w:hint="default"/>
        <w:color w:val="auto"/>
      </w:rPr>
    </w:lvl>
    <w:lvl w:ilvl="1" w:tplc="D6E23EBA">
      <w:numFmt w:val="bullet"/>
      <w:lvlText w:val="–"/>
      <w:lvlJc w:val="left"/>
      <w:pPr>
        <w:ind w:left="6675" w:hanging="360"/>
      </w:pPr>
      <w:rPr>
        <w:rFonts w:ascii="Arial" w:eastAsiaTheme="minorHAnsi" w:hAnsi="Arial" w:cs="Arial" w:hint="default"/>
      </w:rPr>
    </w:lvl>
    <w:lvl w:ilvl="2" w:tplc="F1366F62">
      <w:start w:val="1"/>
      <w:numFmt w:val="lowerRoman"/>
      <w:lvlText w:val="(%3)"/>
      <w:lvlJc w:val="left"/>
      <w:pPr>
        <w:ind w:left="7935" w:hanging="720"/>
      </w:pPr>
      <w:rPr>
        <w:rFonts w:hint="default"/>
      </w:rPr>
    </w:lvl>
    <w:lvl w:ilvl="3" w:tplc="0809000F" w:tentative="1">
      <w:start w:val="1"/>
      <w:numFmt w:val="decimal"/>
      <w:lvlText w:val="%4."/>
      <w:lvlJc w:val="left"/>
      <w:pPr>
        <w:ind w:left="8115" w:hanging="360"/>
      </w:pPr>
    </w:lvl>
    <w:lvl w:ilvl="4" w:tplc="08090019" w:tentative="1">
      <w:start w:val="1"/>
      <w:numFmt w:val="lowerLetter"/>
      <w:lvlText w:val="%5."/>
      <w:lvlJc w:val="left"/>
      <w:pPr>
        <w:ind w:left="8835" w:hanging="360"/>
      </w:pPr>
    </w:lvl>
    <w:lvl w:ilvl="5" w:tplc="0809001B" w:tentative="1">
      <w:start w:val="1"/>
      <w:numFmt w:val="lowerRoman"/>
      <w:lvlText w:val="%6."/>
      <w:lvlJc w:val="right"/>
      <w:pPr>
        <w:ind w:left="9555" w:hanging="180"/>
      </w:pPr>
    </w:lvl>
    <w:lvl w:ilvl="6" w:tplc="0809000F" w:tentative="1">
      <w:start w:val="1"/>
      <w:numFmt w:val="decimal"/>
      <w:lvlText w:val="%7."/>
      <w:lvlJc w:val="left"/>
      <w:pPr>
        <w:ind w:left="10275" w:hanging="360"/>
      </w:pPr>
    </w:lvl>
    <w:lvl w:ilvl="7" w:tplc="08090019" w:tentative="1">
      <w:start w:val="1"/>
      <w:numFmt w:val="lowerLetter"/>
      <w:lvlText w:val="%8."/>
      <w:lvlJc w:val="left"/>
      <w:pPr>
        <w:ind w:left="10995" w:hanging="360"/>
      </w:pPr>
    </w:lvl>
    <w:lvl w:ilvl="8" w:tplc="0809001B" w:tentative="1">
      <w:start w:val="1"/>
      <w:numFmt w:val="lowerRoman"/>
      <w:lvlText w:val="%9."/>
      <w:lvlJc w:val="right"/>
      <w:pPr>
        <w:ind w:left="11715" w:hanging="180"/>
      </w:pPr>
    </w:lvl>
  </w:abstractNum>
  <w:abstractNum w:abstractNumId="1" w15:restartNumberingAfterBreak="0">
    <w:nsid w:val="0C1D76E3"/>
    <w:multiLevelType w:val="hybridMultilevel"/>
    <w:tmpl w:val="68F6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91ED4"/>
    <w:multiLevelType w:val="hybridMultilevel"/>
    <w:tmpl w:val="E794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691662"/>
    <w:multiLevelType w:val="hybridMultilevel"/>
    <w:tmpl w:val="8AD0C424"/>
    <w:lvl w:ilvl="0" w:tplc="1460E870">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E1895"/>
    <w:multiLevelType w:val="hybridMultilevel"/>
    <w:tmpl w:val="509A91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A27D87"/>
    <w:multiLevelType w:val="multilevel"/>
    <w:tmpl w:val="50FC3C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2F0F09"/>
    <w:multiLevelType w:val="hybridMultilevel"/>
    <w:tmpl w:val="91DAC55C"/>
    <w:lvl w:ilvl="0" w:tplc="A956FBE4">
      <w:start w:val="1"/>
      <w:numFmt w:val="decimal"/>
      <w:pStyle w:val="Style1"/>
      <w:lvlText w:val="%1."/>
      <w:lvlJc w:val="left"/>
      <w:pPr>
        <w:tabs>
          <w:tab w:val="num" w:pos="644"/>
        </w:tabs>
        <w:ind w:left="644" w:hanging="360"/>
      </w:pPr>
      <w:rPr>
        <w:rFonts w:hint="default"/>
      </w:rPr>
    </w:lvl>
    <w:lvl w:ilvl="1" w:tplc="F47CCD96">
      <w:start w:val="1"/>
      <w:numFmt w:val="lowerLetter"/>
      <w:lvlText w:val="%2."/>
      <w:lvlJc w:val="left"/>
      <w:pPr>
        <w:ind w:left="2138" w:hanging="360"/>
      </w:pPr>
    </w:lvl>
    <w:lvl w:ilvl="2" w:tplc="72B2B730" w:tentative="1">
      <w:start w:val="1"/>
      <w:numFmt w:val="lowerRoman"/>
      <w:lvlText w:val="%3."/>
      <w:lvlJc w:val="right"/>
      <w:pPr>
        <w:ind w:left="2858" w:hanging="180"/>
      </w:pPr>
    </w:lvl>
    <w:lvl w:ilvl="3" w:tplc="2242C456" w:tentative="1">
      <w:start w:val="1"/>
      <w:numFmt w:val="decimal"/>
      <w:lvlText w:val="%4."/>
      <w:lvlJc w:val="left"/>
      <w:pPr>
        <w:ind w:left="3578" w:hanging="360"/>
      </w:pPr>
    </w:lvl>
    <w:lvl w:ilvl="4" w:tplc="A0EE36DA" w:tentative="1">
      <w:start w:val="1"/>
      <w:numFmt w:val="lowerLetter"/>
      <w:lvlText w:val="%5."/>
      <w:lvlJc w:val="left"/>
      <w:pPr>
        <w:ind w:left="4298" w:hanging="360"/>
      </w:pPr>
    </w:lvl>
    <w:lvl w:ilvl="5" w:tplc="8FFE9330" w:tentative="1">
      <w:start w:val="1"/>
      <w:numFmt w:val="lowerRoman"/>
      <w:lvlText w:val="%6."/>
      <w:lvlJc w:val="right"/>
      <w:pPr>
        <w:ind w:left="5018" w:hanging="180"/>
      </w:pPr>
    </w:lvl>
    <w:lvl w:ilvl="6" w:tplc="26084876" w:tentative="1">
      <w:start w:val="1"/>
      <w:numFmt w:val="decimal"/>
      <w:lvlText w:val="%7."/>
      <w:lvlJc w:val="left"/>
      <w:pPr>
        <w:ind w:left="5738" w:hanging="360"/>
      </w:pPr>
    </w:lvl>
    <w:lvl w:ilvl="7" w:tplc="370EA3C0" w:tentative="1">
      <w:start w:val="1"/>
      <w:numFmt w:val="lowerLetter"/>
      <w:lvlText w:val="%8."/>
      <w:lvlJc w:val="left"/>
      <w:pPr>
        <w:ind w:left="6458" w:hanging="360"/>
      </w:pPr>
    </w:lvl>
    <w:lvl w:ilvl="8" w:tplc="8BF0F320" w:tentative="1">
      <w:start w:val="1"/>
      <w:numFmt w:val="lowerRoman"/>
      <w:lvlText w:val="%9."/>
      <w:lvlJc w:val="right"/>
      <w:pPr>
        <w:ind w:left="7178" w:hanging="180"/>
      </w:pPr>
    </w:lvl>
  </w:abstractNum>
  <w:abstractNum w:abstractNumId="9" w15:restartNumberingAfterBreak="0">
    <w:nsid w:val="27FC32E6"/>
    <w:multiLevelType w:val="hybridMultilevel"/>
    <w:tmpl w:val="0540E5F0"/>
    <w:lvl w:ilvl="0" w:tplc="A6F46A88">
      <w:start w:val="6"/>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5794B"/>
    <w:multiLevelType w:val="hybridMultilevel"/>
    <w:tmpl w:val="386034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4A46F9"/>
    <w:multiLevelType w:val="hybridMultilevel"/>
    <w:tmpl w:val="802C9A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227B2C"/>
    <w:multiLevelType w:val="hybridMultilevel"/>
    <w:tmpl w:val="500E91E6"/>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2DCC6"/>
    <w:multiLevelType w:val="hybridMultilevel"/>
    <w:tmpl w:val="FFFFFFFF"/>
    <w:lvl w:ilvl="0" w:tplc="89949ED0">
      <w:start w:val="1"/>
      <w:numFmt w:val="decimal"/>
      <w:lvlText w:val="%1."/>
      <w:lvlJc w:val="left"/>
      <w:pPr>
        <w:ind w:left="720" w:hanging="360"/>
      </w:pPr>
    </w:lvl>
    <w:lvl w:ilvl="1" w:tplc="31EEE6CA">
      <w:start w:val="1"/>
      <w:numFmt w:val="lowerLetter"/>
      <w:lvlText w:val="%2."/>
      <w:lvlJc w:val="left"/>
      <w:pPr>
        <w:ind w:left="1440" w:hanging="360"/>
      </w:pPr>
    </w:lvl>
    <w:lvl w:ilvl="2" w:tplc="701099BE">
      <w:start w:val="1"/>
      <w:numFmt w:val="lowerRoman"/>
      <w:lvlText w:val="%3."/>
      <w:lvlJc w:val="right"/>
      <w:pPr>
        <w:ind w:left="2160" w:hanging="180"/>
      </w:pPr>
    </w:lvl>
    <w:lvl w:ilvl="3" w:tplc="A760A500">
      <w:start w:val="1"/>
      <w:numFmt w:val="decimal"/>
      <w:lvlText w:val="%4."/>
      <w:lvlJc w:val="left"/>
      <w:pPr>
        <w:ind w:left="2880" w:hanging="360"/>
      </w:pPr>
    </w:lvl>
    <w:lvl w:ilvl="4" w:tplc="87D0D080">
      <w:start w:val="1"/>
      <w:numFmt w:val="lowerLetter"/>
      <w:lvlText w:val="%5."/>
      <w:lvlJc w:val="left"/>
      <w:pPr>
        <w:ind w:left="3600" w:hanging="360"/>
      </w:pPr>
    </w:lvl>
    <w:lvl w:ilvl="5" w:tplc="3956E714">
      <w:start w:val="1"/>
      <w:numFmt w:val="lowerRoman"/>
      <w:lvlText w:val="%6."/>
      <w:lvlJc w:val="right"/>
      <w:pPr>
        <w:ind w:left="4320" w:hanging="180"/>
      </w:pPr>
    </w:lvl>
    <w:lvl w:ilvl="6" w:tplc="76A4DB24">
      <w:start w:val="1"/>
      <w:numFmt w:val="decimal"/>
      <w:lvlText w:val="%7."/>
      <w:lvlJc w:val="left"/>
      <w:pPr>
        <w:ind w:left="5040" w:hanging="360"/>
      </w:pPr>
    </w:lvl>
    <w:lvl w:ilvl="7" w:tplc="96B063E0">
      <w:start w:val="1"/>
      <w:numFmt w:val="lowerLetter"/>
      <w:lvlText w:val="%8."/>
      <w:lvlJc w:val="left"/>
      <w:pPr>
        <w:ind w:left="5760" w:hanging="360"/>
      </w:pPr>
    </w:lvl>
    <w:lvl w:ilvl="8" w:tplc="125EEBB0">
      <w:start w:val="1"/>
      <w:numFmt w:val="lowerRoman"/>
      <w:lvlText w:val="%9."/>
      <w:lvlJc w:val="right"/>
      <w:pPr>
        <w:ind w:left="6480" w:hanging="180"/>
      </w:pPr>
    </w:lvl>
  </w:abstractNum>
  <w:abstractNum w:abstractNumId="14"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16" w15:restartNumberingAfterBreak="0">
    <w:nsid w:val="349213CA"/>
    <w:multiLevelType w:val="hybridMultilevel"/>
    <w:tmpl w:val="4392C66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BBD73A9"/>
    <w:multiLevelType w:val="hybridMultilevel"/>
    <w:tmpl w:val="C4C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73657"/>
    <w:multiLevelType w:val="hybridMultilevel"/>
    <w:tmpl w:val="086EA4C0"/>
    <w:lvl w:ilvl="0" w:tplc="DCA2B3A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F6DED"/>
    <w:multiLevelType w:val="hybridMultilevel"/>
    <w:tmpl w:val="3AFC3EA8"/>
    <w:lvl w:ilvl="0" w:tplc="CCAA1CB4">
      <w:start w:val="1"/>
      <w:numFmt w:val="decimal"/>
      <w:lvlText w:val="%1."/>
      <w:lvlJc w:val="left"/>
      <w:pPr>
        <w:ind w:left="360" w:hanging="360"/>
      </w:pPr>
      <w:rPr>
        <w:rFonts w:ascii="Arial" w:hAnsi="Arial" w:cs="Arial" w:hint="default"/>
      </w:rPr>
    </w:lvl>
    <w:lvl w:ilvl="1" w:tplc="08090001">
      <w:start w:val="1"/>
      <w:numFmt w:val="bullet"/>
      <w:lvlText w:val=""/>
      <w:lvlJc w:val="left"/>
      <w:pPr>
        <w:ind w:left="644"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4E1286"/>
    <w:multiLevelType w:val="hybridMultilevel"/>
    <w:tmpl w:val="A6CED7AC"/>
    <w:lvl w:ilvl="0" w:tplc="1C7E6DA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AD0163"/>
    <w:multiLevelType w:val="hybridMultilevel"/>
    <w:tmpl w:val="D150A49C"/>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151FA7"/>
    <w:multiLevelType w:val="hybridMultilevel"/>
    <w:tmpl w:val="76364F80"/>
    <w:lvl w:ilvl="0" w:tplc="5100EDD2">
      <w:start w:val="10"/>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6E11AD"/>
    <w:multiLevelType w:val="hybridMultilevel"/>
    <w:tmpl w:val="050C0512"/>
    <w:lvl w:ilvl="0" w:tplc="CE92528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EA60DD"/>
    <w:multiLevelType w:val="hybridMultilevel"/>
    <w:tmpl w:val="19F8B0D2"/>
    <w:lvl w:ilvl="0" w:tplc="DB64303A">
      <w:start w:val="1"/>
      <w:numFmt w:val="upperLetter"/>
      <w:lvlText w:val="%1."/>
      <w:lvlJc w:val="left"/>
      <w:pPr>
        <w:ind w:left="720" w:hanging="360"/>
      </w:pPr>
      <w:rPr>
        <w:rFonts w:hint="default"/>
        <w:b/>
        <w:bCs/>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2123F0"/>
    <w:multiLevelType w:val="hybridMultilevel"/>
    <w:tmpl w:val="82B28234"/>
    <w:lvl w:ilvl="0" w:tplc="6DC6B866">
      <w:start w:val="5"/>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C4432"/>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2A1887"/>
    <w:multiLevelType w:val="hybridMultilevel"/>
    <w:tmpl w:val="D2049876"/>
    <w:lvl w:ilvl="0" w:tplc="FD94BB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F8746E"/>
    <w:multiLevelType w:val="hybridMultilevel"/>
    <w:tmpl w:val="6BB2FFC0"/>
    <w:lvl w:ilvl="0" w:tplc="7E10C966">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F2065F"/>
    <w:multiLevelType w:val="hybridMultilevel"/>
    <w:tmpl w:val="3DF4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07000"/>
    <w:multiLevelType w:val="hybridMultilevel"/>
    <w:tmpl w:val="2F6E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26FC0"/>
    <w:multiLevelType w:val="hybridMultilevel"/>
    <w:tmpl w:val="BA909CDA"/>
    <w:lvl w:ilvl="0" w:tplc="E66A346E">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271423C"/>
    <w:multiLevelType w:val="hybridMultilevel"/>
    <w:tmpl w:val="39DAD29E"/>
    <w:lvl w:ilvl="0" w:tplc="8C68DD0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CE7793"/>
    <w:multiLevelType w:val="hybridMultilevel"/>
    <w:tmpl w:val="4DB21E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300A2"/>
    <w:multiLevelType w:val="hybridMultilevel"/>
    <w:tmpl w:val="6E4E382E"/>
    <w:lvl w:ilvl="0" w:tplc="9886F7E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BCC507E"/>
    <w:multiLevelType w:val="hybridMultilevel"/>
    <w:tmpl w:val="BD5CE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BD46668"/>
    <w:multiLevelType w:val="multilevel"/>
    <w:tmpl w:val="F6884D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C8449A2"/>
    <w:multiLevelType w:val="hybridMultilevel"/>
    <w:tmpl w:val="7604EE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D221226"/>
    <w:multiLevelType w:val="hybridMultilevel"/>
    <w:tmpl w:val="DB8061D0"/>
    <w:lvl w:ilvl="0" w:tplc="F1201652">
      <w:start w:val="1"/>
      <w:numFmt w:val="bullet"/>
      <w:lvlText w:val=""/>
      <w:lvlJc w:val="left"/>
      <w:pPr>
        <w:ind w:left="1080" w:hanging="360"/>
      </w:pPr>
      <w:rPr>
        <w:rFonts w:ascii="Symbol" w:hAnsi="Symbol" w:hint="default"/>
      </w:rPr>
    </w:lvl>
    <w:lvl w:ilvl="1" w:tplc="8BDAB0D0">
      <w:start w:val="1"/>
      <w:numFmt w:val="bullet"/>
      <w:lvlText w:val="o"/>
      <w:lvlJc w:val="left"/>
      <w:pPr>
        <w:ind w:left="1800" w:hanging="360"/>
      </w:pPr>
      <w:rPr>
        <w:rFonts w:ascii="Courier New" w:hAnsi="Courier New" w:hint="default"/>
      </w:rPr>
    </w:lvl>
    <w:lvl w:ilvl="2" w:tplc="C0BC9F8E">
      <w:start w:val="1"/>
      <w:numFmt w:val="bullet"/>
      <w:lvlText w:val=""/>
      <w:lvlJc w:val="left"/>
      <w:pPr>
        <w:ind w:left="2520" w:hanging="360"/>
      </w:pPr>
      <w:rPr>
        <w:rFonts w:ascii="Wingdings" w:hAnsi="Wingdings" w:hint="default"/>
      </w:rPr>
    </w:lvl>
    <w:lvl w:ilvl="3" w:tplc="92ECD2FE">
      <w:start w:val="1"/>
      <w:numFmt w:val="bullet"/>
      <w:lvlText w:val=""/>
      <w:lvlJc w:val="left"/>
      <w:pPr>
        <w:ind w:left="3240" w:hanging="360"/>
      </w:pPr>
      <w:rPr>
        <w:rFonts w:ascii="Symbol" w:hAnsi="Symbol" w:hint="default"/>
      </w:rPr>
    </w:lvl>
    <w:lvl w:ilvl="4" w:tplc="E404FE64">
      <w:start w:val="1"/>
      <w:numFmt w:val="bullet"/>
      <w:lvlText w:val="o"/>
      <w:lvlJc w:val="left"/>
      <w:pPr>
        <w:ind w:left="3960" w:hanging="360"/>
      </w:pPr>
      <w:rPr>
        <w:rFonts w:ascii="Courier New" w:hAnsi="Courier New" w:hint="default"/>
      </w:rPr>
    </w:lvl>
    <w:lvl w:ilvl="5" w:tplc="DD324F9E">
      <w:start w:val="1"/>
      <w:numFmt w:val="bullet"/>
      <w:lvlText w:val=""/>
      <w:lvlJc w:val="left"/>
      <w:pPr>
        <w:ind w:left="4680" w:hanging="360"/>
      </w:pPr>
      <w:rPr>
        <w:rFonts w:ascii="Wingdings" w:hAnsi="Wingdings" w:hint="default"/>
      </w:rPr>
    </w:lvl>
    <w:lvl w:ilvl="6" w:tplc="D9784AF8">
      <w:start w:val="1"/>
      <w:numFmt w:val="bullet"/>
      <w:lvlText w:val=""/>
      <w:lvlJc w:val="left"/>
      <w:pPr>
        <w:ind w:left="5400" w:hanging="360"/>
      </w:pPr>
      <w:rPr>
        <w:rFonts w:ascii="Symbol" w:hAnsi="Symbol" w:hint="default"/>
      </w:rPr>
    </w:lvl>
    <w:lvl w:ilvl="7" w:tplc="8306178C">
      <w:start w:val="1"/>
      <w:numFmt w:val="bullet"/>
      <w:lvlText w:val="o"/>
      <w:lvlJc w:val="left"/>
      <w:pPr>
        <w:ind w:left="6120" w:hanging="360"/>
      </w:pPr>
      <w:rPr>
        <w:rFonts w:ascii="Courier New" w:hAnsi="Courier New" w:hint="default"/>
      </w:rPr>
    </w:lvl>
    <w:lvl w:ilvl="8" w:tplc="B60209C8">
      <w:start w:val="1"/>
      <w:numFmt w:val="bullet"/>
      <w:lvlText w:val=""/>
      <w:lvlJc w:val="left"/>
      <w:pPr>
        <w:ind w:left="6840" w:hanging="360"/>
      </w:pPr>
      <w:rPr>
        <w:rFonts w:ascii="Wingdings" w:hAnsi="Wingdings" w:hint="default"/>
      </w:rPr>
    </w:lvl>
  </w:abstractNum>
  <w:abstractNum w:abstractNumId="42" w15:restartNumberingAfterBreak="0">
    <w:nsid w:val="6E59135C"/>
    <w:multiLevelType w:val="hybridMultilevel"/>
    <w:tmpl w:val="D2049876"/>
    <w:lvl w:ilvl="0" w:tplc="FD94BB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C44F30"/>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5C60D23"/>
    <w:multiLevelType w:val="hybridMultilevel"/>
    <w:tmpl w:val="2AC67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4417D5"/>
    <w:multiLevelType w:val="hybridMultilevel"/>
    <w:tmpl w:val="A19E9A3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F9073B"/>
    <w:multiLevelType w:val="hybridMultilevel"/>
    <w:tmpl w:val="59BCD33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052A3D"/>
    <w:multiLevelType w:val="hybridMultilevel"/>
    <w:tmpl w:val="92345B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11267824">
    <w:abstractNumId w:val="13"/>
  </w:num>
  <w:num w:numId="2" w16cid:durableId="674721572">
    <w:abstractNumId w:val="41"/>
  </w:num>
  <w:num w:numId="3" w16cid:durableId="1624507191">
    <w:abstractNumId w:val="6"/>
  </w:num>
  <w:num w:numId="4" w16cid:durableId="491415478">
    <w:abstractNumId w:val="44"/>
  </w:num>
  <w:num w:numId="5" w16cid:durableId="867717025">
    <w:abstractNumId w:val="14"/>
  </w:num>
  <w:num w:numId="6" w16cid:durableId="905918830">
    <w:abstractNumId w:val="38"/>
  </w:num>
  <w:num w:numId="7" w16cid:durableId="544414715">
    <w:abstractNumId w:val="31"/>
  </w:num>
  <w:num w:numId="8" w16cid:durableId="936330609">
    <w:abstractNumId w:val="47"/>
  </w:num>
  <w:num w:numId="9" w16cid:durableId="373508992">
    <w:abstractNumId w:val="19"/>
  </w:num>
  <w:num w:numId="10" w16cid:durableId="1558972496">
    <w:abstractNumId w:val="8"/>
  </w:num>
  <w:num w:numId="11" w16cid:durableId="274942745">
    <w:abstractNumId w:val="0"/>
  </w:num>
  <w:num w:numId="12" w16cid:durableId="1720664069">
    <w:abstractNumId w:val="37"/>
  </w:num>
  <w:num w:numId="13" w16cid:durableId="112528479">
    <w:abstractNumId w:val="20"/>
  </w:num>
  <w:num w:numId="14" w16cid:durableId="310253316">
    <w:abstractNumId w:val="16"/>
  </w:num>
  <w:num w:numId="15" w16cid:durableId="1408646263">
    <w:abstractNumId w:val="34"/>
  </w:num>
  <w:num w:numId="16" w16cid:durableId="508062569">
    <w:abstractNumId w:val="1"/>
  </w:num>
  <w:num w:numId="17" w16cid:durableId="958685956">
    <w:abstractNumId w:val="28"/>
  </w:num>
  <w:num w:numId="18" w16cid:durableId="656569829">
    <w:abstractNumId w:val="36"/>
  </w:num>
  <w:num w:numId="19" w16cid:durableId="249967289">
    <w:abstractNumId w:val="35"/>
  </w:num>
  <w:num w:numId="20" w16cid:durableId="966548068">
    <w:abstractNumId w:val="24"/>
  </w:num>
  <w:num w:numId="21" w16cid:durableId="1055543818">
    <w:abstractNumId w:val="42"/>
  </w:num>
  <w:num w:numId="22" w16cid:durableId="637148016">
    <w:abstractNumId w:val="30"/>
  </w:num>
  <w:num w:numId="23" w16cid:durableId="551111507">
    <w:abstractNumId w:val="2"/>
  </w:num>
  <w:num w:numId="24" w16cid:durableId="1637642625">
    <w:abstractNumId w:val="4"/>
  </w:num>
  <w:num w:numId="25" w16cid:durableId="1528324395">
    <w:abstractNumId w:val="23"/>
  </w:num>
  <w:num w:numId="26" w16cid:durableId="721832169">
    <w:abstractNumId w:val="33"/>
  </w:num>
  <w:num w:numId="27" w16cid:durableId="1214271801">
    <w:abstractNumId w:val="17"/>
  </w:num>
  <w:num w:numId="28" w16cid:durableId="1596398725">
    <w:abstractNumId w:val="25"/>
  </w:num>
  <w:num w:numId="29" w16cid:durableId="1036664179">
    <w:abstractNumId w:val="29"/>
  </w:num>
  <w:num w:numId="30" w16cid:durableId="1754279125">
    <w:abstractNumId w:val="15"/>
  </w:num>
  <w:num w:numId="31" w16cid:durableId="1577323483">
    <w:abstractNumId w:val="5"/>
  </w:num>
  <w:num w:numId="32" w16cid:durableId="288972484">
    <w:abstractNumId w:val="12"/>
  </w:num>
  <w:num w:numId="33" w16cid:durableId="2001304394">
    <w:abstractNumId w:val="43"/>
  </w:num>
  <w:num w:numId="34" w16cid:durableId="811677479">
    <w:abstractNumId w:val="3"/>
  </w:num>
  <w:num w:numId="35" w16cid:durableId="358897804">
    <w:abstractNumId w:val="48"/>
  </w:num>
  <w:num w:numId="36" w16cid:durableId="515383290">
    <w:abstractNumId w:val="40"/>
  </w:num>
  <w:num w:numId="37" w16cid:durableId="144857854">
    <w:abstractNumId w:val="27"/>
  </w:num>
  <w:num w:numId="38" w16cid:durableId="1098603002">
    <w:abstractNumId w:val="9"/>
  </w:num>
  <w:num w:numId="39" w16cid:durableId="1113132310">
    <w:abstractNumId w:val="32"/>
  </w:num>
  <w:num w:numId="40" w16cid:durableId="1802578862">
    <w:abstractNumId w:val="22"/>
  </w:num>
  <w:num w:numId="41" w16cid:durableId="964582731">
    <w:abstractNumId w:val="26"/>
  </w:num>
  <w:num w:numId="42" w16cid:durableId="1232695272">
    <w:abstractNumId w:val="39"/>
  </w:num>
  <w:num w:numId="43" w16cid:durableId="1180199258">
    <w:abstractNumId w:val="7"/>
  </w:num>
  <w:num w:numId="44" w16cid:durableId="627128628">
    <w:abstractNumId w:val="21"/>
  </w:num>
  <w:num w:numId="45" w16cid:durableId="2060207911">
    <w:abstractNumId w:val="46"/>
  </w:num>
  <w:num w:numId="46" w16cid:durableId="1446656835">
    <w:abstractNumId w:val="18"/>
  </w:num>
  <w:num w:numId="47" w16cid:durableId="9648505">
    <w:abstractNumId w:val="11"/>
  </w:num>
  <w:num w:numId="48" w16cid:durableId="388848506">
    <w:abstractNumId w:val="45"/>
  </w:num>
  <w:num w:numId="49" w16cid:durableId="2093352322">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3D"/>
    <w:rsid w:val="000006A6"/>
    <w:rsid w:val="00000A2A"/>
    <w:rsid w:val="000014B6"/>
    <w:rsid w:val="0000175F"/>
    <w:rsid w:val="00001EC9"/>
    <w:rsid w:val="0000292B"/>
    <w:rsid w:val="00003106"/>
    <w:rsid w:val="0000349F"/>
    <w:rsid w:val="00003661"/>
    <w:rsid w:val="000036D9"/>
    <w:rsid w:val="0000391B"/>
    <w:rsid w:val="00003CDC"/>
    <w:rsid w:val="00003FC9"/>
    <w:rsid w:val="000048B8"/>
    <w:rsid w:val="00004BDE"/>
    <w:rsid w:val="00004F9B"/>
    <w:rsid w:val="000053C4"/>
    <w:rsid w:val="000056B6"/>
    <w:rsid w:val="00005B7C"/>
    <w:rsid w:val="00005DE1"/>
    <w:rsid w:val="00005E16"/>
    <w:rsid w:val="00005FB2"/>
    <w:rsid w:val="00006500"/>
    <w:rsid w:val="0000666B"/>
    <w:rsid w:val="00006F1D"/>
    <w:rsid w:val="0000701C"/>
    <w:rsid w:val="00007071"/>
    <w:rsid w:val="000074FC"/>
    <w:rsid w:val="00007E71"/>
    <w:rsid w:val="00010184"/>
    <w:rsid w:val="000105A9"/>
    <w:rsid w:val="00010B31"/>
    <w:rsid w:val="00011916"/>
    <w:rsid w:val="00011998"/>
    <w:rsid w:val="000122A8"/>
    <w:rsid w:val="00013281"/>
    <w:rsid w:val="0001356D"/>
    <w:rsid w:val="00013784"/>
    <w:rsid w:val="00013E50"/>
    <w:rsid w:val="00014141"/>
    <w:rsid w:val="00014164"/>
    <w:rsid w:val="000144B5"/>
    <w:rsid w:val="000144D1"/>
    <w:rsid w:val="000148AA"/>
    <w:rsid w:val="00014E68"/>
    <w:rsid w:val="000150F4"/>
    <w:rsid w:val="000156B6"/>
    <w:rsid w:val="00015BEF"/>
    <w:rsid w:val="00016A19"/>
    <w:rsid w:val="00016BAA"/>
    <w:rsid w:val="00017240"/>
    <w:rsid w:val="00017CB8"/>
    <w:rsid w:val="0002013F"/>
    <w:rsid w:val="0002047E"/>
    <w:rsid w:val="000205BA"/>
    <w:rsid w:val="000210AE"/>
    <w:rsid w:val="000210F8"/>
    <w:rsid w:val="00021192"/>
    <w:rsid w:val="000214B3"/>
    <w:rsid w:val="000214C4"/>
    <w:rsid w:val="000216F8"/>
    <w:rsid w:val="000217E3"/>
    <w:rsid w:val="00021A7E"/>
    <w:rsid w:val="00021B0A"/>
    <w:rsid w:val="00021B38"/>
    <w:rsid w:val="00022D24"/>
    <w:rsid w:val="000231A2"/>
    <w:rsid w:val="000232AC"/>
    <w:rsid w:val="00023D6E"/>
    <w:rsid w:val="00023EAC"/>
    <w:rsid w:val="00024166"/>
    <w:rsid w:val="0002518F"/>
    <w:rsid w:val="000253DD"/>
    <w:rsid w:val="000255AF"/>
    <w:rsid w:val="00025664"/>
    <w:rsid w:val="00025755"/>
    <w:rsid w:val="00025B1C"/>
    <w:rsid w:val="00025E77"/>
    <w:rsid w:val="00025F82"/>
    <w:rsid w:val="00026287"/>
    <w:rsid w:val="00026882"/>
    <w:rsid w:val="00026FCE"/>
    <w:rsid w:val="000278FE"/>
    <w:rsid w:val="00030F79"/>
    <w:rsid w:val="0003111A"/>
    <w:rsid w:val="00031173"/>
    <w:rsid w:val="00031475"/>
    <w:rsid w:val="00031667"/>
    <w:rsid w:val="0003197D"/>
    <w:rsid w:val="00031D5D"/>
    <w:rsid w:val="00032181"/>
    <w:rsid w:val="00032385"/>
    <w:rsid w:val="00032538"/>
    <w:rsid w:val="000327AF"/>
    <w:rsid w:val="00032803"/>
    <w:rsid w:val="00032CC5"/>
    <w:rsid w:val="00032CDD"/>
    <w:rsid w:val="00032DC4"/>
    <w:rsid w:val="00033229"/>
    <w:rsid w:val="00033270"/>
    <w:rsid w:val="00033361"/>
    <w:rsid w:val="0003374D"/>
    <w:rsid w:val="00033ECE"/>
    <w:rsid w:val="000340AE"/>
    <w:rsid w:val="00034109"/>
    <w:rsid w:val="000343C5"/>
    <w:rsid w:val="00034E82"/>
    <w:rsid w:val="00035388"/>
    <w:rsid w:val="00035B39"/>
    <w:rsid w:val="00035E22"/>
    <w:rsid w:val="00035FBB"/>
    <w:rsid w:val="00036039"/>
    <w:rsid w:val="000365CA"/>
    <w:rsid w:val="0003664D"/>
    <w:rsid w:val="0003686F"/>
    <w:rsid w:val="00036D18"/>
    <w:rsid w:val="0003714C"/>
    <w:rsid w:val="0003773E"/>
    <w:rsid w:val="00037BAE"/>
    <w:rsid w:val="00037C5A"/>
    <w:rsid w:val="00037DCA"/>
    <w:rsid w:val="0004037F"/>
    <w:rsid w:val="000409A8"/>
    <w:rsid w:val="00040CB0"/>
    <w:rsid w:val="00040E15"/>
    <w:rsid w:val="0004117F"/>
    <w:rsid w:val="000412AA"/>
    <w:rsid w:val="00041312"/>
    <w:rsid w:val="00041568"/>
    <w:rsid w:val="000416B2"/>
    <w:rsid w:val="000419D4"/>
    <w:rsid w:val="000423CC"/>
    <w:rsid w:val="00042804"/>
    <w:rsid w:val="000429AF"/>
    <w:rsid w:val="0004366D"/>
    <w:rsid w:val="00043A40"/>
    <w:rsid w:val="00043B2F"/>
    <w:rsid w:val="00045781"/>
    <w:rsid w:val="000462B6"/>
    <w:rsid w:val="00047EB8"/>
    <w:rsid w:val="00050FE5"/>
    <w:rsid w:val="000512B6"/>
    <w:rsid w:val="0005171A"/>
    <w:rsid w:val="000519AC"/>
    <w:rsid w:val="00052878"/>
    <w:rsid w:val="00052910"/>
    <w:rsid w:val="00052C41"/>
    <w:rsid w:val="000531A8"/>
    <w:rsid w:val="000531B8"/>
    <w:rsid w:val="00053229"/>
    <w:rsid w:val="00053292"/>
    <w:rsid w:val="00053524"/>
    <w:rsid w:val="00053FD1"/>
    <w:rsid w:val="00054175"/>
    <w:rsid w:val="00054453"/>
    <w:rsid w:val="0005483D"/>
    <w:rsid w:val="0005635A"/>
    <w:rsid w:val="00056A36"/>
    <w:rsid w:val="000571B3"/>
    <w:rsid w:val="000577CB"/>
    <w:rsid w:val="000577E3"/>
    <w:rsid w:val="000579AE"/>
    <w:rsid w:val="00057A71"/>
    <w:rsid w:val="00057C81"/>
    <w:rsid w:val="000602F6"/>
    <w:rsid w:val="000602FA"/>
    <w:rsid w:val="00060DFA"/>
    <w:rsid w:val="00061200"/>
    <w:rsid w:val="000615DB"/>
    <w:rsid w:val="00061DCA"/>
    <w:rsid w:val="00061DE9"/>
    <w:rsid w:val="000621E2"/>
    <w:rsid w:val="000622D1"/>
    <w:rsid w:val="000629AD"/>
    <w:rsid w:val="00062B32"/>
    <w:rsid w:val="000633BB"/>
    <w:rsid w:val="00064134"/>
    <w:rsid w:val="000645F9"/>
    <w:rsid w:val="00064CC2"/>
    <w:rsid w:val="00064D42"/>
    <w:rsid w:val="00064D67"/>
    <w:rsid w:val="00064F69"/>
    <w:rsid w:val="00065A71"/>
    <w:rsid w:val="00065A98"/>
    <w:rsid w:val="00065FA0"/>
    <w:rsid w:val="00066670"/>
    <w:rsid w:val="00066B95"/>
    <w:rsid w:val="00066C08"/>
    <w:rsid w:val="00066D19"/>
    <w:rsid w:val="00067027"/>
    <w:rsid w:val="00067B02"/>
    <w:rsid w:val="000705C1"/>
    <w:rsid w:val="0007079A"/>
    <w:rsid w:val="00071C06"/>
    <w:rsid w:val="00071DF7"/>
    <w:rsid w:val="000722C9"/>
    <w:rsid w:val="0007238B"/>
    <w:rsid w:val="000733B4"/>
    <w:rsid w:val="00073677"/>
    <w:rsid w:val="00073E42"/>
    <w:rsid w:val="000745A9"/>
    <w:rsid w:val="0007489F"/>
    <w:rsid w:val="00074993"/>
    <w:rsid w:val="000749C6"/>
    <w:rsid w:val="00074C58"/>
    <w:rsid w:val="00074F54"/>
    <w:rsid w:val="000751A5"/>
    <w:rsid w:val="00075628"/>
    <w:rsid w:val="00075700"/>
    <w:rsid w:val="0007574E"/>
    <w:rsid w:val="00075D29"/>
    <w:rsid w:val="00075E9B"/>
    <w:rsid w:val="00076062"/>
    <w:rsid w:val="0007629E"/>
    <w:rsid w:val="000765E1"/>
    <w:rsid w:val="000768FF"/>
    <w:rsid w:val="00076A8E"/>
    <w:rsid w:val="00076C31"/>
    <w:rsid w:val="00076DDA"/>
    <w:rsid w:val="00076F3C"/>
    <w:rsid w:val="00077746"/>
    <w:rsid w:val="00077A5B"/>
    <w:rsid w:val="00077CF2"/>
    <w:rsid w:val="00080135"/>
    <w:rsid w:val="0008046D"/>
    <w:rsid w:val="00080585"/>
    <w:rsid w:val="000809BC"/>
    <w:rsid w:val="00081F10"/>
    <w:rsid w:val="00082945"/>
    <w:rsid w:val="00083692"/>
    <w:rsid w:val="000839DE"/>
    <w:rsid w:val="00083AB3"/>
    <w:rsid w:val="00083F57"/>
    <w:rsid w:val="00084810"/>
    <w:rsid w:val="00084841"/>
    <w:rsid w:val="00084906"/>
    <w:rsid w:val="00085218"/>
    <w:rsid w:val="00085501"/>
    <w:rsid w:val="00085830"/>
    <w:rsid w:val="000858B0"/>
    <w:rsid w:val="000859E9"/>
    <w:rsid w:val="00085E4A"/>
    <w:rsid w:val="00085E58"/>
    <w:rsid w:val="00085FFC"/>
    <w:rsid w:val="00086AB6"/>
    <w:rsid w:val="00086DAE"/>
    <w:rsid w:val="00087651"/>
    <w:rsid w:val="0009012E"/>
    <w:rsid w:val="0009027B"/>
    <w:rsid w:val="000904FA"/>
    <w:rsid w:val="00090EAB"/>
    <w:rsid w:val="000913EF"/>
    <w:rsid w:val="0009220F"/>
    <w:rsid w:val="000922D2"/>
    <w:rsid w:val="00092687"/>
    <w:rsid w:val="00092D76"/>
    <w:rsid w:val="00092DA5"/>
    <w:rsid w:val="000934ED"/>
    <w:rsid w:val="0009366D"/>
    <w:rsid w:val="0009414D"/>
    <w:rsid w:val="00095479"/>
    <w:rsid w:val="00095E10"/>
    <w:rsid w:val="0009607D"/>
    <w:rsid w:val="0009616E"/>
    <w:rsid w:val="00096833"/>
    <w:rsid w:val="000968B9"/>
    <w:rsid w:val="000A003F"/>
    <w:rsid w:val="000A08C1"/>
    <w:rsid w:val="000A13E3"/>
    <w:rsid w:val="000A18C4"/>
    <w:rsid w:val="000A25FE"/>
    <w:rsid w:val="000A29C6"/>
    <w:rsid w:val="000A2B6D"/>
    <w:rsid w:val="000A3044"/>
    <w:rsid w:val="000A34C8"/>
    <w:rsid w:val="000A3CB8"/>
    <w:rsid w:val="000A419F"/>
    <w:rsid w:val="000A4629"/>
    <w:rsid w:val="000A52B6"/>
    <w:rsid w:val="000A5592"/>
    <w:rsid w:val="000A605F"/>
    <w:rsid w:val="000A6257"/>
    <w:rsid w:val="000A6CDC"/>
    <w:rsid w:val="000A6D91"/>
    <w:rsid w:val="000A6F83"/>
    <w:rsid w:val="000A6FA0"/>
    <w:rsid w:val="000A70FF"/>
    <w:rsid w:val="000A71E0"/>
    <w:rsid w:val="000A7723"/>
    <w:rsid w:val="000A7862"/>
    <w:rsid w:val="000A7AB4"/>
    <w:rsid w:val="000A7D86"/>
    <w:rsid w:val="000B037C"/>
    <w:rsid w:val="000B0F87"/>
    <w:rsid w:val="000B1A62"/>
    <w:rsid w:val="000B23EE"/>
    <w:rsid w:val="000B25AC"/>
    <w:rsid w:val="000B2AA5"/>
    <w:rsid w:val="000B2D3D"/>
    <w:rsid w:val="000B30CC"/>
    <w:rsid w:val="000B3251"/>
    <w:rsid w:val="000B33B9"/>
    <w:rsid w:val="000B37E8"/>
    <w:rsid w:val="000B3859"/>
    <w:rsid w:val="000B443B"/>
    <w:rsid w:val="000B45E2"/>
    <w:rsid w:val="000B4FCC"/>
    <w:rsid w:val="000B526A"/>
    <w:rsid w:val="000B57B7"/>
    <w:rsid w:val="000B580E"/>
    <w:rsid w:val="000B5822"/>
    <w:rsid w:val="000B5C2F"/>
    <w:rsid w:val="000B6504"/>
    <w:rsid w:val="000B6EF2"/>
    <w:rsid w:val="000B6FEA"/>
    <w:rsid w:val="000B782C"/>
    <w:rsid w:val="000C05AE"/>
    <w:rsid w:val="000C1106"/>
    <w:rsid w:val="000C178D"/>
    <w:rsid w:val="000C1CAC"/>
    <w:rsid w:val="000C1CAE"/>
    <w:rsid w:val="000C20B5"/>
    <w:rsid w:val="000C22A3"/>
    <w:rsid w:val="000C255A"/>
    <w:rsid w:val="000C2C8E"/>
    <w:rsid w:val="000C2D82"/>
    <w:rsid w:val="000C2ECB"/>
    <w:rsid w:val="000C308A"/>
    <w:rsid w:val="000C35A8"/>
    <w:rsid w:val="000C3DDC"/>
    <w:rsid w:val="000C43A6"/>
    <w:rsid w:val="000C487C"/>
    <w:rsid w:val="000C4A6F"/>
    <w:rsid w:val="000C4B4B"/>
    <w:rsid w:val="000C4BA4"/>
    <w:rsid w:val="000C4DF0"/>
    <w:rsid w:val="000C5030"/>
    <w:rsid w:val="000C5EBE"/>
    <w:rsid w:val="000C629B"/>
    <w:rsid w:val="000C63C9"/>
    <w:rsid w:val="000C7512"/>
    <w:rsid w:val="000C767B"/>
    <w:rsid w:val="000C7F5B"/>
    <w:rsid w:val="000D0328"/>
    <w:rsid w:val="000D06DB"/>
    <w:rsid w:val="000D19D0"/>
    <w:rsid w:val="000D1D37"/>
    <w:rsid w:val="000D1E97"/>
    <w:rsid w:val="000D26D3"/>
    <w:rsid w:val="000D40AD"/>
    <w:rsid w:val="000D456E"/>
    <w:rsid w:val="000D4A67"/>
    <w:rsid w:val="000D4C45"/>
    <w:rsid w:val="000D4D8F"/>
    <w:rsid w:val="000D52AC"/>
    <w:rsid w:val="000D5931"/>
    <w:rsid w:val="000D595E"/>
    <w:rsid w:val="000D598D"/>
    <w:rsid w:val="000D5B97"/>
    <w:rsid w:val="000D6EB7"/>
    <w:rsid w:val="000D75BF"/>
    <w:rsid w:val="000D765A"/>
    <w:rsid w:val="000D7986"/>
    <w:rsid w:val="000D7A17"/>
    <w:rsid w:val="000E06DF"/>
    <w:rsid w:val="000E0B74"/>
    <w:rsid w:val="000E0F67"/>
    <w:rsid w:val="000E0F9E"/>
    <w:rsid w:val="000E1179"/>
    <w:rsid w:val="000E1341"/>
    <w:rsid w:val="000E1CC6"/>
    <w:rsid w:val="000E1DD3"/>
    <w:rsid w:val="000E20C9"/>
    <w:rsid w:val="000E21E2"/>
    <w:rsid w:val="000E262B"/>
    <w:rsid w:val="000E287E"/>
    <w:rsid w:val="000E460C"/>
    <w:rsid w:val="000E47DA"/>
    <w:rsid w:val="000E6B7B"/>
    <w:rsid w:val="000E70FB"/>
    <w:rsid w:val="000E72B1"/>
    <w:rsid w:val="000E73DC"/>
    <w:rsid w:val="000E7542"/>
    <w:rsid w:val="000F0644"/>
    <w:rsid w:val="000F1394"/>
    <w:rsid w:val="000F1428"/>
    <w:rsid w:val="000F1508"/>
    <w:rsid w:val="000F18B0"/>
    <w:rsid w:val="000F1FCB"/>
    <w:rsid w:val="000F22B3"/>
    <w:rsid w:val="000F240B"/>
    <w:rsid w:val="000F24C2"/>
    <w:rsid w:val="000F3755"/>
    <w:rsid w:val="000F4A5C"/>
    <w:rsid w:val="000F4FD6"/>
    <w:rsid w:val="000F5175"/>
    <w:rsid w:val="000F5406"/>
    <w:rsid w:val="000F5BD3"/>
    <w:rsid w:val="000F72ED"/>
    <w:rsid w:val="000F7A99"/>
    <w:rsid w:val="000F7DCE"/>
    <w:rsid w:val="000F7DCF"/>
    <w:rsid w:val="000F7EC3"/>
    <w:rsid w:val="001000D1"/>
    <w:rsid w:val="001007C9"/>
    <w:rsid w:val="001007DA"/>
    <w:rsid w:val="001008D6"/>
    <w:rsid w:val="00102068"/>
    <w:rsid w:val="00102626"/>
    <w:rsid w:val="001026D9"/>
    <w:rsid w:val="001028C3"/>
    <w:rsid w:val="00102D7C"/>
    <w:rsid w:val="001030FE"/>
    <w:rsid w:val="0010350B"/>
    <w:rsid w:val="001035E8"/>
    <w:rsid w:val="00103723"/>
    <w:rsid w:val="00103A3A"/>
    <w:rsid w:val="00103C03"/>
    <w:rsid w:val="0010473C"/>
    <w:rsid w:val="00104EE0"/>
    <w:rsid w:val="0010554E"/>
    <w:rsid w:val="00106B11"/>
    <w:rsid w:val="00107049"/>
    <w:rsid w:val="00107306"/>
    <w:rsid w:val="001077AD"/>
    <w:rsid w:val="00107CF6"/>
    <w:rsid w:val="0011002C"/>
    <w:rsid w:val="00110C38"/>
    <w:rsid w:val="00111862"/>
    <w:rsid w:val="00111945"/>
    <w:rsid w:val="00111E37"/>
    <w:rsid w:val="00112143"/>
    <w:rsid w:val="0011249C"/>
    <w:rsid w:val="0011283B"/>
    <w:rsid w:val="00112D31"/>
    <w:rsid w:val="00112FCE"/>
    <w:rsid w:val="00113F82"/>
    <w:rsid w:val="00114153"/>
    <w:rsid w:val="00114A10"/>
    <w:rsid w:val="00114B5C"/>
    <w:rsid w:val="00114F66"/>
    <w:rsid w:val="00114F87"/>
    <w:rsid w:val="00115121"/>
    <w:rsid w:val="001154D2"/>
    <w:rsid w:val="00115506"/>
    <w:rsid w:val="00115D4A"/>
    <w:rsid w:val="00116499"/>
    <w:rsid w:val="00117AC8"/>
    <w:rsid w:val="00117FE6"/>
    <w:rsid w:val="00121499"/>
    <w:rsid w:val="001214B4"/>
    <w:rsid w:val="00121D53"/>
    <w:rsid w:val="00122814"/>
    <w:rsid w:val="00122AF9"/>
    <w:rsid w:val="00122B17"/>
    <w:rsid w:val="00122B31"/>
    <w:rsid w:val="0012348C"/>
    <w:rsid w:val="00123737"/>
    <w:rsid w:val="0012399B"/>
    <w:rsid w:val="00123D38"/>
    <w:rsid w:val="00124101"/>
    <w:rsid w:val="00124172"/>
    <w:rsid w:val="00124D06"/>
    <w:rsid w:val="0012501D"/>
    <w:rsid w:val="00125C0D"/>
    <w:rsid w:val="001264C2"/>
    <w:rsid w:val="001264F5"/>
    <w:rsid w:val="0012679E"/>
    <w:rsid w:val="00126AC2"/>
    <w:rsid w:val="00126E48"/>
    <w:rsid w:val="001272DE"/>
    <w:rsid w:val="001276EB"/>
    <w:rsid w:val="00130006"/>
    <w:rsid w:val="00130AD7"/>
    <w:rsid w:val="001310F6"/>
    <w:rsid w:val="001314B1"/>
    <w:rsid w:val="00131A53"/>
    <w:rsid w:val="00131AC2"/>
    <w:rsid w:val="00131BDB"/>
    <w:rsid w:val="00131BF1"/>
    <w:rsid w:val="00131D68"/>
    <w:rsid w:val="0013222A"/>
    <w:rsid w:val="0013233A"/>
    <w:rsid w:val="001323D4"/>
    <w:rsid w:val="001326CD"/>
    <w:rsid w:val="00132815"/>
    <w:rsid w:val="0013294B"/>
    <w:rsid w:val="001330D3"/>
    <w:rsid w:val="00134480"/>
    <w:rsid w:val="001349CD"/>
    <w:rsid w:val="00135311"/>
    <w:rsid w:val="00135AE0"/>
    <w:rsid w:val="00135BA6"/>
    <w:rsid w:val="00136097"/>
    <w:rsid w:val="0013680D"/>
    <w:rsid w:val="00137DBB"/>
    <w:rsid w:val="00137E4A"/>
    <w:rsid w:val="0014000A"/>
    <w:rsid w:val="0014032D"/>
    <w:rsid w:val="00140650"/>
    <w:rsid w:val="0014074A"/>
    <w:rsid w:val="00140DB5"/>
    <w:rsid w:val="0014115E"/>
    <w:rsid w:val="00141870"/>
    <w:rsid w:val="001419E5"/>
    <w:rsid w:val="00142132"/>
    <w:rsid w:val="00142464"/>
    <w:rsid w:val="00142ABB"/>
    <w:rsid w:val="0014337B"/>
    <w:rsid w:val="00143513"/>
    <w:rsid w:val="001439DA"/>
    <w:rsid w:val="00143D6F"/>
    <w:rsid w:val="00144227"/>
    <w:rsid w:val="001442FD"/>
    <w:rsid w:val="001448AC"/>
    <w:rsid w:val="00144A3C"/>
    <w:rsid w:val="00144C05"/>
    <w:rsid w:val="00145249"/>
    <w:rsid w:val="00145645"/>
    <w:rsid w:val="00146446"/>
    <w:rsid w:val="001464BA"/>
    <w:rsid w:val="00146982"/>
    <w:rsid w:val="00146CD1"/>
    <w:rsid w:val="00146E29"/>
    <w:rsid w:val="00147417"/>
    <w:rsid w:val="001478EA"/>
    <w:rsid w:val="00147D66"/>
    <w:rsid w:val="00151957"/>
    <w:rsid w:val="00151993"/>
    <w:rsid w:val="00151EAC"/>
    <w:rsid w:val="00152347"/>
    <w:rsid w:val="001524C2"/>
    <w:rsid w:val="0015255E"/>
    <w:rsid w:val="001527DE"/>
    <w:rsid w:val="001528BA"/>
    <w:rsid w:val="00152CC1"/>
    <w:rsid w:val="001535DF"/>
    <w:rsid w:val="00153A4F"/>
    <w:rsid w:val="00154E21"/>
    <w:rsid w:val="00156032"/>
    <w:rsid w:val="00156C7D"/>
    <w:rsid w:val="00156D97"/>
    <w:rsid w:val="0015727B"/>
    <w:rsid w:val="00157AF2"/>
    <w:rsid w:val="00157D18"/>
    <w:rsid w:val="0016002B"/>
    <w:rsid w:val="001605B3"/>
    <w:rsid w:val="00160988"/>
    <w:rsid w:val="00161C36"/>
    <w:rsid w:val="00161E79"/>
    <w:rsid w:val="00162A37"/>
    <w:rsid w:val="00162BD7"/>
    <w:rsid w:val="001630A9"/>
    <w:rsid w:val="001631D3"/>
    <w:rsid w:val="0016362E"/>
    <w:rsid w:val="00163636"/>
    <w:rsid w:val="00163680"/>
    <w:rsid w:val="0016370F"/>
    <w:rsid w:val="001638ED"/>
    <w:rsid w:val="00163902"/>
    <w:rsid w:val="00163BB9"/>
    <w:rsid w:val="00163C77"/>
    <w:rsid w:val="00164087"/>
    <w:rsid w:val="001645AC"/>
    <w:rsid w:val="001646D5"/>
    <w:rsid w:val="001648F5"/>
    <w:rsid w:val="001650F1"/>
    <w:rsid w:val="001654BC"/>
    <w:rsid w:val="001657F1"/>
    <w:rsid w:val="0016587E"/>
    <w:rsid w:val="00165938"/>
    <w:rsid w:val="00165FA5"/>
    <w:rsid w:val="00166B1C"/>
    <w:rsid w:val="001670F4"/>
    <w:rsid w:val="0016715A"/>
    <w:rsid w:val="0016757A"/>
    <w:rsid w:val="0016795C"/>
    <w:rsid w:val="0016797D"/>
    <w:rsid w:val="00167D88"/>
    <w:rsid w:val="001712B4"/>
    <w:rsid w:val="00171305"/>
    <w:rsid w:val="00171776"/>
    <w:rsid w:val="00172713"/>
    <w:rsid w:val="00172724"/>
    <w:rsid w:val="00172734"/>
    <w:rsid w:val="00172C0C"/>
    <w:rsid w:val="00172D09"/>
    <w:rsid w:val="00173129"/>
    <w:rsid w:val="001736B2"/>
    <w:rsid w:val="00173DE6"/>
    <w:rsid w:val="001740BC"/>
    <w:rsid w:val="001755EA"/>
    <w:rsid w:val="00175BA4"/>
    <w:rsid w:val="001765E7"/>
    <w:rsid w:val="00176618"/>
    <w:rsid w:val="00176F1F"/>
    <w:rsid w:val="00177380"/>
    <w:rsid w:val="00177B5A"/>
    <w:rsid w:val="00177D2A"/>
    <w:rsid w:val="00180015"/>
    <w:rsid w:val="001800FC"/>
    <w:rsid w:val="00180499"/>
    <w:rsid w:val="00180519"/>
    <w:rsid w:val="00180614"/>
    <w:rsid w:val="001806DA"/>
    <w:rsid w:val="00180A5C"/>
    <w:rsid w:val="00180EBC"/>
    <w:rsid w:val="00181FCC"/>
    <w:rsid w:val="0018267D"/>
    <w:rsid w:val="0018276E"/>
    <w:rsid w:val="00182854"/>
    <w:rsid w:val="00182BFD"/>
    <w:rsid w:val="00182C0F"/>
    <w:rsid w:val="00183021"/>
    <w:rsid w:val="0018311F"/>
    <w:rsid w:val="0018338D"/>
    <w:rsid w:val="00183704"/>
    <w:rsid w:val="0018371C"/>
    <w:rsid w:val="001837C8"/>
    <w:rsid w:val="00184066"/>
    <w:rsid w:val="001843BE"/>
    <w:rsid w:val="00184C75"/>
    <w:rsid w:val="0018517E"/>
    <w:rsid w:val="001851C1"/>
    <w:rsid w:val="0018580B"/>
    <w:rsid w:val="0018584F"/>
    <w:rsid w:val="001869A4"/>
    <w:rsid w:val="00190133"/>
    <w:rsid w:val="00190B6F"/>
    <w:rsid w:val="00191297"/>
    <w:rsid w:val="00191424"/>
    <w:rsid w:val="001914DA"/>
    <w:rsid w:val="00191AA4"/>
    <w:rsid w:val="00191AFE"/>
    <w:rsid w:val="00191DE6"/>
    <w:rsid w:val="0019246B"/>
    <w:rsid w:val="00192970"/>
    <w:rsid w:val="00192D64"/>
    <w:rsid w:val="00192DE8"/>
    <w:rsid w:val="00193230"/>
    <w:rsid w:val="00193CAC"/>
    <w:rsid w:val="00193EEB"/>
    <w:rsid w:val="001946BB"/>
    <w:rsid w:val="00194801"/>
    <w:rsid w:val="00194B1D"/>
    <w:rsid w:val="00194D6A"/>
    <w:rsid w:val="0019503C"/>
    <w:rsid w:val="001950AD"/>
    <w:rsid w:val="001950D1"/>
    <w:rsid w:val="001951E4"/>
    <w:rsid w:val="00195449"/>
    <w:rsid w:val="00195608"/>
    <w:rsid w:val="0019576D"/>
    <w:rsid w:val="00195812"/>
    <w:rsid w:val="00196DDE"/>
    <w:rsid w:val="001973D9"/>
    <w:rsid w:val="0019775F"/>
    <w:rsid w:val="00197CC5"/>
    <w:rsid w:val="001A09CB"/>
    <w:rsid w:val="001A0E73"/>
    <w:rsid w:val="001A1175"/>
    <w:rsid w:val="001A12AE"/>
    <w:rsid w:val="001A175D"/>
    <w:rsid w:val="001A1854"/>
    <w:rsid w:val="001A194F"/>
    <w:rsid w:val="001A20DE"/>
    <w:rsid w:val="001A25B7"/>
    <w:rsid w:val="001A2803"/>
    <w:rsid w:val="001A36AB"/>
    <w:rsid w:val="001A45A2"/>
    <w:rsid w:val="001A5BAD"/>
    <w:rsid w:val="001A5DB4"/>
    <w:rsid w:val="001A651D"/>
    <w:rsid w:val="001A6925"/>
    <w:rsid w:val="001A6AFE"/>
    <w:rsid w:val="001A6BE7"/>
    <w:rsid w:val="001A6DC6"/>
    <w:rsid w:val="001A710D"/>
    <w:rsid w:val="001A7309"/>
    <w:rsid w:val="001A76FE"/>
    <w:rsid w:val="001A7976"/>
    <w:rsid w:val="001A79AF"/>
    <w:rsid w:val="001A7C23"/>
    <w:rsid w:val="001B0068"/>
    <w:rsid w:val="001B05CE"/>
    <w:rsid w:val="001B11A3"/>
    <w:rsid w:val="001B183B"/>
    <w:rsid w:val="001B1D38"/>
    <w:rsid w:val="001B2CF2"/>
    <w:rsid w:val="001B2ED8"/>
    <w:rsid w:val="001B3B70"/>
    <w:rsid w:val="001B3ECC"/>
    <w:rsid w:val="001B4382"/>
    <w:rsid w:val="001B4E56"/>
    <w:rsid w:val="001B5256"/>
    <w:rsid w:val="001B5A25"/>
    <w:rsid w:val="001B5B84"/>
    <w:rsid w:val="001B5C80"/>
    <w:rsid w:val="001B5D47"/>
    <w:rsid w:val="001B5DDB"/>
    <w:rsid w:val="001B6436"/>
    <w:rsid w:val="001B6661"/>
    <w:rsid w:val="001B67C2"/>
    <w:rsid w:val="001B68FA"/>
    <w:rsid w:val="001B6CD8"/>
    <w:rsid w:val="001B7967"/>
    <w:rsid w:val="001B7E6F"/>
    <w:rsid w:val="001C075F"/>
    <w:rsid w:val="001C0A1A"/>
    <w:rsid w:val="001C0AB5"/>
    <w:rsid w:val="001C0B1C"/>
    <w:rsid w:val="001C1BFB"/>
    <w:rsid w:val="001C1F97"/>
    <w:rsid w:val="001C234C"/>
    <w:rsid w:val="001C25A6"/>
    <w:rsid w:val="001C2C82"/>
    <w:rsid w:val="001C30F4"/>
    <w:rsid w:val="001C3655"/>
    <w:rsid w:val="001C397C"/>
    <w:rsid w:val="001C47B5"/>
    <w:rsid w:val="001C48FA"/>
    <w:rsid w:val="001C4CC1"/>
    <w:rsid w:val="001C5028"/>
    <w:rsid w:val="001C514E"/>
    <w:rsid w:val="001C5203"/>
    <w:rsid w:val="001C5A73"/>
    <w:rsid w:val="001C5B99"/>
    <w:rsid w:val="001C5CA2"/>
    <w:rsid w:val="001C619A"/>
    <w:rsid w:val="001C66C2"/>
    <w:rsid w:val="001C68A6"/>
    <w:rsid w:val="001C6EBC"/>
    <w:rsid w:val="001C738F"/>
    <w:rsid w:val="001C7B00"/>
    <w:rsid w:val="001C7BC3"/>
    <w:rsid w:val="001C7F05"/>
    <w:rsid w:val="001D00AC"/>
    <w:rsid w:val="001D0932"/>
    <w:rsid w:val="001D0A3F"/>
    <w:rsid w:val="001D0CAA"/>
    <w:rsid w:val="001D0EE1"/>
    <w:rsid w:val="001D0F5F"/>
    <w:rsid w:val="001D10D3"/>
    <w:rsid w:val="001D113E"/>
    <w:rsid w:val="001D161E"/>
    <w:rsid w:val="001D1845"/>
    <w:rsid w:val="001D18C3"/>
    <w:rsid w:val="001D1C25"/>
    <w:rsid w:val="001D2157"/>
    <w:rsid w:val="001D2DE4"/>
    <w:rsid w:val="001D2ECD"/>
    <w:rsid w:val="001D3982"/>
    <w:rsid w:val="001D4069"/>
    <w:rsid w:val="001D425D"/>
    <w:rsid w:val="001D4499"/>
    <w:rsid w:val="001D458B"/>
    <w:rsid w:val="001D499F"/>
    <w:rsid w:val="001D4DC4"/>
    <w:rsid w:val="001D6377"/>
    <w:rsid w:val="001D63B1"/>
    <w:rsid w:val="001D658C"/>
    <w:rsid w:val="001D6B9C"/>
    <w:rsid w:val="001D6E86"/>
    <w:rsid w:val="001D720B"/>
    <w:rsid w:val="001D76AA"/>
    <w:rsid w:val="001D7F0D"/>
    <w:rsid w:val="001D7F18"/>
    <w:rsid w:val="001E0378"/>
    <w:rsid w:val="001E1FE6"/>
    <w:rsid w:val="001E22E1"/>
    <w:rsid w:val="001E269C"/>
    <w:rsid w:val="001E429A"/>
    <w:rsid w:val="001E4469"/>
    <w:rsid w:val="001E465C"/>
    <w:rsid w:val="001E4CA7"/>
    <w:rsid w:val="001E5209"/>
    <w:rsid w:val="001E536C"/>
    <w:rsid w:val="001E545E"/>
    <w:rsid w:val="001E5964"/>
    <w:rsid w:val="001E600C"/>
    <w:rsid w:val="001E6068"/>
    <w:rsid w:val="001E672E"/>
    <w:rsid w:val="001E6E56"/>
    <w:rsid w:val="001E7013"/>
    <w:rsid w:val="001E7853"/>
    <w:rsid w:val="001E7D16"/>
    <w:rsid w:val="001F0006"/>
    <w:rsid w:val="001F01F7"/>
    <w:rsid w:val="001F0288"/>
    <w:rsid w:val="001F0FAF"/>
    <w:rsid w:val="001F1149"/>
    <w:rsid w:val="001F17E1"/>
    <w:rsid w:val="001F1CC1"/>
    <w:rsid w:val="001F1F9D"/>
    <w:rsid w:val="001F22A8"/>
    <w:rsid w:val="001F2C6F"/>
    <w:rsid w:val="001F2CF1"/>
    <w:rsid w:val="001F2E89"/>
    <w:rsid w:val="001F2F70"/>
    <w:rsid w:val="001F3645"/>
    <w:rsid w:val="001F3B10"/>
    <w:rsid w:val="001F404B"/>
    <w:rsid w:val="001F4740"/>
    <w:rsid w:val="001F4C37"/>
    <w:rsid w:val="001F4D57"/>
    <w:rsid w:val="001F4FA1"/>
    <w:rsid w:val="001F61A5"/>
    <w:rsid w:val="001F626F"/>
    <w:rsid w:val="001F6C89"/>
    <w:rsid w:val="001F6CEC"/>
    <w:rsid w:val="002000F2"/>
    <w:rsid w:val="002002A0"/>
    <w:rsid w:val="002004CD"/>
    <w:rsid w:val="00200812"/>
    <w:rsid w:val="00200A0F"/>
    <w:rsid w:val="00200CD6"/>
    <w:rsid w:val="00200D8C"/>
    <w:rsid w:val="00200DEB"/>
    <w:rsid w:val="00201267"/>
    <w:rsid w:val="00201634"/>
    <w:rsid w:val="00201872"/>
    <w:rsid w:val="00201A3C"/>
    <w:rsid w:val="00201ABE"/>
    <w:rsid w:val="002022FD"/>
    <w:rsid w:val="00202779"/>
    <w:rsid w:val="00203B48"/>
    <w:rsid w:val="0020407C"/>
    <w:rsid w:val="002041F6"/>
    <w:rsid w:val="0020499E"/>
    <w:rsid w:val="00204BF0"/>
    <w:rsid w:val="00204D27"/>
    <w:rsid w:val="0020594A"/>
    <w:rsid w:val="002059C4"/>
    <w:rsid w:val="00205CFD"/>
    <w:rsid w:val="00205F0B"/>
    <w:rsid w:val="002066BB"/>
    <w:rsid w:val="00206D36"/>
    <w:rsid w:val="002070B3"/>
    <w:rsid w:val="00207106"/>
    <w:rsid w:val="00207439"/>
    <w:rsid w:val="00207A3C"/>
    <w:rsid w:val="002104A3"/>
    <w:rsid w:val="00210B5A"/>
    <w:rsid w:val="00210F41"/>
    <w:rsid w:val="002112DF"/>
    <w:rsid w:val="00211A08"/>
    <w:rsid w:val="002120B9"/>
    <w:rsid w:val="00212169"/>
    <w:rsid w:val="002122E8"/>
    <w:rsid w:val="00213359"/>
    <w:rsid w:val="00213C7D"/>
    <w:rsid w:val="00214004"/>
    <w:rsid w:val="002142EA"/>
    <w:rsid w:val="0021476F"/>
    <w:rsid w:val="002148A8"/>
    <w:rsid w:val="00214A06"/>
    <w:rsid w:val="00214C3B"/>
    <w:rsid w:val="0021611E"/>
    <w:rsid w:val="002162C6"/>
    <w:rsid w:val="0021632F"/>
    <w:rsid w:val="00216A80"/>
    <w:rsid w:val="00217AAB"/>
    <w:rsid w:val="002200AC"/>
    <w:rsid w:val="00220424"/>
    <w:rsid w:val="002208FD"/>
    <w:rsid w:val="00220D0A"/>
    <w:rsid w:val="00221670"/>
    <w:rsid w:val="00221A48"/>
    <w:rsid w:val="00221B77"/>
    <w:rsid w:val="00221BF7"/>
    <w:rsid w:val="00221FDF"/>
    <w:rsid w:val="0022201D"/>
    <w:rsid w:val="002221D5"/>
    <w:rsid w:val="0022268C"/>
    <w:rsid w:val="002227C4"/>
    <w:rsid w:val="002227DE"/>
    <w:rsid w:val="00222902"/>
    <w:rsid w:val="00222A63"/>
    <w:rsid w:val="00222C41"/>
    <w:rsid w:val="00223847"/>
    <w:rsid w:val="002243BC"/>
    <w:rsid w:val="00224A57"/>
    <w:rsid w:val="00225575"/>
    <w:rsid w:val="002255F1"/>
    <w:rsid w:val="00225811"/>
    <w:rsid w:val="0022598C"/>
    <w:rsid w:val="00226540"/>
    <w:rsid w:val="0022679B"/>
    <w:rsid w:val="00226C9D"/>
    <w:rsid w:val="00226D22"/>
    <w:rsid w:val="002273DD"/>
    <w:rsid w:val="0022757E"/>
    <w:rsid w:val="00227C41"/>
    <w:rsid w:val="00230442"/>
    <w:rsid w:val="00230B17"/>
    <w:rsid w:val="00231497"/>
    <w:rsid w:val="00231A8D"/>
    <w:rsid w:val="00232233"/>
    <w:rsid w:val="002327DF"/>
    <w:rsid w:val="0023294C"/>
    <w:rsid w:val="002330D3"/>
    <w:rsid w:val="00233550"/>
    <w:rsid w:val="00233BEA"/>
    <w:rsid w:val="00233E49"/>
    <w:rsid w:val="00233F16"/>
    <w:rsid w:val="002340DF"/>
    <w:rsid w:val="002341FC"/>
    <w:rsid w:val="002343FC"/>
    <w:rsid w:val="002347D8"/>
    <w:rsid w:val="00234988"/>
    <w:rsid w:val="00234D4D"/>
    <w:rsid w:val="00234DC9"/>
    <w:rsid w:val="00234E0A"/>
    <w:rsid w:val="00235039"/>
    <w:rsid w:val="0023518B"/>
    <w:rsid w:val="00235644"/>
    <w:rsid w:val="002356D8"/>
    <w:rsid w:val="00235AE8"/>
    <w:rsid w:val="00235F95"/>
    <w:rsid w:val="002365C8"/>
    <w:rsid w:val="002365D1"/>
    <w:rsid w:val="00236C61"/>
    <w:rsid w:val="002372B8"/>
    <w:rsid w:val="002375C0"/>
    <w:rsid w:val="0023794E"/>
    <w:rsid w:val="00237D6F"/>
    <w:rsid w:val="0024048E"/>
    <w:rsid w:val="002404D8"/>
    <w:rsid w:val="00240931"/>
    <w:rsid w:val="00241203"/>
    <w:rsid w:val="002412DB"/>
    <w:rsid w:val="00241349"/>
    <w:rsid w:val="002414E5"/>
    <w:rsid w:val="002419BB"/>
    <w:rsid w:val="0024218D"/>
    <w:rsid w:val="00242912"/>
    <w:rsid w:val="00242AC3"/>
    <w:rsid w:val="00242CF4"/>
    <w:rsid w:val="00242F2E"/>
    <w:rsid w:val="00243496"/>
    <w:rsid w:val="002435DC"/>
    <w:rsid w:val="00243E9C"/>
    <w:rsid w:val="00243F2A"/>
    <w:rsid w:val="00243F76"/>
    <w:rsid w:val="002453C2"/>
    <w:rsid w:val="0024551D"/>
    <w:rsid w:val="00245771"/>
    <w:rsid w:val="00245C2F"/>
    <w:rsid w:val="00245EAA"/>
    <w:rsid w:val="00245FE9"/>
    <w:rsid w:val="00246125"/>
    <w:rsid w:val="002461B5"/>
    <w:rsid w:val="00246330"/>
    <w:rsid w:val="0024698C"/>
    <w:rsid w:val="00246C35"/>
    <w:rsid w:val="00246E9E"/>
    <w:rsid w:val="00246F9A"/>
    <w:rsid w:val="002472F6"/>
    <w:rsid w:val="0025017F"/>
    <w:rsid w:val="0025022B"/>
    <w:rsid w:val="002503DF"/>
    <w:rsid w:val="002504AB"/>
    <w:rsid w:val="0025092B"/>
    <w:rsid w:val="002514BB"/>
    <w:rsid w:val="002516DE"/>
    <w:rsid w:val="00251808"/>
    <w:rsid w:val="002519E1"/>
    <w:rsid w:val="00251E86"/>
    <w:rsid w:val="00251F35"/>
    <w:rsid w:val="00252237"/>
    <w:rsid w:val="002524C2"/>
    <w:rsid w:val="0025272D"/>
    <w:rsid w:val="00252859"/>
    <w:rsid w:val="00252A5B"/>
    <w:rsid w:val="00252CF5"/>
    <w:rsid w:val="002534F6"/>
    <w:rsid w:val="00253911"/>
    <w:rsid w:val="00253ADA"/>
    <w:rsid w:val="00254398"/>
    <w:rsid w:val="00254D83"/>
    <w:rsid w:val="0025501C"/>
    <w:rsid w:val="002552C8"/>
    <w:rsid w:val="0025587F"/>
    <w:rsid w:val="00256188"/>
    <w:rsid w:val="00256AA8"/>
    <w:rsid w:val="00256CC4"/>
    <w:rsid w:val="00256D01"/>
    <w:rsid w:val="002574EC"/>
    <w:rsid w:val="00257DE3"/>
    <w:rsid w:val="00260428"/>
    <w:rsid w:val="002604C3"/>
    <w:rsid w:val="002609B2"/>
    <w:rsid w:val="002609BC"/>
    <w:rsid w:val="00260D4D"/>
    <w:rsid w:val="00260F8F"/>
    <w:rsid w:val="00261ADF"/>
    <w:rsid w:val="00261B5D"/>
    <w:rsid w:val="002624B2"/>
    <w:rsid w:val="0026293D"/>
    <w:rsid w:val="0026329F"/>
    <w:rsid w:val="00264169"/>
    <w:rsid w:val="002649E1"/>
    <w:rsid w:val="00264D88"/>
    <w:rsid w:val="0026566A"/>
    <w:rsid w:val="00265A18"/>
    <w:rsid w:val="00265EB0"/>
    <w:rsid w:val="00266890"/>
    <w:rsid w:val="00266A3A"/>
    <w:rsid w:val="00267022"/>
    <w:rsid w:val="00267FA6"/>
    <w:rsid w:val="00270298"/>
    <w:rsid w:val="00270E55"/>
    <w:rsid w:val="00270E79"/>
    <w:rsid w:val="00270FFA"/>
    <w:rsid w:val="00271241"/>
    <w:rsid w:val="002714B1"/>
    <w:rsid w:val="002724D8"/>
    <w:rsid w:val="00272917"/>
    <w:rsid w:val="00272B75"/>
    <w:rsid w:val="00272BD9"/>
    <w:rsid w:val="00273200"/>
    <w:rsid w:val="00273749"/>
    <w:rsid w:val="00274756"/>
    <w:rsid w:val="002747A6"/>
    <w:rsid w:val="002748AF"/>
    <w:rsid w:val="00274E91"/>
    <w:rsid w:val="00275385"/>
    <w:rsid w:val="002756C0"/>
    <w:rsid w:val="002757B4"/>
    <w:rsid w:val="00275BF7"/>
    <w:rsid w:val="0027640E"/>
    <w:rsid w:val="00276791"/>
    <w:rsid w:val="00277910"/>
    <w:rsid w:val="00277BCA"/>
    <w:rsid w:val="00280709"/>
    <w:rsid w:val="00281151"/>
    <w:rsid w:val="0028137D"/>
    <w:rsid w:val="0028157D"/>
    <w:rsid w:val="0028158E"/>
    <w:rsid w:val="002815B1"/>
    <w:rsid w:val="0028169C"/>
    <w:rsid w:val="00281ADC"/>
    <w:rsid w:val="00281CDD"/>
    <w:rsid w:val="00282324"/>
    <w:rsid w:val="002828F4"/>
    <w:rsid w:val="00282EED"/>
    <w:rsid w:val="0028354A"/>
    <w:rsid w:val="00283851"/>
    <w:rsid w:val="00283A46"/>
    <w:rsid w:val="00283F6A"/>
    <w:rsid w:val="00283F9F"/>
    <w:rsid w:val="00284861"/>
    <w:rsid w:val="00284D21"/>
    <w:rsid w:val="00284D93"/>
    <w:rsid w:val="002857E2"/>
    <w:rsid w:val="0028580E"/>
    <w:rsid w:val="00285BF5"/>
    <w:rsid w:val="00285CDB"/>
    <w:rsid w:val="00285F86"/>
    <w:rsid w:val="002861A8"/>
    <w:rsid w:val="0028654B"/>
    <w:rsid w:val="00286685"/>
    <w:rsid w:val="002874E4"/>
    <w:rsid w:val="00287DFB"/>
    <w:rsid w:val="00287ED7"/>
    <w:rsid w:val="00290180"/>
    <w:rsid w:val="0029035C"/>
    <w:rsid w:val="002907D2"/>
    <w:rsid w:val="00290D84"/>
    <w:rsid w:val="00290E8E"/>
    <w:rsid w:val="00290EA7"/>
    <w:rsid w:val="00291216"/>
    <w:rsid w:val="00291DC5"/>
    <w:rsid w:val="00291F35"/>
    <w:rsid w:val="00293250"/>
    <w:rsid w:val="002932D3"/>
    <w:rsid w:val="00293599"/>
    <w:rsid w:val="00293791"/>
    <w:rsid w:val="00294793"/>
    <w:rsid w:val="002948A8"/>
    <w:rsid w:val="00294B82"/>
    <w:rsid w:val="00294DA3"/>
    <w:rsid w:val="00294E2E"/>
    <w:rsid w:val="00294F52"/>
    <w:rsid w:val="00295E54"/>
    <w:rsid w:val="00295FEC"/>
    <w:rsid w:val="0029626B"/>
    <w:rsid w:val="0029644F"/>
    <w:rsid w:val="00296A4B"/>
    <w:rsid w:val="0029709E"/>
    <w:rsid w:val="002978CF"/>
    <w:rsid w:val="00297B13"/>
    <w:rsid w:val="00297B61"/>
    <w:rsid w:val="00297C09"/>
    <w:rsid w:val="002A00BD"/>
    <w:rsid w:val="002A0514"/>
    <w:rsid w:val="002A09F4"/>
    <w:rsid w:val="002A0C24"/>
    <w:rsid w:val="002A138F"/>
    <w:rsid w:val="002A139A"/>
    <w:rsid w:val="002A13AA"/>
    <w:rsid w:val="002A16AC"/>
    <w:rsid w:val="002A1CD2"/>
    <w:rsid w:val="002A1DC2"/>
    <w:rsid w:val="002A1E91"/>
    <w:rsid w:val="002A2230"/>
    <w:rsid w:val="002A2573"/>
    <w:rsid w:val="002A2D98"/>
    <w:rsid w:val="002A30B2"/>
    <w:rsid w:val="002A31F1"/>
    <w:rsid w:val="002A35F8"/>
    <w:rsid w:val="002A36A7"/>
    <w:rsid w:val="002A39F0"/>
    <w:rsid w:val="002A4717"/>
    <w:rsid w:val="002A471E"/>
    <w:rsid w:val="002A4C34"/>
    <w:rsid w:val="002A4DC9"/>
    <w:rsid w:val="002A4ECC"/>
    <w:rsid w:val="002A5232"/>
    <w:rsid w:val="002A619A"/>
    <w:rsid w:val="002A762A"/>
    <w:rsid w:val="002A7734"/>
    <w:rsid w:val="002B0107"/>
    <w:rsid w:val="002B047A"/>
    <w:rsid w:val="002B0901"/>
    <w:rsid w:val="002B0FB9"/>
    <w:rsid w:val="002B15F2"/>
    <w:rsid w:val="002B19B0"/>
    <w:rsid w:val="002B23E7"/>
    <w:rsid w:val="002B26CA"/>
    <w:rsid w:val="002B2812"/>
    <w:rsid w:val="002B2A5E"/>
    <w:rsid w:val="002B2A77"/>
    <w:rsid w:val="002B2B6B"/>
    <w:rsid w:val="002B31D0"/>
    <w:rsid w:val="002B3706"/>
    <w:rsid w:val="002B3C16"/>
    <w:rsid w:val="002B4599"/>
    <w:rsid w:val="002B4665"/>
    <w:rsid w:val="002B4A77"/>
    <w:rsid w:val="002B5061"/>
    <w:rsid w:val="002B544B"/>
    <w:rsid w:val="002B5571"/>
    <w:rsid w:val="002B5A47"/>
    <w:rsid w:val="002B5BBD"/>
    <w:rsid w:val="002B5D6A"/>
    <w:rsid w:val="002B5D8F"/>
    <w:rsid w:val="002B5DE5"/>
    <w:rsid w:val="002B5E50"/>
    <w:rsid w:val="002B692F"/>
    <w:rsid w:val="002B6AAC"/>
    <w:rsid w:val="002B6DBC"/>
    <w:rsid w:val="002B7248"/>
    <w:rsid w:val="002B72A5"/>
    <w:rsid w:val="002B73DE"/>
    <w:rsid w:val="002B77DB"/>
    <w:rsid w:val="002C0CF5"/>
    <w:rsid w:val="002C22D9"/>
    <w:rsid w:val="002C2315"/>
    <w:rsid w:val="002C2A19"/>
    <w:rsid w:val="002C2D05"/>
    <w:rsid w:val="002C30E4"/>
    <w:rsid w:val="002C32BD"/>
    <w:rsid w:val="002C36C1"/>
    <w:rsid w:val="002C3D93"/>
    <w:rsid w:val="002C4F1C"/>
    <w:rsid w:val="002C5B86"/>
    <w:rsid w:val="002C628F"/>
    <w:rsid w:val="002C629A"/>
    <w:rsid w:val="002C691E"/>
    <w:rsid w:val="002C6D13"/>
    <w:rsid w:val="002C6D47"/>
    <w:rsid w:val="002C7502"/>
    <w:rsid w:val="002C7648"/>
    <w:rsid w:val="002C7C3A"/>
    <w:rsid w:val="002D006E"/>
    <w:rsid w:val="002D0351"/>
    <w:rsid w:val="002D0377"/>
    <w:rsid w:val="002D0AC2"/>
    <w:rsid w:val="002D0DD5"/>
    <w:rsid w:val="002D0E07"/>
    <w:rsid w:val="002D0E6F"/>
    <w:rsid w:val="002D171B"/>
    <w:rsid w:val="002D17D1"/>
    <w:rsid w:val="002D1856"/>
    <w:rsid w:val="002D1C28"/>
    <w:rsid w:val="002D1DC7"/>
    <w:rsid w:val="002D1E20"/>
    <w:rsid w:val="002D1F4C"/>
    <w:rsid w:val="002D2596"/>
    <w:rsid w:val="002D29CD"/>
    <w:rsid w:val="002D3290"/>
    <w:rsid w:val="002D4451"/>
    <w:rsid w:val="002D517F"/>
    <w:rsid w:val="002D58A5"/>
    <w:rsid w:val="002D5A20"/>
    <w:rsid w:val="002D5C61"/>
    <w:rsid w:val="002D5C83"/>
    <w:rsid w:val="002D6117"/>
    <w:rsid w:val="002D615B"/>
    <w:rsid w:val="002D69DF"/>
    <w:rsid w:val="002D6BC1"/>
    <w:rsid w:val="002D746E"/>
    <w:rsid w:val="002D78E6"/>
    <w:rsid w:val="002D790B"/>
    <w:rsid w:val="002D7E3E"/>
    <w:rsid w:val="002E0503"/>
    <w:rsid w:val="002E15F1"/>
    <w:rsid w:val="002E1771"/>
    <w:rsid w:val="002E1D28"/>
    <w:rsid w:val="002E1F6C"/>
    <w:rsid w:val="002E2172"/>
    <w:rsid w:val="002E272D"/>
    <w:rsid w:val="002E27DA"/>
    <w:rsid w:val="002E2950"/>
    <w:rsid w:val="002E297D"/>
    <w:rsid w:val="002E30C9"/>
    <w:rsid w:val="002E318B"/>
    <w:rsid w:val="002E341A"/>
    <w:rsid w:val="002E3484"/>
    <w:rsid w:val="002E349F"/>
    <w:rsid w:val="002E414C"/>
    <w:rsid w:val="002E44E9"/>
    <w:rsid w:val="002E4E0B"/>
    <w:rsid w:val="002E52AC"/>
    <w:rsid w:val="002E5512"/>
    <w:rsid w:val="002E556A"/>
    <w:rsid w:val="002E5DD4"/>
    <w:rsid w:val="002E611C"/>
    <w:rsid w:val="002E617E"/>
    <w:rsid w:val="002E694F"/>
    <w:rsid w:val="002E6A88"/>
    <w:rsid w:val="002E6E57"/>
    <w:rsid w:val="002E7065"/>
    <w:rsid w:val="002E73CD"/>
    <w:rsid w:val="002E7495"/>
    <w:rsid w:val="002E75A4"/>
    <w:rsid w:val="002E75EF"/>
    <w:rsid w:val="002F0122"/>
    <w:rsid w:val="002F01DC"/>
    <w:rsid w:val="002F029D"/>
    <w:rsid w:val="002F0873"/>
    <w:rsid w:val="002F0FA3"/>
    <w:rsid w:val="002F1196"/>
    <w:rsid w:val="002F11D7"/>
    <w:rsid w:val="002F1AA2"/>
    <w:rsid w:val="002F1CA3"/>
    <w:rsid w:val="002F20C4"/>
    <w:rsid w:val="002F21C5"/>
    <w:rsid w:val="002F2899"/>
    <w:rsid w:val="002F3AB3"/>
    <w:rsid w:val="002F3ED1"/>
    <w:rsid w:val="002F48CE"/>
    <w:rsid w:val="002F492A"/>
    <w:rsid w:val="002F4F23"/>
    <w:rsid w:val="002F54A0"/>
    <w:rsid w:val="002F561E"/>
    <w:rsid w:val="002F5D28"/>
    <w:rsid w:val="002F6147"/>
    <w:rsid w:val="002F66AC"/>
    <w:rsid w:val="002F694A"/>
    <w:rsid w:val="002F70A2"/>
    <w:rsid w:val="002F7595"/>
    <w:rsid w:val="002F76E6"/>
    <w:rsid w:val="002F7C32"/>
    <w:rsid w:val="0030003D"/>
    <w:rsid w:val="0030040D"/>
    <w:rsid w:val="00300592"/>
    <w:rsid w:val="003008FB"/>
    <w:rsid w:val="00300F14"/>
    <w:rsid w:val="0030297D"/>
    <w:rsid w:val="00302CCC"/>
    <w:rsid w:val="00302F84"/>
    <w:rsid w:val="003034E1"/>
    <w:rsid w:val="00303E63"/>
    <w:rsid w:val="00304096"/>
    <w:rsid w:val="0030486C"/>
    <w:rsid w:val="003052F4"/>
    <w:rsid w:val="00305404"/>
    <w:rsid w:val="0030554B"/>
    <w:rsid w:val="00305600"/>
    <w:rsid w:val="00306451"/>
    <w:rsid w:val="003067BA"/>
    <w:rsid w:val="00306B12"/>
    <w:rsid w:val="00306DC2"/>
    <w:rsid w:val="00307025"/>
    <w:rsid w:val="003076BA"/>
    <w:rsid w:val="003077AB"/>
    <w:rsid w:val="00307A0F"/>
    <w:rsid w:val="003108D7"/>
    <w:rsid w:val="00310E1F"/>
    <w:rsid w:val="00311202"/>
    <w:rsid w:val="0031148A"/>
    <w:rsid w:val="0031176D"/>
    <w:rsid w:val="00311AB0"/>
    <w:rsid w:val="003121A3"/>
    <w:rsid w:val="003128E1"/>
    <w:rsid w:val="00312BA1"/>
    <w:rsid w:val="00312BB0"/>
    <w:rsid w:val="00313DC9"/>
    <w:rsid w:val="00313E12"/>
    <w:rsid w:val="0031424B"/>
    <w:rsid w:val="00314928"/>
    <w:rsid w:val="0031509C"/>
    <w:rsid w:val="003162D1"/>
    <w:rsid w:val="003162FC"/>
    <w:rsid w:val="003163A3"/>
    <w:rsid w:val="00316590"/>
    <w:rsid w:val="003166AB"/>
    <w:rsid w:val="00316BDC"/>
    <w:rsid w:val="00316C58"/>
    <w:rsid w:val="00317ED3"/>
    <w:rsid w:val="00320EA9"/>
    <w:rsid w:val="00320FC0"/>
    <w:rsid w:val="003212A4"/>
    <w:rsid w:val="003212DD"/>
    <w:rsid w:val="00321603"/>
    <w:rsid w:val="00321C7D"/>
    <w:rsid w:val="00322B7B"/>
    <w:rsid w:val="00322E12"/>
    <w:rsid w:val="00323C35"/>
    <w:rsid w:val="00323E5E"/>
    <w:rsid w:val="00324490"/>
    <w:rsid w:val="00324797"/>
    <w:rsid w:val="00324A79"/>
    <w:rsid w:val="003258BD"/>
    <w:rsid w:val="003258BE"/>
    <w:rsid w:val="00326361"/>
    <w:rsid w:val="003268C7"/>
    <w:rsid w:val="00326E65"/>
    <w:rsid w:val="00327B43"/>
    <w:rsid w:val="0033049F"/>
    <w:rsid w:val="00330807"/>
    <w:rsid w:val="00330945"/>
    <w:rsid w:val="00330B33"/>
    <w:rsid w:val="00331326"/>
    <w:rsid w:val="00331824"/>
    <w:rsid w:val="003319ED"/>
    <w:rsid w:val="00331A0D"/>
    <w:rsid w:val="00331C13"/>
    <w:rsid w:val="003320BE"/>
    <w:rsid w:val="00332B61"/>
    <w:rsid w:val="00332CAA"/>
    <w:rsid w:val="00332DF4"/>
    <w:rsid w:val="003333C3"/>
    <w:rsid w:val="003348B9"/>
    <w:rsid w:val="003349B2"/>
    <w:rsid w:val="00334D9C"/>
    <w:rsid w:val="00335196"/>
    <w:rsid w:val="00335501"/>
    <w:rsid w:val="0033565C"/>
    <w:rsid w:val="0033573F"/>
    <w:rsid w:val="00336035"/>
    <w:rsid w:val="003365BD"/>
    <w:rsid w:val="003365E4"/>
    <w:rsid w:val="00336646"/>
    <w:rsid w:val="003366A0"/>
    <w:rsid w:val="00336E88"/>
    <w:rsid w:val="00336FE3"/>
    <w:rsid w:val="003370AF"/>
    <w:rsid w:val="00337171"/>
    <w:rsid w:val="00337DF8"/>
    <w:rsid w:val="00337E97"/>
    <w:rsid w:val="00340596"/>
    <w:rsid w:val="00340A5B"/>
    <w:rsid w:val="00340ED7"/>
    <w:rsid w:val="00340F0E"/>
    <w:rsid w:val="003415AF"/>
    <w:rsid w:val="00341962"/>
    <w:rsid w:val="00341CE2"/>
    <w:rsid w:val="0034200C"/>
    <w:rsid w:val="0034208F"/>
    <w:rsid w:val="003422A0"/>
    <w:rsid w:val="00342384"/>
    <w:rsid w:val="0034259F"/>
    <w:rsid w:val="00343A3F"/>
    <w:rsid w:val="00343B15"/>
    <w:rsid w:val="00343B78"/>
    <w:rsid w:val="0034432B"/>
    <w:rsid w:val="00344E1C"/>
    <w:rsid w:val="00344E72"/>
    <w:rsid w:val="00345258"/>
    <w:rsid w:val="003467E7"/>
    <w:rsid w:val="00347173"/>
    <w:rsid w:val="0034744E"/>
    <w:rsid w:val="003474D8"/>
    <w:rsid w:val="003476E2"/>
    <w:rsid w:val="0034785A"/>
    <w:rsid w:val="00347D85"/>
    <w:rsid w:val="003501CE"/>
    <w:rsid w:val="0035021A"/>
    <w:rsid w:val="0035097A"/>
    <w:rsid w:val="003513BB"/>
    <w:rsid w:val="00351F92"/>
    <w:rsid w:val="00352179"/>
    <w:rsid w:val="003521FF"/>
    <w:rsid w:val="003524AE"/>
    <w:rsid w:val="00353887"/>
    <w:rsid w:val="00354002"/>
    <w:rsid w:val="00354131"/>
    <w:rsid w:val="00354263"/>
    <w:rsid w:val="00354854"/>
    <w:rsid w:val="00354A4B"/>
    <w:rsid w:val="00355067"/>
    <w:rsid w:val="0035564F"/>
    <w:rsid w:val="003569FB"/>
    <w:rsid w:val="00356C98"/>
    <w:rsid w:val="003578DC"/>
    <w:rsid w:val="003579D6"/>
    <w:rsid w:val="00360406"/>
    <w:rsid w:val="003606A7"/>
    <w:rsid w:val="00360793"/>
    <w:rsid w:val="003608E2"/>
    <w:rsid w:val="00361615"/>
    <w:rsid w:val="0036185F"/>
    <w:rsid w:val="00362215"/>
    <w:rsid w:val="00362F8E"/>
    <w:rsid w:val="00363146"/>
    <w:rsid w:val="003631F5"/>
    <w:rsid w:val="00363FA2"/>
    <w:rsid w:val="0036458D"/>
    <w:rsid w:val="00364751"/>
    <w:rsid w:val="003647C4"/>
    <w:rsid w:val="00364FE2"/>
    <w:rsid w:val="003653F8"/>
    <w:rsid w:val="0036559C"/>
    <w:rsid w:val="00365753"/>
    <w:rsid w:val="00366848"/>
    <w:rsid w:val="0036685B"/>
    <w:rsid w:val="003669CC"/>
    <w:rsid w:val="00366D4A"/>
    <w:rsid w:val="00366EBD"/>
    <w:rsid w:val="00366F00"/>
    <w:rsid w:val="003672BB"/>
    <w:rsid w:val="00367411"/>
    <w:rsid w:val="00367882"/>
    <w:rsid w:val="003701CC"/>
    <w:rsid w:val="00370468"/>
    <w:rsid w:val="00370B84"/>
    <w:rsid w:val="00371672"/>
    <w:rsid w:val="00371888"/>
    <w:rsid w:val="003718F4"/>
    <w:rsid w:val="003719E2"/>
    <w:rsid w:val="00372008"/>
    <w:rsid w:val="0037229D"/>
    <w:rsid w:val="003729F5"/>
    <w:rsid w:val="00372C19"/>
    <w:rsid w:val="00372ECE"/>
    <w:rsid w:val="00372F86"/>
    <w:rsid w:val="003732C6"/>
    <w:rsid w:val="003735D7"/>
    <w:rsid w:val="00374136"/>
    <w:rsid w:val="003753B7"/>
    <w:rsid w:val="00375FC6"/>
    <w:rsid w:val="003770C3"/>
    <w:rsid w:val="0037728B"/>
    <w:rsid w:val="00377BFB"/>
    <w:rsid w:val="00380726"/>
    <w:rsid w:val="00380A86"/>
    <w:rsid w:val="00381724"/>
    <w:rsid w:val="00381EBB"/>
    <w:rsid w:val="00382749"/>
    <w:rsid w:val="00382D1F"/>
    <w:rsid w:val="0038325A"/>
    <w:rsid w:val="0038334D"/>
    <w:rsid w:val="00383634"/>
    <w:rsid w:val="00383649"/>
    <w:rsid w:val="0038387D"/>
    <w:rsid w:val="00383C35"/>
    <w:rsid w:val="00384C37"/>
    <w:rsid w:val="00384F8C"/>
    <w:rsid w:val="00385792"/>
    <w:rsid w:val="00385FF9"/>
    <w:rsid w:val="003860B5"/>
    <w:rsid w:val="0038637E"/>
    <w:rsid w:val="003869D4"/>
    <w:rsid w:val="00386A01"/>
    <w:rsid w:val="00386BDB"/>
    <w:rsid w:val="003878E2"/>
    <w:rsid w:val="0038797A"/>
    <w:rsid w:val="00387A61"/>
    <w:rsid w:val="00387E93"/>
    <w:rsid w:val="00387EE9"/>
    <w:rsid w:val="00390536"/>
    <w:rsid w:val="0039060C"/>
    <w:rsid w:val="003906BF"/>
    <w:rsid w:val="00390724"/>
    <w:rsid w:val="0039095A"/>
    <w:rsid w:val="00390C08"/>
    <w:rsid w:val="00391C23"/>
    <w:rsid w:val="003927B7"/>
    <w:rsid w:val="00392814"/>
    <w:rsid w:val="003930FF"/>
    <w:rsid w:val="003931B6"/>
    <w:rsid w:val="00393AB9"/>
    <w:rsid w:val="003944AD"/>
    <w:rsid w:val="00394582"/>
    <w:rsid w:val="00394AD2"/>
    <w:rsid w:val="00394AF5"/>
    <w:rsid w:val="00394BD5"/>
    <w:rsid w:val="00394CCE"/>
    <w:rsid w:val="00394D59"/>
    <w:rsid w:val="003950D6"/>
    <w:rsid w:val="00395396"/>
    <w:rsid w:val="003957C1"/>
    <w:rsid w:val="00395C7F"/>
    <w:rsid w:val="0039608F"/>
    <w:rsid w:val="0039680D"/>
    <w:rsid w:val="00396B22"/>
    <w:rsid w:val="00397680"/>
    <w:rsid w:val="003A03A4"/>
    <w:rsid w:val="003A096D"/>
    <w:rsid w:val="003A0DD5"/>
    <w:rsid w:val="003A13BA"/>
    <w:rsid w:val="003A1854"/>
    <w:rsid w:val="003A1F9D"/>
    <w:rsid w:val="003A2462"/>
    <w:rsid w:val="003A2608"/>
    <w:rsid w:val="003A2E81"/>
    <w:rsid w:val="003A3270"/>
    <w:rsid w:val="003A47D4"/>
    <w:rsid w:val="003A4FA9"/>
    <w:rsid w:val="003A565C"/>
    <w:rsid w:val="003A5B28"/>
    <w:rsid w:val="003A5D67"/>
    <w:rsid w:val="003A64B2"/>
    <w:rsid w:val="003A66E6"/>
    <w:rsid w:val="003A696F"/>
    <w:rsid w:val="003A7271"/>
    <w:rsid w:val="003A785C"/>
    <w:rsid w:val="003A7DD0"/>
    <w:rsid w:val="003B0557"/>
    <w:rsid w:val="003B0C8D"/>
    <w:rsid w:val="003B0ED6"/>
    <w:rsid w:val="003B1099"/>
    <w:rsid w:val="003B1171"/>
    <w:rsid w:val="003B142C"/>
    <w:rsid w:val="003B1F07"/>
    <w:rsid w:val="003B276C"/>
    <w:rsid w:val="003B2817"/>
    <w:rsid w:val="003B2A3B"/>
    <w:rsid w:val="003B2AD9"/>
    <w:rsid w:val="003B2FF2"/>
    <w:rsid w:val="003B3BA7"/>
    <w:rsid w:val="003B4A24"/>
    <w:rsid w:val="003B4D85"/>
    <w:rsid w:val="003B4EEE"/>
    <w:rsid w:val="003B5181"/>
    <w:rsid w:val="003B584E"/>
    <w:rsid w:val="003B5D54"/>
    <w:rsid w:val="003B6345"/>
    <w:rsid w:val="003B667E"/>
    <w:rsid w:val="003B72CA"/>
    <w:rsid w:val="003B7635"/>
    <w:rsid w:val="003B77B0"/>
    <w:rsid w:val="003B7890"/>
    <w:rsid w:val="003C0618"/>
    <w:rsid w:val="003C1487"/>
    <w:rsid w:val="003C14A1"/>
    <w:rsid w:val="003C1C55"/>
    <w:rsid w:val="003C2492"/>
    <w:rsid w:val="003C2C6F"/>
    <w:rsid w:val="003C3336"/>
    <w:rsid w:val="003C3345"/>
    <w:rsid w:val="003C397E"/>
    <w:rsid w:val="003C4370"/>
    <w:rsid w:val="003C458C"/>
    <w:rsid w:val="003C464C"/>
    <w:rsid w:val="003C46C5"/>
    <w:rsid w:val="003C587E"/>
    <w:rsid w:val="003C5C29"/>
    <w:rsid w:val="003C5E07"/>
    <w:rsid w:val="003C5EEF"/>
    <w:rsid w:val="003C623C"/>
    <w:rsid w:val="003C65CF"/>
    <w:rsid w:val="003C690F"/>
    <w:rsid w:val="003C69D6"/>
    <w:rsid w:val="003C6E0E"/>
    <w:rsid w:val="003C7252"/>
    <w:rsid w:val="003C780C"/>
    <w:rsid w:val="003C7820"/>
    <w:rsid w:val="003C7C6B"/>
    <w:rsid w:val="003C7F5F"/>
    <w:rsid w:val="003C7FD6"/>
    <w:rsid w:val="003D0115"/>
    <w:rsid w:val="003D071C"/>
    <w:rsid w:val="003D097E"/>
    <w:rsid w:val="003D0995"/>
    <w:rsid w:val="003D0B1C"/>
    <w:rsid w:val="003D195B"/>
    <w:rsid w:val="003D1C82"/>
    <w:rsid w:val="003D210D"/>
    <w:rsid w:val="003D25CB"/>
    <w:rsid w:val="003D31EA"/>
    <w:rsid w:val="003D32B2"/>
    <w:rsid w:val="003D399D"/>
    <w:rsid w:val="003D3DBC"/>
    <w:rsid w:val="003D42BA"/>
    <w:rsid w:val="003D4767"/>
    <w:rsid w:val="003D4AD7"/>
    <w:rsid w:val="003D4DFE"/>
    <w:rsid w:val="003D539F"/>
    <w:rsid w:val="003D578C"/>
    <w:rsid w:val="003D64A4"/>
    <w:rsid w:val="003D66CE"/>
    <w:rsid w:val="003D68EF"/>
    <w:rsid w:val="003D6A40"/>
    <w:rsid w:val="003D6D84"/>
    <w:rsid w:val="003D6FB3"/>
    <w:rsid w:val="003D7217"/>
    <w:rsid w:val="003D7324"/>
    <w:rsid w:val="003D7590"/>
    <w:rsid w:val="003D7689"/>
    <w:rsid w:val="003D7AC6"/>
    <w:rsid w:val="003D7CC9"/>
    <w:rsid w:val="003E0762"/>
    <w:rsid w:val="003E096B"/>
    <w:rsid w:val="003E0F4F"/>
    <w:rsid w:val="003E11CE"/>
    <w:rsid w:val="003E1333"/>
    <w:rsid w:val="003E13A6"/>
    <w:rsid w:val="003E14A5"/>
    <w:rsid w:val="003E14C4"/>
    <w:rsid w:val="003E17AD"/>
    <w:rsid w:val="003E1812"/>
    <w:rsid w:val="003E1AF2"/>
    <w:rsid w:val="003E23FB"/>
    <w:rsid w:val="003E24E9"/>
    <w:rsid w:val="003E2844"/>
    <w:rsid w:val="003E2935"/>
    <w:rsid w:val="003E38A1"/>
    <w:rsid w:val="003E3D49"/>
    <w:rsid w:val="003E3EEA"/>
    <w:rsid w:val="003E449A"/>
    <w:rsid w:val="003E48B0"/>
    <w:rsid w:val="003E4BEB"/>
    <w:rsid w:val="003E4CC5"/>
    <w:rsid w:val="003E5C30"/>
    <w:rsid w:val="003E5C5B"/>
    <w:rsid w:val="003E607D"/>
    <w:rsid w:val="003E6F06"/>
    <w:rsid w:val="003E726B"/>
    <w:rsid w:val="003E73D6"/>
    <w:rsid w:val="003E77A5"/>
    <w:rsid w:val="003E7965"/>
    <w:rsid w:val="003F00AE"/>
    <w:rsid w:val="003F07C2"/>
    <w:rsid w:val="003F09C9"/>
    <w:rsid w:val="003F0A7F"/>
    <w:rsid w:val="003F1062"/>
    <w:rsid w:val="003F136F"/>
    <w:rsid w:val="003F151E"/>
    <w:rsid w:val="003F177F"/>
    <w:rsid w:val="003F19AC"/>
    <w:rsid w:val="003F1A18"/>
    <w:rsid w:val="003F26FE"/>
    <w:rsid w:val="003F28C0"/>
    <w:rsid w:val="003F327D"/>
    <w:rsid w:val="003F337E"/>
    <w:rsid w:val="003F34DA"/>
    <w:rsid w:val="003F3610"/>
    <w:rsid w:val="003F3696"/>
    <w:rsid w:val="003F3CED"/>
    <w:rsid w:val="003F4441"/>
    <w:rsid w:val="003F4517"/>
    <w:rsid w:val="003F51FB"/>
    <w:rsid w:val="003F53D3"/>
    <w:rsid w:val="003F5778"/>
    <w:rsid w:val="003F6BEA"/>
    <w:rsid w:val="003F6C09"/>
    <w:rsid w:val="003F71C8"/>
    <w:rsid w:val="003F7752"/>
    <w:rsid w:val="00400562"/>
    <w:rsid w:val="004007E3"/>
    <w:rsid w:val="0040115B"/>
    <w:rsid w:val="0040120C"/>
    <w:rsid w:val="0040145A"/>
    <w:rsid w:val="00401861"/>
    <w:rsid w:val="00402275"/>
    <w:rsid w:val="00402F12"/>
    <w:rsid w:val="004037FB"/>
    <w:rsid w:val="00403B69"/>
    <w:rsid w:val="0040445B"/>
    <w:rsid w:val="00404540"/>
    <w:rsid w:val="00404C01"/>
    <w:rsid w:val="00404E29"/>
    <w:rsid w:val="00404F12"/>
    <w:rsid w:val="00405114"/>
    <w:rsid w:val="00405221"/>
    <w:rsid w:val="00405301"/>
    <w:rsid w:val="00405B9C"/>
    <w:rsid w:val="004069C3"/>
    <w:rsid w:val="00406C60"/>
    <w:rsid w:val="004072B6"/>
    <w:rsid w:val="0041006D"/>
    <w:rsid w:val="00410126"/>
    <w:rsid w:val="00410540"/>
    <w:rsid w:val="004110EF"/>
    <w:rsid w:val="00411768"/>
    <w:rsid w:val="004119C8"/>
    <w:rsid w:val="00412107"/>
    <w:rsid w:val="004124E4"/>
    <w:rsid w:val="00412792"/>
    <w:rsid w:val="004130FC"/>
    <w:rsid w:val="0041330F"/>
    <w:rsid w:val="0041351D"/>
    <w:rsid w:val="004139B1"/>
    <w:rsid w:val="00413BD1"/>
    <w:rsid w:val="00413D9C"/>
    <w:rsid w:val="00414C19"/>
    <w:rsid w:val="00414CDD"/>
    <w:rsid w:val="00415733"/>
    <w:rsid w:val="00415758"/>
    <w:rsid w:val="004159AD"/>
    <w:rsid w:val="00415DC2"/>
    <w:rsid w:val="00415E11"/>
    <w:rsid w:val="00415E9D"/>
    <w:rsid w:val="00415F39"/>
    <w:rsid w:val="004162D2"/>
    <w:rsid w:val="0041638B"/>
    <w:rsid w:val="004163DC"/>
    <w:rsid w:val="004169D7"/>
    <w:rsid w:val="00416E9F"/>
    <w:rsid w:val="00416F9E"/>
    <w:rsid w:val="00417396"/>
    <w:rsid w:val="00417752"/>
    <w:rsid w:val="004177AB"/>
    <w:rsid w:val="00417C37"/>
    <w:rsid w:val="00420042"/>
    <w:rsid w:val="00420107"/>
    <w:rsid w:val="004201AC"/>
    <w:rsid w:val="0042067D"/>
    <w:rsid w:val="0042083A"/>
    <w:rsid w:val="00421470"/>
    <w:rsid w:val="004216BE"/>
    <w:rsid w:val="00421A88"/>
    <w:rsid w:val="00421D56"/>
    <w:rsid w:val="00421F51"/>
    <w:rsid w:val="0042235D"/>
    <w:rsid w:val="004223AC"/>
    <w:rsid w:val="00424023"/>
    <w:rsid w:val="00424578"/>
    <w:rsid w:val="004251AB"/>
    <w:rsid w:val="00425FAB"/>
    <w:rsid w:val="0042643E"/>
    <w:rsid w:val="00426450"/>
    <w:rsid w:val="00426809"/>
    <w:rsid w:val="004268BF"/>
    <w:rsid w:val="004269C0"/>
    <w:rsid w:val="00426AF0"/>
    <w:rsid w:val="004270A7"/>
    <w:rsid w:val="00427260"/>
    <w:rsid w:val="00427DCF"/>
    <w:rsid w:val="004300A8"/>
    <w:rsid w:val="004305CA"/>
    <w:rsid w:val="00430975"/>
    <w:rsid w:val="00430AAE"/>
    <w:rsid w:val="0043112B"/>
    <w:rsid w:val="004312D8"/>
    <w:rsid w:val="004315AE"/>
    <w:rsid w:val="004318A2"/>
    <w:rsid w:val="00431C0C"/>
    <w:rsid w:val="00431EB6"/>
    <w:rsid w:val="00432D62"/>
    <w:rsid w:val="00433014"/>
    <w:rsid w:val="00433FA2"/>
    <w:rsid w:val="00434135"/>
    <w:rsid w:val="004349A7"/>
    <w:rsid w:val="004349C4"/>
    <w:rsid w:val="00434AB8"/>
    <w:rsid w:val="00434DF9"/>
    <w:rsid w:val="00434EA3"/>
    <w:rsid w:val="00435901"/>
    <w:rsid w:val="00435A70"/>
    <w:rsid w:val="00435E58"/>
    <w:rsid w:val="0043627A"/>
    <w:rsid w:val="0043645B"/>
    <w:rsid w:val="00436E2A"/>
    <w:rsid w:val="00437A6D"/>
    <w:rsid w:val="00437EAA"/>
    <w:rsid w:val="00440336"/>
    <w:rsid w:val="00440536"/>
    <w:rsid w:val="004406F1"/>
    <w:rsid w:val="00441341"/>
    <w:rsid w:val="004419E8"/>
    <w:rsid w:val="00441AF6"/>
    <w:rsid w:val="00441C0F"/>
    <w:rsid w:val="00441D45"/>
    <w:rsid w:val="0044212F"/>
    <w:rsid w:val="00443F62"/>
    <w:rsid w:val="004446EF"/>
    <w:rsid w:val="004448FC"/>
    <w:rsid w:val="00445A5A"/>
    <w:rsid w:val="004461EE"/>
    <w:rsid w:val="00446978"/>
    <w:rsid w:val="004472B3"/>
    <w:rsid w:val="004472D6"/>
    <w:rsid w:val="0044733C"/>
    <w:rsid w:val="004475D1"/>
    <w:rsid w:val="00447B24"/>
    <w:rsid w:val="00447F3D"/>
    <w:rsid w:val="0045034B"/>
    <w:rsid w:val="00450831"/>
    <w:rsid w:val="00450CFE"/>
    <w:rsid w:val="00452060"/>
    <w:rsid w:val="00452460"/>
    <w:rsid w:val="00452F64"/>
    <w:rsid w:val="0045305E"/>
    <w:rsid w:val="004538B8"/>
    <w:rsid w:val="0045390E"/>
    <w:rsid w:val="00453A79"/>
    <w:rsid w:val="00453A85"/>
    <w:rsid w:val="00453B93"/>
    <w:rsid w:val="00454234"/>
    <w:rsid w:val="00454467"/>
    <w:rsid w:val="004546D4"/>
    <w:rsid w:val="00455BA1"/>
    <w:rsid w:val="0045640C"/>
    <w:rsid w:val="004564C5"/>
    <w:rsid w:val="00456949"/>
    <w:rsid w:val="00456B3E"/>
    <w:rsid w:val="00456E05"/>
    <w:rsid w:val="00457C2A"/>
    <w:rsid w:val="004600D2"/>
    <w:rsid w:val="004608D4"/>
    <w:rsid w:val="0046160D"/>
    <w:rsid w:val="00461936"/>
    <w:rsid w:val="00461BC8"/>
    <w:rsid w:val="00461EB7"/>
    <w:rsid w:val="00462224"/>
    <w:rsid w:val="0046237C"/>
    <w:rsid w:val="004623E3"/>
    <w:rsid w:val="00462BD6"/>
    <w:rsid w:val="004631C1"/>
    <w:rsid w:val="00463371"/>
    <w:rsid w:val="00463A87"/>
    <w:rsid w:val="00463DBC"/>
    <w:rsid w:val="00463EC8"/>
    <w:rsid w:val="004646DE"/>
    <w:rsid w:val="00464E92"/>
    <w:rsid w:val="0046543C"/>
    <w:rsid w:val="004657C9"/>
    <w:rsid w:val="00465E40"/>
    <w:rsid w:val="00466260"/>
    <w:rsid w:val="00466508"/>
    <w:rsid w:val="0046658A"/>
    <w:rsid w:val="0046695A"/>
    <w:rsid w:val="0046728C"/>
    <w:rsid w:val="00467321"/>
    <w:rsid w:val="0046746B"/>
    <w:rsid w:val="00467804"/>
    <w:rsid w:val="00467805"/>
    <w:rsid w:val="0047021A"/>
    <w:rsid w:val="004703B8"/>
    <w:rsid w:val="004707C5"/>
    <w:rsid w:val="00470974"/>
    <w:rsid w:val="004715B0"/>
    <w:rsid w:val="0047175D"/>
    <w:rsid w:val="00471791"/>
    <w:rsid w:val="004719E2"/>
    <w:rsid w:val="00471F4E"/>
    <w:rsid w:val="00472270"/>
    <w:rsid w:val="0047237B"/>
    <w:rsid w:val="004727B7"/>
    <w:rsid w:val="00472A6B"/>
    <w:rsid w:val="00472BB6"/>
    <w:rsid w:val="0047302E"/>
    <w:rsid w:val="00473EC1"/>
    <w:rsid w:val="00474A5B"/>
    <w:rsid w:val="00474BAB"/>
    <w:rsid w:val="00474C8E"/>
    <w:rsid w:val="00474FE9"/>
    <w:rsid w:val="00475094"/>
    <w:rsid w:val="00475872"/>
    <w:rsid w:val="00475F61"/>
    <w:rsid w:val="0047679A"/>
    <w:rsid w:val="004767B6"/>
    <w:rsid w:val="0047710F"/>
    <w:rsid w:val="00477349"/>
    <w:rsid w:val="004775FB"/>
    <w:rsid w:val="00477B05"/>
    <w:rsid w:val="0048033E"/>
    <w:rsid w:val="004804A1"/>
    <w:rsid w:val="0048053B"/>
    <w:rsid w:val="00480B8A"/>
    <w:rsid w:val="00480FDC"/>
    <w:rsid w:val="0048127E"/>
    <w:rsid w:val="004815F3"/>
    <w:rsid w:val="004818C8"/>
    <w:rsid w:val="00481EFE"/>
    <w:rsid w:val="00481FE2"/>
    <w:rsid w:val="00482230"/>
    <w:rsid w:val="00482659"/>
    <w:rsid w:val="00482D09"/>
    <w:rsid w:val="00482D82"/>
    <w:rsid w:val="00483410"/>
    <w:rsid w:val="00483BB7"/>
    <w:rsid w:val="00483FFD"/>
    <w:rsid w:val="00484337"/>
    <w:rsid w:val="004845E4"/>
    <w:rsid w:val="00484C31"/>
    <w:rsid w:val="004850F2"/>
    <w:rsid w:val="004854B8"/>
    <w:rsid w:val="0048594A"/>
    <w:rsid w:val="004865BC"/>
    <w:rsid w:val="00486865"/>
    <w:rsid w:val="00486BB5"/>
    <w:rsid w:val="00486CBC"/>
    <w:rsid w:val="004870AA"/>
    <w:rsid w:val="00487EC1"/>
    <w:rsid w:val="004901A5"/>
    <w:rsid w:val="00490573"/>
    <w:rsid w:val="0049080E"/>
    <w:rsid w:val="00490A59"/>
    <w:rsid w:val="004912C4"/>
    <w:rsid w:val="004913D4"/>
    <w:rsid w:val="004914CA"/>
    <w:rsid w:val="004917F8"/>
    <w:rsid w:val="00491B3C"/>
    <w:rsid w:val="004924A9"/>
    <w:rsid w:val="004925D9"/>
    <w:rsid w:val="00492A3F"/>
    <w:rsid w:val="00492B4E"/>
    <w:rsid w:val="00492ECB"/>
    <w:rsid w:val="00492F30"/>
    <w:rsid w:val="00494505"/>
    <w:rsid w:val="004948B0"/>
    <w:rsid w:val="00494E6D"/>
    <w:rsid w:val="004951D1"/>
    <w:rsid w:val="004952E4"/>
    <w:rsid w:val="004954AF"/>
    <w:rsid w:val="00495DA4"/>
    <w:rsid w:val="00495EA1"/>
    <w:rsid w:val="00496216"/>
    <w:rsid w:val="0049634F"/>
    <w:rsid w:val="0049654E"/>
    <w:rsid w:val="004966D8"/>
    <w:rsid w:val="004968F7"/>
    <w:rsid w:val="00496F53"/>
    <w:rsid w:val="004A0639"/>
    <w:rsid w:val="004A0E59"/>
    <w:rsid w:val="004A0E6F"/>
    <w:rsid w:val="004A1321"/>
    <w:rsid w:val="004A16C2"/>
    <w:rsid w:val="004A286D"/>
    <w:rsid w:val="004A28C6"/>
    <w:rsid w:val="004A28CD"/>
    <w:rsid w:val="004A35C8"/>
    <w:rsid w:val="004A59BF"/>
    <w:rsid w:val="004A5A3E"/>
    <w:rsid w:val="004A617B"/>
    <w:rsid w:val="004A67A1"/>
    <w:rsid w:val="004A6D8E"/>
    <w:rsid w:val="004A7218"/>
    <w:rsid w:val="004A7249"/>
    <w:rsid w:val="004A756B"/>
    <w:rsid w:val="004A7750"/>
    <w:rsid w:val="004A7999"/>
    <w:rsid w:val="004A7F02"/>
    <w:rsid w:val="004B055C"/>
    <w:rsid w:val="004B0573"/>
    <w:rsid w:val="004B086B"/>
    <w:rsid w:val="004B092B"/>
    <w:rsid w:val="004B0AD8"/>
    <w:rsid w:val="004B24F2"/>
    <w:rsid w:val="004B2BE9"/>
    <w:rsid w:val="004B2C87"/>
    <w:rsid w:val="004B2D36"/>
    <w:rsid w:val="004B2DBD"/>
    <w:rsid w:val="004B302E"/>
    <w:rsid w:val="004B308E"/>
    <w:rsid w:val="004B311A"/>
    <w:rsid w:val="004B326A"/>
    <w:rsid w:val="004B37E7"/>
    <w:rsid w:val="004B380A"/>
    <w:rsid w:val="004B385F"/>
    <w:rsid w:val="004B41BD"/>
    <w:rsid w:val="004B43BC"/>
    <w:rsid w:val="004B4EF2"/>
    <w:rsid w:val="004B5013"/>
    <w:rsid w:val="004B566E"/>
    <w:rsid w:val="004B5A4D"/>
    <w:rsid w:val="004B5ACB"/>
    <w:rsid w:val="004B5B70"/>
    <w:rsid w:val="004B6478"/>
    <w:rsid w:val="004B6509"/>
    <w:rsid w:val="004B654B"/>
    <w:rsid w:val="004B7428"/>
    <w:rsid w:val="004B7BF7"/>
    <w:rsid w:val="004C0055"/>
    <w:rsid w:val="004C092D"/>
    <w:rsid w:val="004C09C2"/>
    <w:rsid w:val="004C10AB"/>
    <w:rsid w:val="004C168C"/>
    <w:rsid w:val="004C17DF"/>
    <w:rsid w:val="004C20EE"/>
    <w:rsid w:val="004C225C"/>
    <w:rsid w:val="004C228B"/>
    <w:rsid w:val="004C28C9"/>
    <w:rsid w:val="004C2A83"/>
    <w:rsid w:val="004C2D64"/>
    <w:rsid w:val="004C2FF3"/>
    <w:rsid w:val="004C3302"/>
    <w:rsid w:val="004C3583"/>
    <w:rsid w:val="004C3842"/>
    <w:rsid w:val="004C57A7"/>
    <w:rsid w:val="004C58CB"/>
    <w:rsid w:val="004C5E59"/>
    <w:rsid w:val="004C5E78"/>
    <w:rsid w:val="004C6205"/>
    <w:rsid w:val="004C67AE"/>
    <w:rsid w:val="004C6823"/>
    <w:rsid w:val="004C6DDB"/>
    <w:rsid w:val="004C6FD1"/>
    <w:rsid w:val="004C76FE"/>
    <w:rsid w:val="004D04B2"/>
    <w:rsid w:val="004D0A47"/>
    <w:rsid w:val="004D0C31"/>
    <w:rsid w:val="004D1390"/>
    <w:rsid w:val="004D1777"/>
    <w:rsid w:val="004D1831"/>
    <w:rsid w:val="004D1890"/>
    <w:rsid w:val="004D1E3D"/>
    <w:rsid w:val="004D2DE0"/>
    <w:rsid w:val="004D397F"/>
    <w:rsid w:val="004D4003"/>
    <w:rsid w:val="004D42D8"/>
    <w:rsid w:val="004D4325"/>
    <w:rsid w:val="004D479A"/>
    <w:rsid w:val="004D4A8A"/>
    <w:rsid w:val="004D4DA7"/>
    <w:rsid w:val="004D4E6B"/>
    <w:rsid w:val="004D535B"/>
    <w:rsid w:val="004D56D1"/>
    <w:rsid w:val="004D5AA3"/>
    <w:rsid w:val="004D684C"/>
    <w:rsid w:val="004D6B2A"/>
    <w:rsid w:val="004D746D"/>
    <w:rsid w:val="004D761C"/>
    <w:rsid w:val="004D7C24"/>
    <w:rsid w:val="004D7ED5"/>
    <w:rsid w:val="004E01A1"/>
    <w:rsid w:val="004E02D2"/>
    <w:rsid w:val="004E12D9"/>
    <w:rsid w:val="004E1548"/>
    <w:rsid w:val="004E1690"/>
    <w:rsid w:val="004E1F6C"/>
    <w:rsid w:val="004E20B0"/>
    <w:rsid w:val="004E241D"/>
    <w:rsid w:val="004E2537"/>
    <w:rsid w:val="004E2666"/>
    <w:rsid w:val="004E2837"/>
    <w:rsid w:val="004E28B7"/>
    <w:rsid w:val="004E3576"/>
    <w:rsid w:val="004E3A01"/>
    <w:rsid w:val="004E3AA9"/>
    <w:rsid w:val="004E3B34"/>
    <w:rsid w:val="004E44A5"/>
    <w:rsid w:val="004E44F4"/>
    <w:rsid w:val="004E4BAE"/>
    <w:rsid w:val="004E4E59"/>
    <w:rsid w:val="004E54D1"/>
    <w:rsid w:val="004E59B2"/>
    <w:rsid w:val="004E5CEF"/>
    <w:rsid w:val="004E5E1E"/>
    <w:rsid w:val="004E65F7"/>
    <w:rsid w:val="004E666B"/>
    <w:rsid w:val="004E67EF"/>
    <w:rsid w:val="004E72CF"/>
    <w:rsid w:val="004E7A11"/>
    <w:rsid w:val="004E7F3F"/>
    <w:rsid w:val="004F015D"/>
    <w:rsid w:val="004F01C9"/>
    <w:rsid w:val="004F03C7"/>
    <w:rsid w:val="004F07D1"/>
    <w:rsid w:val="004F0D19"/>
    <w:rsid w:val="004F12D0"/>
    <w:rsid w:val="004F1CD8"/>
    <w:rsid w:val="004F1E5F"/>
    <w:rsid w:val="004F21AC"/>
    <w:rsid w:val="004F2CB9"/>
    <w:rsid w:val="004F2CC6"/>
    <w:rsid w:val="004F30DC"/>
    <w:rsid w:val="004F315A"/>
    <w:rsid w:val="004F3457"/>
    <w:rsid w:val="004F3D91"/>
    <w:rsid w:val="004F4143"/>
    <w:rsid w:val="004F4152"/>
    <w:rsid w:val="004F446F"/>
    <w:rsid w:val="004F4E0A"/>
    <w:rsid w:val="004F4EF4"/>
    <w:rsid w:val="004F4FD2"/>
    <w:rsid w:val="004F573C"/>
    <w:rsid w:val="004F5D01"/>
    <w:rsid w:val="004F5FF3"/>
    <w:rsid w:val="004F60DC"/>
    <w:rsid w:val="004F635E"/>
    <w:rsid w:val="004F67EF"/>
    <w:rsid w:val="004F6971"/>
    <w:rsid w:val="004F6D34"/>
    <w:rsid w:val="004F72F1"/>
    <w:rsid w:val="004F73D9"/>
    <w:rsid w:val="004F7599"/>
    <w:rsid w:val="004F75C2"/>
    <w:rsid w:val="004F79C2"/>
    <w:rsid w:val="004F7C7B"/>
    <w:rsid w:val="0050061C"/>
    <w:rsid w:val="00500783"/>
    <w:rsid w:val="00500B3D"/>
    <w:rsid w:val="00500C2D"/>
    <w:rsid w:val="00501447"/>
    <w:rsid w:val="005024DB"/>
    <w:rsid w:val="00502932"/>
    <w:rsid w:val="005029A1"/>
    <w:rsid w:val="00502B6A"/>
    <w:rsid w:val="00502D40"/>
    <w:rsid w:val="00502E34"/>
    <w:rsid w:val="005030DA"/>
    <w:rsid w:val="00503219"/>
    <w:rsid w:val="00503B6D"/>
    <w:rsid w:val="00503E83"/>
    <w:rsid w:val="00503E98"/>
    <w:rsid w:val="00504023"/>
    <w:rsid w:val="005051CB"/>
    <w:rsid w:val="005056F0"/>
    <w:rsid w:val="00505B2F"/>
    <w:rsid w:val="00505BD2"/>
    <w:rsid w:val="00505CC1"/>
    <w:rsid w:val="00507310"/>
    <w:rsid w:val="00507D15"/>
    <w:rsid w:val="0051096E"/>
    <w:rsid w:val="00510CFD"/>
    <w:rsid w:val="00510E8F"/>
    <w:rsid w:val="005115B5"/>
    <w:rsid w:val="00512042"/>
    <w:rsid w:val="005127A6"/>
    <w:rsid w:val="00512E04"/>
    <w:rsid w:val="00512E34"/>
    <w:rsid w:val="00513449"/>
    <w:rsid w:val="00513A69"/>
    <w:rsid w:val="005143B4"/>
    <w:rsid w:val="00514CB3"/>
    <w:rsid w:val="00514D41"/>
    <w:rsid w:val="00514F98"/>
    <w:rsid w:val="0051595A"/>
    <w:rsid w:val="00515DC0"/>
    <w:rsid w:val="0051630C"/>
    <w:rsid w:val="005167B5"/>
    <w:rsid w:val="00516B6C"/>
    <w:rsid w:val="00517149"/>
    <w:rsid w:val="0052022F"/>
    <w:rsid w:val="0052027C"/>
    <w:rsid w:val="005202AB"/>
    <w:rsid w:val="00520435"/>
    <w:rsid w:val="005204E1"/>
    <w:rsid w:val="005207D7"/>
    <w:rsid w:val="005208B3"/>
    <w:rsid w:val="00520B43"/>
    <w:rsid w:val="00522A52"/>
    <w:rsid w:val="00523429"/>
    <w:rsid w:val="0052348B"/>
    <w:rsid w:val="005236B6"/>
    <w:rsid w:val="00523EBC"/>
    <w:rsid w:val="00523F47"/>
    <w:rsid w:val="005242DE"/>
    <w:rsid w:val="00524544"/>
    <w:rsid w:val="005247F5"/>
    <w:rsid w:val="0052491A"/>
    <w:rsid w:val="00524DA0"/>
    <w:rsid w:val="005250DF"/>
    <w:rsid w:val="005251B8"/>
    <w:rsid w:val="00525263"/>
    <w:rsid w:val="00525586"/>
    <w:rsid w:val="0052596B"/>
    <w:rsid w:val="00525B3D"/>
    <w:rsid w:val="0052647D"/>
    <w:rsid w:val="005265B5"/>
    <w:rsid w:val="00526921"/>
    <w:rsid w:val="00526E9B"/>
    <w:rsid w:val="00526FB4"/>
    <w:rsid w:val="0052750B"/>
    <w:rsid w:val="00527524"/>
    <w:rsid w:val="00527E70"/>
    <w:rsid w:val="00530384"/>
    <w:rsid w:val="005305E8"/>
    <w:rsid w:val="00530D04"/>
    <w:rsid w:val="005314D4"/>
    <w:rsid w:val="00531753"/>
    <w:rsid w:val="00531A49"/>
    <w:rsid w:val="00531A8B"/>
    <w:rsid w:val="00531E76"/>
    <w:rsid w:val="0053214F"/>
    <w:rsid w:val="005329F8"/>
    <w:rsid w:val="00532F72"/>
    <w:rsid w:val="00533752"/>
    <w:rsid w:val="00533994"/>
    <w:rsid w:val="00533E75"/>
    <w:rsid w:val="00533F8F"/>
    <w:rsid w:val="00534503"/>
    <w:rsid w:val="005349D2"/>
    <w:rsid w:val="00534D41"/>
    <w:rsid w:val="00534EE1"/>
    <w:rsid w:val="005358F1"/>
    <w:rsid w:val="00535DDD"/>
    <w:rsid w:val="00536019"/>
    <w:rsid w:val="00536B1A"/>
    <w:rsid w:val="00537146"/>
    <w:rsid w:val="005371D8"/>
    <w:rsid w:val="005375C3"/>
    <w:rsid w:val="005376E3"/>
    <w:rsid w:val="005378D7"/>
    <w:rsid w:val="00537C28"/>
    <w:rsid w:val="00537DA9"/>
    <w:rsid w:val="005405A1"/>
    <w:rsid w:val="00540B2A"/>
    <w:rsid w:val="00540E72"/>
    <w:rsid w:val="0054145D"/>
    <w:rsid w:val="005414CE"/>
    <w:rsid w:val="00541AC2"/>
    <w:rsid w:val="0054269D"/>
    <w:rsid w:val="005428B6"/>
    <w:rsid w:val="00542B70"/>
    <w:rsid w:val="0054301F"/>
    <w:rsid w:val="00543B91"/>
    <w:rsid w:val="00543ECF"/>
    <w:rsid w:val="00544297"/>
    <w:rsid w:val="00544698"/>
    <w:rsid w:val="00544A40"/>
    <w:rsid w:val="00544CF2"/>
    <w:rsid w:val="00544D77"/>
    <w:rsid w:val="00545494"/>
    <w:rsid w:val="00545D45"/>
    <w:rsid w:val="0054632E"/>
    <w:rsid w:val="005467D2"/>
    <w:rsid w:val="0054707E"/>
    <w:rsid w:val="00547A32"/>
    <w:rsid w:val="00547AB9"/>
    <w:rsid w:val="00550626"/>
    <w:rsid w:val="00550830"/>
    <w:rsid w:val="005508D2"/>
    <w:rsid w:val="00550E8E"/>
    <w:rsid w:val="00550F45"/>
    <w:rsid w:val="00551D47"/>
    <w:rsid w:val="00551FA6"/>
    <w:rsid w:val="00552218"/>
    <w:rsid w:val="0055260D"/>
    <w:rsid w:val="00552BF8"/>
    <w:rsid w:val="00552D1E"/>
    <w:rsid w:val="00552E05"/>
    <w:rsid w:val="00552FED"/>
    <w:rsid w:val="005530E1"/>
    <w:rsid w:val="00553139"/>
    <w:rsid w:val="00553A48"/>
    <w:rsid w:val="00553B36"/>
    <w:rsid w:val="00553C29"/>
    <w:rsid w:val="0055427A"/>
    <w:rsid w:val="0055457A"/>
    <w:rsid w:val="005553DC"/>
    <w:rsid w:val="005556A1"/>
    <w:rsid w:val="00555B89"/>
    <w:rsid w:val="00555FBF"/>
    <w:rsid w:val="005562B8"/>
    <w:rsid w:val="00556E2C"/>
    <w:rsid w:val="00556FEE"/>
    <w:rsid w:val="0055706C"/>
    <w:rsid w:val="00557255"/>
    <w:rsid w:val="00557355"/>
    <w:rsid w:val="0055745F"/>
    <w:rsid w:val="005575BB"/>
    <w:rsid w:val="0055764A"/>
    <w:rsid w:val="00557662"/>
    <w:rsid w:val="005579AB"/>
    <w:rsid w:val="005579CE"/>
    <w:rsid w:val="00561449"/>
    <w:rsid w:val="0056242D"/>
    <w:rsid w:val="00562631"/>
    <w:rsid w:val="0056268B"/>
    <w:rsid w:val="00562EC6"/>
    <w:rsid w:val="00562F33"/>
    <w:rsid w:val="00563430"/>
    <w:rsid w:val="00563991"/>
    <w:rsid w:val="00563B4E"/>
    <w:rsid w:val="00563CAF"/>
    <w:rsid w:val="0056490C"/>
    <w:rsid w:val="00566034"/>
    <w:rsid w:val="005663EC"/>
    <w:rsid w:val="0056651D"/>
    <w:rsid w:val="00566633"/>
    <w:rsid w:val="005669D1"/>
    <w:rsid w:val="00566BD6"/>
    <w:rsid w:val="0056722D"/>
    <w:rsid w:val="005672B5"/>
    <w:rsid w:val="0056765B"/>
    <w:rsid w:val="00567C83"/>
    <w:rsid w:val="00570381"/>
    <w:rsid w:val="00570862"/>
    <w:rsid w:val="0057098E"/>
    <w:rsid w:val="00571224"/>
    <w:rsid w:val="005713AA"/>
    <w:rsid w:val="00571E37"/>
    <w:rsid w:val="00573069"/>
    <w:rsid w:val="00573A88"/>
    <w:rsid w:val="00574214"/>
    <w:rsid w:val="005742E6"/>
    <w:rsid w:val="00574F98"/>
    <w:rsid w:val="0057513B"/>
    <w:rsid w:val="005759E0"/>
    <w:rsid w:val="00575AA1"/>
    <w:rsid w:val="00575D1F"/>
    <w:rsid w:val="00575F11"/>
    <w:rsid w:val="00576494"/>
    <w:rsid w:val="00576750"/>
    <w:rsid w:val="00576D1E"/>
    <w:rsid w:val="00576E15"/>
    <w:rsid w:val="005770B7"/>
    <w:rsid w:val="0057793D"/>
    <w:rsid w:val="005779A8"/>
    <w:rsid w:val="00577BAF"/>
    <w:rsid w:val="00577DFD"/>
    <w:rsid w:val="0058063C"/>
    <w:rsid w:val="00580A8A"/>
    <w:rsid w:val="00580CDF"/>
    <w:rsid w:val="005820CC"/>
    <w:rsid w:val="0058238C"/>
    <w:rsid w:val="00582ADE"/>
    <w:rsid w:val="00582D36"/>
    <w:rsid w:val="005834B2"/>
    <w:rsid w:val="005835A7"/>
    <w:rsid w:val="00583747"/>
    <w:rsid w:val="005840A3"/>
    <w:rsid w:val="005841D6"/>
    <w:rsid w:val="00585003"/>
    <w:rsid w:val="00585469"/>
    <w:rsid w:val="00585A0F"/>
    <w:rsid w:val="0058623E"/>
    <w:rsid w:val="00586978"/>
    <w:rsid w:val="0058744E"/>
    <w:rsid w:val="00587541"/>
    <w:rsid w:val="00587764"/>
    <w:rsid w:val="00587B6B"/>
    <w:rsid w:val="00587FDE"/>
    <w:rsid w:val="005900E7"/>
    <w:rsid w:val="005908C6"/>
    <w:rsid w:val="00591C68"/>
    <w:rsid w:val="00591E04"/>
    <w:rsid w:val="00592121"/>
    <w:rsid w:val="00592496"/>
    <w:rsid w:val="005928D8"/>
    <w:rsid w:val="00592DC2"/>
    <w:rsid w:val="00593068"/>
    <w:rsid w:val="005946D5"/>
    <w:rsid w:val="00595051"/>
    <w:rsid w:val="0059563F"/>
    <w:rsid w:val="005958D3"/>
    <w:rsid w:val="00595AD5"/>
    <w:rsid w:val="005961E1"/>
    <w:rsid w:val="00596794"/>
    <w:rsid w:val="0059698B"/>
    <w:rsid w:val="00596C2E"/>
    <w:rsid w:val="00596CFE"/>
    <w:rsid w:val="00597060"/>
    <w:rsid w:val="005979D5"/>
    <w:rsid w:val="00597D2E"/>
    <w:rsid w:val="00597E02"/>
    <w:rsid w:val="00597E58"/>
    <w:rsid w:val="005A174C"/>
    <w:rsid w:val="005A17C0"/>
    <w:rsid w:val="005A1B4A"/>
    <w:rsid w:val="005A200C"/>
    <w:rsid w:val="005A2431"/>
    <w:rsid w:val="005A2B23"/>
    <w:rsid w:val="005A2DF0"/>
    <w:rsid w:val="005A3273"/>
    <w:rsid w:val="005A34D4"/>
    <w:rsid w:val="005A3570"/>
    <w:rsid w:val="005A3939"/>
    <w:rsid w:val="005A3D12"/>
    <w:rsid w:val="005A4174"/>
    <w:rsid w:val="005A50FD"/>
    <w:rsid w:val="005A5953"/>
    <w:rsid w:val="005A5C09"/>
    <w:rsid w:val="005A5ED5"/>
    <w:rsid w:val="005A6227"/>
    <w:rsid w:val="005A70C0"/>
    <w:rsid w:val="005A7521"/>
    <w:rsid w:val="005A7A5F"/>
    <w:rsid w:val="005B12BB"/>
    <w:rsid w:val="005B161A"/>
    <w:rsid w:val="005B1631"/>
    <w:rsid w:val="005B19E6"/>
    <w:rsid w:val="005B266E"/>
    <w:rsid w:val="005B2D3C"/>
    <w:rsid w:val="005B326F"/>
    <w:rsid w:val="005B3DC8"/>
    <w:rsid w:val="005B3E34"/>
    <w:rsid w:val="005B4210"/>
    <w:rsid w:val="005B4572"/>
    <w:rsid w:val="005B48D1"/>
    <w:rsid w:val="005B4F5D"/>
    <w:rsid w:val="005B52B1"/>
    <w:rsid w:val="005B55BC"/>
    <w:rsid w:val="005B561A"/>
    <w:rsid w:val="005B5F12"/>
    <w:rsid w:val="005B6468"/>
    <w:rsid w:val="005B6A62"/>
    <w:rsid w:val="005C0CB0"/>
    <w:rsid w:val="005C13A2"/>
    <w:rsid w:val="005C1622"/>
    <w:rsid w:val="005C1674"/>
    <w:rsid w:val="005C1699"/>
    <w:rsid w:val="005C1E22"/>
    <w:rsid w:val="005C3322"/>
    <w:rsid w:val="005C475A"/>
    <w:rsid w:val="005C522B"/>
    <w:rsid w:val="005C52C9"/>
    <w:rsid w:val="005C532F"/>
    <w:rsid w:val="005C554D"/>
    <w:rsid w:val="005C5E54"/>
    <w:rsid w:val="005C60EC"/>
    <w:rsid w:val="005C61A5"/>
    <w:rsid w:val="005C668B"/>
    <w:rsid w:val="005C73C5"/>
    <w:rsid w:val="005C7579"/>
    <w:rsid w:val="005C76BE"/>
    <w:rsid w:val="005C7813"/>
    <w:rsid w:val="005C79C2"/>
    <w:rsid w:val="005C7C26"/>
    <w:rsid w:val="005C7F1F"/>
    <w:rsid w:val="005D0255"/>
    <w:rsid w:val="005D0B01"/>
    <w:rsid w:val="005D0ED7"/>
    <w:rsid w:val="005D14D7"/>
    <w:rsid w:val="005D181A"/>
    <w:rsid w:val="005D1C5E"/>
    <w:rsid w:val="005D23CA"/>
    <w:rsid w:val="005D348D"/>
    <w:rsid w:val="005D4F8C"/>
    <w:rsid w:val="005D55C9"/>
    <w:rsid w:val="005D583B"/>
    <w:rsid w:val="005D6247"/>
    <w:rsid w:val="005D6612"/>
    <w:rsid w:val="005D6745"/>
    <w:rsid w:val="005D6E9F"/>
    <w:rsid w:val="005D6F08"/>
    <w:rsid w:val="005D7B55"/>
    <w:rsid w:val="005D7E96"/>
    <w:rsid w:val="005E0006"/>
    <w:rsid w:val="005E04DC"/>
    <w:rsid w:val="005E073D"/>
    <w:rsid w:val="005E0AB4"/>
    <w:rsid w:val="005E0B15"/>
    <w:rsid w:val="005E0B9D"/>
    <w:rsid w:val="005E0E2C"/>
    <w:rsid w:val="005E1137"/>
    <w:rsid w:val="005E143A"/>
    <w:rsid w:val="005E18C0"/>
    <w:rsid w:val="005E1AEE"/>
    <w:rsid w:val="005E2171"/>
    <w:rsid w:val="005E251C"/>
    <w:rsid w:val="005E28B8"/>
    <w:rsid w:val="005E34C1"/>
    <w:rsid w:val="005E3526"/>
    <w:rsid w:val="005E35C3"/>
    <w:rsid w:val="005E3A4D"/>
    <w:rsid w:val="005E4463"/>
    <w:rsid w:val="005E4773"/>
    <w:rsid w:val="005E4D84"/>
    <w:rsid w:val="005E57C9"/>
    <w:rsid w:val="005E6007"/>
    <w:rsid w:val="005E637C"/>
    <w:rsid w:val="005E64AE"/>
    <w:rsid w:val="005E6C88"/>
    <w:rsid w:val="005E6E19"/>
    <w:rsid w:val="005E6E7F"/>
    <w:rsid w:val="005E6F31"/>
    <w:rsid w:val="005F0077"/>
    <w:rsid w:val="005F025B"/>
    <w:rsid w:val="005F069E"/>
    <w:rsid w:val="005F0C05"/>
    <w:rsid w:val="005F0F2F"/>
    <w:rsid w:val="005F1426"/>
    <w:rsid w:val="005F19F3"/>
    <w:rsid w:val="005F27BE"/>
    <w:rsid w:val="005F2880"/>
    <w:rsid w:val="005F2E45"/>
    <w:rsid w:val="005F306E"/>
    <w:rsid w:val="005F33CF"/>
    <w:rsid w:val="005F33E9"/>
    <w:rsid w:val="005F3ACA"/>
    <w:rsid w:val="005F3B8F"/>
    <w:rsid w:val="005F3DC8"/>
    <w:rsid w:val="005F41EE"/>
    <w:rsid w:val="005F45B2"/>
    <w:rsid w:val="005F4D48"/>
    <w:rsid w:val="005F4D74"/>
    <w:rsid w:val="005F559F"/>
    <w:rsid w:val="005F56E5"/>
    <w:rsid w:val="005F5FE8"/>
    <w:rsid w:val="005F69F0"/>
    <w:rsid w:val="005F7073"/>
    <w:rsid w:val="005F7403"/>
    <w:rsid w:val="005F7610"/>
    <w:rsid w:val="005F787C"/>
    <w:rsid w:val="005F7F1B"/>
    <w:rsid w:val="006007C2"/>
    <w:rsid w:val="00600A68"/>
    <w:rsid w:val="00600EB2"/>
    <w:rsid w:val="0060151C"/>
    <w:rsid w:val="00601643"/>
    <w:rsid w:val="00601781"/>
    <w:rsid w:val="00601DFD"/>
    <w:rsid w:val="0060236F"/>
    <w:rsid w:val="006033DA"/>
    <w:rsid w:val="006035CE"/>
    <w:rsid w:val="006036DB"/>
    <w:rsid w:val="00603A78"/>
    <w:rsid w:val="00603BC0"/>
    <w:rsid w:val="006041B1"/>
    <w:rsid w:val="00604437"/>
    <w:rsid w:val="00605109"/>
    <w:rsid w:val="00605F36"/>
    <w:rsid w:val="006061D2"/>
    <w:rsid w:val="00606774"/>
    <w:rsid w:val="00606924"/>
    <w:rsid w:val="0060729E"/>
    <w:rsid w:val="0060759F"/>
    <w:rsid w:val="00607DAD"/>
    <w:rsid w:val="00607F04"/>
    <w:rsid w:val="00610488"/>
    <w:rsid w:val="0061050C"/>
    <w:rsid w:val="0061094D"/>
    <w:rsid w:val="00610D58"/>
    <w:rsid w:val="00611341"/>
    <w:rsid w:val="00611616"/>
    <w:rsid w:val="0061173D"/>
    <w:rsid w:val="006119B2"/>
    <w:rsid w:val="00611B89"/>
    <w:rsid w:val="00611DF7"/>
    <w:rsid w:val="00611F1C"/>
    <w:rsid w:val="00611F2D"/>
    <w:rsid w:val="006125FE"/>
    <w:rsid w:val="0061278A"/>
    <w:rsid w:val="0061284C"/>
    <w:rsid w:val="00612BA9"/>
    <w:rsid w:val="00612F11"/>
    <w:rsid w:val="0061302A"/>
    <w:rsid w:val="00613BD8"/>
    <w:rsid w:val="0061413E"/>
    <w:rsid w:val="00614750"/>
    <w:rsid w:val="0061486E"/>
    <w:rsid w:val="00614A13"/>
    <w:rsid w:val="00614AA6"/>
    <w:rsid w:val="00614E9B"/>
    <w:rsid w:val="00615A74"/>
    <w:rsid w:val="00616003"/>
    <w:rsid w:val="006162BA"/>
    <w:rsid w:val="006164B5"/>
    <w:rsid w:val="00616D9E"/>
    <w:rsid w:val="00616FF2"/>
    <w:rsid w:val="006205AB"/>
    <w:rsid w:val="00620B38"/>
    <w:rsid w:val="00620BEB"/>
    <w:rsid w:val="00620CAC"/>
    <w:rsid w:val="00620E74"/>
    <w:rsid w:val="00621CDC"/>
    <w:rsid w:val="00622758"/>
    <w:rsid w:val="00622860"/>
    <w:rsid w:val="00622A5E"/>
    <w:rsid w:val="00622B54"/>
    <w:rsid w:val="00623021"/>
    <w:rsid w:val="006230C5"/>
    <w:rsid w:val="00623AD0"/>
    <w:rsid w:val="00623D69"/>
    <w:rsid w:val="00623E16"/>
    <w:rsid w:val="00623FC8"/>
    <w:rsid w:val="006241A7"/>
    <w:rsid w:val="0062448C"/>
    <w:rsid w:val="006246FB"/>
    <w:rsid w:val="00624910"/>
    <w:rsid w:val="00624B2D"/>
    <w:rsid w:val="00624DF2"/>
    <w:rsid w:val="00625BC5"/>
    <w:rsid w:val="00625DA6"/>
    <w:rsid w:val="0062641D"/>
    <w:rsid w:val="006264D8"/>
    <w:rsid w:val="00626CA5"/>
    <w:rsid w:val="00626F77"/>
    <w:rsid w:val="006278A2"/>
    <w:rsid w:val="00627B9B"/>
    <w:rsid w:val="00627BD0"/>
    <w:rsid w:val="00630238"/>
    <w:rsid w:val="006303F9"/>
    <w:rsid w:val="00630B7A"/>
    <w:rsid w:val="00630C1C"/>
    <w:rsid w:val="00630FA7"/>
    <w:rsid w:val="00630FE4"/>
    <w:rsid w:val="006312CB"/>
    <w:rsid w:val="006315C3"/>
    <w:rsid w:val="006329CA"/>
    <w:rsid w:val="00632EE7"/>
    <w:rsid w:val="00634798"/>
    <w:rsid w:val="00634C29"/>
    <w:rsid w:val="00635036"/>
    <w:rsid w:val="0063554E"/>
    <w:rsid w:val="00635C86"/>
    <w:rsid w:val="00635C8A"/>
    <w:rsid w:val="00635D04"/>
    <w:rsid w:val="00635FA5"/>
    <w:rsid w:val="0063621A"/>
    <w:rsid w:val="00636286"/>
    <w:rsid w:val="006364DA"/>
    <w:rsid w:val="0063674B"/>
    <w:rsid w:val="0063796C"/>
    <w:rsid w:val="0064074A"/>
    <w:rsid w:val="006407FD"/>
    <w:rsid w:val="006408B1"/>
    <w:rsid w:val="00640AC5"/>
    <w:rsid w:val="00640BAB"/>
    <w:rsid w:val="0064148B"/>
    <w:rsid w:val="00641F9A"/>
    <w:rsid w:val="006427D1"/>
    <w:rsid w:val="006432B1"/>
    <w:rsid w:val="0064339D"/>
    <w:rsid w:val="006434FC"/>
    <w:rsid w:val="006437F8"/>
    <w:rsid w:val="00643994"/>
    <w:rsid w:val="00643EEB"/>
    <w:rsid w:val="00643FE2"/>
    <w:rsid w:val="006446C0"/>
    <w:rsid w:val="00644D77"/>
    <w:rsid w:val="00644F09"/>
    <w:rsid w:val="00645466"/>
    <w:rsid w:val="0064550E"/>
    <w:rsid w:val="00645CA1"/>
    <w:rsid w:val="0064644F"/>
    <w:rsid w:val="006467C5"/>
    <w:rsid w:val="0064690F"/>
    <w:rsid w:val="00647290"/>
    <w:rsid w:val="006503D5"/>
    <w:rsid w:val="006511D1"/>
    <w:rsid w:val="006514B2"/>
    <w:rsid w:val="0065213B"/>
    <w:rsid w:val="00652535"/>
    <w:rsid w:val="00652898"/>
    <w:rsid w:val="00652A83"/>
    <w:rsid w:val="00652C12"/>
    <w:rsid w:val="00652F16"/>
    <w:rsid w:val="00653004"/>
    <w:rsid w:val="0065359E"/>
    <w:rsid w:val="00653A6F"/>
    <w:rsid w:val="00653D26"/>
    <w:rsid w:val="00653F64"/>
    <w:rsid w:val="00653F84"/>
    <w:rsid w:val="0065406F"/>
    <w:rsid w:val="006541AE"/>
    <w:rsid w:val="006546A7"/>
    <w:rsid w:val="006547EE"/>
    <w:rsid w:val="00654AAF"/>
    <w:rsid w:val="00654D79"/>
    <w:rsid w:val="00654E2B"/>
    <w:rsid w:val="00655012"/>
    <w:rsid w:val="0065505E"/>
    <w:rsid w:val="00655148"/>
    <w:rsid w:val="00655E00"/>
    <w:rsid w:val="00656AFD"/>
    <w:rsid w:val="00656E16"/>
    <w:rsid w:val="00656EA3"/>
    <w:rsid w:val="006575AC"/>
    <w:rsid w:val="00657B23"/>
    <w:rsid w:val="00660252"/>
    <w:rsid w:val="00660744"/>
    <w:rsid w:val="0066102C"/>
    <w:rsid w:val="006613E2"/>
    <w:rsid w:val="00661719"/>
    <w:rsid w:val="00661A88"/>
    <w:rsid w:val="00661EF1"/>
    <w:rsid w:val="0066256C"/>
    <w:rsid w:val="006625E0"/>
    <w:rsid w:val="006627DC"/>
    <w:rsid w:val="00662B82"/>
    <w:rsid w:val="00662C0B"/>
    <w:rsid w:val="00662E2C"/>
    <w:rsid w:val="00662E8D"/>
    <w:rsid w:val="006637F2"/>
    <w:rsid w:val="006637F8"/>
    <w:rsid w:val="00663896"/>
    <w:rsid w:val="006638F6"/>
    <w:rsid w:val="00663D0B"/>
    <w:rsid w:val="0066441F"/>
    <w:rsid w:val="0066444C"/>
    <w:rsid w:val="00664DE2"/>
    <w:rsid w:val="00664E49"/>
    <w:rsid w:val="00665044"/>
    <w:rsid w:val="0066512E"/>
    <w:rsid w:val="00665149"/>
    <w:rsid w:val="00665C13"/>
    <w:rsid w:val="006660D5"/>
    <w:rsid w:val="00666393"/>
    <w:rsid w:val="0066644A"/>
    <w:rsid w:val="006666E4"/>
    <w:rsid w:val="0066711B"/>
    <w:rsid w:val="00667769"/>
    <w:rsid w:val="00667AB6"/>
    <w:rsid w:val="00667BB5"/>
    <w:rsid w:val="0067062A"/>
    <w:rsid w:val="00670A49"/>
    <w:rsid w:val="00670BCB"/>
    <w:rsid w:val="00670EC2"/>
    <w:rsid w:val="00670F1C"/>
    <w:rsid w:val="0067122C"/>
    <w:rsid w:val="00671412"/>
    <w:rsid w:val="006717A9"/>
    <w:rsid w:val="00671C97"/>
    <w:rsid w:val="00671CA9"/>
    <w:rsid w:val="00672016"/>
    <w:rsid w:val="00672136"/>
    <w:rsid w:val="00672A80"/>
    <w:rsid w:val="0067352B"/>
    <w:rsid w:val="00673691"/>
    <w:rsid w:val="00673831"/>
    <w:rsid w:val="00673D5F"/>
    <w:rsid w:val="00673DEE"/>
    <w:rsid w:val="00674B48"/>
    <w:rsid w:val="00674C1C"/>
    <w:rsid w:val="00675200"/>
    <w:rsid w:val="0067570E"/>
    <w:rsid w:val="00675B3C"/>
    <w:rsid w:val="00675D77"/>
    <w:rsid w:val="00675E97"/>
    <w:rsid w:val="00676306"/>
    <w:rsid w:val="0067650D"/>
    <w:rsid w:val="00676537"/>
    <w:rsid w:val="006771E9"/>
    <w:rsid w:val="0067786C"/>
    <w:rsid w:val="006778C0"/>
    <w:rsid w:val="006802DE"/>
    <w:rsid w:val="006803DF"/>
    <w:rsid w:val="00680673"/>
    <w:rsid w:val="0068075C"/>
    <w:rsid w:val="00680BB4"/>
    <w:rsid w:val="006811EC"/>
    <w:rsid w:val="00682331"/>
    <w:rsid w:val="0068278B"/>
    <w:rsid w:val="006827FA"/>
    <w:rsid w:val="006828B1"/>
    <w:rsid w:val="00682BCB"/>
    <w:rsid w:val="00682C9F"/>
    <w:rsid w:val="00682D0C"/>
    <w:rsid w:val="00682DB8"/>
    <w:rsid w:val="0068350D"/>
    <w:rsid w:val="00683836"/>
    <w:rsid w:val="00683BC2"/>
    <w:rsid w:val="00684108"/>
    <w:rsid w:val="0068467B"/>
    <w:rsid w:val="00684A15"/>
    <w:rsid w:val="006856D1"/>
    <w:rsid w:val="006858A6"/>
    <w:rsid w:val="006860D2"/>
    <w:rsid w:val="00686226"/>
    <w:rsid w:val="006866FD"/>
    <w:rsid w:val="00686E04"/>
    <w:rsid w:val="0068731D"/>
    <w:rsid w:val="00687BD2"/>
    <w:rsid w:val="006902E2"/>
    <w:rsid w:val="006902F3"/>
    <w:rsid w:val="00690659"/>
    <w:rsid w:val="00690994"/>
    <w:rsid w:val="00690D83"/>
    <w:rsid w:val="00690DD8"/>
    <w:rsid w:val="00690F54"/>
    <w:rsid w:val="006910E8"/>
    <w:rsid w:val="0069138F"/>
    <w:rsid w:val="00691CE3"/>
    <w:rsid w:val="00692C23"/>
    <w:rsid w:val="00692CCF"/>
    <w:rsid w:val="006930A7"/>
    <w:rsid w:val="00693549"/>
    <w:rsid w:val="00693D73"/>
    <w:rsid w:val="00694AB5"/>
    <w:rsid w:val="00694CF1"/>
    <w:rsid w:val="0069530F"/>
    <w:rsid w:val="00695882"/>
    <w:rsid w:val="00695C7D"/>
    <w:rsid w:val="00696ADF"/>
    <w:rsid w:val="00696AFB"/>
    <w:rsid w:val="0069751D"/>
    <w:rsid w:val="00697C64"/>
    <w:rsid w:val="006A00DC"/>
    <w:rsid w:val="006A0210"/>
    <w:rsid w:val="006A050F"/>
    <w:rsid w:val="006A0965"/>
    <w:rsid w:val="006A0B48"/>
    <w:rsid w:val="006A0CA4"/>
    <w:rsid w:val="006A1942"/>
    <w:rsid w:val="006A1D9C"/>
    <w:rsid w:val="006A2D8F"/>
    <w:rsid w:val="006A2EAC"/>
    <w:rsid w:val="006A334F"/>
    <w:rsid w:val="006A33B0"/>
    <w:rsid w:val="006A3AB5"/>
    <w:rsid w:val="006A41A4"/>
    <w:rsid w:val="006A44F5"/>
    <w:rsid w:val="006A4522"/>
    <w:rsid w:val="006A454E"/>
    <w:rsid w:val="006A4556"/>
    <w:rsid w:val="006A45AD"/>
    <w:rsid w:val="006A47A4"/>
    <w:rsid w:val="006A492A"/>
    <w:rsid w:val="006A4AC0"/>
    <w:rsid w:val="006A4CC9"/>
    <w:rsid w:val="006A572A"/>
    <w:rsid w:val="006A5A60"/>
    <w:rsid w:val="006A5A99"/>
    <w:rsid w:val="006A5B9D"/>
    <w:rsid w:val="006A605A"/>
    <w:rsid w:val="006A6112"/>
    <w:rsid w:val="006A6579"/>
    <w:rsid w:val="006A681C"/>
    <w:rsid w:val="006A6B3D"/>
    <w:rsid w:val="006A6D89"/>
    <w:rsid w:val="006A7267"/>
    <w:rsid w:val="006A7DC3"/>
    <w:rsid w:val="006A7E60"/>
    <w:rsid w:val="006B0151"/>
    <w:rsid w:val="006B01DE"/>
    <w:rsid w:val="006B063F"/>
    <w:rsid w:val="006B0809"/>
    <w:rsid w:val="006B086E"/>
    <w:rsid w:val="006B09F3"/>
    <w:rsid w:val="006B1636"/>
    <w:rsid w:val="006B167C"/>
    <w:rsid w:val="006B1780"/>
    <w:rsid w:val="006B1E1C"/>
    <w:rsid w:val="006B220D"/>
    <w:rsid w:val="006B25FA"/>
    <w:rsid w:val="006B29B6"/>
    <w:rsid w:val="006B309D"/>
    <w:rsid w:val="006B3605"/>
    <w:rsid w:val="006B3B35"/>
    <w:rsid w:val="006B3BB2"/>
    <w:rsid w:val="006B3E3A"/>
    <w:rsid w:val="006B3F9B"/>
    <w:rsid w:val="006B4165"/>
    <w:rsid w:val="006B4215"/>
    <w:rsid w:val="006B4233"/>
    <w:rsid w:val="006B4485"/>
    <w:rsid w:val="006B46FF"/>
    <w:rsid w:val="006B471E"/>
    <w:rsid w:val="006B5118"/>
    <w:rsid w:val="006B545F"/>
    <w:rsid w:val="006B56BA"/>
    <w:rsid w:val="006B5FAB"/>
    <w:rsid w:val="006B60EA"/>
    <w:rsid w:val="006B6A02"/>
    <w:rsid w:val="006B79F8"/>
    <w:rsid w:val="006B7D5F"/>
    <w:rsid w:val="006C08B8"/>
    <w:rsid w:val="006C0B42"/>
    <w:rsid w:val="006C0B58"/>
    <w:rsid w:val="006C0BF3"/>
    <w:rsid w:val="006C1009"/>
    <w:rsid w:val="006C1030"/>
    <w:rsid w:val="006C1584"/>
    <w:rsid w:val="006C1689"/>
    <w:rsid w:val="006C19F5"/>
    <w:rsid w:val="006C1C84"/>
    <w:rsid w:val="006C1ED0"/>
    <w:rsid w:val="006C2062"/>
    <w:rsid w:val="006C2714"/>
    <w:rsid w:val="006C2C7E"/>
    <w:rsid w:val="006C2EC2"/>
    <w:rsid w:val="006C375D"/>
    <w:rsid w:val="006C38DE"/>
    <w:rsid w:val="006C4741"/>
    <w:rsid w:val="006C52E8"/>
    <w:rsid w:val="006C5715"/>
    <w:rsid w:val="006C5E0A"/>
    <w:rsid w:val="006C6105"/>
    <w:rsid w:val="006C6272"/>
    <w:rsid w:val="006C62A6"/>
    <w:rsid w:val="006C6FC6"/>
    <w:rsid w:val="006C7038"/>
    <w:rsid w:val="006C709D"/>
    <w:rsid w:val="006C784E"/>
    <w:rsid w:val="006C7E3C"/>
    <w:rsid w:val="006C7EC3"/>
    <w:rsid w:val="006D0346"/>
    <w:rsid w:val="006D0392"/>
    <w:rsid w:val="006D0573"/>
    <w:rsid w:val="006D059F"/>
    <w:rsid w:val="006D05E9"/>
    <w:rsid w:val="006D06E6"/>
    <w:rsid w:val="006D0CB5"/>
    <w:rsid w:val="006D0D65"/>
    <w:rsid w:val="006D0EA2"/>
    <w:rsid w:val="006D1441"/>
    <w:rsid w:val="006D1950"/>
    <w:rsid w:val="006D2679"/>
    <w:rsid w:val="006D2949"/>
    <w:rsid w:val="006D29BD"/>
    <w:rsid w:val="006D2D43"/>
    <w:rsid w:val="006D3B6D"/>
    <w:rsid w:val="006D3BC2"/>
    <w:rsid w:val="006D3D7D"/>
    <w:rsid w:val="006D3F7F"/>
    <w:rsid w:val="006D487C"/>
    <w:rsid w:val="006D5C16"/>
    <w:rsid w:val="006D6514"/>
    <w:rsid w:val="006D675A"/>
    <w:rsid w:val="006D6B3A"/>
    <w:rsid w:val="006D783B"/>
    <w:rsid w:val="006D7ADD"/>
    <w:rsid w:val="006E0161"/>
    <w:rsid w:val="006E090E"/>
    <w:rsid w:val="006E0A31"/>
    <w:rsid w:val="006E1074"/>
    <w:rsid w:val="006E1865"/>
    <w:rsid w:val="006E241D"/>
    <w:rsid w:val="006E259D"/>
    <w:rsid w:val="006E265E"/>
    <w:rsid w:val="006E37DF"/>
    <w:rsid w:val="006E3F63"/>
    <w:rsid w:val="006E3F91"/>
    <w:rsid w:val="006E4046"/>
    <w:rsid w:val="006E4554"/>
    <w:rsid w:val="006E49A5"/>
    <w:rsid w:val="006E516F"/>
    <w:rsid w:val="006E54A1"/>
    <w:rsid w:val="006E6029"/>
    <w:rsid w:val="006E613A"/>
    <w:rsid w:val="006E7855"/>
    <w:rsid w:val="006F0257"/>
    <w:rsid w:val="006F1135"/>
    <w:rsid w:val="006F1980"/>
    <w:rsid w:val="006F19B5"/>
    <w:rsid w:val="006F1C35"/>
    <w:rsid w:val="006F1E28"/>
    <w:rsid w:val="006F218C"/>
    <w:rsid w:val="006F264C"/>
    <w:rsid w:val="006F2CDA"/>
    <w:rsid w:val="006F36A3"/>
    <w:rsid w:val="006F3997"/>
    <w:rsid w:val="006F44D6"/>
    <w:rsid w:val="006F4B76"/>
    <w:rsid w:val="006F4EF9"/>
    <w:rsid w:val="006F4FF7"/>
    <w:rsid w:val="006F5B13"/>
    <w:rsid w:val="006F61FA"/>
    <w:rsid w:val="006F636F"/>
    <w:rsid w:val="006F6C16"/>
    <w:rsid w:val="006F6C2D"/>
    <w:rsid w:val="006F6DF2"/>
    <w:rsid w:val="006F7321"/>
    <w:rsid w:val="006F75E2"/>
    <w:rsid w:val="006F7922"/>
    <w:rsid w:val="006F7966"/>
    <w:rsid w:val="006F7B8F"/>
    <w:rsid w:val="006F7E89"/>
    <w:rsid w:val="00700598"/>
    <w:rsid w:val="007008B8"/>
    <w:rsid w:val="00701185"/>
    <w:rsid w:val="00701586"/>
    <w:rsid w:val="00702A3C"/>
    <w:rsid w:val="00702A40"/>
    <w:rsid w:val="00702B7D"/>
    <w:rsid w:val="00702DAB"/>
    <w:rsid w:val="00702EE6"/>
    <w:rsid w:val="0070301F"/>
    <w:rsid w:val="0070349A"/>
    <w:rsid w:val="007038E5"/>
    <w:rsid w:val="00703CFD"/>
    <w:rsid w:val="00703E77"/>
    <w:rsid w:val="00704C69"/>
    <w:rsid w:val="00704C8F"/>
    <w:rsid w:val="00704D53"/>
    <w:rsid w:val="0070552C"/>
    <w:rsid w:val="0070576F"/>
    <w:rsid w:val="0070580A"/>
    <w:rsid w:val="00705B84"/>
    <w:rsid w:val="007063BD"/>
    <w:rsid w:val="00706420"/>
    <w:rsid w:val="00706A28"/>
    <w:rsid w:val="00706D25"/>
    <w:rsid w:val="00706D33"/>
    <w:rsid w:val="00706DFC"/>
    <w:rsid w:val="007073D6"/>
    <w:rsid w:val="00707624"/>
    <w:rsid w:val="00707D22"/>
    <w:rsid w:val="00707EE8"/>
    <w:rsid w:val="0071004A"/>
    <w:rsid w:val="007101D3"/>
    <w:rsid w:val="00710417"/>
    <w:rsid w:val="00710486"/>
    <w:rsid w:val="00710853"/>
    <w:rsid w:val="007115DA"/>
    <w:rsid w:val="007116F4"/>
    <w:rsid w:val="0071179E"/>
    <w:rsid w:val="00711AC7"/>
    <w:rsid w:val="0071202C"/>
    <w:rsid w:val="00712776"/>
    <w:rsid w:val="007136F5"/>
    <w:rsid w:val="00713902"/>
    <w:rsid w:val="00713A4E"/>
    <w:rsid w:val="00713C81"/>
    <w:rsid w:val="00713CFC"/>
    <w:rsid w:val="00713D35"/>
    <w:rsid w:val="0071426D"/>
    <w:rsid w:val="00714576"/>
    <w:rsid w:val="007145A6"/>
    <w:rsid w:val="0071479A"/>
    <w:rsid w:val="00714E1D"/>
    <w:rsid w:val="00715392"/>
    <w:rsid w:val="00715481"/>
    <w:rsid w:val="00715FFB"/>
    <w:rsid w:val="0071681E"/>
    <w:rsid w:val="00717358"/>
    <w:rsid w:val="0071739D"/>
    <w:rsid w:val="007178AE"/>
    <w:rsid w:val="00717D0F"/>
    <w:rsid w:val="00720640"/>
    <w:rsid w:val="0072095F"/>
    <w:rsid w:val="00720F3C"/>
    <w:rsid w:val="007211AA"/>
    <w:rsid w:val="007214DF"/>
    <w:rsid w:val="00721BBD"/>
    <w:rsid w:val="00722158"/>
    <w:rsid w:val="00722CF9"/>
    <w:rsid w:val="00722D6C"/>
    <w:rsid w:val="00723114"/>
    <w:rsid w:val="00723722"/>
    <w:rsid w:val="00723BF7"/>
    <w:rsid w:val="00723D1A"/>
    <w:rsid w:val="00724003"/>
    <w:rsid w:val="0072413B"/>
    <w:rsid w:val="007245A2"/>
    <w:rsid w:val="00725030"/>
    <w:rsid w:val="0072539F"/>
    <w:rsid w:val="00725F61"/>
    <w:rsid w:val="00726B2B"/>
    <w:rsid w:val="00727259"/>
    <w:rsid w:val="00727D0C"/>
    <w:rsid w:val="007301D0"/>
    <w:rsid w:val="007307CE"/>
    <w:rsid w:val="007309FA"/>
    <w:rsid w:val="00730F7A"/>
    <w:rsid w:val="00731158"/>
    <w:rsid w:val="0073176A"/>
    <w:rsid w:val="00732A89"/>
    <w:rsid w:val="00732C17"/>
    <w:rsid w:val="00732F8D"/>
    <w:rsid w:val="00733037"/>
    <w:rsid w:val="00733461"/>
    <w:rsid w:val="0073355C"/>
    <w:rsid w:val="007337FC"/>
    <w:rsid w:val="00733D08"/>
    <w:rsid w:val="00734652"/>
    <w:rsid w:val="00734D98"/>
    <w:rsid w:val="00735584"/>
    <w:rsid w:val="00735AE8"/>
    <w:rsid w:val="00735ECF"/>
    <w:rsid w:val="007366C6"/>
    <w:rsid w:val="00737432"/>
    <w:rsid w:val="007379FF"/>
    <w:rsid w:val="007401A0"/>
    <w:rsid w:val="007404F7"/>
    <w:rsid w:val="007406F1"/>
    <w:rsid w:val="0074101B"/>
    <w:rsid w:val="0074112C"/>
    <w:rsid w:val="00741793"/>
    <w:rsid w:val="00741F1A"/>
    <w:rsid w:val="0074209F"/>
    <w:rsid w:val="0074238B"/>
    <w:rsid w:val="007426AB"/>
    <w:rsid w:val="007426EE"/>
    <w:rsid w:val="00742A86"/>
    <w:rsid w:val="00742E14"/>
    <w:rsid w:val="007432FC"/>
    <w:rsid w:val="00743855"/>
    <w:rsid w:val="00744272"/>
    <w:rsid w:val="0074472D"/>
    <w:rsid w:val="00744D94"/>
    <w:rsid w:val="007456FC"/>
    <w:rsid w:val="0074656E"/>
    <w:rsid w:val="00746C16"/>
    <w:rsid w:val="00746D3A"/>
    <w:rsid w:val="007474E8"/>
    <w:rsid w:val="00747759"/>
    <w:rsid w:val="00747A0D"/>
    <w:rsid w:val="0075030C"/>
    <w:rsid w:val="00751124"/>
    <w:rsid w:val="00751D9E"/>
    <w:rsid w:val="007522A5"/>
    <w:rsid w:val="00752624"/>
    <w:rsid w:val="0075297E"/>
    <w:rsid w:val="00752FF9"/>
    <w:rsid w:val="007530C0"/>
    <w:rsid w:val="007537AC"/>
    <w:rsid w:val="00754BC3"/>
    <w:rsid w:val="00755134"/>
    <w:rsid w:val="00756609"/>
    <w:rsid w:val="00756909"/>
    <w:rsid w:val="00756F80"/>
    <w:rsid w:val="00757056"/>
    <w:rsid w:val="0075721E"/>
    <w:rsid w:val="0075730B"/>
    <w:rsid w:val="007574FB"/>
    <w:rsid w:val="00757C1F"/>
    <w:rsid w:val="00757FA5"/>
    <w:rsid w:val="007602BA"/>
    <w:rsid w:val="0076052F"/>
    <w:rsid w:val="00760A8C"/>
    <w:rsid w:val="00760EDC"/>
    <w:rsid w:val="00761ACA"/>
    <w:rsid w:val="00761F19"/>
    <w:rsid w:val="0076257F"/>
    <w:rsid w:val="00762D50"/>
    <w:rsid w:val="0076336A"/>
    <w:rsid w:val="00763467"/>
    <w:rsid w:val="007637EF"/>
    <w:rsid w:val="0076446F"/>
    <w:rsid w:val="007644D9"/>
    <w:rsid w:val="00764EBE"/>
    <w:rsid w:val="0076529B"/>
    <w:rsid w:val="007655FC"/>
    <w:rsid w:val="00766B62"/>
    <w:rsid w:val="007670C3"/>
    <w:rsid w:val="00767112"/>
    <w:rsid w:val="0076720F"/>
    <w:rsid w:val="00767D43"/>
    <w:rsid w:val="00770014"/>
    <w:rsid w:val="0077002F"/>
    <w:rsid w:val="0077016F"/>
    <w:rsid w:val="00770946"/>
    <w:rsid w:val="00770B48"/>
    <w:rsid w:val="00771561"/>
    <w:rsid w:val="00771FCB"/>
    <w:rsid w:val="00772164"/>
    <w:rsid w:val="00772578"/>
    <w:rsid w:val="007727F8"/>
    <w:rsid w:val="0077289E"/>
    <w:rsid w:val="007728EA"/>
    <w:rsid w:val="00772C26"/>
    <w:rsid w:val="00772CD1"/>
    <w:rsid w:val="0077357E"/>
    <w:rsid w:val="00773C7D"/>
    <w:rsid w:val="00774681"/>
    <w:rsid w:val="0077473C"/>
    <w:rsid w:val="007751B0"/>
    <w:rsid w:val="007751C7"/>
    <w:rsid w:val="00775232"/>
    <w:rsid w:val="00775875"/>
    <w:rsid w:val="00775D0B"/>
    <w:rsid w:val="00776703"/>
    <w:rsid w:val="00776B00"/>
    <w:rsid w:val="00776C2E"/>
    <w:rsid w:val="00777347"/>
    <w:rsid w:val="007778CE"/>
    <w:rsid w:val="00777D96"/>
    <w:rsid w:val="0078003F"/>
    <w:rsid w:val="00780048"/>
    <w:rsid w:val="0078010D"/>
    <w:rsid w:val="00780558"/>
    <w:rsid w:val="00780A30"/>
    <w:rsid w:val="00780D55"/>
    <w:rsid w:val="00780DB9"/>
    <w:rsid w:val="00781424"/>
    <w:rsid w:val="007818FF"/>
    <w:rsid w:val="00781B3D"/>
    <w:rsid w:val="0078204E"/>
    <w:rsid w:val="00782599"/>
    <w:rsid w:val="00782788"/>
    <w:rsid w:val="00782FD3"/>
    <w:rsid w:val="007830F3"/>
    <w:rsid w:val="0078358A"/>
    <w:rsid w:val="00783AB1"/>
    <w:rsid w:val="007845D2"/>
    <w:rsid w:val="00784A31"/>
    <w:rsid w:val="00784AC9"/>
    <w:rsid w:val="007852F8"/>
    <w:rsid w:val="007857C0"/>
    <w:rsid w:val="00785F2B"/>
    <w:rsid w:val="0078656C"/>
    <w:rsid w:val="00786C45"/>
    <w:rsid w:val="00786FEF"/>
    <w:rsid w:val="00787175"/>
    <w:rsid w:val="007872A5"/>
    <w:rsid w:val="007875DB"/>
    <w:rsid w:val="007877F8"/>
    <w:rsid w:val="00787EA6"/>
    <w:rsid w:val="0079086A"/>
    <w:rsid w:val="007908FE"/>
    <w:rsid w:val="00790CB5"/>
    <w:rsid w:val="007930BF"/>
    <w:rsid w:val="00793263"/>
    <w:rsid w:val="0079358D"/>
    <w:rsid w:val="00793D07"/>
    <w:rsid w:val="00793F7F"/>
    <w:rsid w:val="00794565"/>
    <w:rsid w:val="00794D22"/>
    <w:rsid w:val="00794D39"/>
    <w:rsid w:val="00794F4D"/>
    <w:rsid w:val="0079566F"/>
    <w:rsid w:val="00795C2C"/>
    <w:rsid w:val="00796075"/>
    <w:rsid w:val="00796C21"/>
    <w:rsid w:val="00797C47"/>
    <w:rsid w:val="007A056D"/>
    <w:rsid w:val="007A0777"/>
    <w:rsid w:val="007A084C"/>
    <w:rsid w:val="007A0AA3"/>
    <w:rsid w:val="007A0E16"/>
    <w:rsid w:val="007A0F2C"/>
    <w:rsid w:val="007A122D"/>
    <w:rsid w:val="007A1317"/>
    <w:rsid w:val="007A2A16"/>
    <w:rsid w:val="007A2F42"/>
    <w:rsid w:val="007A3A7E"/>
    <w:rsid w:val="007A3AAA"/>
    <w:rsid w:val="007A3DC5"/>
    <w:rsid w:val="007A42B0"/>
    <w:rsid w:val="007A43E6"/>
    <w:rsid w:val="007A4729"/>
    <w:rsid w:val="007A47D8"/>
    <w:rsid w:val="007A498D"/>
    <w:rsid w:val="007A49AC"/>
    <w:rsid w:val="007A4A0D"/>
    <w:rsid w:val="007A4C16"/>
    <w:rsid w:val="007A4DB0"/>
    <w:rsid w:val="007A541D"/>
    <w:rsid w:val="007A5F7C"/>
    <w:rsid w:val="007A66A0"/>
    <w:rsid w:val="007A6860"/>
    <w:rsid w:val="007A689C"/>
    <w:rsid w:val="007A7557"/>
    <w:rsid w:val="007B01A5"/>
    <w:rsid w:val="007B062E"/>
    <w:rsid w:val="007B0B02"/>
    <w:rsid w:val="007B0B71"/>
    <w:rsid w:val="007B1425"/>
    <w:rsid w:val="007B1998"/>
    <w:rsid w:val="007B1CD6"/>
    <w:rsid w:val="007B28A6"/>
    <w:rsid w:val="007B28DF"/>
    <w:rsid w:val="007B2A3D"/>
    <w:rsid w:val="007B2AD7"/>
    <w:rsid w:val="007B39CC"/>
    <w:rsid w:val="007B3B30"/>
    <w:rsid w:val="007B3B91"/>
    <w:rsid w:val="007B4013"/>
    <w:rsid w:val="007B407E"/>
    <w:rsid w:val="007B4160"/>
    <w:rsid w:val="007B443D"/>
    <w:rsid w:val="007B47BD"/>
    <w:rsid w:val="007B484D"/>
    <w:rsid w:val="007B495D"/>
    <w:rsid w:val="007B49F0"/>
    <w:rsid w:val="007B50C6"/>
    <w:rsid w:val="007B51E6"/>
    <w:rsid w:val="007B586E"/>
    <w:rsid w:val="007B5E55"/>
    <w:rsid w:val="007B65AB"/>
    <w:rsid w:val="007B6F7C"/>
    <w:rsid w:val="007B7746"/>
    <w:rsid w:val="007B7D9B"/>
    <w:rsid w:val="007B7DB9"/>
    <w:rsid w:val="007B7F68"/>
    <w:rsid w:val="007C0906"/>
    <w:rsid w:val="007C092F"/>
    <w:rsid w:val="007C0A74"/>
    <w:rsid w:val="007C0E87"/>
    <w:rsid w:val="007C14A4"/>
    <w:rsid w:val="007C26DA"/>
    <w:rsid w:val="007C2AF7"/>
    <w:rsid w:val="007C3BBA"/>
    <w:rsid w:val="007C3BCA"/>
    <w:rsid w:val="007C4201"/>
    <w:rsid w:val="007C59E5"/>
    <w:rsid w:val="007C5A06"/>
    <w:rsid w:val="007C6128"/>
    <w:rsid w:val="007C6321"/>
    <w:rsid w:val="007C63B6"/>
    <w:rsid w:val="007C6561"/>
    <w:rsid w:val="007C6923"/>
    <w:rsid w:val="007C762D"/>
    <w:rsid w:val="007C799B"/>
    <w:rsid w:val="007C79AE"/>
    <w:rsid w:val="007D06C1"/>
    <w:rsid w:val="007D079E"/>
    <w:rsid w:val="007D0A42"/>
    <w:rsid w:val="007D0CE4"/>
    <w:rsid w:val="007D0D4C"/>
    <w:rsid w:val="007D1203"/>
    <w:rsid w:val="007D19B4"/>
    <w:rsid w:val="007D1F13"/>
    <w:rsid w:val="007D1F39"/>
    <w:rsid w:val="007D2259"/>
    <w:rsid w:val="007D289F"/>
    <w:rsid w:val="007D2FBE"/>
    <w:rsid w:val="007D3A5D"/>
    <w:rsid w:val="007D3C6B"/>
    <w:rsid w:val="007D4464"/>
    <w:rsid w:val="007D5744"/>
    <w:rsid w:val="007D5A9E"/>
    <w:rsid w:val="007D6167"/>
    <w:rsid w:val="007D635B"/>
    <w:rsid w:val="007D6FF6"/>
    <w:rsid w:val="007D713C"/>
    <w:rsid w:val="007D7329"/>
    <w:rsid w:val="007D748A"/>
    <w:rsid w:val="007D790A"/>
    <w:rsid w:val="007D7A8A"/>
    <w:rsid w:val="007E00B9"/>
    <w:rsid w:val="007E04B3"/>
    <w:rsid w:val="007E113E"/>
    <w:rsid w:val="007E12B4"/>
    <w:rsid w:val="007E16EA"/>
    <w:rsid w:val="007E1A44"/>
    <w:rsid w:val="007E1C81"/>
    <w:rsid w:val="007E1D79"/>
    <w:rsid w:val="007E1DCD"/>
    <w:rsid w:val="007E219D"/>
    <w:rsid w:val="007E2D3D"/>
    <w:rsid w:val="007E2D4F"/>
    <w:rsid w:val="007E30AF"/>
    <w:rsid w:val="007E34AB"/>
    <w:rsid w:val="007E41E8"/>
    <w:rsid w:val="007E4631"/>
    <w:rsid w:val="007E48BB"/>
    <w:rsid w:val="007E4A6D"/>
    <w:rsid w:val="007E4DC6"/>
    <w:rsid w:val="007E5614"/>
    <w:rsid w:val="007E6BA1"/>
    <w:rsid w:val="007E6CC3"/>
    <w:rsid w:val="007E736F"/>
    <w:rsid w:val="007E79B1"/>
    <w:rsid w:val="007E7DF3"/>
    <w:rsid w:val="007E7E25"/>
    <w:rsid w:val="007E7E5F"/>
    <w:rsid w:val="007E7FAB"/>
    <w:rsid w:val="007F0291"/>
    <w:rsid w:val="007F02E1"/>
    <w:rsid w:val="007F0E4C"/>
    <w:rsid w:val="007F1353"/>
    <w:rsid w:val="007F1632"/>
    <w:rsid w:val="007F1644"/>
    <w:rsid w:val="007F1953"/>
    <w:rsid w:val="007F2498"/>
    <w:rsid w:val="007F28FA"/>
    <w:rsid w:val="007F296A"/>
    <w:rsid w:val="007F2F82"/>
    <w:rsid w:val="007F2F95"/>
    <w:rsid w:val="007F2FF7"/>
    <w:rsid w:val="007F4261"/>
    <w:rsid w:val="007F4735"/>
    <w:rsid w:val="007F50BF"/>
    <w:rsid w:val="007F60A5"/>
    <w:rsid w:val="007F6163"/>
    <w:rsid w:val="007F6908"/>
    <w:rsid w:val="007F6A7B"/>
    <w:rsid w:val="007F6B50"/>
    <w:rsid w:val="007F6EF1"/>
    <w:rsid w:val="007F73B6"/>
    <w:rsid w:val="007F798C"/>
    <w:rsid w:val="007F7F30"/>
    <w:rsid w:val="008006CF"/>
    <w:rsid w:val="00801277"/>
    <w:rsid w:val="00801729"/>
    <w:rsid w:val="0080193F"/>
    <w:rsid w:val="00801B04"/>
    <w:rsid w:val="00801DD5"/>
    <w:rsid w:val="008022C7"/>
    <w:rsid w:val="00803BDB"/>
    <w:rsid w:val="00803E6B"/>
    <w:rsid w:val="00804CFF"/>
    <w:rsid w:val="00804D3E"/>
    <w:rsid w:val="00804EDF"/>
    <w:rsid w:val="00804F14"/>
    <w:rsid w:val="00805352"/>
    <w:rsid w:val="0080565F"/>
    <w:rsid w:val="0080579E"/>
    <w:rsid w:val="00805BBE"/>
    <w:rsid w:val="00805D1D"/>
    <w:rsid w:val="008063F5"/>
    <w:rsid w:val="008067AD"/>
    <w:rsid w:val="00806903"/>
    <w:rsid w:val="00806918"/>
    <w:rsid w:val="0080731D"/>
    <w:rsid w:val="00807607"/>
    <w:rsid w:val="008078E4"/>
    <w:rsid w:val="008079E5"/>
    <w:rsid w:val="00807BF5"/>
    <w:rsid w:val="00810985"/>
    <w:rsid w:val="00810A8C"/>
    <w:rsid w:val="00811F33"/>
    <w:rsid w:val="00811F86"/>
    <w:rsid w:val="00812BB8"/>
    <w:rsid w:val="00812BF3"/>
    <w:rsid w:val="00812D72"/>
    <w:rsid w:val="00812EF2"/>
    <w:rsid w:val="00813664"/>
    <w:rsid w:val="0081371A"/>
    <w:rsid w:val="00813743"/>
    <w:rsid w:val="0081491E"/>
    <w:rsid w:val="00814A34"/>
    <w:rsid w:val="00814A63"/>
    <w:rsid w:val="00814C57"/>
    <w:rsid w:val="00814C5A"/>
    <w:rsid w:val="00814FEC"/>
    <w:rsid w:val="00815687"/>
    <w:rsid w:val="00815A31"/>
    <w:rsid w:val="0081625A"/>
    <w:rsid w:val="00816B30"/>
    <w:rsid w:val="00817318"/>
    <w:rsid w:val="008174C0"/>
    <w:rsid w:val="00817913"/>
    <w:rsid w:val="008179F1"/>
    <w:rsid w:val="00817C86"/>
    <w:rsid w:val="00817DC0"/>
    <w:rsid w:val="00817E8B"/>
    <w:rsid w:val="0082050C"/>
    <w:rsid w:val="008210F1"/>
    <w:rsid w:val="00822667"/>
    <w:rsid w:val="00823BCA"/>
    <w:rsid w:val="00823CC3"/>
    <w:rsid w:val="00824098"/>
    <w:rsid w:val="008248A4"/>
    <w:rsid w:val="0082493E"/>
    <w:rsid w:val="00824CAD"/>
    <w:rsid w:val="00824FB8"/>
    <w:rsid w:val="0082559B"/>
    <w:rsid w:val="00825A09"/>
    <w:rsid w:val="00825A10"/>
    <w:rsid w:val="00825B13"/>
    <w:rsid w:val="00825BEA"/>
    <w:rsid w:val="00826582"/>
    <w:rsid w:val="00826F4C"/>
    <w:rsid w:val="008277A4"/>
    <w:rsid w:val="008303C8"/>
    <w:rsid w:val="00830ED2"/>
    <w:rsid w:val="00830EDE"/>
    <w:rsid w:val="00831047"/>
    <w:rsid w:val="0083117D"/>
    <w:rsid w:val="0083137D"/>
    <w:rsid w:val="00831C92"/>
    <w:rsid w:val="00832714"/>
    <w:rsid w:val="00832A4B"/>
    <w:rsid w:val="00832AEC"/>
    <w:rsid w:val="00833589"/>
    <w:rsid w:val="008342AC"/>
    <w:rsid w:val="00834352"/>
    <w:rsid w:val="00834536"/>
    <w:rsid w:val="00834ACD"/>
    <w:rsid w:val="00834E28"/>
    <w:rsid w:val="0083526E"/>
    <w:rsid w:val="008352E1"/>
    <w:rsid w:val="00835D00"/>
    <w:rsid w:val="00835F0F"/>
    <w:rsid w:val="0083646A"/>
    <w:rsid w:val="008368E0"/>
    <w:rsid w:val="00836A8F"/>
    <w:rsid w:val="00837593"/>
    <w:rsid w:val="00837EB5"/>
    <w:rsid w:val="00837EB7"/>
    <w:rsid w:val="00840773"/>
    <w:rsid w:val="008411BF"/>
    <w:rsid w:val="008413C4"/>
    <w:rsid w:val="008417C7"/>
    <w:rsid w:val="008417D4"/>
    <w:rsid w:val="00842249"/>
    <w:rsid w:val="00842387"/>
    <w:rsid w:val="0084252F"/>
    <w:rsid w:val="008429FB"/>
    <w:rsid w:val="00842A29"/>
    <w:rsid w:val="00842CF1"/>
    <w:rsid w:val="00842EDF"/>
    <w:rsid w:val="0084349C"/>
    <w:rsid w:val="00843FF5"/>
    <w:rsid w:val="008441F8"/>
    <w:rsid w:val="008442B6"/>
    <w:rsid w:val="0084502D"/>
    <w:rsid w:val="00845607"/>
    <w:rsid w:val="00845709"/>
    <w:rsid w:val="00845E8D"/>
    <w:rsid w:val="0084635F"/>
    <w:rsid w:val="00846387"/>
    <w:rsid w:val="00846D7B"/>
    <w:rsid w:val="00847137"/>
    <w:rsid w:val="0084742C"/>
    <w:rsid w:val="00847513"/>
    <w:rsid w:val="008475CE"/>
    <w:rsid w:val="00847F2E"/>
    <w:rsid w:val="0085034F"/>
    <w:rsid w:val="0085077F"/>
    <w:rsid w:val="00850FA1"/>
    <w:rsid w:val="00851396"/>
    <w:rsid w:val="00851588"/>
    <w:rsid w:val="0085209B"/>
    <w:rsid w:val="008526D3"/>
    <w:rsid w:val="008529C5"/>
    <w:rsid w:val="00852A99"/>
    <w:rsid w:val="00852F03"/>
    <w:rsid w:val="00852F55"/>
    <w:rsid w:val="00852FBF"/>
    <w:rsid w:val="00853505"/>
    <w:rsid w:val="00853F68"/>
    <w:rsid w:val="008543B6"/>
    <w:rsid w:val="00854C7C"/>
    <w:rsid w:val="00854CC0"/>
    <w:rsid w:val="00854FF3"/>
    <w:rsid w:val="008551C7"/>
    <w:rsid w:val="008559AD"/>
    <w:rsid w:val="00855B0A"/>
    <w:rsid w:val="00855E4A"/>
    <w:rsid w:val="00855F02"/>
    <w:rsid w:val="00855F1C"/>
    <w:rsid w:val="00856137"/>
    <w:rsid w:val="008562AA"/>
    <w:rsid w:val="008566EB"/>
    <w:rsid w:val="008600F2"/>
    <w:rsid w:val="00860B81"/>
    <w:rsid w:val="00860D6A"/>
    <w:rsid w:val="00861243"/>
    <w:rsid w:val="008617A6"/>
    <w:rsid w:val="00861899"/>
    <w:rsid w:val="00861A11"/>
    <w:rsid w:val="00861C04"/>
    <w:rsid w:val="00861E57"/>
    <w:rsid w:val="008624D4"/>
    <w:rsid w:val="00862AB8"/>
    <w:rsid w:val="0086306F"/>
    <w:rsid w:val="008633ED"/>
    <w:rsid w:val="0086486B"/>
    <w:rsid w:val="008648D4"/>
    <w:rsid w:val="008648F8"/>
    <w:rsid w:val="00864C26"/>
    <w:rsid w:val="0086527A"/>
    <w:rsid w:val="008655B3"/>
    <w:rsid w:val="00865937"/>
    <w:rsid w:val="0086612A"/>
    <w:rsid w:val="00866150"/>
    <w:rsid w:val="0086668C"/>
    <w:rsid w:val="00866AFC"/>
    <w:rsid w:val="00866BEA"/>
    <w:rsid w:val="00866F45"/>
    <w:rsid w:val="008670E3"/>
    <w:rsid w:val="0086736B"/>
    <w:rsid w:val="0086751F"/>
    <w:rsid w:val="008675B6"/>
    <w:rsid w:val="008675F7"/>
    <w:rsid w:val="00867E0F"/>
    <w:rsid w:val="008704B0"/>
    <w:rsid w:val="008708AA"/>
    <w:rsid w:val="008709EF"/>
    <w:rsid w:val="00870A0B"/>
    <w:rsid w:val="00870E88"/>
    <w:rsid w:val="008711C3"/>
    <w:rsid w:val="00871430"/>
    <w:rsid w:val="0087194A"/>
    <w:rsid w:val="00871F4C"/>
    <w:rsid w:val="0087221B"/>
    <w:rsid w:val="00872228"/>
    <w:rsid w:val="00872BB3"/>
    <w:rsid w:val="00872BF8"/>
    <w:rsid w:val="00873567"/>
    <w:rsid w:val="0087367E"/>
    <w:rsid w:val="00873994"/>
    <w:rsid w:val="00873D72"/>
    <w:rsid w:val="00873EA0"/>
    <w:rsid w:val="008744A2"/>
    <w:rsid w:val="00874591"/>
    <w:rsid w:val="0087465B"/>
    <w:rsid w:val="00874969"/>
    <w:rsid w:val="00874CF2"/>
    <w:rsid w:val="00874D7D"/>
    <w:rsid w:val="00875032"/>
    <w:rsid w:val="00875056"/>
    <w:rsid w:val="008750C2"/>
    <w:rsid w:val="00875575"/>
    <w:rsid w:val="0087560E"/>
    <w:rsid w:val="00875692"/>
    <w:rsid w:val="0087582A"/>
    <w:rsid w:val="00875848"/>
    <w:rsid w:val="008758EC"/>
    <w:rsid w:val="00875C3B"/>
    <w:rsid w:val="00875F90"/>
    <w:rsid w:val="008764AF"/>
    <w:rsid w:val="008764E9"/>
    <w:rsid w:val="00876684"/>
    <w:rsid w:val="00876705"/>
    <w:rsid w:val="00876B2F"/>
    <w:rsid w:val="00876DDF"/>
    <w:rsid w:val="00877361"/>
    <w:rsid w:val="00877810"/>
    <w:rsid w:val="0087795F"/>
    <w:rsid w:val="00877D5A"/>
    <w:rsid w:val="00880BA6"/>
    <w:rsid w:val="00880D62"/>
    <w:rsid w:val="00881384"/>
    <w:rsid w:val="00881731"/>
    <w:rsid w:val="00881A42"/>
    <w:rsid w:val="00882A1B"/>
    <w:rsid w:val="00882CD0"/>
    <w:rsid w:val="00883438"/>
    <w:rsid w:val="008834DE"/>
    <w:rsid w:val="008837D0"/>
    <w:rsid w:val="00883C67"/>
    <w:rsid w:val="00883F4C"/>
    <w:rsid w:val="008849C0"/>
    <w:rsid w:val="008852D0"/>
    <w:rsid w:val="008856AE"/>
    <w:rsid w:val="00885CFA"/>
    <w:rsid w:val="008866C4"/>
    <w:rsid w:val="008874C2"/>
    <w:rsid w:val="00887A2D"/>
    <w:rsid w:val="008904F2"/>
    <w:rsid w:val="0089078D"/>
    <w:rsid w:val="008909B7"/>
    <w:rsid w:val="00891626"/>
    <w:rsid w:val="00891656"/>
    <w:rsid w:val="00891833"/>
    <w:rsid w:val="00892733"/>
    <w:rsid w:val="0089273A"/>
    <w:rsid w:val="00892BA2"/>
    <w:rsid w:val="00892FD1"/>
    <w:rsid w:val="00894245"/>
    <w:rsid w:val="0089441C"/>
    <w:rsid w:val="00895939"/>
    <w:rsid w:val="00895D03"/>
    <w:rsid w:val="00896519"/>
    <w:rsid w:val="00896F12"/>
    <w:rsid w:val="00897221"/>
    <w:rsid w:val="00897E4C"/>
    <w:rsid w:val="008A0487"/>
    <w:rsid w:val="008A06A1"/>
    <w:rsid w:val="008A06C9"/>
    <w:rsid w:val="008A070C"/>
    <w:rsid w:val="008A0733"/>
    <w:rsid w:val="008A078C"/>
    <w:rsid w:val="008A0CC9"/>
    <w:rsid w:val="008A0EAE"/>
    <w:rsid w:val="008A1E07"/>
    <w:rsid w:val="008A2207"/>
    <w:rsid w:val="008A24B6"/>
    <w:rsid w:val="008A28EE"/>
    <w:rsid w:val="008A29ED"/>
    <w:rsid w:val="008A2D10"/>
    <w:rsid w:val="008A350C"/>
    <w:rsid w:val="008A3555"/>
    <w:rsid w:val="008A3B3C"/>
    <w:rsid w:val="008A3FD5"/>
    <w:rsid w:val="008A428D"/>
    <w:rsid w:val="008A4568"/>
    <w:rsid w:val="008A471A"/>
    <w:rsid w:val="008A4A95"/>
    <w:rsid w:val="008A4FA8"/>
    <w:rsid w:val="008A52C1"/>
    <w:rsid w:val="008A52F2"/>
    <w:rsid w:val="008A569E"/>
    <w:rsid w:val="008A5706"/>
    <w:rsid w:val="008A593D"/>
    <w:rsid w:val="008A5C16"/>
    <w:rsid w:val="008A611D"/>
    <w:rsid w:val="008A6131"/>
    <w:rsid w:val="008A6168"/>
    <w:rsid w:val="008A64FB"/>
    <w:rsid w:val="008A67C5"/>
    <w:rsid w:val="008A680D"/>
    <w:rsid w:val="008A71E8"/>
    <w:rsid w:val="008A784E"/>
    <w:rsid w:val="008A7852"/>
    <w:rsid w:val="008A7FC1"/>
    <w:rsid w:val="008B1189"/>
    <w:rsid w:val="008B126A"/>
    <w:rsid w:val="008B1C8C"/>
    <w:rsid w:val="008B27EB"/>
    <w:rsid w:val="008B2DAD"/>
    <w:rsid w:val="008B2FBB"/>
    <w:rsid w:val="008B3319"/>
    <w:rsid w:val="008B3347"/>
    <w:rsid w:val="008B34D8"/>
    <w:rsid w:val="008B3773"/>
    <w:rsid w:val="008B3B56"/>
    <w:rsid w:val="008B3D23"/>
    <w:rsid w:val="008B494B"/>
    <w:rsid w:val="008B4EB2"/>
    <w:rsid w:val="008B5377"/>
    <w:rsid w:val="008B579C"/>
    <w:rsid w:val="008B5CB6"/>
    <w:rsid w:val="008B6154"/>
    <w:rsid w:val="008B62FA"/>
    <w:rsid w:val="008B6526"/>
    <w:rsid w:val="008B6E05"/>
    <w:rsid w:val="008B75D6"/>
    <w:rsid w:val="008B75F9"/>
    <w:rsid w:val="008B7C83"/>
    <w:rsid w:val="008C071E"/>
    <w:rsid w:val="008C07C5"/>
    <w:rsid w:val="008C08C2"/>
    <w:rsid w:val="008C0C7C"/>
    <w:rsid w:val="008C1B0F"/>
    <w:rsid w:val="008C2436"/>
    <w:rsid w:val="008C24AD"/>
    <w:rsid w:val="008C2511"/>
    <w:rsid w:val="008C274C"/>
    <w:rsid w:val="008C3A9B"/>
    <w:rsid w:val="008C3C74"/>
    <w:rsid w:val="008C4316"/>
    <w:rsid w:val="008C4317"/>
    <w:rsid w:val="008C46DE"/>
    <w:rsid w:val="008C496D"/>
    <w:rsid w:val="008C5624"/>
    <w:rsid w:val="008C5B8A"/>
    <w:rsid w:val="008C5F5C"/>
    <w:rsid w:val="008C6943"/>
    <w:rsid w:val="008D08C9"/>
    <w:rsid w:val="008D0A6A"/>
    <w:rsid w:val="008D0CB8"/>
    <w:rsid w:val="008D1514"/>
    <w:rsid w:val="008D1692"/>
    <w:rsid w:val="008D1ECF"/>
    <w:rsid w:val="008D1F7C"/>
    <w:rsid w:val="008D20D2"/>
    <w:rsid w:val="008D21C7"/>
    <w:rsid w:val="008D2711"/>
    <w:rsid w:val="008D2D36"/>
    <w:rsid w:val="008D2FDD"/>
    <w:rsid w:val="008D336C"/>
    <w:rsid w:val="008D36E8"/>
    <w:rsid w:val="008D39F1"/>
    <w:rsid w:val="008D3EFE"/>
    <w:rsid w:val="008D412C"/>
    <w:rsid w:val="008D4571"/>
    <w:rsid w:val="008D5233"/>
    <w:rsid w:val="008D526B"/>
    <w:rsid w:val="008D52B5"/>
    <w:rsid w:val="008D538F"/>
    <w:rsid w:val="008D57E0"/>
    <w:rsid w:val="008D589A"/>
    <w:rsid w:val="008D5A88"/>
    <w:rsid w:val="008D5BF9"/>
    <w:rsid w:val="008D5E16"/>
    <w:rsid w:val="008D636B"/>
    <w:rsid w:val="008D65B9"/>
    <w:rsid w:val="008D6FCF"/>
    <w:rsid w:val="008D757F"/>
    <w:rsid w:val="008D7AA9"/>
    <w:rsid w:val="008D7F57"/>
    <w:rsid w:val="008E04C3"/>
    <w:rsid w:val="008E09C5"/>
    <w:rsid w:val="008E0D55"/>
    <w:rsid w:val="008E0ECC"/>
    <w:rsid w:val="008E1375"/>
    <w:rsid w:val="008E15B7"/>
    <w:rsid w:val="008E1FF7"/>
    <w:rsid w:val="008E2309"/>
    <w:rsid w:val="008E2858"/>
    <w:rsid w:val="008E2D47"/>
    <w:rsid w:val="008E2FDE"/>
    <w:rsid w:val="008E335D"/>
    <w:rsid w:val="008E34DC"/>
    <w:rsid w:val="008E370E"/>
    <w:rsid w:val="008E393B"/>
    <w:rsid w:val="008E39BD"/>
    <w:rsid w:val="008E496F"/>
    <w:rsid w:val="008E4C76"/>
    <w:rsid w:val="008E4D3B"/>
    <w:rsid w:val="008E4FE3"/>
    <w:rsid w:val="008E5949"/>
    <w:rsid w:val="008E59FD"/>
    <w:rsid w:val="008E5FE1"/>
    <w:rsid w:val="008E6003"/>
    <w:rsid w:val="008E7702"/>
    <w:rsid w:val="008E78BA"/>
    <w:rsid w:val="008E7B6C"/>
    <w:rsid w:val="008E7E7A"/>
    <w:rsid w:val="008F00A5"/>
    <w:rsid w:val="008F0892"/>
    <w:rsid w:val="008F0B83"/>
    <w:rsid w:val="008F0E9F"/>
    <w:rsid w:val="008F1794"/>
    <w:rsid w:val="008F1954"/>
    <w:rsid w:val="008F201D"/>
    <w:rsid w:val="008F20A8"/>
    <w:rsid w:val="008F213D"/>
    <w:rsid w:val="008F2342"/>
    <w:rsid w:val="008F26E3"/>
    <w:rsid w:val="008F27F5"/>
    <w:rsid w:val="008F2D7F"/>
    <w:rsid w:val="008F2D89"/>
    <w:rsid w:val="008F3125"/>
    <w:rsid w:val="008F313C"/>
    <w:rsid w:val="008F37D6"/>
    <w:rsid w:val="008F45AE"/>
    <w:rsid w:val="008F47AD"/>
    <w:rsid w:val="008F487B"/>
    <w:rsid w:val="008F4B21"/>
    <w:rsid w:val="008F54F6"/>
    <w:rsid w:val="008F57F5"/>
    <w:rsid w:val="008F5AA6"/>
    <w:rsid w:val="008F5D28"/>
    <w:rsid w:val="008F5E95"/>
    <w:rsid w:val="008F6773"/>
    <w:rsid w:val="008F6B92"/>
    <w:rsid w:val="008F6EE7"/>
    <w:rsid w:val="008F6FF8"/>
    <w:rsid w:val="008F7097"/>
    <w:rsid w:val="008F7B66"/>
    <w:rsid w:val="008F7D12"/>
    <w:rsid w:val="009009FB"/>
    <w:rsid w:val="009010DD"/>
    <w:rsid w:val="00901301"/>
    <w:rsid w:val="00901401"/>
    <w:rsid w:val="00902E0D"/>
    <w:rsid w:val="00902F40"/>
    <w:rsid w:val="00903083"/>
    <w:rsid w:val="00903114"/>
    <w:rsid w:val="00903B20"/>
    <w:rsid w:val="00903EB8"/>
    <w:rsid w:val="00903FD9"/>
    <w:rsid w:val="00904527"/>
    <w:rsid w:val="00904DF8"/>
    <w:rsid w:val="00904EF3"/>
    <w:rsid w:val="009050B2"/>
    <w:rsid w:val="00905D34"/>
    <w:rsid w:val="0090696E"/>
    <w:rsid w:val="00906AAD"/>
    <w:rsid w:val="00906E5D"/>
    <w:rsid w:val="00907157"/>
    <w:rsid w:val="00907798"/>
    <w:rsid w:val="009103D3"/>
    <w:rsid w:val="009106DC"/>
    <w:rsid w:val="009115C6"/>
    <w:rsid w:val="00911744"/>
    <w:rsid w:val="009118B9"/>
    <w:rsid w:val="00911BC2"/>
    <w:rsid w:val="00912CEA"/>
    <w:rsid w:val="00912FE5"/>
    <w:rsid w:val="0091334F"/>
    <w:rsid w:val="009133FB"/>
    <w:rsid w:val="00913664"/>
    <w:rsid w:val="009138C0"/>
    <w:rsid w:val="00913A4D"/>
    <w:rsid w:val="00913B25"/>
    <w:rsid w:val="00913B78"/>
    <w:rsid w:val="00914319"/>
    <w:rsid w:val="00914BD6"/>
    <w:rsid w:val="0091508B"/>
    <w:rsid w:val="0091512D"/>
    <w:rsid w:val="0091532D"/>
    <w:rsid w:val="00915D9F"/>
    <w:rsid w:val="00916036"/>
    <w:rsid w:val="00916BAE"/>
    <w:rsid w:val="00916BEB"/>
    <w:rsid w:val="00916FAA"/>
    <w:rsid w:val="00917598"/>
    <w:rsid w:val="009175BB"/>
    <w:rsid w:val="00917DDB"/>
    <w:rsid w:val="00920088"/>
    <w:rsid w:val="0092038C"/>
    <w:rsid w:val="009217EA"/>
    <w:rsid w:val="00921A71"/>
    <w:rsid w:val="0092298F"/>
    <w:rsid w:val="00922C78"/>
    <w:rsid w:val="00923BEE"/>
    <w:rsid w:val="00923CDA"/>
    <w:rsid w:val="009242A7"/>
    <w:rsid w:val="00924504"/>
    <w:rsid w:val="009246D0"/>
    <w:rsid w:val="00924ED4"/>
    <w:rsid w:val="0092513C"/>
    <w:rsid w:val="00925338"/>
    <w:rsid w:val="009253CB"/>
    <w:rsid w:val="00925516"/>
    <w:rsid w:val="00925AB2"/>
    <w:rsid w:val="00925BE2"/>
    <w:rsid w:val="00926245"/>
    <w:rsid w:val="0092638B"/>
    <w:rsid w:val="00926522"/>
    <w:rsid w:val="00926B46"/>
    <w:rsid w:val="009271D0"/>
    <w:rsid w:val="00927679"/>
    <w:rsid w:val="009301EA"/>
    <w:rsid w:val="009302D9"/>
    <w:rsid w:val="0093036C"/>
    <w:rsid w:val="0093083F"/>
    <w:rsid w:val="00930FBB"/>
    <w:rsid w:val="00930FD5"/>
    <w:rsid w:val="00930FD7"/>
    <w:rsid w:val="00930FE6"/>
    <w:rsid w:val="0093144A"/>
    <w:rsid w:val="00931D0A"/>
    <w:rsid w:val="00931DA9"/>
    <w:rsid w:val="00931E53"/>
    <w:rsid w:val="0093212A"/>
    <w:rsid w:val="009331DB"/>
    <w:rsid w:val="0093327C"/>
    <w:rsid w:val="009332A9"/>
    <w:rsid w:val="009343B3"/>
    <w:rsid w:val="009356E6"/>
    <w:rsid w:val="00935D3E"/>
    <w:rsid w:val="009360A1"/>
    <w:rsid w:val="00936F2C"/>
    <w:rsid w:val="00937321"/>
    <w:rsid w:val="00937391"/>
    <w:rsid w:val="00937634"/>
    <w:rsid w:val="00937DE6"/>
    <w:rsid w:val="009401A8"/>
    <w:rsid w:val="00940676"/>
    <w:rsid w:val="00940E28"/>
    <w:rsid w:val="0094104B"/>
    <w:rsid w:val="009411D1"/>
    <w:rsid w:val="009412FD"/>
    <w:rsid w:val="009415BD"/>
    <w:rsid w:val="009418E8"/>
    <w:rsid w:val="009424DE"/>
    <w:rsid w:val="00942880"/>
    <w:rsid w:val="00942920"/>
    <w:rsid w:val="00942BB6"/>
    <w:rsid w:val="0094350C"/>
    <w:rsid w:val="0094358D"/>
    <w:rsid w:val="00943667"/>
    <w:rsid w:val="00943C2D"/>
    <w:rsid w:val="00943C4A"/>
    <w:rsid w:val="00944139"/>
    <w:rsid w:val="00944737"/>
    <w:rsid w:val="00944896"/>
    <w:rsid w:val="00944A54"/>
    <w:rsid w:val="00944ADA"/>
    <w:rsid w:val="00944CA6"/>
    <w:rsid w:val="00945B0C"/>
    <w:rsid w:val="00945FEC"/>
    <w:rsid w:val="009462D8"/>
    <w:rsid w:val="00946F58"/>
    <w:rsid w:val="00947572"/>
    <w:rsid w:val="009479F1"/>
    <w:rsid w:val="00951374"/>
    <w:rsid w:val="00951535"/>
    <w:rsid w:val="009516B8"/>
    <w:rsid w:val="00951798"/>
    <w:rsid w:val="00951CD5"/>
    <w:rsid w:val="00952009"/>
    <w:rsid w:val="009526B7"/>
    <w:rsid w:val="00952935"/>
    <w:rsid w:val="009531CD"/>
    <w:rsid w:val="009532AB"/>
    <w:rsid w:val="0095376E"/>
    <w:rsid w:val="00953988"/>
    <w:rsid w:val="00954565"/>
    <w:rsid w:val="00954825"/>
    <w:rsid w:val="00955A4C"/>
    <w:rsid w:val="0095668F"/>
    <w:rsid w:val="009569CE"/>
    <w:rsid w:val="00957682"/>
    <w:rsid w:val="00960055"/>
    <w:rsid w:val="009608BF"/>
    <w:rsid w:val="009608E9"/>
    <w:rsid w:val="00960C08"/>
    <w:rsid w:val="00960C84"/>
    <w:rsid w:val="0096103A"/>
    <w:rsid w:val="0096119C"/>
    <w:rsid w:val="00961833"/>
    <w:rsid w:val="00962C4E"/>
    <w:rsid w:val="00962DBC"/>
    <w:rsid w:val="00962EF4"/>
    <w:rsid w:val="009649BF"/>
    <w:rsid w:val="00964E76"/>
    <w:rsid w:val="0096526D"/>
    <w:rsid w:val="00965895"/>
    <w:rsid w:val="00965B0E"/>
    <w:rsid w:val="00965BA0"/>
    <w:rsid w:val="00965F49"/>
    <w:rsid w:val="00966B8D"/>
    <w:rsid w:val="00966CAB"/>
    <w:rsid w:val="00967B07"/>
    <w:rsid w:val="0097030B"/>
    <w:rsid w:val="0097071D"/>
    <w:rsid w:val="0097082C"/>
    <w:rsid w:val="00970B61"/>
    <w:rsid w:val="00970D29"/>
    <w:rsid w:val="00970D39"/>
    <w:rsid w:val="00971021"/>
    <w:rsid w:val="00971644"/>
    <w:rsid w:val="00971E23"/>
    <w:rsid w:val="009723E2"/>
    <w:rsid w:val="00972995"/>
    <w:rsid w:val="009729B1"/>
    <w:rsid w:val="00972A87"/>
    <w:rsid w:val="00972B48"/>
    <w:rsid w:val="00972BBA"/>
    <w:rsid w:val="00972F26"/>
    <w:rsid w:val="0097307B"/>
    <w:rsid w:val="00973B11"/>
    <w:rsid w:val="009744F3"/>
    <w:rsid w:val="00974831"/>
    <w:rsid w:val="00974952"/>
    <w:rsid w:val="00974B71"/>
    <w:rsid w:val="00974C2F"/>
    <w:rsid w:val="009758DC"/>
    <w:rsid w:val="0097599A"/>
    <w:rsid w:val="0097648D"/>
    <w:rsid w:val="009767EA"/>
    <w:rsid w:val="0097692C"/>
    <w:rsid w:val="00976E98"/>
    <w:rsid w:val="00977018"/>
    <w:rsid w:val="00980048"/>
    <w:rsid w:val="00980450"/>
    <w:rsid w:val="009809CB"/>
    <w:rsid w:val="00980CE7"/>
    <w:rsid w:val="009810C5"/>
    <w:rsid w:val="00981DBA"/>
    <w:rsid w:val="0098208F"/>
    <w:rsid w:val="00982228"/>
    <w:rsid w:val="00982B1A"/>
    <w:rsid w:val="0098333E"/>
    <w:rsid w:val="009833B4"/>
    <w:rsid w:val="009836D7"/>
    <w:rsid w:val="00983C34"/>
    <w:rsid w:val="00983F37"/>
    <w:rsid w:val="00983FF0"/>
    <w:rsid w:val="00984585"/>
    <w:rsid w:val="00984645"/>
    <w:rsid w:val="0098465F"/>
    <w:rsid w:val="00984B11"/>
    <w:rsid w:val="009850C8"/>
    <w:rsid w:val="00985813"/>
    <w:rsid w:val="0098591E"/>
    <w:rsid w:val="00985945"/>
    <w:rsid w:val="009863B3"/>
    <w:rsid w:val="00986A70"/>
    <w:rsid w:val="00986C33"/>
    <w:rsid w:val="00987675"/>
    <w:rsid w:val="0098775C"/>
    <w:rsid w:val="0098795B"/>
    <w:rsid w:val="00987C4A"/>
    <w:rsid w:val="00987EED"/>
    <w:rsid w:val="009903FE"/>
    <w:rsid w:val="00990688"/>
    <w:rsid w:val="00990BD7"/>
    <w:rsid w:val="00991236"/>
    <w:rsid w:val="00991DDD"/>
    <w:rsid w:val="0099212D"/>
    <w:rsid w:val="00992268"/>
    <w:rsid w:val="00992341"/>
    <w:rsid w:val="0099237F"/>
    <w:rsid w:val="00992BC6"/>
    <w:rsid w:val="009930B7"/>
    <w:rsid w:val="0099467D"/>
    <w:rsid w:val="00994CA1"/>
    <w:rsid w:val="00994F46"/>
    <w:rsid w:val="009955E9"/>
    <w:rsid w:val="009959D0"/>
    <w:rsid w:val="009969BF"/>
    <w:rsid w:val="00996A2B"/>
    <w:rsid w:val="0099762B"/>
    <w:rsid w:val="00997666"/>
    <w:rsid w:val="009978FE"/>
    <w:rsid w:val="00997C5D"/>
    <w:rsid w:val="00997DA5"/>
    <w:rsid w:val="009A066B"/>
    <w:rsid w:val="009A0682"/>
    <w:rsid w:val="009A0796"/>
    <w:rsid w:val="009A079F"/>
    <w:rsid w:val="009A0A02"/>
    <w:rsid w:val="009A0A8B"/>
    <w:rsid w:val="009A0C6A"/>
    <w:rsid w:val="009A0EB8"/>
    <w:rsid w:val="009A10C2"/>
    <w:rsid w:val="009A11B8"/>
    <w:rsid w:val="009A1CED"/>
    <w:rsid w:val="009A200E"/>
    <w:rsid w:val="009A211A"/>
    <w:rsid w:val="009A232C"/>
    <w:rsid w:val="009A248B"/>
    <w:rsid w:val="009A3218"/>
    <w:rsid w:val="009A3417"/>
    <w:rsid w:val="009A37EC"/>
    <w:rsid w:val="009A41D9"/>
    <w:rsid w:val="009A471A"/>
    <w:rsid w:val="009A4788"/>
    <w:rsid w:val="009A485B"/>
    <w:rsid w:val="009A4B2E"/>
    <w:rsid w:val="009A4E3A"/>
    <w:rsid w:val="009A4F77"/>
    <w:rsid w:val="009A5248"/>
    <w:rsid w:val="009A54A3"/>
    <w:rsid w:val="009A5727"/>
    <w:rsid w:val="009A5DFB"/>
    <w:rsid w:val="009A5E60"/>
    <w:rsid w:val="009A60D5"/>
    <w:rsid w:val="009A64D5"/>
    <w:rsid w:val="009A6643"/>
    <w:rsid w:val="009A67BF"/>
    <w:rsid w:val="009A68A9"/>
    <w:rsid w:val="009A6A81"/>
    <w:rsid w:val="009A7089"/>
    <w:rsid w:val="009A73D4"/>
    <w:rsid w:val="009A774C"/>
    <w:rsid w:val="009B00C9"/>
    <w:rsid w:val="009B0312"/>
    <w:rsid w:val="009B08B5"/>
    <w:rsid w:val="009B1075"/>
    <w:rsid w:val="009B1D11"/>
    <w:rsid w:val="009B200F"/>
    <w:rsid w:val="009B2313"/>
    <w:rsid w:val="009B2986"/>
    <w:rsid w:val="009B29E0"/>
    <w:rsid w:val="009B2F45"/>
    <w:rsid w:val="009B2FA4"/>
    <w:rsid w:val="009B3219"/>
    <w:rsid w:val="009B3767"/>
    <w:rsid w:val="009B4341"/>
    <w:rsid w:val="009B438D"/>
    <w:rsid w:val="009B456C"/>
    <w:rsid w:val="009B4B87"/>
    <w:rsid w:val="009B4DA0"/>
    <w:rsid w:val="009B50E6"/>
    <w:rsid w:val="009B6262"/>
    <w:rsid w:val="009B7906"/>
    <w:rsid w:val="009B79B8"/>
    <w:rsid w:val="009C03F7"/>
    <w:rsid w:val="009C057D"/>
    <w:rsid w:val="009C0C7C"/>
    <w:rsid w:val="009C0DB9"/>
    <w:rsid w:val="009C1BCA"/>
    <w:rsid w:val="009C1BCD"/>
    <w:rsid w:val="009C1E46"/>
    <w:rsid w:val="009C1F4D"/>
    <w:rsid w:val="009C2345"/>
    <w:rsid w:val="009C23FB"/>
    <w:rsid w:val="009C274B"/>
    <w:rsid w:val="009C2C7B"/>
    <w:rsid w:val="009C2F04"/>
    <w:rsid w:val="009C2FEB"/>
    <w:rsid w:val="009C317C"/>
    <w:rsid w:val="009C39B5"/>
    <w:rsid w:val="009C3A3A"/>
    <w:rsid w:val="009C3AA4"/>
    <w:rsid w:val="009C3F58"/>
    <w:rsid w:val="009C4A9D"/>
    <w:rsid w:val="009C4BF3"/>
    <w:rsid w:val="009C4DED"/>
    <w:rsid w:val="009C4F2E"/>
    <w:rsid w:val="009C570E"/>
    <w:rsid w:val="009C6655"/>
    <w:rsid w:val="009C686C"/>
    <w:rsid w:val="009C6D12"/>
    <w:rsid w:val="009C7310"/>
    <w:rsid w:val="009C7899"/>
    <w:rsid w:val="009D012F"/>
    <w:rsid w:val="009D0176"/>
    <w:rsid w:val="009D036E"/>
    <w:rsid w:val="009D05C6"/>
    <w:rsid w:val="009D112D"/>
    <w:rsid w:val="009D174E"/>
    <w:rsid w:val="009D1D5F"/>
    <w:rsid w:val="009D2AA6"/>
    <w:rsid w:val="009D2AAB"/>
    <w:rsid w:val="009D31C4"/>
    <w:rsid w:val="009D31D1"/>
    <w:rsid w:val="009D4AAD"/>
    <w:rsid w:val="009D53C5"/>
    <w:rsid w:val="009D5585"/>
    <w:rsid w:val="009D5650"/>
    <w:rsid w:val="009D5CA8"/>
    <w:rsid w:val="009D5F6A"/>
    <w:rsid w:val="009D6689"/>
    <w:rsid w:val="009D680D"/>
    <w:rsid w:val="009D6FFB"/>
    <w:rsid w:val="009D76AF"/>
    <w:rsid w:val="009E0664"/>
    <w:rsid w:val="009E0A9A"/>
    <w:rsid w:val="009E0B63"/>
    <w:rsid w:val="009E0F75"/>
    <w:rsid w:val="009E115A"/>
    <w:rsid w:val="009E13BC"/>
    <w:rsid w:val="009E141E"/>
    <w:rsid w:val="009E1F5A"/>
    <w:rsid w:val="009E2213"/>
    <w:rsid w:val="009E2245"/>
    <w:rsid w:val="009E25D2"/>
    <w:rsid w:val="009E2702"/>
    <w:rsid w:val="009E2EAD"/>
    <w:rsid w:val="009E374F"/>
    <w:rsid w:val="009E3938"/>
    <w:rsid w:val="009E3D53"/>
    <w:rsid w:val="009E3E86"/>
    <w:rsid w:val="009E3F68"/>
    <w:rsid w:val="009E450F"/>
    <w:rsid w:val="009E4ADB"/>
    <w:rsid w:val="009E52F1"/>
    <w:rsid w:val="009E5340"/>
    <w:rsid w:val="009E5E10"/>
    <w:rsid w:val="009E5EEC"/>
    <w:rsid w:val="009E5F69"/>
    <w:rsid w:val="009E609B"/>
    <w:rsid w:val="009E6B28"/>
    <w:rsid w:val="009E6C4A"/>
    <w:rsid w:val="009E7130"/>
    <w:rsid w:val="009E7167"/>
    <w:rsid w:val="009E7398"/>
    <w:rsid w:val="009E7862"/>
    <w:rsid w:val="009F018C"/>
    <w:rsid w:val="009F02CC"/>
    <w:rsid w:val="009F034A"/>
    <w:rsid w:val="009F177F"/>
    <w:rsid w:val="009F1C11"/>
    <w:rsid w:val="009F1F29"/>
    <w:rsid w:val="009F30E6"/>
    <w:rsid w:val="009F3A6D"/>
    <w:rsid w:val="009F3B07"/>
    <w:rsid w:val="009F3BEF"/>
    <w:rsid w:val="009F4267"/>
    <w:rsid w:val="009F44A8"/>
    <w:rsid w:val="009F4D21"/>
    <w:rsid w:val="009F54C9"/>
    <w:rsid w:val="009F5853"/>
    <w:rsid w:val="009F58AE"/>
    <w:rsid w:val="009F5CEA"/>
    <w:rsid w:val="009F6BE8"/>
    <w:rsid w:val="009F7257"/>
    <w:rsid w:val="009F7567"/>
    <w:rsid w:val="009F7C09"/>
    <w:rsid w:val="009F7C72"/>
    <w:rsid w:val="00A00943"/>
    <w:rsid w:val="00A00C19"/>
    <w:rsid w:val="00A01219"/>
    <w:rsid w:val="00A0283C"/>
    <w:rsid w:val="00A02B1D"/>
    <w:rsid w:val="00A02F28"/>
    <w:rsid w:val="00A034E8"/>
    <w:rsid w:val="00A03588"/>
    <w:rsid w:val="00A0372F"/>
    <w:rsid w:val="00A03A8D"/>
    <w:rsid w:val="00A03B72"/>
    <w:rsid w:val="00A03CC1"/>
    <w:rsid w:val="00A03D8A"/>
    <w:rsid w:val="00A03E02"/>
    <w:rsid w:val="00A03F72"/>
    <w:rsid w:val="00A04007"/>
    <w:rsid w:val="00A04517"/>
    <w:rsid w:val="00A047AA"/>
    <w:rsid w:val="00A04A79"/>
    <w:rsid w:val="00A04D88"/>
    <w:rsid w:val="00A04F2C"/>
    <w:rsid w:val="00A05045"/>
    <w:rsid w:val="00A0517A"/>
    <w:rsid w:val="00A0529F"/>
    <w:rsid w:val="00A05E24"/>
    <w:rsid w:val="00A068F0"/>
    <w:rsid w:val="00A06E96"/>
    <w:rsid w:val="00A07B66"/>
    <w:rsid w:val="00A07C02"/>
    <w:rsid w:val="00A07D60"/>
    <w:rsid w:val="00A07EEA"/>
    <w:rsid w:val="00A07FB7"/>
    <w:rsid w:val="00A10281"/>
    <w:rsid w:val="00A10F92"/>
    <w:rsid w:val="00A11066"/>
    <w:rsid w:val="00A11AA1"/>
    <w:rsid w:val="00A11F09"/>
    <w:rsid w:val="00A1203D"/>
    <w:rsid w:val="00A126E5"/>
    <w:rsid w:val="00A13143"/>
    <w:rsid w:val="00A1330D"/>
    <w:rsid w:val="00A13621"/>
    <w:rsid w:val="00A136F2"/>
    <w:rsid w:val="00A13D96"/>
    <w:rsid w:val="00A141EC"/>
    <w:rsid w:val="00A1431F"/>
    <w:rsid w:val="00A145DA"/>
    <w:rsid w:val="00A14D5B"/>
    <w:rsid w:val="00A152EC"/>
    <w:rsid w:val="00A153F0"/>
    <w:rsid w:val="00A155BA"/>
    <w:rsid w:val="00A155E6"/>
    <w:rsid w:val="00A15658"/>
    <w:rsid w:val="00A1581B"/>
    <w:rsid w:val="00A15D6D"/>
    <w:rsid w:val="00A15DC5"/>
    <w:rsid w:val="00A1634D"/>
    <w:rsid w:val="00A165C7"/>
    <w:rsid w:val="00A16993"/>
    <w:rsid w:val="00A16C58"/>
    <w:rsid w:val="00A16E02"/>
    <w:rsid w:val="00A1728B"/>
    <w:rsid w:val="00A175CD"/>
    <w:rsid w:val="00A2003D"/>
    <w:rsid w:val="00A20224"/>
    <w:rsid w:val="00A20930"/>
    <w:rsid w:val="00A209B5"/>
    <w:rsid w:val="00A20CAC"/>
    <w:rsid w:val="00A20CF7"/>
    <w:rsid w:val="00A210A2"/>
    <w:rsid w:val="00A212AF"/>
    <w:rsid w:val="00A21419"/>
    <w:rsid w:val="00A214B3"/>
    <w:rsid w:val="00A21A31"/>
    <w:rsid w:val="00A21E9F"/>
    <w:rsid w:val="00A226A0"/>
    <w:rsid w:val="00A22B59"/>
    <w:rsid w:val="00A22CC1"/>
    <w:rsid w:val="00A22E6D"/>
    <w:rsid w:val="00A22F2B"/>
    <w:rsid w:val="00A23954"/>
    <w:rsid w:val="00A241B1"/>
    <w:rsid w:val="00A243DE"/>
    <w:rsid w:val="00A246CE"/>
    <w:rsid w:val="00A24812"/>
    <w:rsid w:val="00A24CDF"/>
    <w:rsid w:val="00A24D11"/>
    <w:rsid w:val="00A24FE4"/>
    <w:rsid w:val="00A2524B"/>
    <w:rsid w:val="00A252E6"/>
    <w:rsid w:val="00A254A4"/>
    <w:rsid w:val="00A25A8D"/>
    <w:rsid w:val="00A26F97"/>
    <w:rsid w:val="00A2712D"/>
    <w:rsid w:val="00A271A5"/>
    <w:rsid w:val="00A273E3"/>
    <w:rsid w:val="00A27599"/>
    <w:rsid w:val="00A275C5"/>
    <w:rsid w:val="00A27602"/>
    <w:rsid w:val="00A27649"/>
    <w:rsid w:val="00A27A10"/>
    <w:rsid w:val="00A27A22"/>
    <w:rsid w:val="00A27D1A"/>
    <w:rsid w:val="00A30328"/>
    <w:rsid w:val="00A309E1"/>
    <w:rsid w:val="00A30BE1"/>
    <w:rsid w:val="00A32125"/>
    <w:rsid w:val="00A326DF"/>
    <w:rsid w:val="00A326EF"/>
    <w:rsid w:val="00A3283F"/>
    <w:rsid w:val="00A32E8F"/>
    <w:rsid w:val="00A3348C"/>
    <w:rsid w:val="00A335A3"/>
    <w:rsid w:val="00A3362C"/>
    <w:rsid w:val="00A34005"/>
    <w:rsid w:val="00A345EF"/>
    <w:rsid w:val="00A34BE6"/>
    <w:rsid w:val="00A34D37"/>
    <w:rsid w:val="00A34DB2"/>
    <w:rsid w:val="00A34F44"/>
    <w:rsid w:val="00A34F95"/>
    <w:rsid w:val="00A352EA"/>
    <w:rsid w:val="00A35F41"/>
    <w:rsid w:val="00A35FB1"/>
    <w:rsid w:val="00A36748"/>
    <w:rsid w:val="00A36E12"/>
    <w:rsid w:val="00A37637"/>
    <w:rsid w:val="00A378CF"/>
    <w:rsid w:val="00A37C28"/>
    <w:rsid w:val="00A4018A"/>
    <w:rsid w:val="00A404A5"/>
    <w:rsid w:val="00A411D4"/>
    <w:rsid w:val="00A4176B"/>
    <w:rsid w:val="00A41780"/>
    <w:rsid w:val="00A417E2"/>
    <w:rsid w:val="00A4298B"/>
    <w:rsid w:val="00A4309B"/>
    <w:rsid w:val="00A43654"/>
    <w:rsid w:val="00A43836"/>
    <w:rsid w:val="00A43E97"/>
    <w:rsid w:val="00A43F96"/>
    <w:rsid w:val="00A448D6"/>
    <w:rsid w:val="00A4520C"/>
    <w:rsid w:val="00A45476"/>
    <w:rsid w:val="00A462CD"/>
    <w:rsid w:val="00A465D8"/>
    <w:rsid w:val="00A46B6C"/>
    <w:rsid w:val="00A471AB"/>
    <w:rsid w:val="00A47712"/>
    <w:rsid w:val="00A4795A"/>
    <w:rsid w:val="00A504CB"/>
    <w:rsid w:val="00A506C8"/>
    <w:rsid w:val="00A50941"/>
    <w:rsid w:val="00A50E30"/>
    <w:rsid w:val="00A50FAD"/>
    <w:rsid w:val="00A513A9"/>
    <w:rsid w:val="00A5141E"/>
    <w:rsid w:val="00A514A9"/>
    <w:rsid w:val="00A51D52"/>
    <w:rsid w:val="00A51DFF"/>
    <w:rsid w:val="00A51FA8"/>
    <w:rsid w:val="00A52AB2"/>
    <w:rsid w:val="00A52C68"/>
    <w:rsid w:val="00A5305A"/>
    <w:rsid w:val="00A5358E"/>
    <w:rsid w:val="00A53684"/>
    <w:rsid w:val="00A53691"/>
    <w:rsid w:val="00A5399C"/>
    <w:rsid w:val="00A53C7A"/>
    <w:rsid w:val="00A54F20"/>
    <w:rsid w:val="00A55BBD"/>
    <w:rsid w:val="00A568BF"/>
    <w:rsid w:val="00A56CAD"/>
    <w:rsid w:val="00A56DF6"/>
    <w:rsid w:val="00A60969"/>
    <w:rsid w:val="00A60AE2"/>
    <w:rsid w:val="00A60D0B"/>
    <w:rsid w:val="00A60F23"/>
    <w:rsid w:val="00A61068"/>
    <w:rsid w:val="00A61750"/>
    <w:rsid w:val="00A619EF"/>
    <w:rsid w:val="00A61DF9"/>
    <w:rsid w:val="00A61FCC"/>
    <w:rsid w:val="00A626E0"/>
    <w:rsid w:val="00A62856"/>
    <w:rsid w:val="00A6299A"/>
    <w:rsid w:val="00A62A14"/>
    <w:rsid w:val="00A634F5"/>
    <w:rsid w:val="00A639D3"/>
    <w:rsid w:val="00A6405C"/>
    <w:rsid w:val="00A64433"/>
    <w:rsid w:val="00A6467E"/>
    <w:rsid w:val="00A65284"/>
    <w:rsid w:val="00A653D4"/>
    <w:rsid w:val="00A65572"/>
    <w:rsid w:val="00A656E3"/>
    <w:rsid w:val="00A659C7"/>
    <w:rsid w:val="00A65B54"/>
    <w:rsid w:val="00A65BD7"/>
    <w:rsid w:val="00A65E39"/>
    <w:rsid w:val="00A66300"/>
    <w:rsid w:val="00A66450"/>
    <w:rsid w:val="00A666B8"/>
    <w:rsid w:val="00A66773"/>
    <w:rsid w:val="00A6684C"/>
    <w:rsid w:val="00A66A8D"/>
    <w:rsid w:val="00A66F7C"/>
    <w:rsid w:val="00A67024"/>
    <w:rsid w:val="00A67177"/>
    <w:rsid w:val="00A67532"/>
    <w:rsid w:val="00A676D8"/>
    <w:rsid w:val="00A67766"/>
    <w:rsid w:val="00A67B3B"/>
    <w:rsid w:val="00A7044D"/>
    <w:rsid w:val="00A705A3"/>
    <w:rsid w:val="00A706EA"/>
    <w:rsid w:val="00A70774"/>
    <w:rsid w:val="00A70E45"/>
    <w:rsid w:val="00A71DF4"/>
    <w:rsid w:val="00A722D0"/>
    <w:rsid w:val="00A7333B"/>
    <w:rsid w:val="00A7464B"/>
    <w:rsid w:val="00A748CC"/>
    <w:rsid w:val="00A74A63"/>
    <w:rsid w:val="00A74C89"/>
    <w:rsid w:val="00A74CDB"/>
    <w:rsid w:val="00A74D8A"/>
    <w:rsid w:val="00A751BF"/>
    <w:rsid w:val="00A75235"/>
    <w:rsid w:val="00A75268"/>
    <w:rsid w:val="00A753A5"/>
    <w:rsid w:val="00A755C7"/>
    <w:rsid w:val="00A75862"/>
    <w:rsid w:val="00A75892"/>
    <w:rsid w:val="00A75B51"/>
    <w:rsid w:val="00A75D71"/>
    <w:rsid w:val="00A75E50"/>
    <w:rsid w:val="00A763BF"/>
    <w:rsid w:val="00A76B0A"/>
    <w:rsid w:val="00A76F29"/>
    <w:rsid w:val="00A7742C"/>
    <w:rsid w:val="00A776ED"/>
    <w:rsid w:val="00A80170"/>
    <w:rsid w:val="00A80400"/>
    <w:rsid w:val="00A8051F"/>
    <w:rsid w:val="00A80A37"/>
    <w:rsid w:val="00A81706"/>
    <w:rsid w:val="00A81B7E"/>
    <w:rsid w:val="00A81FA4"/>
    <w:rsid w:val="00A8211C"/>
    <w:rsid w:val="00A8250B"/>
    <w:rsid w:val="00A8269B"/>
    <w:rsid w:val="00A82BE1"/>
    <w:rsid w:val="00A82C86"/>
    <w:rsid w:val="00A83262"/>
    <w:rsid w:val="00A8334A"/>
    <w:rsid w:val="00A83432"/>
    <w:rsid w:val="00A8406D"/>
    <w:rsid w:val="00A84158"/>
    <w:rsid w:val="00A84D30"/>
    <w:rsid w:val="00A85067"/>
    <w:rsid w:val="00A8589B"/>
    <w:rsid w:val="00A85BEB"/>
    <w:rsid w:val="00A85C73"/>
    <w:rsid w:val="00A862D4"/>
    <w:rsid w:val="00A86366"/>
    <w:rsid w:val="00A86459"/>
    <w:rsid w:val="00A864D8"/>
    <w:rsid w:val="00A86E28"/>
    <w:rsid w:val="00A86EDB"/>
    <w:rsid w:val="00A87079"/>
    <w:rsid w:val="00A875A2"/>
    <w:rsid w:val="00A87E4C"/>
    <w:rsid w:val="00A90152"/>
    <w:rsid w:val="00A90A32"/>
    <w:rsid w:val="00A90A4A"/>
    <w:rsid w:val="00A91281"/>
    <w:rsid w:val="00A91BDD"/>
    <w:rsid w:val="00A91C04"/>
    <w:rsid w:val="00A922F1"/>
    <w:rsid w:val="00A92454"/>
    <w:rsid w:val="00A92A5F"/>
    <w:rsid w:val="00A93225"/>
    <w:rsid w:val="00A9424D"/>
    <w:rsid w:val="00A94644"/>
    <w:rsid w:val="00A94EAD"/>
    <w:rsid w:val="00A94ECC"/>
    <w:rsid w:val="00A94EFB"/>
    <w:rsid w:val="00A954F2"/>
    <w:rsid w:val="00A95837"/>
    <w:rsid w:val="00A95995"/>
    <w:rsid w:val="00A966B6"/>
    <w:rsid w:val="00A96E8E"/>
    <w:rsid w:val="00A96FA0"/>
    <w:rsid w:val="00A97534"/>
    <w:rsid w:val="00A97969"/>
    <w:rsid w:val="00A97C5D"/>
    <w:rsid w:val="00AA015E"/>
    <w:rsid w:val="00AA0352"/>
    <w:rsid w:val="00AA0AEB"/>
    <w:rsid w:val="00AA17E8"/>
    <w:rsid w:val="00AA1AD4"/>
    <w:rsid w:val="00AA1CCC"/>
    <w:rsid w:val="00AA1F3B"/>
    <w:rsid w:val="00AA207D"/>
    <w:rsid w:val="00AA34B5"/>
    <w:rsid w:val="00AA34C2"/>
    <w:rsid w:val="00AA3640"/>
    <w:rsid w:val="00AA3AEA"/>
    <w:rsid w:val="00AA3BAD"/>
    <w:rsid w:val="00AA437B"/>
    <w:rsid w:val="00AA451A"/>
    <w:rsid w:val="00AA4D85"/>
    <w:rsid w:val="00AA5119"/>
    <w:rsid w:val="00AA549C"/>
    <w:rsid w:val="00AA5601"/>
    <w:rsid w:val="00AA5A44"/>
    <w:rsid w:val="00AA5A5A"/>
    <w:rsid w:val="00AA5AAA"/>
    <w:rsid w:val="00AA5D96"/>
    <w:rsid w:val="00AA6338"/>
    <w:rsid w:val="00AA6339"/>
    <w:rsid w:val="00AA6E3A"/>
    <w:rsid w:val="00AA6FCE"/>
    <w:rsid w:val="00AA6FE3"/>
    <w:rsid w:val="00AA7141"/>
    <w:rsid w:val="00AA79BC"/>
    <w:rsid w:val="00AA7C07"/>
    <w:rsid w:val="00AB0963"/>
    <w:rsid w:val="00AB09EE"/>
    <w:rsid w:val="00AB211F"/>
    <w:rsid w:val="00AB2230"/>
    <w:rsid w:val="00AB2240"/>
    <w:rsid w:val="00AB310F"/>
    <w:rsid w:val="00AB3C2F"/>
    <w:rsid w:val="00AB4440"/>
    <w:rsid w:val="00AB444E"/>
    <w:rsid w:val="00AB4BB5"/>
    <w:rsid w:val="00AB4E1F"/>
    <w:rsid w:val="00AB51C2"/>
    <w:rsid w:val="00AB5329"/>
    <w:rsid w:val="00AB59ED"/>
    <w:rsid w:val="00AB5B58"/>
    <w:rsid w:val="00AB5CC4"/>
    <w:rsid w:val="00AB5FBE"/>
    <w:rsid w:val="00AB7120"/>
    <w:rsid w:val="00AB747E"/>
    <w:rsid w:val="00AC0B3F"/>
    <w:rsid w:val="00AC0DA1"/>
    <w:rsid w:val="00AC0F91"/>
    <w:rsid w:val="00AC18E8"/>
    <w:rsid w:val="00AC1C62"/>
    <w:rsid w:val="00AC2015"/>
    <w:rsid w:val="00AC2113"/>
    <w:rsid w:val="00AC3595"/>
    <w:rsid w:val="00AC372F"/>
    <w:rsid w:val="00AC3996"/>
    <w:rsid w:val="00AC3C12"/>
    <w:rsid w:val="00AC4225"/>
    <w:rsid w:val="00AC433B"/>
    <w:rsid w:val="00AC44DD"/>
    <w:rsid w:val="00AC4686"/>
    <w:rsid w:val="00AC495C"/>
    <w:rsid w:val="00AC5919"/>
    <w:rsid w:val="00AC5E30"/>
    <w:rsid w:val="00AC6029"/>
    <w:rsid w:val="00AC66E9"/>
    <w:rsid w:val="00AC67F7"/>
    <w:rsid w:val="00AC71A4"/>
    <w:rsid w:val="00AC7737"/>
    <w:rsid w:val="00AC7B7C"/>
    <w:rsid w:val="00AD00B7"/>
    <w:rsid w:val="00AD0145"/>
    <w:rsid w:val="00AD0B0F"/>
    <w:rsid w:val="00AD124F"/>
    <w:rsid w:val="00AD13AA"/>
    <w:rsid w:val="00AD1858"/>
    <w:rsid w:val="00AD234F"/>
    <w:rsid w:val="00AD26BE"/>
    <w:rsid w:val="00AD27D8"/>
    <w:rsid w:val="00AD343D"/>
    <w:rsid w:val="00AD35EA"/>
    <w:rsid w:val="00AD3914"/>
    <w:rsid w:val="00AD3D44"/>
    <w:rsid w:val="00AD3F97"/>
    <w:rsid w:val="00AD426F"/>
    <w:rsid w:val="00AD4939"/>
    <w:rsid w:val="00AD4A9A"/>
    <w:rsid w:val="00AD4E44"/>
    <w:rsid w:val="00AD51B4"/>
    <w:rsid w:val="00AD538F"/>
    <w:rsid w:val="00AD5713"/>
    <w:rsid w:val="00AD597F"/>
    <w:rsid w:val="00AD5AAC"/>
    <w:rsid w:val="00AD5EFC"/>
    <w:rsid w:val="00AD6B6D"/>
    <w:rsid w:val="00AD6E1F"/>
    <w:rsid w:val="00AD71B8"/>
    <w:rsid w:val="00AD71ED"/>
    <w:rsid w:val="00AD74E0"/>
    <w:rsid w:val="00AE0330"/>
    <w:rsid w:val="00AE0BC3"/>
    <w:rsid w:val="00AE194B"/>
    <w:rsid w:val="00AE1F0B"/>
    <w:rsid w:val="00AE216C"/>
    <w:rsid w:val="00AE26AF"/>
    <w:rsid w:val="00AE29C3"/>
    <w:rsid w:val="00AE36F1"/>
    <w:rsid w:val="00AE3FF8"/>
    <w:rsid w:val="00AE45D5"/>
    <w:rsid w:val="00AE4A76"/>
    <w:rsid w:val="00AE5270"/>
    <w:rsid w:val="00AE567F"/>
    <w:rsid w:val="00AE5A22"/>
    <w:rsid w:val="00AE5AF0"/>
    <w:rsid w:val="00AE5EBA"/>
    <w:rsid w:val="00AE62DF"/>
    <w:rsid w:val="00AE7279"/>
    <w:rsid w:val="00AE79FA"/>
    <w:rsid w:val="00AF0BEC"/>
    <w:rsid w:val="00AF0F72"/>
    <w:rsid w:val="00AF1102"/>
    <w:rsid w:val="00AF12E2"/>
    <w:rsid w:val="00AF13A9"/>
    <w:rsid w:val="00AF190D"/>
    <w:rsid w:val="00AF23DD"/>
    <w:rsid w:val="00AF29E2"/>
    <w:rsid w:val="00AF2DD2"/>
    <w:rsid w:val="00AF3D1D"/>
    <w:rsid w:val="00AF417F"/>
    <w:rsid w:val="00AF41B7"/>
    <w:rsid w:val="00AF4525"/>
    <w:rsid w:val="00AF48EA"/>
    <w:rsid w:val="00AF56F3"/>
    <w:rsid w:val="00AF5871"/>
    <w:rsid w:val="00AF5B53"/>
    <w:rsid w:val="00AF5D05"/>
    <w:rsid w:val="00AF60C5"/>
    <w:rsid w:val="00AF6160"/>
    <w:rsid w:val="00AF66E8"/>
    <w:rsid w:val="00AF6958"/>
    <w:rsid w:val="00AF71E2"/>
    <w:rsid w:val="00AF7375"/>
    <w:rsid w:val="00AF7668"/>
    <w:rsid w:val="00AF7CE6"/>
    <w:rsid w:val="00B002C2"/>
    <w:rsid w:val="00B00B68"/>
    <w:rsid w:val="00B00E10"/>
    <w:rsid w:val="00B00F21"/>
    <w:rsid w:val="00B00F29"/>
    <w:rsid w:val="00B01414"/>
    <w:rsid w:val="00B01DE7"/>
    <w:rsid w:val="00B022A3"/>
    <w:rsid w:val="00B02669"/>
    <w:rsid w:val="00B02B2F"/>
    <w:rsid w:val="00B02BFE"/>
    <w:rsid w:val="00B02D5F"/>
    <w:rsid w:val="00B02D6D"/>
    <w:rsid w:val="00B03358"/>
    <w:rsid w:val="00B03C55"/>
    <w:rsid w:val="00B04008"/>
    <w:rsid w:val="00B04FDD"/>
    <w:rsid w:val="00B0514E"/>
    <w:rsid w:val="00B056C1"/>
    <w:rsid w:val="00B06311"/>
    <w:rsid w:val="00B06679"/>
    <w:rsid w:val="00B06BF3"/>
    <w:rsid w:val="00B06C1D"/>
    <w:rsid w:val="00B06F7A"/>
    <w:rsid w:val="00B07758"/>
    <w:rsid w:val="00B101B1"/>
    <w:rsid w:val="00B10739"/>
    <w:rsid w:val="00B110DE"/>
    <w:rsid w:val="00B116CE"/>
    <w:rsid w:val="00B119AD"/>
    <w:rsid w:val="00B11AF6"/>
    <w:rsid w:val="00B11D83"/>
    <w:rsid w:val="00B1203D"/>
    <w:rsid w:val="00B12500"/>
    <w:rsid w:val="00B1284C"/>
    <w:rsid w:val="00B13328"/>
    <w:rsid w:val="00B1373E"/>
    <w:rsid w:val="00B13C91"/>
    <w:rsid w:val="00B13EB9"/>
    <w:rsid w:val="00B1494C"/>
    <w:rsid w:val="00B14E6E"/>
    <w:rsid w:val="00B14F23"/>
    <w:rsid w:val="00B153F2"/>
    <w:rsid w:val="00B1608F"/>
    <w:rsid w:val="00B162C4"/>
    <w:rsid w:val="00B176DE"/>
    <w:rsid w:val="00B178B9"/>
    <w:rsid w:val="00B17A2D"/>
    <w:rsid w:val="00B17D07"/>
    <w:rsid w:val="00B17FA0"/>
    <w:rsid w:val="00B201C7"/>
    <w:rsid w:val="00B2061E"/>
    <w:rsid w:val="00B20842"/>
    <w:rsid w:val="00B20BFD"/>
    <w:rsid w:val="00B21209"/>
    <w:rsid w:val="00B213D5"/>
    <w:rsid w:val="00B21A80"/>
    <w:rsid w:val="00B21B8D"/>
    <w:rsid w:val="00B21CCA"/>
    <w:rsid w:val="00B21CF2"/>
    <w:rsid w:val="00B22252"/>
    <w:rsid w:val="00B230B1"/>
    <w:rsid w:val="00B233DA"/>
    <w:rsid w:val="00B23EB5"/>
    <w:rsid w:val="00B2465D"/>
    <w:rsid w:val="00B24E87"/>
    <w:rsid w:val="00B25539"/>
    <w:rsid w:val="00B25676"/>
    <w:rsid w:val="00B25866"/>
    <w:rsid w:val="00B25CCE"/>
    <w:rsid w:val="00B25F2E"/>
    <w:rsid w:val="00B25F9F"/>
    <w:rsid w:val="00B26783"/>
    <w:rsid w:val="00B27007"/>
    <w:rsid w:val="00B27A66"/>
    <w:rsid w:val="00B27ACA"/>
    <w:rsid w:val="00B27E7B"/>
    <w:rsid w:val="00B27FCE"/>
    <w:rsid w:val="00B3172C"/>
    <w:rsid w:val="00B32501"/>
    <w:rsid w:val="00B326B2"/>
    <w:rsid w:val="00B32C61"/>
    <w:rsid w:val="00B32F76"/>
    <w:rsid w:val="00B32F9A"/>
    <w:rsid w:val="00B33143"/>
    <w:rsid w:val="00B331E9"/>
    <w:rsid w:val="00B33424"/>
    <w:rsid w:val="00B334EC"/>
    <w:rsid w:val="00B33706"/>
    <w:rsid w:val="00B338AB"/>
    <w:rsid w:val="00B33EED"/>
    <w:rsid w:val="00B3486B"/>
    <w:rsid w:val="00B34871"/>
    <w:rsid w:val="00B34FF6"/>
    <w:rsid w:val="00B35635"/>
    <w:rsid w:val="00B358F7"/>
    <w:rsid w:val="00B35A5F"/>
    <w:rsid w:val="00B35BE0"/>
    <w:rsid w:val="00B35DA1"/>
    <w:rsid w:val="00B360E8"/>
    <w:rsid w:val="00B36930"/>
    <w:rsid w:val="00B37CB9"/>
    <w:rsid w:val="00B401A7"/>
    <w:rsid w:val="00B4035A"/>
    <w:rsid w:val="00B40677"/>
    <w:rsid w:val="00B4069D"/>
    <w:rsid w:val="00B408D1"/>
    <w:rsid w:val="00B41725"/>
    <w:rsid w:val="00B426AF"/>
    <w:rsid w:val="00B429B6"/>
    <w:rsid w:val="00B42C77"/>
    <w:rsid w:val="00B42DFD"/>
    <w:rsid w:val="00B43117"/>
    <w:rsid w:val="00B433A7"/>
    <w:rsid w:val="00B43673"/>
    <w:rsid w:val="00B43C73"/>
    <w:rsid w:val="00B44328"/>
    <w:rsid w:val="00B4488C"/>
    <w:rsid w:val="00B448D6"/>
    <w:rsid w:val="00B44B40"/>
    <w:rsid w:val="00B44BFC"/>
    <w:rsid w:val="00B454BB"/>
    <w:rsid w:val="00B457DB"/>
    <w:rsid w:val="00B458D1"/>
    <w:rsid w:val="00B459A0"/>
    <w:rsid w:val="00B45CBA"/>
    <w:rsid w:val="00B45D15"/>
    <w:rsid w:val="00B4626D"/>
    <w:rsid w:val="00B46803"/>
    <w:rsid w:val="00B46EBF"/>
    <w:rsid w:val="00B475A7"/>
    <w:rsid w:val="00B478FD"/>
    <w:rsid w:val="00B47E97"/>
    <w:rsid w:val="00B47F13"/>
    <w:rsid w:val="00B501AC"/>
    <w:rsid w:val="00B50479"/>
    <w:rsid w:val="00B50629"/>
    <w:rsid w:val="00B507F0"/>
    <w:rsid w:val="00B50A2E"/>
    <w:rsid w:val="00B518D1"/>
    <w:rsid w:val="00B51A85"/>
    <w:rsid w:val="00B51AA9"/>
    <w:rsid w:val="00B51D09"/>
    <w:rsid w:val="00B52271"/>
    <w:rsid w:val="00B522D0"/>
    <w:rsid w:val="00B523BF"/>
    <w:rsid w:val="00B525EC"/>
    <w:rsid w:val="00B531C4"/>
    <w:rsid w:val="00B539E2"/>
    <w:rsid w:val="00B53A96"/>
    <w:rsid w:val="00B53D99"/>
    <w:rsid w:val="00B540AE"/>
    <w:rsid w:val="00B54324"/>
    <w:rsid w:val="00B5449A"/>
    <w:rsid w:val="00B54874"/>
    <w:rsid w:val="00B54D3B"/>
    <w:rsid w:val="00B55390"/>
    <w:rsid w:val="00B554BF"/>
    <w:rsid w:val="00B555A3"/>
    <w:rsid w:val="00B556C7"/>
    <w:rsid w:val="00B55B03"/>
    <w:rsid w:val="00B55BBE"/>
    <w:rsid w:val="00B55FBD"/>
    <w:rsid w:val="00B56468"/>
    <w:rsid w:val="00B56848"/>
    <w:rsid w:val="00B56B75"/>
    <w:rsid w:val="00B57350"/>
    <w:rsid w:val="00B57954"/>
    <w:rsid w:val="00B57B13"/>
    <w:rsid w:val="00B6048F"/>
    <w:rsid w:val="00B60C46"/>
    <w:rsid w:val="00B60E30"/>
    <w:rsid w:val="00B610E5"/>
    <w:rsid w:val="00B6174F"/>
    <w:rsid w:val="00B61C4D"/>
    <w:rsid w:val="00B6245E"/>
    <w:rsid w:val="00B63167"/>
    <w:rsid w:val="00B63742"/>
    <w:rsid w:val="00B63B88"/>
    <w:rsid w:val="00B63EDF"/>
    <w:rsid w:val="00B64B1D"/>
    <w:rsid w:val="00B657EF"/>
    <w:rsid w:val="00B65972"/>
    <w:rsid w:val="00B66A60"/>
    <w:rsid w:val="00B66B98"/>
    <w:rsid w:val="00B66DAD"/>
    <w:rsid w:val="00B67CA2"/>
    <w:rsid w:val="00B70035"/>
    <w:rsid w:val="00B70A0A"/>
    <w:rsid w:val="00B70B54"/>
    <w:rsid w:val="00B70B75"/>
    <w:rsid w:val="00B711EE"/>
    <w:rsid w:val="00B7128A"/>
    <w:rsid w:val="00B71C0F"/>
    <w:rsid w:val="00B71F1C"/>
    <w:rsid w:val="00B71F87"/>
    <w:rsid w:val="00B72DC6"/>
    <w:rsid w:val="00B72ED1"/>
    <w:rsid w:val="00B732FC"/>
    <w:rsid w:val="00B73568"/>
    <w:rsid w:val="00B73610"/>
    <w:rsid w:val="00B73C4E"/>
    <w:rsid w:val="00B74082"/>
    <w:rsid w:val="00B74D78"/>
    <w:rsid w:val="00B75153"/>
    <w:rsid w:val="00B752AF"/>
    <w:rsid w:val="00B755D2"/>
    <w:rsid w:val="00B75E79"/>
    <w:rsid w:val="00B762EE"/>
    <w:rsid w:val="00B76A3E"/>
    <w:rsid w:val="00B76EE3"/>
    <w:rsid w:val="00B77371"/>
    <w:rsid w:val="00B775FB"/>
    <w:rsid w:val="00B779DB"/>
    <w:rsid w:val="00B80058"/>
    <w:rsid w:val="00B80310"/>
    <w:rsid w:val="00B80993"/>
    <w:rsid w:val="00B80BCA"/>
    <w:rsid w:val="00B80D77"/>
    <w:rsid w:val="00B81234"/>
    <w:rsid w:val="00B814D6"/>
    <w:rsid w:val="00B81BCD"/>
    <w:rsid w:val="00B822E3"/>
    <w:rsid w:val="00B827E5"/>
    <w:rsid w:val="00B82955"/>
    <w:rsid w:val="00B83322"/>
    <w:rsid w:val="00B8334F"/>
    <w:rsid w:val="00B837D9"/>
    <w:rsid w:val="00B838CB"/>
    <w:rsid w:val="00B83D1D"/>
    <w:rsid w:val="00B843E8"/>
    <w:rsid w:val="00B84705"/>
    <w:rsid w:val="00B8471B"/>
    <w:rsid w:val="00B84D25"/>
    <w:rsid w:val="00B8534E"/>
    <w:rsid w:val="00B85A2B"/>
    <w:rsid w:val="00B861B1"/>
    <w:rsid w:val="00B86B00"/>
    <w:rsid w:val="00B87669"/>
    <w:rsid w:val="00B879C8"/>
    <w:rsid w:val="00B87AC7"/>
    <w:rsid w:val="00B87E40"/>
    <w:rsid w:val="00B909F2"/>
    <w:rsid w:val="00B90C9C"/>
    <w:rsid w:val="00B90E59"/>
    <w:rsid w:val="00B90E7B"/>
    <w:rsid w:val="00B911F6"/>
    <w:rsid w:val="00B91BD2"/>
    <w:rsid w:val="00B91D45"/>
    <w:rsid w:val="00B923EA"/>
    <w:rsid w:val="00B92919"/>
    <w:rsid w:val="00B92AE6"/>
    <w:rsid w:val="00B92BF4"/>
    <w:rsid w:val="00B92C2A"/>
    <w:rsid w:val="00B92CE0"/>
    <w:rsid w:val="00B93130"/>
    <w:rsid w:val="00B934DF"/>
    <w:rsid w:val="00B93849"/>
    <w:rsid w:val="00B94287"/>
    <w:rsid w:val="00B94852"/>
    <w:rsid w:val="00B960FB"/>
    <w:rsid w:val="00B967E1"/>
    <w:rsid w:val="00B96FDD"/>
    <w:rsid w:val="00B971AE"/>
    <w:rsid w:val="00B97C4A"/>
    <w:rsid w:val="00B97E24"/>
    <w:rsid w:val="00BA0DF6"/>
    <w:rsid w:val="00BA1E6D"/>
    <w:rsid w:val="00BA2212"/>
    <w:rsid w:val="00BA2265"/>
    <w:rsid w:val="00BA2615"/>
    <w:rsid w:val="00BA29C9"/>
    <w:rsid w:val="00BA30F6"/>
    <w:rsid w:val="00BA3320"/>
    <w:rsid w:val="00BA441E"/>
    <w:rsid w:val="00BA4717"/>
    <w:rsid w:val="00BA4723"/>
    <w:rsid w:val="00BA4AE0"/>
    <w:rsid w:val="00BA53C4"/>
    <w:rsid w:val="00BA579E"/>
    <w:rsid w:val="00BA59AC"/>
    <w:rsid w:val="00BA6195"/>
    <w:rsid w:val="00BA64FC"/>
    <w:rsid w:val="00BA650B"/>
    <w:rsid w:val="00BA7DF5"/>
    <w:rsid w:val="00BB04B1"/>
    <w:rsid w:val="00BB073F"/>
    <w:rsid w:val="00BB0A0B"/>
    <w:rsid w:val="00BB1494"/>
    <w:rsid w:val="00BB14AA"/>
    <w:rsid w:val="00BB1AFC"/>
    <w:rsid w:val="00BB1BE3"/>
    <w:rsid w:val="00BB2AF6"/>
    <w:rsid w:val="00BB2D7A"/>
    <w:rsid w:val="00BB309A"/>
    <w:rsid w:val="00BB322B"/>
    <w:rsid w:val="00BB411D"/>
    <w:rsid w:val="00BB421B"/>
    <w:rsid w:val="00BB47B7"/>
    <w:rsid w:val="00BB4D0E"/>
    <w:rsid w:val="00BB500F"/>
    <w:rsid w:val="00BB5560"/>
    <w:rsid w:val="00BB55BE"/>
    <w:rsid w:val="00BB571A"/>
    <w:rsid w:val="00BB5930"/>
    <w:rsid w:val="00BB59A7"/>
    <w:rsid w:val="00BB5C19"/>
    <w:rsid w:val="00BB5CB4"/>
    <w:rsid w:val="00BB650A"/>
    <w:rsid w:val="00BB6F5D"/>
    <w:rsid w:val="00BB748B"/>
    <w:rsid w:val="00BB7767"/>
    <w:rsid w:val="00BC0077"/>
    <w:rsid w:val="00BC0299"/>
    <w:rsid w:val="00BC0BDB"/>
    <w:rsid w:val="00BC15AB"/>
    <w:rsid w:val="00BC1F70"/>
    <w:rsid w:val="00BC2AB8"/>
    <w:rsid w:val="00BC2CB1"/>
    <w:rsid w:val="00BC331F"/>
    <w:rsid w:val="00BC3CBA"/>
    <w:rsid w:val="00BC3DBF"/>
    <w:rsid w:val="00BC458F"/>
    <w:rsid w:val="00BC48E6"/>
    <w:rsid w:val="00BC54EE"/>
    <w:rsid w:val="00BC5668"/>
    <w:rsid w:val="00BC588E"/>
    <w:rsid w:val="00BC646E"/>
    <w:rsid w:val="00BC65D6"/>
    <w:rsid w:val="00BC6A3E"/>
    <w:rsid w:val="00BC6C28"/>
    <w:rsid w:val="00BC6CCB"/>
    <w:rsid w:val="00BC6D02"/>
    <w:rsid w:val="00BC7861"/>
    <w:rsid w:val="00BD0170"/>
    <w:rsid w:val="00BD0563"/>
    <w:rsid w:val="00BD18C8"/>
    <w:rsid w:val="00BD1DD5"/>
    <w:rsid w:val="00BD24BA"/>
    <w:rsid w:val="00BD26D1"/>
    <w:rsid w:val="00BD2A88"/>
    <w:rsid w:val="00BD2F9F"/>
    <w:rsid w:val="00BD3136"/>
    <w:rsid w:val="00BD3422"/>
    <w:rsid w:val="00BD3551"/>
    <w:rsid w:val="00BD3C9D"/>
    <w:rsid w:val="00BD3FDD"/>
    <w:rsid w:val="00BD5230"/>
    <w:rsid w:val="00BD64B2"/>
    <w:rsid w:val="00BD655E"/>
    <w:rsid w:val="00BD65AA"/>
    <w:rsid w:val="00BD6FC0"/>
    <w:rsid w:val="00BD7801"/>
    <w:rsid w:val="00BD793A"/>
    <w:rsid w:val="00BD7BA8"/>
    <w:rsid w:val="00BE06F6"/>
    <w:rsid w:val="00BE0BE4"/>
    <w:rsid w:val="00BE1643"/>
    <w:rsid w:val="00BE16F3"/>
    <w:rsid w:val="00BE1C25"/>
    <w:rsid w:val="00BE1E8E"/>
    <w:rsid w:val="00BE1F27"/>
    <w:rsid w:val="00BE355B"/>
    <w:rsid w:val="00BE3A44"/>
    <w:rsid w:val="00BE3CC8"/>
    <w:rsid w:val="00BE3E85"/>
    <w:rsid w:val="00BE3EDA"/>
    <w:rsid w:val="00BE4AE0"/>
    <w:rsid w:val="00BE5154"/>
    <w:rsid w:val="00BE59AB"/>
    <w:rsid w:val="00BE5D3B"/>
    <w:rsid w:val="00BE5DE5"/>
    <w:rsid w:val="00BE5FB8"/>
    <w:rsid w:val="00BE60EE"/>
    <w:rsid w:val="00BE6380"/>
    <w:rsid w:val="00BE711A"/>
    <w:rsid w:val="00BE7A77"/>
    <w:rsid w:val="00BE7FE0"/>
    <w:rsid w:val="00BF06D3"/>
    <w:rsid w:val="00BF075D"/>
    <w:rsid w:val="00BF1699"/>
    <w:rsid w:val="00BF1DD2"/>
    <w:rsid w:val="00BF1E8E"/>
    <w:rsid w:val="00BF2500"/>
    <w:rsid w:val="00BF27AE"/>
    <w:rsid w:val="00BF382F"/>
    <w:rsid w:val="00BF46BA"/>
    <w:rsid w:val="00BF4F47"/>
    <w:rsid w:val="00BF578C"/>
    <w:rsid w:val="00BF5F76"/>
    <w:rsid w:val="00BF6C5D"/>
    <w:rsid w:val="00BF6F68"/>
    <w:rsid w:val="00BF7336"/>
    <w:rsid w:val="00BF77CE"/>
    <w:rsid w:val="00BF7985"/>
    <w:rsid w:val="00BF7A9B"/>
    <w:rsid w:val="00C001D9"/>
    <w:rsid w:val="00C00788"/>
    <w:rsid w:val="00C008FD"/>
    <w:rsid w:val="00C0119A"/>
    <w:rsid w:val="00C01C53"/>
    <w:rsid w:val="00C029EE"/>
    <w:rsid w:val="00C02C54"/>
    <w:rsid w:val="00C03333"/>
    <w:rsid w:val="00C033A8"/>
    <w:rsid w:val="00C03853"/>
    <w:rsid w:val="00C03F54"/>
    <w:rsid w:val="00C0404A"/>
    <w:rsid w:val="00C046CF"/>
    <w:rsid w:val="00C050FF"/>
    <w:rsid w:val="00C05703"/>
    <w:rsid w:val="00C05C9E"/>
    <w:rsid w:val="00C05D83"/>
    <w:rsid w:val="00C05D9B"/>
    <w:rsid w:val="00C05EFB"/>
    <w:rsid w:val="00C05FD2"/>
    <w:rsid w:val="00C065C5"/>
    <w:rsid w:val="00C067D4"/>
    <w:rsid w:val="00C06C19"/>
    <w:rsid w:val="00C06E12"/>
    <w:rsid w:val="00C074DE"/>
    <w:rsid w:val="00C07E0D"/>
    <w:rsid w:val="00C07E47"/>
    <w:rsid w:val="00C100EA"/>
    <w:rsid w:val="00C108DC"/>
    <w:rsid w:val="00C10B67"/>
    <w:rsid w:val="00C11255"/>
    <w:rsid w:val="00C1182D"/>
    <w:rsid w:val="00C1185C"/>
    <w:rsid w:val="00C119B2"/>
    <w:rsid w:val="00C11A1A"/>
    <w:rsid w:val="00C121A6"/>
    <w:rsid w:val="00C12569"/>
    <w:rsid w:val="00C12628"/>
    <w:rsid w:val="00C126F5"/>
    <w:rsid w:val="00C12AC3"/>
    <w:rsid w:val="00C12EB1"/>
    <w:rsid w:val="00C12F3C"/>
    <w:rsid w:val="00C12FCF"/>
    <w:rsid w:val="00C135D8"/>
    <w:rsid w:val="00C13995"/>
    <w:rsid w:val="00C13A38"/>
    <w:rsid w:val="00C13DB7"/>
    <w:rsid w:val="00C13E51"/>
    <w:rsid w:val="00C1443A"/>
    <w:rsid w:val="00C148EE"/>
    <w:rsid w:val="00C1495C"/>
    <w:rsid w:val="00C14B52"/>
    <w:rsid w:val="00C14DC1"/>
    <w:rsid w:val="00C14F6E"/>
    <w:rsid w:val="00C151B3"/>
    <w:rsid w:val="00C152CD"/>
    <w:rsid w:val="00C15F79"/>
    <w:rsid w:val="00C1608A"/>
    <w:rsid w:val="00C1708C"/>
    <w:rsid w:val="00C170B4"/>
    <w:rsid w:val="00C17653"/>
    <w:rsid w:val="00C176FE"/>
    <w:rsid w:val="00C2033A"/>
    <w:rsid w:val="00C204EE"/>
    <w:rsid w:val="00C208C2"/>
    <w:rsid w:val="00C20A14"/>
    <w:rsid w:val="00C20EB6"/>
    <w:rsid w:val="00C2124D"/>
    <w:rsid w:val="00C21AEA"/>
    <w:rsid w:val="00C21B02"/>
    <w:rsid w:val="00C2267F"/>
    <w:rsid w:val="00C227E5"/>
    <w:rsid w:val="00C2292A"/>
    <w:rsid w:val="00C22EFF"/>
    <w:rsid w:val="00C23A30"/>
    <w:rsid w:val="00C23A75"/>
    <w:rsid w:val="00C23E88"/>
    <w:rsid w:val="00C23EB3"/>
    <w:rsid w:val="00C2454A"/>
    <w:rsid w:val="00C24F1C"/>
    <w:rsid w:val="00C250C4"/>
    <w:rsid w:val="00C25287"/>
    <w:rsid w:val="00C25D4C"/>
    <w:rsid w:val="00C262C4"/>
    <w:rsid w:val="00C2704F"/>
    <w:rsid w:val="00C27145"/>
    <w:rsid w:val="00C274F9"/>
    <w:rsid w:val="00C2769F"/>
    <w:rsid w:val="00C278EE"/>
    <w:rsid w:val="00C27AAC"/>
    <w:rsid w:val="00C27BE4"/>
    <w:rsid w:val="00C30405"/>
    <w:rsid w:val="00C308E9"/>
    <w:rsid w:val="00C30BE1"/>
    <w:rsid w:val="00C31387"/>
    <w:rsid w:val="00C31694"/>
    <w:rsid w:val="00C318BD"/>
    <w:rsid w:val="00C31964"/>
    <w:rsid w:val="00C31D15"/>
    <w:rsid w:val="00C31EE7"/>
    <w:rsid w:val="00C327E0"/>
    <w:rsid w:val="00C32A8A"/>
    <w:rsid w:val="00C33577"/>
    <w:rsid w:val="00C33A41"/>
    <w:rsid w:val="00C34D16"/>
    <w:rsid w:val="00C34D62"/>
    <w:rsid w:val="00C35AC4"/>
    <w:rsid w:val="00C35B95"/>
    <w:rsid w:val="00C35C1F"/>
    <w:rsid w:val="00C36274"/>
    <w:rsid w:val="00C36E8C"/>
    <w:rsid w:val="00C372B6"/>
    <w:rsid w:val="00C37358"/>
    <w:rsid w:val="00C37659"/>
    <w:rsid w:val="00C37BAA"/>
    <w:rsid w:val="00C400D0"/>
    <w:rsid w:val="00C40433"/>
    <w:rsid w:val="00C40909"/>
    <w:rsid w:val="00C41134"/>
    <w:rsid w:val="00C418C8"/>
    <w:rsid w:val="00C4345D"/>
    <w:rsid w:val="00C4375E"/>
    <w:rsid w:val="00C437EA"/>
    <w:rsid w:val="00C4393C"/>
    <w:rsid w:val="00C4401A"/>
    <w:rsid w:val="00C44225"/>
    <w:rsid w:val="00C44320"/>
    <w:rsid w:val="00C452A3"/>
    <w:rsid w:val="00C45AEF"/>
    <w:rsid w:val="00C45F9B"/>
    <w:rsid w:val="00C46874"/>
    <w:rsid w:val="00C46A14"/>
    <w:rsid w:val="00C47648"/>
    <w:rsid w:val="00C4786C"/>
    <w:rsid w:val="00C47D4C"/>
    <w:rsid w:val="00C50F7C"/>
    <w:rsid w:val="00C5100F"/>
    <w:rsid w:val="00C51152"/>
    <w:rsid w:val="00C514B1"/>
    <w:rsid w:val="00C51540"/>
    <w:rsid w:val="00C518B8"/>
    <w:rsid w:val="00C5195C"/>
    <w:rsid w:val="00C51B74"/>
    <w:rsid w:val="00C51D31"/>
    <w:rsid w:val="00C51E19"/>
    <w:rsid w:val="00C52087"/>
    <w:rsid w:val="00C526BC"/>
    <w:rsid w:val="00C52931"/>
    <w:rsid w:val="00C52A0C"/>
    <w:rsid w:val="00C53481"/>
    <w:rsid w:val="00C541E5"/>
    <w:rsid w:val="00C5447F"/>
    <w:rsid w:val="00C545DA"/>
    <w:rsid w:val="00C548B7"/>
    <w:rsid w:val="00C54A70"/>
    <w:rsid w:val="00C54CCF"/>
    <w:rsid w:val="00C54D47"/>
    <w:rsid w:val="00C54FC0"/>
    <w:rsid w:val="00C5514B"/>
    <w:rsid w:val="00C556BE"/>
    <w:rsid w:val="00C55810"/>
    <w:rsid w:val="00C5581D"/>
    <w:rsid w:val="00C558E6"/>
    <w:rsid w:val="00C5590B"/>
    <w:rsid w:val="00C56157"/>
    <w:rsid w:val="00C56437"/>
    <w:rsid w:val="00C57D3C"/>
    <w:rsid w:val="00C60176"/>
    <w:rsid w:val="00C6050C"/>
    <w:rsid w:val="00C60A0C"/>
    <w:rsid w:val="00C60EA2"/>
    <w:rsid w:val="00C60EE9"/>
    <w:rsid w:val="00C614E3"/>
    <w:rsid w:val="00C61ADD"/>
    <w:rsid w:val="00C61F18"/>
    <w:rsid w:val="00C62567"/>
    <w:rsid w:val="00C62CD1"/>
    <w:rsid w:val="00C62F86"/>
    <w:rsid w:val="00C62F89"/>
    <w:rsid w:val="00C632CC"/>
    <w:rsid w:val="00C63822"/>
    <w:rsid w:val="00C63E51"/>
    <w:rsid w:val="00C63E75"/>
    <w:rsid w:val="00C63FC7"/>
    <w:rsid w:val="00C65799"/>
    <w:rsid w:val="00C6601A"/>
    <w:rsid w:val="00C6641A"/>
    <w:rsid w:val="00C66714"/>
    <w:rsid w:val="00C66D56"/>
    <w:rsid w:val="00C66F26"/>
    <w:rsid w:val="00C673D8"/>
    <w:rsid w:val="00C67684"/>
    <w:rsid w:val="00C67C63"/>
    <w:rsid w:val="00C67DD1"/>
    <w:rsid w:val="00C7005F"/>
    <w:rsid w:val="00C700F9"/>
    <w:rsid w:val="00C7021A"/>
    <w:rsid w:val="00C70595"/>
    <w:rsid w:val="00C70818"/>
    <w:rsid w:val="00C71EA7"/>
    <w:rsid w:val="00C72207"/>
    <w:rsid w:val="00C7285E"/>
    <w:rsid w:val="00C7360E"/>
    <w:rsid w:val="00C73CFD"/>
    <w:rsid w:val="00C74001"/>
    <w:rsid w:val="00C74340"/>
    <w:rsid w:val="00C74677"/>
    <w:rsid w:val="00C74F62"/>
    <w:rsid w:val="00C75488"/>
    <w:rsid w:val="00C75884"/>
    <w:rsid w:val="00C7598E"/>
    <w:rsid w:val="00C75AA2"/>
    <w:rsid w:val="00C75ADB"/>
    <w:rsid w:val="00C75F86"/>
    <w:rsid w:val="00C75F89"/>
    <w:rsid w:val="00C76019"/>
    <w:rsid w:val="00C7620E"/>
    <w:rsid w:val="00C764EE"/>
    <w:rsid w:val="00C77208"/>
    <w:rsid w:val="00C7794B"/>
    <w:rsid w:val="00C779E7"/>
    <w:rsid w:val="00C77E00"/>
    <w:rsid w:val="00C80351"/>
    <w:rsid w:val="00C80C5C"/>
    <w:rsid w:val="00C80D7E"/>
    <w:rsid w:val="00C811CD"/>
    <w:rsid w:val="00C8187E"/>
    <w:rsid w:val="00C81890"/>
    <w:rsid w:val="00C81E5B"/>
    <w:rsid w:val="00C81F00"/>
    <w:rsid w:val="00C82796"/>
    <w:rsid w:val="00C8300B"/>
    <w:rsid w:val="00C83291"/>
    <w:rsid w:val="00C83312"/>
    <w:rsid w:val="00C83844"/>
    <w:rsid w:val="00C840DB"/>
    <w:rsid w:val="00C84353"/>
    <w:rsid w:val="00C843A3"/>
    <w:rsid w:val="00C84993"/>
    <w:rsid w:val="00C84A1A"/>
    <w:rsid w:val="00C84B5F"/>
    <w:rsid w:val="00C86019"/>
    <w:rsid w:val="00C864A4"/>
    <w:rsid w:val="00C87327"/>
    <w:rsid w:val="00C8769E"/>
    <w:rsid w:val="00C907D6"/>
    <w:rsid w:val="00C90903"/>
    <w:rsid w:val="00C90EA6"/>
    <w:rsid w:val="00C91195"/>
    <w:rsid w:val="00C915A7"/>
    <w:rsid w:val="00C915EA"/>
    <w:rsid w:val="00C91682"/>
    <w:rsid w:val="00C91929"/>
    <w:rsid w:val="00C92288"/>
    <w:rsid w:val="00C9257E"/>
    <w:rsid w:val="00C92C93"/>
    <w:rsid w:val="00C93394"/>
    <w:rsid w:val="00C93610"/>
    <w:rsid w:val="00C9393D"/>
    <w:rsid w:val="00C94825"/>
    <w:rsid w:val="00C949BC"/>
    <w:rsid w:val="00C94A46"/>
    <w:rsid w:val="00C94D7C"/>
    <w:rsid w:val="00C9528E"/>
    <w:rsid w:val="00C95482"/>
    <w:rsid w:val="00C95515"/>
    <w:rsid w:val="00C955BD"/>
    <w:rsid w:val="00C95835"/>
    <w:rsid w:val="00C95D71"/>
    <w:rsid w:val="00C95DFF"/>
    <w:rsid w:val="00C95F2F"/>
    <w:rsid w:val="00C9637A"/>
    <w:rsid w:val="00C964E4"/>
    <w:rsid w:val="00C96C94"/>
    <w:rsid w:val="00C96E1C"/>
    <w:rsid w:val="00C96E47"/>
    <w:rsid w:val="00C973C4"/>
    <w:rsid w:val="00C9751E"/>
    <w:rsid w:val="00C97C7B"/>
    <w:rsid w:val="00C97F3D"/>
    <w:rsid w:val="00CA01B0"/>
    <w:rsid w:val="00CA06B6"/>
    <w:rsid w:val="00CA0891"/>
    <w:rsid w:val="00CA0C5F"/>
    <w:rsid w:val="00CA0F06"/>
    <w:rsid w:val="00CA10A2"/>
    <w:rsid w:val="00CA11C2"/>
    <w:rsid w:val="00CA191D"/>
    <w:rsid w:val="00CA1CA5"/>
    <w:rsid w:val="00CA1E7F"/>
    <w:rsid w:val="00CA1F1E"/>
    <w:rsid w:val="00CA33B9"/>
    <w:rsid w:val="00CA348C"/>
    <w:rsid w:val="00CA4013"/>
    <w:rsid w:val="00CA42EB"/>
    <w:rsid w:val="00CA4A6E"/>
    <w:rsid w:val="00CA4B23"/>
    <w:rsid w:val="00CA51EE"/>
    <w:rsid w:val="00CA52F1"/>
    <w:rsid w:val="00CA5D3D"/>
    <w:rsid w:val="00CA5EB7"/>
    <w:rsid w:val="00CA635F"/>
    <w:rsid w:val="00CA6AE1"/>
    <w:rsid w:val="00CA7154"/>
    <w:rsid w:val="00CA7D38"/>
    <w:rsid w:val="00CA7DF9"/>
    <w:rsid w:val="00CB007B"/>
    <w:rsid w:val="00CB0298"/>
    <w:rsid w:val="00CB09CC"/>
    <w:rsid w:val="00CB1516"/>
    <w:rsid w:val="00CB1C3A"/>
    <w:rsid w:val="00CB1F4D"/>
    <w:rsid w:val="00CB2119"/>
    <w:rsid w:val="00CB21D8"/>
    <w:rsid w:val="00CB22C8"/>
    <w:rsid w:val="00CB2F99"/>
    <w:rsid w:val="00CB352C"/>
    <w:rsid w:val="00CB510E"/>
    <w:rsid w:val="00CB6600"/>
    <w:rsid w:val="00CB6A73"/>
    <w:rsid w:val="00CB6AAD"/>
    <w:rsid w:val="00CB72C2"/>
    <w:rsid w:val="00CB7B9B"/>
    <w:rsid w:val="00CB7C30"/>
    <w:rsid w:val="00CB7F8A"/>
    <w:rsid w:val="00CC0757"/>
    <w:rsid w:val="00CC0BBA"/>
    <w:rsid w:val="00CC0D8E"/>
    <w:rsid w:val="00CC1410"/>
    <w:rsid w:val="00CC1D8C"/>
    <w:rsid w:val="00CC2305"/>
    <w:rsid w:val="00CC26EE"/>
    <w:rsid w:val="00CC285E"/>
    <w:rsid w:val="00CC288D"/>
    <w:rsid w:val="00CC2D7D"/>
    <w:rsid w:val="00CC2E6D"/>
    <w:rsid w:val="00CC3011"/>
    <w:rsid w:val="00CC319D"/>
    <w:rsid w:val="00CC32B1"/>
    <w:rsid w:val="00CC3333"/>
    <w:rsid w:val="00CC351B"/>
    <w:rsid w:val="00CC364E"/>
    <w:rsid w:val="00CC3C7B"/>
    <w:rsid w:val="00CC41BD"/>
    <w:rsid w:val="00CC46AA"/>
    <w:rsid w:val="00CC470D"/>
    <w:rsid w:val="00CC48B9"/>
    <w:rsid w:val="00CC4A8F"/>
    <w:rsid w:val="00CC4D1A"/>
    <w:rsid w:val="00CC4E93"/>
    <w:rsid w:val="00CC541A"/>
    <w:rsid w:val="00CC57A8"/>
    <w:rsid w:val="00CC5992"/>
    <w:rsid w:val="00CC5C94"/>
    <w:rsid w:val="00CC6DC9"/>
    <w:rsid w:val="00CC78AC"/>
    <w:rsid w:val="00CC7960"/>
    <w:rsid w:val="00CC7BB3"/>
    <w:rsid w:val="00CC7D99"/>
    <w:rsid w:val="00CD0065"/>
    <w:rsid w:val="00CD05E8"/>
    <w:rsid w:val="00CD0640"/>
    <w:rsid w:val="00CD0AE4"/>
    <w:rsid w:val="00CD0CA8"/>
    <w:rsid w:val="00CD18F2"/>
    <w:rsid w:val="00CD1BEA"/>
    <w:rsid w:val="00CD21A0"/>
    <w:rsid w:val="00CD2414"/>
    <w:rsid w:val="00CD2E82"/>
    <w:rsid w:val="00CD3358"/>
    <w:rsid w:val="00CD3899"/>
    <w:rsid w:val="00CD3984"/>
    <w:rsid w:val="00CD3BF9"/>
    <w:rsid w:val="00CD3D36"/>
    <w:rsid w:val="00CD3F41"/>
    <w:rsid w:val="00CD41EA"/>
    <w:rsid w:val="00CD460F"/>
    <w:rsid w:val="00CD4BDA"/>
    <w:rsid w:val="00CD4E64"/>
    <w:rsid w:val="00CD4F71"/>
    <w:rsid w:val="00CD551F"/>
    <w:rsid w:val="00CD5E64"/>
    <w:rsid w:val="00CD658C"/>
    <w:rsid w:val="00CD6FA4"/>
    <w:rsid w:val="00CD77A4"/>
    <w:rsid w:val="00CD7951"/>
    <w:rsid w:val="00CE0485"/>
    <w:rsid w:val="00CE1280"/>
    <w:rsid w:val="00CE1501"/>
    <w:rsid w:val="00CE203F"/>
    <w:rsid w:val="00CE2403"/>
    <w:rsid w:val="00CE2D55"/>
    <w:rsid w:val="00CE31AC"/>
    <w:rsid w:val="00CE393F"/>
    <w:rsid w:val="00CE3CE4"/>
    <w:rsid w:val="00CE3EF7"/>
    <w:rsid w:val="00CE4064"/>
    <w:rsid w:val="00CE41E2"/>
    <w:rsid w:val="00CE4D0B"/>
    <w:rsid w:val="00CE5403"/>
    <w:rsid w:val="00CE5B66"/>
    <w:rsid w:val="00CE5CEE"/>
    <w:rsid w:val="00CE5DAE"/>
    <w:rsid w:val="00CE6260"/>
    <w:rsid w:val="00CE6472"/>
    <w:rsid w:val="00CE70C8"/>
    <w:rsid w:val="00CE7494"/>
    <w:rsid w:val="00CE754D"/>
    <w:rsid w:val="00CE7E6C"/>
    <w:rsid w:val="00CF07FF"/>
    <w:rsid w:val="00CF0BE9"/>
    <w:rsid w:val="00CF268D"/>
    <w:rsid w:val="00CF29D5"/>
    <w:rsid w:val="00CF3588"/>
    <w:rsid w:val="00CF3608"/>
    <w:rsid w:val="00CF3E34"/>
    <w:rsid w:val="00CF444D"/>
    <w:rsid w:val="00CF4A05"/>
    <w:rsid w:val="00CF532A"/>
    <w:rsid w:val="00CF53A1"/>
    <w:rsid w:val="00CF544A"/>
    <w:rsid w:val="00CF62A3"/>
    <w:rsid w:val="00CF696B"/>
    <w:rsid w:val="00CF6972"/>
    <w:rsid w:val="00CF6D79"/>
    <w:rsid w:val="00CF73C6"/>
    <w:rsid w:val="00CF76F7"/>
    <w:rsid w:val="00CF7849"/>
    <w:rsid w:val="00CF7AAA"/>
    <w:rsid w:val="00D00601"/>
    <w:rsid w:val="00D007FA"/>
    <w:rsid w:val="00D00D17"/>
    <w:rsid w:val="00D02305"/>
    <w:rsid w:val="00D02C99"/>
    <w:rsid w:val="00D02EF7"/>
    <w:rsid w:val="00D0301E"/>
    <w:rsid w:val="00D03197"/>
    <w:rsid w:val="00D03515"/>
    <w:rsid w:val="00D03B68"/>
    <w:rsid w:val="00D04003"/>
    <w:rsid w:val="00D0432C"/>
    <w:rsid w:val="00D043FC"/>
    <w:rsid w:val="00D047CC"/>
    <w:rsid w:val="00D04DC8"/>
    <w:rsid w:val="00D05089"/>
    <w:rsid w:val="00D05A2D"/>
    <w:rsid w:val="00D05A88"/>
    <w:rsid w:val="00D05B66"/>
    <w:rsid w:val="00D05C7A"/>
    <w:rsid w:val="00D065FC"/>
    <w:rsid w:val="00D06BB9"/>
    <w:rsid w:val="00D06DB1"/>
    <w:rsid w:val="00D06FFA"/>
    <w:rsid w:val="00D07988"/>
    <w:rsid w:val="00D07D78"/>
    <w:rsid w:val="00D07E71"/>
    <w:rsid w:val="00D07F2A"/>
    <w:rsid w:val="00D1020B"/>
    <w:rsid w:val="00D1030A"/>
    <w:rsid w:val="00D10367"/>
    <w:rsid w:val="00D103A8"/>
    <w:rsid w:val="00D10472"/>
    <w:rsid w:val="00D10614"/>
    <w:rsid w:val="00D10795"/>
    <w:rsid w:val="00D112CF"/>
    <w:rsid w:val="00D11548"/>
    <w:rsid w:val="00D118A4"/>
    <w:rsid w:val="00D121CB"/>
    <w:rsid w:val="00D12243"/>
    <w:rsid w:val="00D12577"/>
    <w:rsid w:val="00D128C5"/>
    <w:rsid w:val="00D13A03"/>
    <w:rsid w:val="00D13E21"/>
    <w:rsid w:val="00D14073"/>
    <w:rsid w:val="00D14D83"/>
    <w:rsid w:val="00D150C2"/>
    <w:rsid w:val="00D15651"/>
    <w:rsid w:val="00D156AE"/>
    <w:rsid w:val="00D15B2B"/>
    <w:rsid w:val="00D15E0E"/>
    <w:rsid w:val="00D1622A"/>
    <w:rsid w:val="00D1625F"/>
    <w:rsid w:val="00D1725B"/>
    <w:rsid w:val="00D175AA"/>
    <w:rsid w:val="00D1765C"/>
    <w:rsid w:val="00D17C4D"/>
    <w:rsid w:val="00D20A56"/>
    <w:rsid w:val="00D20A5F"/>
    <w:rsid w:val="00D212E7"/>
    <w:rsid w:val="00D212FF"/>
    <w:rsid w:val="00D2148B"/>
    <w:rsid w:val="00D21854"/>
    <w:rsid w:val="00D21983"/>
    <w:rsid w:val="00D21B26"/>
    <w:rsid w:val="00D21E1F"/>
    <w:rsid w:val="00D2264B"/>
    <w:rsid w:val="00D22DFC"/>
    <w:rsid w:val="00D231D2"/>
    <w:rsid w:val="00D23EBA"/>
    <w:rsid w:val="00D25F3D"/>
    <w:rsid w:val="00D263D0"/>
    <w:rsid w:val="00D2667A"/>
    <w:rsid w:val="00D26857"/>
    <w:rsid w:val="00D2693B"/>
    <w:rsid w:val="00D269D2"/>
    <w:rsid w:val="00D27205"/>
    <w:rsid w:val="00D27B6C"/>
    <w:rsid w:val="00D3067B"/>
    <w:rsid w:val="00D31172"/>
    <w:rsid w:val="00D31D81"/>
    <w:rsid w:val="00D32465"/>
    <w:rsid w:val="00D3329D"/>
    <w:rsid w:val="00D336B7"/>
    <w:rsid w:val="00D336E2"/>
    <w:rsid w:val="00D3399E"/>
    <w:rsid w:val="00D339CC"/>
    <w:rsid w:val="00D33B84"/>
    <w:rsid w:val="00D33D4F"/>
    <w:rsid w:val="00D3435B"/>
    <w:rsid w:val="00D347E4"/>
    <w:rsid w:val="00D34C08"/>
    <w:rsid w:val="00D34D6A"/>
    <w:rsid w:val="00D354FC"/>
    <w:rsid w:val="00D360A7"/>
    <w:rsid w:val="00D3656D"/>
    <w:rsid w:val="00D36E08"/>
    <w:rsid w:val="00D370B7"/>
    <w:rsid w:val="00D3783E"/>
    <w:rsid w:val="00D37DB4"/>
    <w:rsid w:val="00D37F9A"/>
    <w:rsid w:val="00D4063C"/>
    <w:rsid w:val="00D407D6"/>
    <w:rsid w:val="00D40C4A"/>
    <w:rsid w:val="00D40E17"/>
    <w:rsid w:val="00D4100D"/>
    <w:rsid w:val="00D4104D"/>
    <w:rsid w:val="00D41F72"/>
    <w:rsid w:val="00D4328D"/>
    <w:rsid w:val="00D43646"/>
    <w:rsid w:val="00D43796"/>
    <w:rsid w:val="00D437CE"/>
    <w:rsid w:val="00D44C52"/>
    <w:rsid w:val="00D44FD0"/>
    <w:rsid w:val="00D45833"/>
    <w:rsid w:val="00D45F62"/>
    <w:rsid w:val="00D4605A"/>
    <w:rsid w:val="00D467F5"/>
    <w:rsid w:val="00D46AE1"/>
    <w:rsid w:val="00D47255"/>
    <w:rsid w:val="00D4736B"/>
    <w:rsid w:val="00D4798C"/>
    <w:rsid w:val="00D47E72"/>
    <w:rsid w:val="00D47F3D"/>
    <w:rsid w:val="00D5037C"/>
    <w:rsid w:val="00D50882"/>
    <w:rsid w:val="00D50E66"/>
    <w:rsid w:val="00D50EF9"/>
    <w:rsid w:val="00D5104C"/>
    <w:rsid w:val="00D51601"/>
    <w:rsid w:val="00D516FD"/>
    <w:rsid w:val="00D51DB9"/>
    <w:rsid w:val="00D52138"/>
    <w:rsid w:val="00D53E06"/>
    <w:rsid w:val="00D53EAA"/>
    <w:rsid w:val="00D54156"/>
    <w:rsid w:val="00D54375"/>
    <w:rsid w:val="00D5438F"/>
    <w:rsid w:val="00D543C9"/>
    <w:rsid w:val="00D5495F"/>
    <w:rsid w:val="00D54BB8"/>
    <w:rsid w:val="00D54F33"/>
    <w:rsid w:val="00D5511A"/>
    <w:rsid w:val="00D55BCA"/>
    <w:rsid w:val="00D55F49"/>
    <w:rsid w:val="00D55FDC"/>
    <w:rsid w:val="00D56697"/>
    <w:rsid w:val="00D56A80"/>
    <w:rsid w:val="00D56DDD"/>
    <w:rsid w:val="00D5709E"/>
    <w:rsid w:val="00D572AB"/>
    <w:rsid w:val="00D57D51"/>
    <w:rsid w:val="00D57F8E"/>
    <w:rsid w:val="00D6096B"/>
    <w:rsid w:val="00D61733"/>
    <w:rsid w:val="00D6197D"/>
    <w:rsid w:val="00D61A71"/>
    <w:rsid w:val="00D622E7"/>
    <w:rsid w:val="00D624A7"/>
    <w:rsid w:val="00D62E60"/>
    <w:rsid w:val="00D6361B"/>
    <w:rsid w:val="00D63865"/>
    <w:rsid w:val="00D63A59"/>
    <w:rsid w:val="00D63DB1"/>
    <w:rsid w:val="00D64191"/>
    <w:rsid w:val="00D64246"/>
    <w:rsid w:val="00D647CC"/>
    <w:rsid w:val="00D64E5E"/>
    <w:rsid w:val="00D655EC"/>
    <w:rsid w:val="00D6573A"/>
    <w:rsid w:val="00D65883"/>
    <w:rsid w:val="00D65966"/>
    <w:rsid w:val="00D663B2"/>
    <w:rsid w:val="00D66EAF"/>
    <w:rsid w:val="00D672BE"/>
    <w:rsid w:val="00D6750D"/>
    <w:rsid w:val="00D678DE"/>
    <w:rsid w:val="00D7002C"/>
    <w:rsid w:val="00D700F0"/>
    <w:rsid w:val="00D7028D"/>
    <w:rsid w:val="00D703B5"/>
    <w:rsid w:val="00D706D0"/>
    <w:rsid w:val="00D70BC2"/>
    <w:rsid w:val="00D70FD4"/>
    <w:rsid w:val="00D711B7"/>
    <w:rsid w:val="00D713E1"/>
    <w:rsid w:val="00D7146F"/>
    <w:rsid w:val="00D71A9B"/>
    <w:rsid w:val="00D72429"/>
    <w:rsid w:val="00D72DEF"/>
    <w:rsid w:val="00D73E0C"/>
    <w:rsid w:val="00D73EEA"/>
    <w:rsid w:val="00D74B3F"/>
    <w:rsid w:val="00D75B99"/>
    <w:rsid w:val="00D75F50"/>
    <w:rsid w:val="00D761D0"/>
    <w:rsid w:val="00D76243"/>
    <w:rsid w:val="00D763A4"/>
    <w:rsid w:val="00D76482"/>
    <w:rsid w:val="00D7667C"/>
    <w:rsid w:val="00D766FA"/>
    <w:rsid w:val="00D771EC"/>
    <w:rsid w:val="00D77658"/>
    <w:rsid w:val="00D77BD6"/>
    <w:rsid w:val="00D80175"/>
    <w:rsid w:val="00D8074C"/>
    <w:rsid w:val="00D80C6E"/>
    <w:rsid w:val="00D80D2D"/>
    <w:rsid w:val="00D811BB"/>
    <w:rsid w:val="00D81353"/>
    <w:rsid w:val="00D81606"/>
    <w:rsid w:val="00D81704"/>
    <w:rsid w:val="00D81844"/>
    <w:rsid w:val="00D81E97"/>
    <w:rsid w:val="00D824D8"/>
    <w:rsid w:val="00D82C99"/>
    <w:rsid w:val="00D82CCC"/>
    <w:rsid w:val="00D82FD6"/>
    <w:rsid w:val="00D8337D"/>
    <w:rsid w:val="00D84226"/>
    <w:rsid w:val="00D842F8"/>
    <w:rsid w:val="00D846F7"/>
    <w:rsid w:val="00D84856"/>
    <w:rsid w:val="00D84D21"/>
    <w:rsid w:val="00D84DD7"/>
    <w:rsid w:val="00D84F70"/>
    <w:rsid w:val="00D85295"/>
    <w:rsid w:val="00D8530A"/>
    <w:rsid w:val="00D85988"/>
    <w:rsid w:val="00D85C45"/>
    <w:rsid w:val="00D85CCF"/>
    <w:rsid w:val="00D86354"/>
    <w:rsid w:val="00D86B06"/>
    <w:rsid w:val="00D86D56"/>
    <w:rsid w:val="00D87443"/>
    <w:rsid w:val="00D8750B"/>
    <w:rsid w:val="00D87574"/>
    <w:rsid w:val="00D875B2"/>
    <w:rsid w:val="00D87BED"/>
    <w:rsid w:val="00D87C50"/>
    <w:rsid w:val="00D910B8"/>
    <w:rsid w:val="00D91106"/>
    <w:rsid w:val="00D91354"/>
    <w:rsid w:val="00D9151E"/>
    <w:rsid w:val="00D91913"/>
    <w:rsid w:val="00D91A91"/>
    <w:rsid w:val="00D91FAA"/>
    <w:rsid w:val="00D920D2"/>
    <w:rsid w:val="00D921EB"/>
    <w:rsid w:val="00D9239B"/>
    <w:rsid w:val="00D924D2"/>
    <w:rsid w:val="00D934E7"/>
    <w:rsid w:val="00D938B8"/>
    <w:rsid w:val="00D94006"/>
    <w:rsid w:val="00D942DD"/>
    <w:rsid w:val="00D94AE5"/>
    <w:rsid w:val="00D94B50"/>
    <w:rsid w:val="00D94E62"/>
    <w:rsid w:val="00D9561F"/>
    <w:rsid w:val="00D9565A"/>
    <w:rsid w:val="00D96058"/>
    <w:rsid w:val="00D9611F"/>
    <w:rsid w:val="00D970D0"/>
    <w:rsid w:val="00D9711F"/>
    <w:rsid w:val="00D971E7"/>
    <w:rsid w:val="00D9758B"/>
    <w:rsid w:val="00D9775F"/>
    <w:rsid w:val="00D97C44"/>
    <w:rsid w:val="00D97EDC"/>
    <w:rsid w:val="00DA029A"/>
    <w:rsid w:val="00DA0312"/>
    <w:rsid w:val="00DA0812"/>
    <w:rsid w:val="00DA11A5"/>
    <w:rsid w:val="00DA131E"/>
    <w:rsid w:val="00DA16A9"/>
    <w:rsid w:val="00DA1C4D"/>
    <w:rsid w:val="00DA1EFE"/>
    <w:rsid w:val="00DA1F51"/>
    <w:rsid w:val="00DA1FCE"/>
    <w:rsid w:val="00DA21DE"/>
    <w:rsid w:val="00DA2307"/>
    <w:rsid w:val="00DA27F8"/>
    <w:rsid w:val="00DA2E21"/>
    <w:rsid w:val="00DA2EF7"/>
    <w:rsid w:val="00DA3323"/>
    <w:rsid w:val="00DA34A4"/>
    <w:rsid w:val="00DA3A68"/>
    <w:rsid w:val="00DA43A5"/>
    <w:rsid w:val="00DA4A44"/>
    <w:rsid w:val="00DA4B6B"/>
    <w:rsid w:val="00DA4DBF"/>
    <w:rsid w:val="00DA4E11"/>
    <w:rsid w:val="00DA5804"/>
    <w:rsid w:val="00DA59FD"/>
    <w:rsid w:val="00DA5CEA"/>
    <w:rsid w:val="00DA7125"/>
    <w:rsid w:val="00DB017A"/>
    <w:rsid w:val="00DB01CB"/>
    <w:rsid w:val="00DB04A6"/>
    <w:rsid w:val="00DB0863"/>
    <w:rsid w:val="00DB12E9"/>
    <w:rsid w:val="00DB1384"/>
    <w:rsid w:val="00DB1A91"/>
    <w:rsid w:val="00DB234A"/>
    <w:rsid w:val="00DB2887"/>
    <w:rsid w:val="00DB337C"/>
    <w:rsid w:val="00DB438C"/>
    <w:rsid w:val="00DB516C"/>
    <w:rsid w:val="00DB654C"/>
    <w:rsid w:val="00DB68A8"/>
    <w:rsid w:val="00DB6A58"/>
    <w:rsid w:val="00DB6CAB"/>
    <w:rsid w:val="00DB73CB"/>
    <w:rsid w:val="00DB781D"/>
    <w:rsid w:val="00DB78C6"/>
    <w:rsid w:val="00DB7AD3"/>
    <w:rsid w:val="00DB7F1D"/>
    <w:rsid w:val="00DC013E"/>
    <w:rsid w:val="00DC0435"/>
    <w:rsid w:val="00DC0581"/>
    <w:rsid w:val="00DC1106"/>
    <w:rsid w:val="00DC119C"/>
    <w:rsid w:val="00DC17C6"/>
    <w:rsid w:val="00DC18DA"/>
    <w:rsid w:val="00DC1CBF"/>
    <w:rsid w:val="00DC3FEA"/>
    <w:rsid w:val="00DC439F"/>
    <w:rsid w:val="00DC4C84"/>
    <w:rsid w:val="00DC5324"/>
    <w:rsid w:val="00DC5862"/>
    <w:rsid w:val="00DC5D2D"/>
    <w:rsid w:val="00DC6039"/>
    <w:rsid w:val="00DC61EC"/>
    <w:rsid w:val="00DC6390"/>
    <w:rsid w:val="00DC690B"/>
    <w:rsid w:val="00DC6A89"/>
    <w:rsid w:val="00DC7251"/>
    <w:rsid w:val="00DC795C"/>
    <w:rsid w:val="00DC7DE7"/>
    <w:rsid w:val="00DD00EE"/>
    <w:rsid w:val="00DD0210"/>
    <w:rsid w:val="00DD0C85"/>
    <w:rsid w:val="00DD0DE5"/>
    <w:rsid w:val="00DD1192"/>
    <w:rsid w:val="00DD11C6"/>
    <w:rsid w:val="00DD1873"/>
    <w:rsid w:val="00DD18DF"/>
    <w:rsid w:val="00DD205B"/>
    <w:rsid w:val="00DD28A6"/>
    <w:rsid w:val="00DD29B6"/>
    <w:rsid w:val="00DD2AA8"/>
    <w:rsid w:val="00DD3180"/>
    <w:rsid w:val="00DD357F"/>
    <w:rsid w:val="00DD38C3"/>
    <w:rsid w:val="00DD42AC"/>
    <w:rsid w:val="00DD42F2"/>
    <w:rsid w:val="00DD43EC"/>
    <w:rsid w:val="00DD475C"/>
    <w:rsid w:val="00DD47A4"/>
    <w:rsid w:val="00DD5136"/>
    <w:rsid w:val="00DD6367"/>
    <w:rsid w:val="00DD6DC7"/>
    <w:rsid w:val="00DD777A"/>
    <w:rsid w:val="00DD77F5"/>
    <w:rsid w:val="00DD7AE0"/>
    <w:rsid w:val="00DD7C2D"/>
    <w:rsid w:val="00DE02AF"/>
    <w:rsid w:val="00DE03F8"/>
    <w:rsid w:val="00DE04CA"/>
    <w:rsid w:val="00DE0653"/>
    <w:rsid w:val="00DE06E8"/>
    <w:rsid w:val="00DE099E"/>
    <w:rsid w:val="00DE0AA0"/>
    <w:rsid w:val="00DE0D9B"/>
    <w:rsid w:val="00DE0DA3"/>
    <w:rsid w:val="00DE0EB1"/>
    <w:rsid w:val="00DE1607"/>
    <w:rsid w:val="00DE1986"/>
    <w:rsid w:val="00DE1BF6"/>
    <w:rsid w:val="00DE1E7D"/>
    <w:rsid w:val="00DE24D4"/>
    <w:rsid w:val="00DE2B1F"/>
    <w:rsid w:val="00DE2B89"/>
    <w:rsid w:val="00DE2C8E"/>
    <w:rsid w:val="00DE3B45"/>
    <w:rsid w:val="00DE3CC2"/>
    <w:rsid w:val="00DE3FC5"/>
    <w:rsid w:val="00DE515B"/>
    <w:rsid w:val="00DE5308"/>
    <w:rsid w:val="00DE5547"/>
    <w:rsid w:val="00DE5716"/>
    <w:rsid w:val="00DE5E63"/>
    <w:rsid w:val="00DE6141"/>
    <w:rsid w:val="00DE6388"/>
    <w:rsid w:val="00DE67C3"/>
    <w:rsid w:val="00DE6E7D"/>
    <w:rsid w:val="00DE6EC7"/>
    <w:rsid w:val="00DE74DF"/>
    <w:rsid w:val="00DE792B"/>
    <w:rsid w:val="00DE7F62"/>
    <w:rsid w:val="00DF00C7"/>
    <w:rsid w:val="00DF0C2A"/>
    <w:rsid w:val="00DF122C"/>
    <w:rsid w:val="00DF1CDB"/>
    <w:rsid w:val="00DF1E0B"/>
    <w:rsid w:val="00DF2AE9"/>
    <w:rsid w:val="00DF2E93"/>
    <w:rsid w:val="00DF3384"/>
    <w:rsid w:val="00DF386B"/>
    <w:rsid w:val="00DF3A80"/>
    <w:rsid w:val="00DF4092"/>
    <w:rsid w:val="00DF5022"/>
    <w:rsid w:val="00DF59FB"/>
    <w:rsid w:val="00DF5BFA"/>
    <w:rsid w:val="00DF5F08"/>
    <w:rsid w:val="00DF62F5"/>
    <w:rsid w:val="00DF6464"/>
    <w:rsid w:val="00DF6783"/>
    <w:rsid w:val="00DF6B43"/>
    <w:rsid w:val="00DF6C56"/>
    <w:rsid w:val="00DF7F80"/>
    <w:rsid w:val="00E00799"/>
    <w:rsid w:val="00E00BB5"/>
    <w:rsid w:val="00E01319"/>
    <w:rsid w:val="00E019CA"/>
    <w:rsid w:val="00E01E6F"/>
    <w:rsid w:val="00E02101"/>
    <w:rsid w:val="00E02104"/>
    <w:rsid w:val="00E023AC"/>
    <w:rsid w:val="00E02404"/>
    <w:rsid w:val="00E02488"/>
    <w:rsid w:val="00E02F72"/>
    <w:rsid w:val="00E0308C"/>
    <w:rsid w:val="00E03809"/>
    <w:rsid w:val="00E0426A"/>
    <w:rsid w:val="00E04A05"/>
    <w:rsid w:val="00E05242"/>
    <w:rsid w:val="00E0646D"/>
    <w:rsid w:val="00E06C85"/>
    <w:rsid w:val="00E07099"/>
    <w:rsid w:val="00E070D4"/>
    <w:rsid w:val="00E07545"/>
    <w:rsid w:val="00E10A5C"/>
    <w:rsid w:val="00E10C5F"/>
    <w:rsid w:val="00E11959"/>
    <w:rsid w:val="00E11DB0"/>
    <w:rsid w:val="00E11DFC"/>
    <w:rsid w:val="00E12F76"/>
    <w:rsid w:val="00E136E7"/>
    <w:rsid w:val="00E13B3A"/>
    <w:rsid w:val="00E13BD7"/>
    <w:rsid w:val="00E141A2"/>
    <w:rsid w:val="00E141E5"/>
    <w:rsid w:val="00E14207"/>
    <w:rsid w:val="00E1476C"/>
    <w:rsid w:val="00E1499D"/>
    <w:rsid w:val="00E14D17"/>
    <w:rsid w:val="00E150F9"/>
    <w:rsid w:val="00E159CE"/>
    <w:rsid w:val="00E166B9"/>
    <w:rsid w:val="00E167F8"/>
    <w:rsid w:val="00E16C2C"/>
    <w:rsid w:val="00E17861"/>
    <w:rsid w:val="00E17AE5"/>
    <w:rsid w:val="00E20A21"/>
    <w:rsid w:val="00E20AC4"/>
    <w:rsid w:val="00E21357"/>
    <w:rsid w:val="00E21890"/>
    <w:rsid w:val="00E21F19"/>
    <w:rsid w:val="00E22798"/>
    <w:rsid w:val="00E22ADC"/>
    <w:rsid w:val="00E233C8"/>
    <w:rsid w:val="00E236CE"/>
    <w:rsid w:val="00E237C8"/>
    <w:rsid w:val="00E23FDA"/>
    <w:rsid w:val="00E240A9"/>
    <w:rsid w:val="00E240D3"/>
    <w:rsid w:val="00E241E4"/>
    <w:rsid w:val="00E25035"/>
    <w:rsid w:val="00E25555"/>
    <w:rsid w:val="00E2573E"/>
    <w:rsid w:val="00E25A80"/>
    <w:rsid w:val="00E25F6E"/>
    <w:rsid w:val="00E26365"/>
    <w:rsid w:val="00E26561"/>
    <w:rsid w:val="00E2658E"/>
    <w:rsid w:val="00E26634"/>
    <w:rsid w:val="00E26C9F"/>
    <w:rsid w:val="00E27ECE"/>
    <w:rsid w:val="00E27FBE"/>
    <w:rsid w:val="00E304DF"/>
    <w:rsid w:val="00E307E6"/>
    <w:rsid w:val="00E31CDB"/>
    <w:rsid w:val="00E31D99"/>
    <w:rsid w:val="00E32345"/>
    <w:rsid w:val="00E32A5C"/>
    <w:rsid w:val="00E32FB7"/>
    <w:rsid w:val="00E334C4"/>
    <w:rsid w:val="00E33783"/>
    <w:rsid w:val="00E33B71"/>
    <w:rsid w:val="00E346C3"/>
    <w:rsid w:val="00E347B0"/>
    <w:rsid w:val="00E34881"/>
    <w:rsid w:val="00E34A79"/>
    <w:rsid w:val="00E3536E"/>
    <w:rsid w:val="00E35735"/>
    <w:rsid w:val="00E3598E"/>
    <w:rsid w:val="00E35F0E"/>
    <w:rsid w:val="00E360BA"/>
    <w:rsid w:val="00E364B0"/>
    <w:rsid w:val="00E3662B"/>
    <w:rsid w:val="00E36A0F"/>
    <w:rsid w:val="00E370E9"/>
    <w:rsid w:val="00E37C31"/>
    <w:rsid w:val="00E37C8B"/>
    <w:rsid w:val="00E37E1B"/>
    <w:rsid w:val="00E37FA4"/>
    <w:rsid w:val="00E40B36"/>
    <w:rsid w:val="00E4159B"/>
    <w:rsid w:val="00E41CF9"/>
    <w:rsid w:val="00E42070"/>
    <w:rsid w:val="00E420ED"/>
    <w:rsid w:val="00E421F2"/>
    <w:rsid w:val="00E4263C"/>
    <w:rsid w:val="00E42B8C"/>
    <w:rsid w:val="00E43DEA"/>
    <w:rsid w:val="00E43EC2"/>
    <w:rsid w:val="00E441FE"/>
    <w:rsid w:val="00E4425E"/>
    <w:rsid w:val="00E443B8"/>
    <w:rsid w:val="00E44832"/>
    <w:rsid w:val="00E45289"/>
    <w:rsid w:val="00E453ED"/>
    <w:rsid w:val="00E4591D"/>
    <w:rsid w:val="00E4597A"/>
    <w:rsid w:val="00E462ED"/>
    <w:rsid w:val="00E466A0"/>
    <w:rsid w:val="00E46ACA"/>
    <w:rsid w:val="00E46B9E"/>
    <w:rsid w:val="00E46F87"/>
    <w:rsid w:val="00E47029"/>
    <w:rsid w:val="00E4706B"/>
    <w:rsid w:val="00E4789E"/>
    <w:rsid w:val="00E47A4C"/>
    <w:rsid w:val="00E500DE"/>
    <w:rsid w:val="00E50100"/>
    <w:rsid w:val="00E50379"/>
    <w:rsid w:val="00E505B0"/>
    <w:rsid w:val="00E50B88"/>
    <w:rsid w:val="00E5130B"/>
    <w:rsid w:val="00E52075"/>
    <w:rsid w:val="00E52213"/>
    <w:rsid w:val="00E53D99"/>
    <w:rsid w:val="00E54707"/>
    <w:rsid w:val="00E5476B"/>
    <w:rsid w:val="00E54ACB"/>
    <w:rsid w:val="00E54D69"/>
    <w:rsid w:val="00E54E1F"/>
    <w:rsid w:val="00E54F70"/>
    <w:rsid w:val="00E553BF"/>
    <w:rsid w:val="00E554F4"/>
    <w:rsid w:val="00E555DA"/>
    <w:rsid w:val="00E57F60"/>
    <w:rsid w:val="00E6030B"/>
    <w:rsid w:val="00E608E1"/>
    <w:rsid w:val="00E60DFF"/>
    <w:rsid w:val="00E6137A"/>
    <w:rsid w:val="00E616D8"/>
    <w:rsid w:val="00E6174B"/>
    <w:rsid w:val="00E61B2D"/>
    <w:rsid w:val="00E629F1"/>
    <w:rsid w:val="00E62B83"/>
    <w:rsid w:val="00E62BA7"/>
    <w:rsid w:val="00E62C4D"/>
    <w:rsid w:val="00E62C5E"/>
    <w:rsid w:val="00E632A4"/>
    <w:rsid w:val="00E633B4"/>
    <w:rsid w:val="00E640FD"/>
    <w:rsid w:val="00E64106"/>
    <w:rsid w:val="00E64EE2"/>
    <w:rsid w:val="00E650DD"/>
    <w:rsid w:val="00E65173"/>
    <w:rsid w:val="00E6567A"/>
    <w:rsid w:val="00E65B58"/>
    <w:rsid w:val="00E661F4"/>
    <w:rsid w:val="00E664B5"/>
    <w:rsid w:val="00E66992"/>
    <w:rsid w:val="00E669AA"/>
    <w:rsid w:val="00E66E54"/>
    <w:rsid w:val="00E7053A"/>
    <w:rsid w:val="00E706C6"/>
    <w:rsid w:val="00E70F9D"/>
    <w:rsid w:val="00E71ADF"/>
    <w:rsid w:val="00E72093"/>
    <w:rsid w:val="00E724ED"/>
    <w:rsid w:val="00E72659"/>
    <w:rsid w:val="00E72AC1"/>
    <w:rsid w:val="00E73392"/>
    <w:rsid w:val="00E73B5B"/>
    <w:rsid w:val="00E746E0"/>
    <w:rsid w:val="00E75916"/>
    <w:rsid w:val="00E759DE"/>
    <w:rsid w:val="00E75A74"/>
    <w:rsid w:val="00E75F56"/>
    <w:rsid w:val="00E76047"/>
    <w:rsid w:val="00E7646D"/>
    <w:rsid w:val="00E7650E"/>
    <w:rsid w:val="00E7689C"/>
    <w:rsid w:val="00E77996"/>
    <w:rsid w:val="00E802C2"/>
    <w:rsid w:val="00E8031C"/>
    <w:rsid w:val="00E804B3"/>
    <w:rsid w:val="00E80895"/>
    <w:rsid w:val="00E80A40"/>
    <w:rsid w:val="00E80C0F"/>
    <w:rsid w:val="00E81436"/>
    <w:rsid w:val="00E81481"/>
    <w:rsid w:val="00E8152F"/>
    <w:rsid w:val="00E815BE"/>
    <w:rsid w:val="00E81E7B"/>
    <w:rsid w:val="00E82781"/>
    <w:rsid w:val="00E82B11"/>
    <w:rsid w:val="00E82DFA"/>
    <w:rsid w:val="00E82E34"/>
    <w:rsid w:val="00E8307D"/>
    <w:rsid w:val="00E83A86"/>
    <w:rsid w:val="00E846E8"/>
    <w:rsid w:val="00E8487B"/>
    <w:rsid w:val="00E84FC3"/>
    <w:rsid w:val="00E84FDB"/>
    <w:rsid w:val="00E852A8"/>
    <w:rsid w:val="00E85582"/>
    <w:rsid w:val="00E85D94"/>
    <w:rsid w:val="00E85EDF"/>
    <w:rsid w:val="00E86685"/>
    <w:rsid w:val="00E8686C"/>
    <w:rsid w:val="00E86F84"/>
    <w:rsid w:val="00E87913"/>
    <w:rsid w:val="00E87F96"/>
    <w:rsid w:val="00E90857"/>
    <w:rsid w:val="00E909F1"/>
    <w:rsid w:val="00E90A84"/>
    <w:rsid w:val="00E91587"/>
    <w:rsid w:val="00E916ED"/>
    <w:rsid w:val="00E91E58"/>
    <w:rsid w:val="00E9246F"/>
    <w:rsid w:val="00E929AE"/>
    <w:rsid w:val="00E93A29"/>
    <w:rsid w:val="00E93B05"/>
    <w:rsid w:val="00E942F1"/>
    <w:rsid w:val="00E94753"/>
    <w:rsid w:val="00E94A7E"/>
    <w:rsid w:val="00E94B70"/>
    <w:rsid w:val="00E95921"/>
    <w:rsid w:val="00E95D85"/>
    <w:rsid w:val="00E9618A"/>
    <w:rsid w:val="00E96E7F"/>
    <w:rsid w:val="00EA021E"/>
    <w:rsid w:val="00EA0464"/>
    <w:rsid w:val="00EA0860"/>
    <w:rsid w:val="00EA09DF"/>
    <w:rsid w:val="00EA0F7B"/>
    <w:rsid w:val="00EA12BB"/>
    <w:rsid w:val="00EA1321"/>
    <w:rsid w:val="00EA179B"/>
    <w:rsid w:val="00EA18F6"/>
    <w:rsid w:val="00EA1C12"/>
    <w:rsid w:val="00EA1CBA"/>
    <w:rsid w:val="00EA26C1"/>
    <w:rsid w:val="00EA275F"/>
    <w:rsid w:val="00EA303E"/>
    <w:rsid w:val="00EA33DB"/>
    <w:rsid w:val="00EA3466"/>
    <w:rsid w:val="00EA3553"/>
    <w:rsid w:val="00EA3C3F"/>
    <w:rsid w:val="00EA4067"/>
    <w:rsid w:val="00EA46E3"/>
    <w:rsid w:val="00EA4890"/>
    <w:rsid w:val="00EA55CA"/>
    <w:rsid w:val="00EA5797"/>
    <w:rsid w:val="00EA5800"/>
    <w:rsid w:val="00EA5F21"/>
    <w:rsid w:val="00EA6033"/>
    <w:rsid w:val="00EA63E0"/>
    <w:rsid w:val="00EA68C2"/>
    <w:rsid w:val="00EA6B34"/>
    <w:rsid w:val="00EA7130"/>
    <w:rsid w:val="00EA73A1"/>
    <w:rsid w:val="00EA74A6"/>
    <w:rsid w:val="00EA790A"/>
    <w:rsid w:val="00EA7D0B"/>
    <w:rsid w:val="00EB0466"/>
    <w:rsid w:val="00EB06E3"/>
    <w:rsid w:val="00EB167C"/>
    <w:rsid w:val="00EB23A0"/>
    <w:rsid w:val="00EB24B6"/>
    <w:rsid w:val="00EB2829"/>
    <w:rsid w:val="00EB29E6"/>
    <w:rsid w:val="00EB2B16"/>
    <w:rsid w:val="00EB31A9"/>
    <w:rsid w:val="00EB36BC"/>
    <w:rsid w:val="00EB3935"/>
    <w:rsid w:val="00EB3AF3"/>
    <w:rsid w:val="00EB3B96"/>
    <w:rsid w:val="00EB4087"/>
    <w:rsid w:val="00EB4C7F"/>
    <w:rsid w:val="00EB4E6C"/>
    <w:rsid w:val="00EB538F"/>
    <w:rsid w:val="00EB5B38"/>
    <w:rsid w:val="00EB67BF"/>
    <w:rsid w:val="00EB6967"/>
    <w:rsid w:val="00EB6AA6"/>
    <w:rsid w:val="00EB7163"/>
    <w:rsid w:val="00EB79E3"/>
    <w:rsid w:val="00EC007B"/>
    <w:rsid w:val="00EC0409"/>
    <w:rsid w:val="00EC05E2"/>
    <w:rsid w:val="00EC0F99"/>
    <w:rsid w:val="00EC35FC"/>
    <w:rsid w:val="00EC36CD"/>
    <w:rsid w:val="00EC3A38"/>
    <w:rsid w:val="00EC3A73"/>
    <w:rsid w:val="00EC3DF7"/>
    <w:rsid w:val="00EC4678"/>
    <w:rsid w:val="00EC4DE0"/>
    <w:rsid w:val="00EC599B"/>
    <w:rsid w:val="00EC6078"/>
    <w:rsid w:val="00EC6A27"/>
    <w:rsid w:val="00EC6C97"/>
    <w:rsid w:val="00EC6FF4"/>
    <w:rsid w:val="00EC71AC"/>
    <w:rsid w:val="00EC770D"/>
    <w:rsid w:val="00EC77B0"/>
    <w:rsid w:val="00ED02D5"/>
    <w:rsid w:val="00ED066A"/>
    <w:rsid w:val="00ED06D7"/>
    <w:rsid w:val="00ED0965"/>
    <w:rsid w:val="00ED10CE"/>
    <w:rsid w:val="00ED1645"/>
    <w:rsid w:val="00ED1844"/>
    <w:rsid w:val="00ED1D9C"/>
    <w:rsid w:val="00ED224E"/>
    <w:rsid w:val="00ED278F"/>
    <w:rsid w:val="00ED2BAC"/>
    <w:rsid w:val="00ED2D03"/>
    <w:rsid w:val="00ED400C"/>
    <w:rsid w:val="00ED40EF"/>
    <w:rsid w:val="00ED41D4"/>
    <w:rsid w:val="00ED441A"/>
    <w:rsid w:val="00ED5CD6"/>
    <w:rsid w:val="00ED5DB3"/>
    <w:rsid w:val="00ED6013"/>
    <w:rsid w:val="00ED6182"/>
    <w:rsid w:val="00ED6277"/>
    <w:rsid w:val="00ED67A1"/>
    <w:rsid w:val="00ED67D6"/>
    <w:rsid w:val="00ED6838"/>
    <w:rsid w:val="00ED69BE"/>
    <w:rsid w:val="00ED7432"/>
    <w:rsid w:val="00ED7550"/>
    <w:rsid w:val="00ED7689"/>
    <w:rsid w:val="00ED7B60"/>
    <w:rsid w:val="00ED7B7F"/>
    <w:rsid w:val="00ED7E04"/>
    <w:rsid w:val="00EE01D5"/>
    <w:rsid w:val="00EE08D1"/>
    <w:rsid w:val="00EE0F2D"/>
    <w:rsid w:val="00EE12C1"/>
    <w:rsid w:val="00EE14A7"/>
    <w:rsid w:val="00EE171B"/>
    <w:rsid w:val="00EE19AC"/>
    <w:rsid w:val="00EE2429"/>
    <w:rsid w:val="00EE2F71"/>
    <w:rsid w:val="00EE2FDD"/>
    <w:rsid w:val="00EE3051"/>
    <w:rsid w:val="00EE337E"/>
    <w:rsid w:val="00EE3DD6"/>
    <w:rsid w:val="00EE3ECC"/>
    <w:rsid w:val="00EE5131"/>
    <w:rsid w:val="00EE5339"/>
    <w:rsid w:val="00EE684A"/>
    <w:rsid w:val="00EE695C"/>
    <w:rsid w:val="00EE6B68"/>
    <w:rsid w:val="00EE6C97"/>
    <w:rsid w:val="00EE7280"/>
    <w:rsid w:val="00EE7566"/>
    <w:rsid w:val="00EE7F6C"/>
    <w:rsid w:val="00EF07D6"/>
    <w:rsid w:val="00EF0818"/>
    <w:rsid w:val="00EF0912"/>
    <w:rsid w:val="00EF0B0B"/>
    <w:rsid w:val="00EF1286"/>
    <w:rsid w:val="00EF17CD"/>
    <w:rsid w:val="00EF20FF"/>
    <w:rsid w:val="00EF21E3"/>
    <w:rsid w:val="00EF2F83"/>
    <w:rsid w:val="00EF36AD"/>
    <w:rsid w:val="00EF36D3"/>
    <w:rsid w:val="00EF3C48"/>
    <w:rsid w:val="00EF51DE"/>
    <w:rsid w:val="00EF5225"/>
    <w:rsid w:val="00EF5A16"/>
    <w:rsid w:val="00EF67B0"/>
    <w:rsid w:val="00EF6879"/>
    <w:rsid w:val="00EF6F8C"/>
    <w:rsid w:val="00F0109D"/>
    <w:rsid w:val="00F0141A"/>
    <w:rsid w:val="00F0146F"/>
    <w:rsid w:val="00F0147C"/>
    <w:rsid w:val="00F01D99"/>
    <w:rsid w:val="00F01E16"/>
    <w:rsid w:val="00F0290D"/>
    <w:rsid w:val="00F029F5"/>
    <w:rsid w:val="00F02E98"/>
    <w:rsid w:val="00F0397F"/>
    <w:rsid w:val="00F049ED"/>
    <w:rsid w:val="00F04A61"/>
    <w:rsid w:val="00F0523E"/>
    <w:rsid w:val="00F065A4"/>
    <w:rsid w:val="00F06AB1"/>
    <w:rsid w:val="00F06B4E"/>
    <w:rsid w:val="00F06C6A"/>
    <w:rsid w:val="00F07A7F"/>
    <w:rsid w:val="00F10464"/>
    <w:rsid w:val="00F107ED"/>
    <w:rsid w:val="00F108B7"/>
    <w:rsid w:val="00F10C43"/>
    <w:rsid w:val="00F10DC1"/>
    <w:rsid w:val="00F111C0"/>
    <w:rsid w:val="00F111C3"/>
    <w:rsid w:val="00F1121D"/>
    <w:rsid w:val="00F114A8"/>
    <w:rsid w:val="00F115AB"/>
    <w:rsid w:val="00F11BB3"/>
    <w:rsid w:val="00F11FED"/>
    <w:rsid w:val="00F12459"/>
    <w:rsid w:val="00F12861"/>
    <w:rsid w:val="00F12B0D"/>
    <w:rsid w:val="00F12BFE"/>
    <w:rsid w:val="00F12CD0"/>
    <w:rsid w:val="00F12E19"/>
    <w:rsid w:val="00F13794"/>
    <w:rsid w:val="00F13CC0"/>
    <w:rsid w:val="00F13E02"/>
    <w:rsid w:val="00F14AE5"/>
    <w:rsid w:val="00F14FC1"/>
    <w:rsid w:val="00F15506"/>
    <w:rsid w:val="00F156BD"/>
    <w:rsid w:val="00F1577A"/>
    <w:rsid w:val="00F15B2E"/>
    <w:rsid w:val="00F16126"/>
    <w:rsid w:val="00F16432"/>
    <w:rsid w:val="00F1690F"/>
    <w:rsid w:val="00F171F2"/>
    <w:rsid w:val="00F201C7"/>
    <w:rsid w:val="00F2035F"/>
    <w:rsid w:val="00F20368"/>
    <w:rsid w:val="00F20AEF"/>
    <w:rsid w:val="00F20FA9"/>
    <w:rsid w:val="00F21474"/>
    <w:rsid w:val="00F21F38"/>
    <w:rsid w:val="00F220FB"/>
    <w:rsid w:val="00F2269A"/>
    <w:rsid w:val="00F2283C"/>
    <w:rsid w:val="00F22B24"/>
    <w:rsid w:val="00F23745"/>
    <w:rsid w:val="00F23E3B"/>
    <w:rsid w:val="00F244CC"/>
    <w:rsid w:val="00F24F06"/>
    <w:rsid w:val="00F252BD"/>
    <w:rsid w:val="00F25404"/>
    <w:rsid w:val="00F2564D"/>
    <w:rsid w:val="00F26057"/>
    <w:rsid w:val="00F262BF"/>
    <w:rsid w:val="00F2657B"/>
    <w:rsid w:val="00F268B8"/>
    <w:rsid w:val="00F26B72"/>
    <w:rsid w:val="00F27767"/>
    <w:rsid w:val="00F27A9C"/>
    <w:rsid w:val="00F27F5A"/>
    <w:rsid w:val="00F3004F"/>
    <w:rsid w:val="00F307EB"/>
    <w:rsid w:val="00F30A61"/>
    <w:rsid w:val="00F30E19"/>
    <w:rsid w:val="00F30F7A"/>
    <w:rsid w:val="00F31753"/>
    <w:rsid w:val="00F319D8"/>
    <w:rsid w:val="00F32573"/>
    <w:rsid w:val="00F325A4"/>
    <w:rsid w:val="00F32996"/>
    <w:rsid w:val="00F32B9E"/>
    <w:rsid w:val="00F32DFA"/>
    <w:rsid w:val="00F3342B"/>
    <w:rsid w:val="00F3358A"/>
    <w:rsid w:val="00F335B3"/>
    <w:rsid w:val="00F3374D"/>
    <w:rsid w:val="00F337DD"/>
    <w:rsid w:val="00F33D92"/>
    <w:rsid w:val="00F3420D"/>
    <w:rsid w:val="00F345BC"/>
    <w:rsid w:val="00F34E65"/>
    <w:rsid w:val="00F35259"/>
    <w:rsid w:val="00F35382"/>
    <w:rsid w:val="00F35424"/>
    <w:rsid w:val="00F354D5"/>
    <w:rsid w:val="00F36C7B"/>
    <w:rsid w:val="00F37147"/>
    <w:rsid w:val="00F37714"/>
    <w:rsid w:val="00F37895"/>
    <w:rsid w:val="00F378B9"/>
    <w:rsid w:val="00F37CA7"/>
    <w:rsid w:val="00F37E1E"/>
    <w:rsid w:val="00F37FDF"/>
    <w:rsid w:val="00F402BB"/>
    <w:rsid w:val="00F403E0"/>
    <w:rsid w:val="00F40759"/>
    <w:rsid w:val="00F4095E"/>
    <w:rsid w:val="00F40B5F"/>
    <w:rsid w:val="00F40E36"/>
    <w:rsid w:val="00F41266"/>
    <w:rsid w:val="00F41434"/>
    <w:rsid w:val="00F419CE"/>
    <w:rsid w:val="00F419F1"/>
    <w:rsid w:val="00F41D12"/>
    <w:rsid w:val="00F41FB0"/>
    <w:rsid w:val="00F41FC2"/>
    <w:rsid w:val="00F42EC6"/>
    <w:rsid w:val="00F432F8"/>
    <w:rsid w:val="00F43481"/>
    <w:rsid w:val="00F438D0"/>
    <w:rsid w:val="00F43D1F"/>
    <w:rsid w:val="00F43EA4"/>
    <w:rsid w:val="00F43EC1"/>
    <w:rsid w:val="00F4435A"/>
    <w:rsid w:val="00F447D9"/>
    <w:rsid w:val="00F449FF"/>
    <w:rsid w:val="00F44B31"/>
    <w:rsid w:val="00F453E7"/>
    <w:rsid w:val="00F4573D"/>
    <w:rsid w:val="00F45951"/>
    <w:rsid w:val="00F465D5"/>
    <w:rsid w:val="00F466A3"/>
    <w:rsid w:val="00F466B2"/>
    <w:rsid w:val="00F46752"/>
    <w:rsid w:val="00F469FB"/>
    <w:rsid w:val="00F47CE6"/>
    <w:rsid w:val="00F47D2A"/>
    <w:rsid w:val="00F50185"/>
    <w:rsid w:val="00F50921"/>
    <w:rsid w:val="00F50CFF"/>
    <w:rsid w:val="00F51D6A"/>
    <w:rsid w:val="00F52266"/>
    <w:rsid w:val="00F53CFE"/>
    <w:rsid w:val="00F54090"/>
    <w:rsid w:val="00F5443E"/>
    <w:rsid w:val="00F550F7"/>
    <w:rsid w:val="00F55242"/>
    <w:rsid w:val="00F566EF"/>
    <w:rsid w:val="00F57490"/>
    <w:rsid w:val="00F57658"/>
    <w:rsid w:val="00F57AEB"/>
    <w:rsid w:val="00F60127"/>
    <w:rsid w:val="00F60477"/>
    <w:rsid w:val="00F6065E"/>
    <w:rsid w:val="00F60822"/>
    <w:rsid w:val="00F60BE3"/>
    <w:rsid w:val="00F60E3F"/>
    <w:rsid w:val="00F614C6"/>
    <w:rsid w:val="00F616E6"/>
    <w:rsid w:val="00F61835"/>
    <w:rsid w:val="00F61D2C"/>
    <w:rsid w:val="00F620C9"/>
    <w:rsid w:val="00F62B03"/>
    <w:rsid w:val="00F62BD9"/>
    <w:rsid w:val="00F63AB0"/>
    <w:rsid w:val="00F63FCC"/>
    <w:rsid w:val="00F64346"/>
    <w:rsid w:val="00F64455"/>
    <w:rsid w:val="00F64587"/>
    <w:rsid w:val="00F64599"/>
    <w:rsid w:val="00F64ED9"/>
    <w:rsid w:val="00F652FA"/>
    <w:rsid w:val="00F654B7"/>
    <w:rsid w:val="00F65ABA"/>
    <w:rsid w:val="00F65FF8"/>
    <w:rsid w:val="00F660F9"/>
    <w:rsid w:val="00F66164"/>
    <w:rsid w:val="00F66BBC"/>
    <w:rsid w:val="00F66D34"/>
    <w:rsid w:val="00F67880"/>
    <w:rsid w:val="00F67AC6"/>
    <w:rsid w:val="00F67B1F"/>
    <w:rsid w:val="00F67F3E"/>
    <w:rsid w:val="00F705BE"/>
    <w:rsid w:val="00F707D1"/>
    <w:rsid w:val="00F708CB"/>
    <w:rsid w:val="00F709BE"/>
    <w:rsid w:val="00F70AD3"/>
    <w:rsid w:val="00F70E42"/>
    <w:rsid w:val="00F7121D"/>
    <w:rsid w:val="00F7191E"/>
    <w:rsid w:val="00F719CD"/>
    <w:rsid w:val="00F71D96"/>
    <w:rsid w:val="00F72053"/>
    <w:rsid w:val="00F727FE"/>
    <w:rsid w:val="00F72AA5"/>
    <w:rsid w:val="00F72D74"/>
    <w:rsid w:val="00F72F1F"/>
    <w:rsid w:val="00F738BB"/>
    <w:rsid w:val="00F7391B"/>
    <w:rsid w:val="00F74010"/>
    <w:rsid w:val="00F740E3"/>
    <w:rsid w:val="00F74257"/>
    <w:rsid w:val="00F74260"/>
    <w:rsid w:val="00F747A6"/>
    <w:rsid w:val="00F74BF7"/>
    <w:rsid w:val="00F754E8"/>
    <w:rsid w:val="00F7579E"/>
    <w:rsid w:val="00F757BF"/>
    <w:rsid w:val="00F75E45"/>
    <w:rsid w:val="00F761DC"/>
    <w:rsid w:val="00F764CF"/>
    <w:rsid w:val="00F76700"/>
    <w:rsid w:val="00F76B10"/>
    <w:rsid w:val="00F76BD5"/>
    <w:rsid w:val="00F7740A"/>
    <w:rsid w:val="00F7748B"/>
    <w:rsid w:val="00F77DB6"/>
    <w:rsid w:val="00F77E09"/>
    <w:rsid w:val="00F77E30"/>
    <w:rsid w:val="00F806A3"/>
    <w:rsid w:val="00F80CA1"/>
    <w:rsid w:val="00F80F97"/>
    <w:rsid w:val="00F81265"/>
    <w:rsid w:val="00F813A3"/>
    <w:rsid w:val="00F81D39"/>
    <w:rsid w:val="00F82520"/>
    <w:rsid w:val="00F82594"/>
    <w:rsid w:val="00F828F1"/>
    <w:rsid w:val="00F830F7"/>
    <w:rsid w:val="00F83489"/>
    <w:rsid w:val="00F834B8"/>
    <w:rsid w:val="00F83C58"/>
    <w:rsid w:val="00F84453"/>
    <w:rsid w:val="00F8483C"/>
    <w:rsid w:val="00F8496C"/>
    <w:rsid w:val="00F8509C"/>
    <w:rsid w:val="00F85666"/>
    <w:rsid w:val="00F85BD4"/>
    <w:rsid w:val="00F85F96"/>
    <w:rsid w:val="00F8680E"/>
    <w:rsid w:val="00F869B6"/>
    <w:rsid w:val="00F869C1"/>
    <w:rsid w:val="00F86DA1"/>
    <w:rsid w:val="00F86E41"/>
    <w:rsid w:val="00F871DF"/>
    <w:rsid w:val="00F871EF"/>
    <w:rsid w:val="00F87878"/>
    <w:rsid w:val="00F87D91"/>
    <w:rsid w:val="00F901AD"/>
    <w:rsid w:val="00F906AD"/>
    <w:rsid w:val="00F90912"/>
    <w:rsid w:val="00F91068"/>
    <w:rsid w:val="00F91D7B"/>
    <w:rsid w:val="00F920A6"/>
    <w:rsid w:val="00F92334"/>
    <w:rsid w:val="00F92C96"/>
    <w:rsid w:val="00F93031"/>
    <w:rsid w:val="00F932CB"/>
    <w:rsid w:val="00F94036"/>
    <w:rsid w:val="00F947AF"/>
    <w:rsid w:val="00F94EFB"/>
    <w:rsid w:val="00F95938"/>
    <w:rsid w:val="00F95BC9"/>
    <w:rsid w:val="00F95ED8"/>
    <w:rsid w:val="00F96042"/>
    <w:rsid w:val="00F96768"/>
    <w:rsid w:val="00F96C62"/>
    <w:rsid w:val="00F971D6"/>
    <w:rsid w:val="00F977FC"/>
    <w:rsid w:val="00F97C25"/>
    <w:rsid w:val="00FA03CF"/>
    <w:rsid w:val="00FA095B"/>
    <w:rsid w:val="00FA0CE7"/>
    <w:rsid w:val="00FA0D07"/>
    <w:rsid w:val="00FA1702"/>
    <w:rsid w:val="00FA188D"/>
    <w:rsid w:val="00FA1D35"/>
    <w:rsid w:val="00FA1D5B"/>
    <w:rsid w:val="00FA218B"/>
    <w:rsid w:val="00FA2D59"/>
    <w:rsid w:val="00FA2E4C"/>
    <w:rsid w:val="00FA2F23"/>
    <w:rsid w:val="00FA3654"/>
    <w:rsid w:val="00FA3933"/>
    <w:rsid w:val="00FA3DF2"/>
    <w:rsid w:val="00FA3F34"/>
    <w:rsid w:val="00FA3FDF"/>
    <w:rsid w:val="00FA45AC"/>
    <w:rsid w:val="00FA48BF"/>
    <w:rsid w:val="00FA4CF0"/>
    <w:rsid w:val="00FA4E62"/>
    <w:rsid w:val="00FA543C"/>
    <w:rsid w:val="00FA569B"/>
    <w:rsid w:val="00FA58B9"/>
    <w:rsid w:val="00FA5AC5"/>
    <w:rsid w:val="00FA5BA7"/>
    <w:rsid w:val="00FA5E6E"/>
    <w:rsid w:val="00FA6465"/>
    <w:rsid w:val="00FA734D"/>
    <w:rsid w:val="00FA74CA"/>
    <w:rsid w:val="00FA7A17"/>
    <w:rsid w:val="00FA7E49"/>
    <w:rsid w:val="00FA7F6F"/>
    <w:rsid w:val="00FB02DF"/>
    <w:rsid w:val="00FB0310"/>
    <w:rsid w:val="00FB0516"/>
    <w:rsid w:val="00FB10D1"/>
    <w:rsid w:val="00FB1341"/>
    <w:rsid w:val="00FB144C"/>
    <w:rsid w:val="00FB227B"/>
    <w:rsid w:val="00FB23A3"/>
    <w:rsid w:val="00FB33CC"/>
    <w:rsid w:val="00FB35D6"/>
    <w:rsid w:val="00FB392B"/>
    <w:rsid w:val="00FB421F"/>
    <w:rsid w:val="00FB48FD"/>
    <w:rsid w:val="00FB4CFF"/>
    <w:rsid w:val="00FB4EC7"/>
    <w:rsid w:val="00FB557F"/>
    <w:rsid w:val="00FB55B3"/>
    <w:rsid w:val="00FB5D47"/>
    <w:rsid w:val="00FB5FAE"/>
    <w:rsid w:val="00FB685F"/>
    <w:rsid w:val="00FB6EE4"/>
    <w:rsid w:val="00FB716A"/>
    <w:rsid w:val="00FB7935"/>
    <w:rsid w:val="00FC07E9"/>
    <w:rsid w:val="00FC0922"/>
    <w:rsid w:val="00FC21B1"/>
    <w:rsid w:val="00FC269F"/>
    <w:rsid w:val="00FC3369"/>
    <w:rsid w:val="00FC36A1"/>
    <w:rsid w:val="00FC3A56"/>
    <w:rsid w:val="00FC3A8F"/>
    <w:rsid w:val="00FC3DC0"/>
    <w:rsid w:val="00FC41F0"/>
    <w:rsid w:val="00FC471B"/>
    <w:rsid w:val="00FC4907"/>
    <w:rsid w:val="00FC4DDB"/>
    <w:rsid w:val="00FC5495"/>
    <w:rsid w:val="00FC6163"/>
    <w:rsid w:val="00FC63E3"/>
    <w:rsid w:val="00FC64E6"/>
    <w:rsid w:val="00FC65B6"/>
    <w:rsid w:val="00FC67A4"/>
    <w:rsid w:val="00FC6A12"/>
    <w:rsid w:val="00FC6A1D"/>
    <w:rsid w:val="00FC6B7F"/>
    <w:rsid w:val="00FC6F70"/>
    <w:rsid w:val="00FC72F8"/>
    <w:rsid w:val="00FC77B3"/>
    <w:rsid w:val="00FC7C00"/>
    <w:rsid w:val="00FD074A"/>
    <w:rsid w:val="00FD07C1"/>
    <w:rsid w:val="00FD0BA6"/>
    <w:rsid w:val="00FD10F4"/>
    <w:rsid w:val="00FD1F90"/>
    <w:rsid w:val="00FD1FAD"/>
    <w:rsid w:val="00FD21C9"/>
    <w:rsid w:val="00FD28FF"/>
    <w:rsid w:val="00FD3105"/>
    <w:rsid w:val="00FD31D9"/>
    <w:rsid w:val="00FD3536"/>
    <w:rsid w:val="00FD3837"/>
    <w:rsid w:val="00FD3926"/>
    <w:rsid w:val="00FD3DA3"/>
    <w:rsid w:val="00FD404B"/>
    <w:rsid w:val="00FD40A9"/>
    <w:rsid w:val="00FD4214"/>
    <w:rsid w:val="00FD43C3"/>
    <w:rsid w:val="00FD4600"/>
    <w:rsid w:val="00FD471F"/>
    <w:rsid w:val="00FD4874"/>
    <w:rsid w:val="00FD4D78"/>
    <w:rsid w:val="00FD5940"/>
    <w:rsid w:val="00FD624A"/>
    <w:rsid w:val="00FD6339"/>
    <w:rsid w:val="00FD6D66"/>
    <w:rsid w:val="00FD7B7B"/>
    <w:rsid w:val="00FD7CB0"/>
    <w:rsid w:val="00FD7E41"/>
    <w:rsid w:val="00FE06F1"/>
    <w:rsid w:val="00FE0845"/>
    <w:rsid w:val="00FE09E2"/>
    <w:rsid w:val="00FE1621"/>
    <w:rsid w:val="00FE16CE"/>
    <w:rsid w:val="00FE1CE8"/>
    <w:rsid w:val="00FE20A3"/>
    <w:rsid w:val="00FE2AE9"/>
    <w:rsid w:val="00FE2B95"/>
    <w:rsid w:val="00FE30FF"/>
    <w:rsid w:val="00FE3101"/>
    <w:rsid w:val="00FE31EF"/>
    <w:rsid w:val="00FE32EC"/>
    <w:rsid w:val="00FE3324"/>
    <w:rsid w:val="00FE3452"/>
    <w:rsid w:val="00FE34B9"/>
    <w:rsid w:val="00FE38F9"/>
    <w:rsid w:val="00FE3AEE"/>
    <w:rsid w:val="00FE3E1A"/>
    <w:rsid w:val="00FE4271"/>
    <w:rsid w:val="00FE4C77"/>
    <w:rsid w:val="00FE51F4"/>
    <w:rsid w:val="00FE5224"/>
    <w:rsid w:val="00FE5916"/>
    <w:rsid w:val="00FE5F7C"/>
    <w:rsid w:val="00FE6D68"/>
    <w:rsid w:val="00FF01CF"/>
    <w:rsid w:val="00FF0460"/>
    <w:rsid w:val="00FF05BF"/>
    <w:rsid w:val="00FF081A"/>
    <w:rsid w:val="00FF096D"/>
    <w:rsid w:val="00FF0CA5"/>
    <w:rsid w:val="00FF0E71"/>
    <w:rsid w:val="00FF15BA"/>
    <w:rsid w:val="00FF2CC7"/>
    <w:rsid w:val="00FF34E4"/>
    <w:rsid w:val="00FF352A"/>
    <w:rsid w:val="00FF392B"/>
    <w:rsid w:val="00FF3ABA"/>
    <w:rsid w:val="00FF3AC3"/>
    <w:rsid w:val="00FF3D8C"/>
    <w:rsid w:val="00FF3F3A"/>
    <w:rsid w:val="00FF5980"/>
    <w:rsid w:val="00FF59D0"/>
    <w:rsid w:val="00FF5A4D"/>
    <w:rsid w:val="00FF617C"/>
    <w:rsid w:val="00FF6456"/>
    <w:rsid w:val="00FF69EE"/>
    <w:rsid w:val="00FF7778"/>
    <w:rsid w:val="00FF77FB"/>
    <w:rsid w:val="0195A34D"/>
    <w:rsid w:val="025C6752"/>
    <w:rsid w:val="042835F1"/>
    <w:rsid w:val="05234DCA"/>
    <w:rsid w:val="055C20A2"/>
    <w:rsid w:val="0678FE41"/>
    <w:rsid w:val="067C3655"/>
    <w:rsid w:val="07D8DABA"/>
    <w:rsid w:val="0873B99D"/>
    <w:rsid w:val="09152A1A"/>
    <w:rsid w:val="09BFE19C"/>
    <w:rsid w:val="09D5009B"/>
    <w:rsid w:val="0AE1C21D"/>
    <w:rsid w:val="0BA96F9A"/>
    <w:rsid w:val="0CA684E0"/>
    <w:rsid w:val="0CB8CB2A"/>
    <w:rsid w:val="0CC09B81"/>
    <w:rsid w:val="0CD10F52"/>
    <w:rsid w:val="0DB72DF1"/>
    <w:rsid w:val="0DB93461"/>
    <w:rsid w:val="0E11A731"/>
    <w:rsid w:val="0E52D714"/>
    <w:rsid w:val="0F55B0A6"/>
    <w:rsid w:val="105BF1C1"/>
    <w:rsid w:val="115B7765"/>
    <w:rsid w:val="119263EE"/>
    <w:rsid w:val="15B054A6"/>
    <w:rsid w:val="1691E6D7"/>
    <w:rsid w:val="18C54C8E"/>
    <w:rsid w:val="19897458"/>
    <w:rsid w:val="1AA40C20"/>
    <w:rsid w:val="1AF24CC9"/>
    <w:rsid w:val="1BB3972A"/>
    <w:rsid w:val="1E09489E"/>
    <w:rsid w:val="1E20EA6C"/>
    <w:rsid w:val="1F476D93"/>
    <w:rsid w:val="1FBC1229"/>
    <w:rsid w:val="20B75D00"/>
    <w:rsid w:val="210CA38D"/>
    <w:rsid w:val="2113F0BD"/>
    <w:rsid w:val="216AFDE2"/>
    <w:rsid w:val="223E8FF5"/>
    <w:rsid w:val="24AC2C74"/>
    <w:rsid w:val="24B4A864"/>
    <w:rsid w:val="259B8910"/>
    <w:rsid w:val="264BCD2D"/>
    <w:rsid w:val="27327F94"/>
    <w:rsid w:val="279F51DF"/>
    <w:rsid w:val="29CDF484"/>
    <w:rsid w:val="2AFD1C04"/>
    <w:rsid w:val="2B873903"/>
    <w:rsid w:val="2C74BCF1"/>
    <w:rsid w:val="2DBBC664"/>
    <w:rsid w:val="2DCA9040"/>
    <w:rsid w:val="3071CBB8"/>
    <w:rsid w:val="316F599B"/>
    <w:rsid w:val="31C46600"/>
    <w:rsid w:val="3402EA19"/>
    <w:rsid w:val="3514B75B"/>
    <w:rsid w:val="35728773"/>
    <w:rsid w:val="35AB0C12"/>
    <w:rsid w:val="3640D6C3"/>
    <w:rsid w:val="36961725"/>
    <w:rsid w:val="36C8730B"/>
    <w:rsid w:val="3739E3D1"/>
    <w:rsid w:val="3947047C"/>
    <w:rsid w:val="3A3B3316"/>
    <w:rsid w:val="3AC90A42"/>
    <w:rsid w:val="3B591431"/>
    <w:rsid w:val="3D996FF0"/>
    <w:rsid w:val="40F11A90"/>
    <w:rsid w:val="40F1AFED"/>
    <w:rsid w:val="414EABA7"/>
    <w:rsid w:val="41B75FEA"/>
    <w:rsid w:val="42098DFE"/>
    <w:rsid w:val="4294452A"/>
    <w:rsid w:val="44568D9C"/>
    <w:rsid w:val="44580E6F"/>
    <w:rsid w:val="44A42656"/>
    <w:rsid w:val="44BA9641"/>
    <w:rsid w:val="455D6BBA"/>
    <w:rsid w:val="47034246"/>
    <w:rsid w:val="49C71A5F"/>
    <w:rsid w:val="4A2E6CDE"/>
    <w:rsid w:val="4A801EEA"/>
    <w:rsid w:val="4A89F2E3"/>
    <w:rsid w:val="4B196ADC"/>
    <w:rsid w:val="4B1C7DBA"/>
    <w:rsid w:val="4CEFCEA4"/>
    <w:rsid w:val="4D54773F"/>
    <w:rsid w:val="4D711463"/>
    <w:rsid w:val="4E49F682"/>
    <w:rsid w:val="4EB38396"/>
    <w:rsid w:val="4F0C066D"/>
    <w:rsid w:val="4F8069BB"/>
    <w:rsid w:val="50CBEB34"/>
    <w:rsid w:val="514CDC7F"/>
    <w:rsid w:val="51B8CB37"/>
    <w:rsid w:val="52135EC2"/>
    <w:rsid w:val="5278E368"/>
    <w:rsid w:val="52B714AC"/>
    <w:rsid w:val="5313C95E"/>
    <w:rsid w:val="53C069E1"/>
    <w:rsid w:val="5412A96C"/>
    <w:rsid w:val="5415C220"/>
    <w:rsid w:val="5460AA0B"/>
    <w:rsid w:val="55160E1A"/>
    <w:rsid w:val="554DFB81"/>
    <w:rsid w:val="5569DB85"/>
    <w:rsid w:val="565074B0"/>
    <w:rsid w:val="56BBD769"/>
    <w:rsid w:val="56D84623"/>
    <w:rsid w:val="57303AB8"/>
    <w:rsid w:val="59DB54DD"/>
    <w:rsid w:val="59FABD3B"/>
    <w:rsid w:val="5A51D07C"/>
    <w:rsid w:val="5B985D31"/>
    <w:rsid w:val="5D5C41A3"/>
    <w:rsid w:val="5D8DE095"/>
    <w:rsid w:val="5EEB0A94"/>
    <w:rsid w:val="60A6ED73"/>
    <w:rsid w:val="6158A525"/>
    <w:rsid w:val="624FC25A"/>
    <w:rsid w:val="6308A63B"/>
    <w:rsid w:val="63C6F96C"/>
    <w:rsid w:val="63FBC289"/>
    <w:rsid w:val="6539B516"/>
    <w:rsid w:val="655B2A15"/>
    <w:rsid w:val="65BD3928"/>
    <w:rsid w:val="66B510B6"/>
    <w:rsid w:val="6764AD8C"/>
    <w:rsid w:val="6985EA55"/>
    <w:rsid w:val="699DAB96"/>
    <w:rsid w:val="69C4562F"/>
    <w:rsid w:val="69DDCF93"/>
    <w:rsid w:val="69EA5368"/>
    <w:rsid w:val="6A61D551"/>
    <w:rsid w:val="6ACB2BD0"/>
    <w:rsid w:val="6CADAEA8"/>
    <w:rsid w:val="6CD266E2"/>
    <w:rsid w:val="6E32A3A3"/>
    <w:rsid w:val="6E5F699C"/>
    <w:rsid w:val="6F255A14"/>
    <w:rsid w:val="6F93ED88"/>
    <w:rsid w:val="6FCDFC9F"/>
    <w:rsid w:val="70963025"/>
    <w:rsid w:val="70AD9512"/>
    <w:rsid w:val="716037E6"/>
    <w:rsid w:val="71CDB688"/>
    <w:rsid w:val="7204DAE4"/>
    <w:rsid w:val="727ADEBC"/>
    <w:rsid w:val="72C3927C"/>
    <w:rsid w:val="73075CF2"/>
    <w:rsid w:val="734E5A4E"/>
    <w:rsid w:val="74E753A8"/>
    <w:rsid w:val="764A895B"/>
    <w:rsid w:val="76C6CD60"/>
    <w:rsid w:val="76E5DADD"/>
    <w:rsid w:val="779051BE"/>
    <w:rsid w:val="77987F4C"/>
    <w:rsid w:val="77AE3187"/>
    <w:rsid w:val="782269D6"/>
    <w:rsid w:val="785E9D25"/>
    <w:rsid w:val="79FA339E"/>
    <w:rsid w:val="7AEB39D2"/>
    <w:rsid w:val="7C03F199"/>
    <w:rsid w:val="7D1525B3"/>
    <w:rsid w:val="7DEA6CA9"/>
    <w:rsid w:val="7E05A6FB"/>
    <w:rsid w:val="7EFCC9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7CFB3"/>
  <w15:docId w15:val="{C0BF7998-E439-47A6-BE2D-ECAD2994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AF6"/>
  </w:style>
  <w:style w:type="paragraph" w:styleId="Heading1">
    <w:name w:val="heading 1"/>
    <w:basedOn w:val="Normal"/>
    <w:next w:val="Normal"/>
    <w:link w:val="Heading1Char"/>
    <w:autoRedefine/>
    <w:uiPriority w:val="9"/>
    <w:qFormat/>
    <w:rsid w:val="00D76482"/>
    <w:pPr>
      <w:keepNext/>
      <w:keepLines/>
      <w:spacing w:after="0" w:line="264" w:lineRule="auto"/>
      <w:jc w:val="center"/>
      <w:outlineLvl w:val="0"/>
    </w:pPr>
    <w:rPr>
      <w:rFonts w:ascii="Arial" w:eastAsia="Arial" w:hAnsi="Arial" w:cs="Arial"/>
      <w:b/>
      <w:sz w:val="36"/>
      <w:szCs w:val="36"/>
    </w:rPr>
  </w:style>
  <w:style w:type="paragraph" w:styleId="Heading2">
    <w:name w:val="heading 2"/>
    <w:basedOn w:val="Normal"/>
    <w:next w:val="Normal"/>
    <w:link w:val="Heading2Char"/>
    <w:autoRedefine/>
    <w:uiPriority w:val="9"/>
    <w:unhideWhenUsed/>
    <w:qFormat/>
    <w:rsid w:val="00210F41"/>
    <w:pPr>
      <w:keepNext/>
      <w:keepLines/>
      <w:suppressAutoHyphens/>
      <w:spacing w:after="0" w:line="264" w:lineRule="auto"/>
      <w:outlineLvl w:val="1"/>
    </w:pPr>
    <w:rPr>
      <w:rFonts w:ascii="Arial" w:eastAsia="Arial" w:hAnsi="Arial" w:cs="Arial"/>
      <w:b/>
      <w:bCs/>
      <w:sz w:val="32"/>
      <w:szCs w:val="32"/>
    </w:rPr>
  </w:style>
  <w:style w:type="paragraph" w:styleId="Heading3">
    <w:name w:val="heading 3"/>
    <w:basedOn w:val="Normal"/>
    <w:next w:val="Normal"/>
    <w:link w:val="Heading3Char"/>
    <w:autoRedefine/>
    <w:uiPriority w:val="9"/>
    <w:unhideWhenUsed/>
    <w:qFormat/>
    <w:rsid w:val="005E0B15"/>
    <w:pPr>
      <w:keepNext/>
      <w:keepLines/>
      <w:spacing w:after="0" w:line="276" w:lineRule="auto"/>
      <w:jc w:val="both"/>
      <w:outlineLvl w:val="2"/>
    </w:pPr>
    <w:rPr>
      <w:rFonts w:ascii="Arial" w:eastAsiaTheme="majorEastAsia" w:hAnsi="Arial" w:cs="Arial"/>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6D8"/>
    <w:pPr>
      <w:ind w:left="720"/>
      <w:contextualSpacing/>
    </w:pPr>
  </w:style>
  <w:style w:type="character" w:customStyle="1" w:styleId="Heading1Char">
    <w:name w:val="Heading 1 Char"/>
    <w:basedOn w:val="DefaultParagraphFont"/>
    <w:link w:val="Heading1"/>
    <w:uiPriority w:val="9"/>
    <w:rsid w:val="00D76482"/>
    <w:rPr>
      <w:rFonts w:ascii="Arial" w:eastAsia="Arial" w:hAnsi="Arial" w:cs="Arial"/>
      <w:b/>
      <w:sz w:val="36"/>
      <w:szCs w:val="36"/>
    </w:rPr>
  </w:style>
  <w:style w:type="character" w:customStyle="1" w:styleId="Heading2Char">
    <w:name w:val="Heading 2 Char"/>
    <w:basedOn w:val="DefaultParagraphFont"/>
    <w:link w:val="Heading2"/>
    <w:uiPriority w:val="9"/>
    <w:rsid w:val="00210F41"/>
    <w:rPr>
      <w:rFonts w:ascii="Arial" w:eastAsia="Arial" w:hAnsi="Arial" w:cs="Arial"/>
      <w:b/>
      <w:bCs/>
      <w:sz w:val="32"/>
      <w:szCs w:val="32"/>
    </w:rPr>
  </w:style>
  <w:style w:type="character" w:customStyle="1" w:styleId="Heading3Char">
    <w:name w:val="Heading 3 Char"/>
    <w:basedOn w:val="DefaultParagraphFont"/>
    <w:link w:val="Heading3"/>
    <w:uiPriority w:val="9"/>
    <w:rsid w:val="005E0B15"/>
    <w:rPr>
      <w:rFonts w:ascii="Arial" w:eastAsiaTheme="majorEastAsia" w:hAnsi="Arial" w:cs="Arial"/>
      <w:b/>
      <w:color w:val="000000" w:themeColor="text1"/>
      <w:sz w:val="28"/>
      <w:szCs w:val="26"/>
    </w:rPr>
  </w:style>
  <w:style w:type="paragraph" w:styleId="Header">
    <w:name w:val="header"/>
    <w:basedOn w:val="Normal"/>
    <w:link w:val="HeaderChar"/>
    <w:uiPriority w:val="99"/>
    <w:unhideWhenUsed/>
    <w:rsid w:val="005E0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15"/>
  </w:style>
  <w:style w:type="paragraph" w:styleId="Footer">
    <w:name w:val="footer"/>
    <w:basedOn w:val="Normal"/>
    <w:link w:val="FooterChar"/>
    <w:uiPriority w:val="99"/>
    <w:unhideWhenUsed/>
    <w:rsid w:val="005E0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15"/>
  </w:style>
  <w:style w:type="table" w:styleId="TableGrid">
    <w:name w:val="Table Grid"/>
    <w:basedOn w:val="TableNormal"/>
    <w:uiPriority w:val="39"/>
    <w:rsid w:val="005E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B15"/>
    <w:pPr>
      <w:spacing w:after="0" w:line="240" w:lineRule="auto"/>
    </w:pPr>
    <w:rPr>
      <w:rFonts w:eastAsiaTheme="minorEastAsia"/>
      <w:lang w:eastAsia="zh-CN"/>
    </w:rPr>
  </w:style>
  <w:style w:type="paragraph" w:styleId="TOCHeading">
    <w:name w:val="TOC Heading"/>
    <w:basedOn w:val="Heading1"/>
    <w:next w:val="Normal"/>
    <w:uiPriority w:val="39"/>
    <w:unhideWhenUsed/>
    <w:qFormat/>
    <w:rsid w:val="005E0B15"/>
    <w:pPr>
      <w:outlineLvl w:val="9"/>
    </w:pPr>
    <w:rPr>
      <w:lang w:val="en-US"/>
    </w:rPr>
  </w:style>
  <w:style w:type="paragraph" w:styleId="TOC2">
    <w:name w:val="toc 2"/>
    <w:basedOn w:val="Normal"/>
    <w:next w:val="Normal"/>
    <w:autoRedefine/>
    <w:uiPriority w:val="39"/>
    <w:unhideWhenUsed/>
    <w:rsid w:val="009B200F"/>
    <w:pPr>
      <w:tabs>
        <w:tab w:val="left" w:pos="709"/>
        <w:tab w:val="right" w:leader="dot" w:pos="9016"/>
      </w:tabs>
      <w:spacing w:after="100"/>
      <w:ind w:left="220"/>
    </w:pPr>
    <w:rPr>
      <w:rFonts w:ascii="Arial" w:eastAsiaTheme="minorEastAsia" w:hAnsi="Arial" w:cs="Arial"/>
      <w:noProof/>
      <w:lang w:val="en-US"/>
    </w:rPr>
  </w:style>
  <w:style w:type="paragraph" w:styleId="TOC1">
    <w:name w:val="toc 1"/>
    <w:basedOn w:val="Normal"/>
    <w:next w:val="Normal"/>
    <w:autoRedefine/>
    <w:uiPriority w:val="39"/>
    <w:unhideWhenUsed/>
    <w:rsid w:val="00C22EFF"/>
    <w:pPr>
      <w:tabs>
        <w:tab w:val="right" w:leader="dot" w:pos="9016"/>
      </w:tabs>
      <w:spacing w:after="0"/>
    </w:pPr>
    <w:rPr>
      <w:rFonts w:ascii="Arial" w:eastAsiaTheme="minorEastAsia" w:hAnsi="Arial" w:cs="Times New Roman"/>
      <w:b/>
      <w:lang w:val="en-US"/>
    </w:rPr>
  </w:style>
  <w:style w:type="paragraph" w:styleId="TOC3">
    <w:name w:val="toc 3"/>
    <w:basedOn w:val="Normal"/>
    <w:next w:val="Normal"/>
    <w:autoRedefine/>
    <w:uiPriority w:val="39"/>
    <w:unhideWhenUsed/>
    <w:rsid w:val="005E0B15"/>
    <w:pPr>
      <w:tabs>
        <w:tab w:val="right" w:leader="dot" w:pos="9016"/>
      </w:tabs>
      <w:spacing w:after="100"/>
      <w:ind w:left="440"/>
    </w:pPr>
    <w:rPr>
      <w:rFonts w:eastAsiaTheme="minorEastAsia" w:cs="Times New Roman"/>
      <w:lang w:val="en-US"/>
    </w:rPr>
  </w:style>
  <w:style w:type="character" w:styleId="Hyperlink">
    <w:name w:val="Hyperlink"/>
    <w:basedOn w:val="DefaultParagraphFont"/>
    <w:uiPriority w:val="99"/>
    <w:unhideWhenUsed/>
    <w:rsid w:val="005E0B15"/>
    <w:rPr>
      <w:color w:val="0563C1" w:themeColor="hyperlink"/>
      <w:u w:val="single"/>
    </w:rPr>
  </w:style>
  <w:style w:type="character" w:styleId="CommentReference">
    <w:name w:val="annotation reference"/>
    <w:basedOn w:val="DefaultParagraphFont"/>
    <w:uiPriority w:val="99"/>
    <w:unhideWhenUsed/>
    <w:rsid w:val="005E0B15"/>
    <w:rPr>
      <w:sz w:val="16"/>
      <w:szCs w:val="16"/>
    </w:rPr>
  </w:style>
  <w:style w:type="paragraph" w:styleId="CommentText">
    <w:name w:val="annotation text"/>
    <w:basedOn w:val="Normal"/>
    <w:link w:val="CommentTextChar"/>
    <w:unhideWhenUsed/>
    <w:rsid w:val="005E0B15"/>
    <w:pPr>
      <w:spacing w:line="240" w:lineRule="auto"/>
    </w:pPr>
    <w:rPr>
      <w:sz w:val="20"/>
      <w:szCs w:val="20"/>
    </w:rPr>
  </w:style>
  <w:style w:type="character" w:customStyle="1" w:styleId="CommentTextChar">
    <w:name w:val="Comment Text Char"/>
    <w:basedOn w:val="DefaultParagraphFont"/>
    <w:link w:val="CommentText"/>
    <w:uiPriority w:val="99"/>
    <w:rsid w:val="005E0B15"/>
    <w:rPr>
      <w:sz w:val="20"/>
      <w:szCs w:val="20"/>
    </w:rPr>
  </w:style>
  <w:style w:type="character" w:customStyle="1" w:styleId="ListParagraphChar">
    <w:name w:val="List Paragraph Char"/>
    <w:basedOn w:val="DefaultParagraphFont"/>
    <w:link w:val="ListParagraph"/>
    <w:uiPriority w:val="34"/>
    <w:rsid w:val="005E0B15"/>
  </w:style>
  <w:style w:type="paragraph" w:styleId="BalloonText">
    <w:name w:val="Balloon Text"/>
    <w:basedOn w:val="Normal"/>
    <w:link w:val="BalloonTextChar"/>
    <w:uiPriority w:val="99"/>
    <w:semiHidden/>
    <w:unhideWhenUsed/>
    <w:rsid w:val="005E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15"/>
    <w:rPr>
      <w:rFonts w:ascii="Segoe UI" w:hAnsi="Segoe UI" w:cs="Segoe UI"/>
      <w:sz w:val="18"/>
      <w:szCs w:val="18"/>
    </w:rPr>
  </w:style>
  <w:style w:type="paragraph" w:customStyle="1" w:styleId="paragraph">
    <w:name w:val="paragraph"/>
    <w:basedOn w:val="Normal"/>
    <w:rsid w:val="005E0B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5E0B15"/>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5E0B15"/>
    <w:pPr>
      <w:spacing w:after="0" w:line="240" w:lineRule="auto"/>
    </w:pPr>
    <w:rPr>
      <w:rFonts w:ascii="Calibri" w:eastAsia="DengXi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5E0B15"/>
    <w:pPr>
      <w:numPr>
        <w:numId w:val="11"/>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rsid w:val="005E0B15"/>
    <w:pPr>
      <w:numPr>
        <w:numId w:val="10"/>
      </w:numPr>
      <w:spacing w:before="120" w:after="0" w:line="240" w:lineRule="auto"/>
      <w:ind w:right="-647"/>
      <w:jc w:val="both"/>
    </w:pPr>
    <w:rPr>
      <w:rFonts w:cstheme="minorHAnsi"/>
      <w:sz w:val="24"/>
    </w:rPr>
  </w:style>
  <w:style w:type="character" w:customStyle="1" w:styleId="FormatChar">
    <w:name w:val="Format Char"/>
    <w:basedOn w:val="ListParagraphChar"/>
    <w:link w:val="Format"/>
    <w:rsid w:val="005E0B15"/>
    <w:rPr>
      <w:rFonts w:cs="Arial"/>
      <w:sz w:val="24"/>
      <w:szCs w:val="24"/>
    </w:rPr>
  </w:style>
  <w:style w:type="character" w:customStyle="1" w:styleId="Style1Char">
    <w:name w:val="Style1 Char"/>
    <w:basedOn w:val="DefaultParagraphFont"/>
    <w:link w:val="Style1"/>
    <w:rsid w:val="005E0B15"/>
    <w:rPr>
      <w:rFonts w:cstheme="minorHAnsi"/>
      <w:sz w:val="24"/>
    </w:rPr>
  </w:style>
  <w:style w:type="paragraph" w:customStyle="1" w:styleId="Default">
    <w:name w:val="Default"/>
    <w:rsid w:val="005E0B1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E0B15"/>
    <w:rPr>
      <w:color w:val="808080"/>
    </w:rPr>
  </w:style>
  <w:style w:type="paragraph" w:styleId="CommentSubject">
    <w:name w:val="annotation subject"/>
    <w:basedOn w:val="CommentText"/>
    <w:next w:val="CommentText"/>
    <w:link w:val="CommentSubjectChar"/>
    <w:uiPriority w:val="99"/>
    <w:semiHidden/>
    <w:unhideWhenUsed/>
    <w:rsid w:val="005E0B15"/>
    <w:rPr>
      <w:b/>
      <w:bCs/>
    </w:rPr>
  </w:style>
  <w:style w:type="character" w:customStyle="1" w:styleId="CommentSubjectChar">
    <w:name w:val="Comment Subject Char"/>
    <w:basedOn w:val="CommentTextChar"/>
    <w:link w:val="CommentSubject"/>
    <w:uiPriority w:val="99"/>
    <w:semiHidden/>
    <w:rsid w:val="005E0B15"/>
    <w:rPr>
      <w:b/>
      <w:bCs/>
      <w:sz w:val="20"/>
      <w:szCs w:val="20"/>
    </w:rPr>
  </w:style>
  <w:style w:type="character" w:customStyle="1" w:styleId="normaltextrun1">
    <w:name w:val="normaltextrun1"/>
    <w:basedOn w:val="DefaultParagraphFont"/>
    <w:rsid w:val="005E0B15"/>
  </w:style>
  <w:style w:type="character" w:customStyle="1" w:styleId="eop">
    <w:name w:val="eop"/>
    <w:basedOn w:val="DefaultParagraphFont"/>
    <w:rsid w:val="005E0B15"/>
  </w:style>
  <w:style w:type="paragraph" w:styleId="Revision">
    <w:name w:val="Revision"/>
    <w:hidden/>
    <w:uiPriority w:val="99"/>
    <w:semiHidden/>
    <w:rsid w:val="005E0B15"/>
    <w:pPr>
      <w:spacing w:after="0" w:line="240" w:lineRule="auto"/>
    </w:pPr>
  </w:style>
  <w:style w:type="paragraph" w:styleId="TOC4">
    <w:name w:val="toc 4"/>
    <w:basedOn w:val="Normal"/>
    <w:next w:val="Normal"/>
    <w:autoRedefine/>
    <w:uiPriority w:val="39"/>
    <w:unhideWhenUsed/>
    <w:rsid w:val="005E0B15"/>
    <w:pPr>
      <w:spacing w:after="100"/>
      <w:ind w:left="660"/>
    </w:pPr>
    <w:rPr>
      <w:rFonts w:eastAsiaTheme="minorEastAsia"/>
      <w:lang w:eastAsia="en-GB"/>
    </w:rPr>
  </w:style>
  <w:style w:type="paragraph" w:styleId="TOC5">
    <w:name w:val="toc 5"/>
    <w:basedOn w:val="Normal"/>
    <w:next w:val="Normal"/>
    <w:autoRedefine/>
    <w:uiPriority w:val="39"/>
    <w:unhideWhenUsed/>
    <w:rsid w:val="005E0B15"/>
    <w:pPr>
      <w:spacing w:after="100"/>
      <w:ind w:left="880"/>
    </w:pPr>
    <w:rPr>
      <w:rFonts w:eastAsiaTheme="minorEastAsia"/>
      <w:lang w:eastAsia="en-GB"/>
    </w:rPr>
  </w:style>
  <w:style w:type="paragraph" w:styleId="TOC6">
    <w:name w:val="toc 6"/>
    <w:basedOn w:val="Normal"/>
    <w:next w:val="Normal"/>
    <w:autoRedefine/>
    <w:uiPriority w:val="39"/>
    <w:unhideWhenUsed/>
    <w:rsid w:val="005E0B15"/>
    <w:pPr>
      <w:spacing w:after="100"/>
      <w:ind w:left="1100"/>
    </w:pPr>
    <w:rPr>
      <w:rFonts w:eastAsiaTheme="minorEastAsia"/>
      <w:lang w:eastAsia="en-GB"/>
    </w:rPr>
  </w:style>
  <w:style w:type="paragraph" w:styleId="TOC7">
    <w:name w:val="toc 7"/>
    <w:basedOn w:val="Normal"/>
    <w:next w:val="Normal"/>
    <w:autoRedefine/>
    <w:uiPriority w:val="39"/>
    <w:unhideWhenUsed/>
    <w:rsid w:val="005E0B15"/>
    <w:pPr>
      <w:spacing w:after="100"/>
      <w:ind w:left="1320"/>
    </w:pPr>
    <w:rPr>
      <w:rFonts w:eastAsiaTheme="minorEastAsia"/>
      <w:lang w:eastAsia="en-GB"/>
    </w:rPr>
  </w:style>
  <w:style w:type="paragraph" w:styleId="TOC8">
    <w:name w:val="toc 8"/>
    <w:basedOn w:val="Normal"/>
    <w:next w:val="Normal"/>
    <w:autoRedefine/>
    <w:uiPriority w:val="39"/>
    <w:unhideWhenUsed/>
    <w:rsid w:val="005E0B15"/>
    <w:pPr>
      <w:spacing w:after="100"/>
      <w:ind w:left="1540"/>
    </w:pPr>
    <w:rPr>
      <w:rFonts w:eastAsiaTheme="minorEastAsia"/>
      <w:lang w:eastAsia="en-GB"/>
    </w:rPr>
  </w:style>
  <w:style w:type="paragraph" w:styleId="TOC9">
    <w:name w:val="toc 9"/>
    <w:basedOn w:val="Normal"/>
    <w:next w:val="Normal"/>
    <w:autoRedefine/>
    <w:uiPriority w:val="39"/>
    <w:unhideWhenUsed/>
    <w:rsid w:val="005E0B15"/>
    <w:pPr>
      <w:spacing w:after="100"/>
      <w:ind w:left="1760"/>
    </w:pPr>
    <w:rPr>
      <w:rFonts w:eastAsiaTheme="minorEastAsia"/>
      <w:lang w:eastAsia="en-GB"/>
    </w:rPr>
  </w:style>
  <w:style w:type="character" w:customStyle="1" w:styleId="UnresolvedMention1">
    <w:name w:val="Unresolved Mention1"/>
    <w:basedOn w:val="DefaultParagraphFont"/>
    <w:uiPriority w:val="99"/>
    <w:semiHidden/>
    <w:unhideWhenUsed/>
    <w:rsid w:val="005E0B15"/>
    <w:rPr>
      <w:color w:val="605E5C"/>
      <w:shd w:val="clear" w:color="auto" w:fill="E1DFDD"/>
    </w:rPr>
  </w:style>
  <w:style w:type="character" w:styleId="FollowedHyperlink">
    <w:name w:val="FollowedHyperlink"/>
    <w:basedOn w:val="DefaultParagraphFont"/>
    <w:uiPriority w:val="99"/>
    <w:semiHidden/>
    <w:unhideWhenUsed/>
    <w:rsid w:val="005E0B15"/>
    <w:rPr>
      <w:color w:val="954F72" w:themeColor="followedHyperlink"/>
      <w:u w:val="single"/>
    </w:rPr>
  </w:style>
  <w:style w:type="paragraph" w:customStyle="1" w:styleId="legp1paratext">
    <w:name w:val="legp1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62BD6"/>
  </w:style>
  <w:style w:type="paragraph" w:customStyle="1" w:styleId="legp2paratext">
    <w:name w:val="legp2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2BD6"/>
  </w:style>
  <w:style w:type="character" w:customStyle="1" w:styleId="Mention1">
    <w:name w:val="Mention1"/>
    <w:basedOn w:val="DefaultParagraphFont"/>
    <w:uiPriority w:val="99"/>
    <w:unhideWhenUsed/>
    <w:rsid w:val="007401A0"/>
    <w:rPr>
      <w:color w:val="2B579A"/>
      <w:shd w:val="clear" w:color="auto" w:fill="E6E6E6"/>
    </w:rPr>
  </w:style>
  <w:style w:type="paragraph" w:styleId="NormalWeb">
    <w:name w:val="Normal (Web)"/>
    <w:basedOn w:val="Normal"/>
    <w:uiPriority w:val="99"/>
    <w:semiHidden/>
    <w:unhideWhenUsed/>
    <w:rsid w:val="00BB5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rsid w:val="00394582"/>
  </w:style>
  <w:style w:type="character" w:customStyle="1" w:styleId="scxw181033038">
    <w:name w:val="scxw181033038"/>
    <w:basedOn w:val="DefaultParagraphFont"/>
    <w:rsid w:val="00394582"/>
  </w:style>
  <w:style w:type="character" w:styleId="UnresolvedMention">
    <w:name w:val="Unresolved Mention"/>
    <w:basedOn w:val="DefaultParagraphFont"/>
    <w:uiPriority w:val="99"/>
    <w:unhideWhenUsed/>
    <w:rsid w:val="00F345B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ListTable3-Accent1">
    <w:name w:val="List Table 3 Accent 1"/>
    <w:basedOn w:val="TableNormal"/>
    <w:uiPriority w:val="48"/>
    <w:rsid w:val="00BB65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Normal"/>
    <w:next w:val="Normal"/>
    <w:link w:val="TitleChar"/>
    <w:uiPriority w:val="10"/>
    <w:qFormat/>
    <w:rsid w:val="00AF5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418">
      <w:bodyDiv w:val="1"/>
      <w:marLeft w:val="0"/>
      <w:marRight w:val="0"/>
      <w:marTop w:val="0"/>
      <w:marBottom w:val="0"/>
      <w:divBdr>
        <w:top w:val="none" w:sz="0" w:space="0" w:color="auto"/>
        <w:left w:val="none" w:sz="0" w:space="0" w:color="auto"/>
        <w:bottom w:val="none" w:sz="0" w:space="0" w:color="auto"/>
        <w:right w:val="none" w:sz="0" w:space="0" w:color="auto"/>
      </w:divBdr>
    </w:div>
    <w:div w:id="28800954">
      <w:bodyDiv w:val="1"/>
      <w:marLeft w:val="0"/>
      <w:marRight w:val="0"/>
      <w:marTop w:val="0"/>
      <w:marBottom w:val="0"/>
      <w:divBdr>
        <w:top w:val="none" w:sz="0" w:space="0" w:color="auto"/>
        <w:left w:val="none" w:sz="0" w:space="0" w:color="auto"/>
        <w:bottom w:val="none" w:sz="0" w:space="0" w:color="auto"/>
        <w:right w:val="none" w:sz="0" w:space="0" w:color="auto"/>
      </w:divBdr>
    </w:div>
    <w:div w:id="227691568">
      <w:bodyDiv w:val="1"/>
      <w:marLeft w:val="0"/>
      <w:marRight w:val="0"/>
      <w:marTop w:val="0"/>
      <w:marBottom w:val="0"/>
      <w:divBdr>
        <w:top w:val="none" w:sz="0" w:space="0" w:color="auto"/>
        <w:left w:val="none" w:sz="0" w:space="0" w:color="auto"/>
        <w:bottom w:val="none" w:sz="0" w:space="0" w:color="auto"/>
        <w:right w:val="none" w:sz="0" w:space="0" w:color="auto"/>
      </w:divBdr>
    </w:div>
    <w:div w:id="231356306">
      <w:bodyDiv w:val="1"/>
      <w:marLeft w:val="0"/>
      <w:marRight w:val="0"/>
      <w:marTop w:val="0"/>
      <w:marBottom w:val="0"/>
      <w:divBdr>
        <w:top w:val="none" w:sz="0" w:space="0" w:color="auto"/>
        <w:left w:val="none" w:sz="0" w:space="0" w:color="auto"/>
        <w:bottom w:val="none" w:sz="0" w:space="0" w:color="auto"/>
        <w:right w:val="none" w:sz="0" w:space="0" w:color="auto"/>
      </w:divBdr>
    </w:div>
    <w:div w:id="244919896">
      <w:bodyDiv w:val="1"/>
      <w:marLeft w:val="0"/>
      <w:marRight w:val="0"/>
      <w:marTop w:val="0"/>
      <w:marBottom w:val="0"/>
      <w:divBdr>
        <w:top w:val="none" w:sz="0" w:space="0" w:color="auto"/>
        <w:left w:val="none" w:sz="0" w:space="0" w:color="auto"/>
        <w:bottom w:val="none" w:sz="0" w:space="0" w:color="auto"/>
        <w:right w:val="none" w:sz="0" w:space="0" w:color="auto"/>
      </w:divBdr>
    </w:div>
    <w:div w:id="256794834">
      <w:bodyDiv w:val="1"/>
      <w:marLeft w:val="0"/>
      <w:marRight w:val="0"/>
      <w:marTop w:val="0"/>
      <w:marBottom w:val="0"/>
      <w:divBdr>
        <w:top w:val="none" w:sz="0" w:space="0" w:color="auto"/>
        <w:left w:val="none" w:sz="0" w:space="0" w:color="auto"/>
        <w:bottom w:val="none" w:sz="0" w:space="0" w:color="auto"/>
        <w:right w:val="none" w:sz="0" w:space="0" w:color="auto"/>
      </w:divBdr>
    </w:div>
    <w:div w:id="298385468">
      <w:bodyDiv w:val="1"/>
      <w:marLeft w:val="0"/>
      <w:marRight w:val="0"/>
      <w:marTop w:val="0"/>
      <w:marBottom w:val="0"/>
      <w:divBdr>
        <w:top w:val="none" w:sz="0" w:space="0" w:color="auto"/>
        <w:left w:val="none" w:sz="0" w:space="0" w:color="auto"/>
        <w:bottom w:val="none" w:sz="0" w:space="0" w:color="auto"/>
        <w:right w:val="none" w:sz="0" w:space="0" w:color="auto"/>
      </w:divBdr>
    </w:div>
    <w:div w:id="326400718">
      <w:bodyDiv w:val="1"/>
      <w:marLeft w:val="0"/>
      <w:marRight w:val="0"/>
      <w:marTop w:val="0"/>
      <w:marBottom w:val="0"/>
      <w:divBdr>
        <w:top w:val="none" w:sz="0" w:space="0" w:color="auto"/>
        <w:left w:val="none" w:sz="0" w:space="0" w:color="auto"/>
        <w:bottom w:val="none" w:sz="0" w:space="0" w:color="auto"/>
        <w:right w:val="none" w:sz="0" w:space="0" w:color="auto"/>
      </w:divBdr>
    </w:div>
    <w:div w:id="327951463">
      <w:bodyDiv w:val="1"/>
      <w:marLeft w:val="0"/>
      <w:marRight w:val="0"/>
      <w:marTop w:val="0"/>
      <w:marBottom w:val="0"/>
      <w:divBdr>
        <w:top w:val="none" w:sz="0" w:space="0" w:color="auto"/>
        <w:left w:val="none" w:sz="0" w:space="0" w:color="auto"/>
        <w:bottom w:val="none" w:sz="0" w:space="0" w:color="auto"/>
        <w:right w:val="none" w:sz="0" w:space="0" w:color="auto"/>
      </w:divBdr>
    </w:div>
    <w:div w:id="389184668">
      <w:bodyDiv w:val="1"/>
      <w:marLeft w:val="0"/>
      <w:marRight w:val="0"/>
      <w:marTop w:val="0"/>
      <w:marBottom w:val="0"/>
      <w:divBdr>
        <w:top w:val="none" w:sz="0" w:space="0" w:color="auto"/>
        <w:left w:val="none" w:sz="0" w:space="0" w:color="auto"/>
        <w:bottom w:val="none" w:sz="0" w:space="0" w:color="auto"/>
        <w:right w:val="none" w:sz="0" w:space="0" w:color="auto"/>
      </w:divBdr>
    </w:div>
    <w:div w:id="412438827">
      <w:bodyDiv w:val="1"/>
      <w:marLeft w:val="0"/>
      <w:marRight w:val="0"/>
      <w:marTop w:val="0"/>
      <w:marBottom w:val="0"/>
      <w:divBdr>
        <w:top w:val="none" w:sz="0" w:space="0" w:color="auto"/>
        <w:left w:val="none" w:sz="0" w:space="0" w:color="auto"/>
        <w:bottom w:val="none" w:sz="0" w:space="0" w:color="auto"/>
        <w:right w:val="none" w:sz="0" w:space="0" w:color="auto"/>
      </w:divBdr>
    </w:div>
    <w:div w:id="505364658">
      <w:bodyDiv w:val="1"/>
      <w:marLeft w:val="0"/>
      <w:marRight w:val="0"/>
      <w:marTop w:val="0"/>
      <w:marBottom w:val="0"/>
      <w:divBdr>
        <w:top w:val="none" w:sz="0" w:space="0" w:color="auto"/>
        <w:left w:val="none" w:sz="0" w:space="0" w:color="auto"/>
        <w:bottom w:val="none" w:sz="0" w:space="0" w:color="auto"/>
        <w:right w:val="none" w:sz="0" w:space="0" w:color="auto"/>
      </w:divBdr>
    </w:div>
    <w:div w:id="550307648">
      <w:bodyDiv w:val="1"/>
      <w:marLeft w:val="0"/>
      <w:marRight w:val="0"/>
      <w:marTop w:val="0"/>
      <w:marBottom w:val="0"/>
      <w:divBdr>
        <w:top w:val="none" w:sz="0" w:space="0" w:color="auto"/>
        <w:left w:val="none" w:sz="0" w:space="0" w:color="auto"/>
        <w:bottom w:val="none" w:sz="0" w:space="0" w:color="auto"/>
        <w:right w:val="none" w:sz="0" w:space="0" w:color="auto"/>
      </w:divBdr>
    </w:div>
    <w:div w:id="696270689">
      <w:bodyDiv w:val="1"/>
      <w:marLeft w:val="0"/>
      <w:marRight w:val="0"/>
      <w:marTop w:val="0"/>
      <w:marBottom w:val="0"/>
      <w:divBdr>
        <w:top w:val="none" w:sz="0" w:space="0" w:color="auto"/>
        <w:left w:val="none" w:sz="0" w:space="0" w:color="auto"/>
        <w:bottom w:val="none" w:sz="0" w:space="0" w:color="auto"/>
        <w:right w:val="none" w:sz="0" w:space="0" w:color="auto"/>
      </w:divBdr>
      <w:divsChild>
        <w:div w:id="194538696">
          <w:marLeft w:val="-75"/>
          <w:marRight w:val="0"/>
          <w:marTop w:val="30"/>
          <w:marBottom w:val="30"/>
          <w:divBdr>
            <w:top w:val="none" w:sz="0" w:space="0" w:color="auto"/>
            <w:left w:val="none" w:sz="0" w:space="0" w:color="auto"/>
            <w:bottom w:val="none" w:sz="0" w:space="0" w:color="auto"/>
            <w:right w:val="none" w:sz="0" w:space="0" w:color="auto"/>
          </w:divBdr>
          <w:divsChild>
            <w:div w:id="168370332">
              <w:marLeft w:val="0"/>
              <w:marRight w:val="0"/>
              <w:marTop w:val="0"/>
              <w:marBottom w:val="0"/>
              <w:divBdr>
                <w:top w:val="none" w:sz="0" w:space="0" w:color="auto"/>
                <w:left w:val="none" w:sz="0" w:space="0" w:color="auto"/>
                <w:bottom w:val="none" w:sz="0" w:space="0" w:color="auto"/>
                <w:right w:val="none" w:sz="0" w:space="0" w:color="auto"/>
              </w:divBdr>
              <w:divsChild>
                <w:div w:id="2032679700">
                  <w:marLeft w:val="0"/>
                  <w:marRight w:val="0"/>
                  <w:marTop w:val="0"/>
                  <w:marBottom w:val="0"/>
                  <w:divBdr>
                    <w:top w:val="none" w:sz="0" w:space="0" w:color="auto"/>
                    <w:left w:val="none" w:sz="0" w:space="0" w:color="auto"/>
                    <w:bottom w:val="none" w:sz="0" w:space="0" w:color="auto"/>
                    <w:right w:val="none" w:sz="0" w:space="0" w:color="auto"/>
                  </w:divBdr>
                </w:div>
              </w:divsChild>
            </w:div>
            <w:div w:id="185602308">
              <w:marLeft w:val="0"/>
              <w:marRight w:val="0"/>
              <w:marTop w:val="0"/>
              <w:marBottom w:val="0"/>
              <w:divBdr>
                <w:top w:val="none" w:sz="0" w:space="0" w:color="auto"/>
                <w:left w:val="none" w:sz="0" w:space="0" w:color="auto"/>
                <w:bottom w:val="none" w:sz="0" w:space="0" w:color="auto"/>
                <w:right w:val="none" w:sz="0" w:space="0" w:color="auto"/>
              </w:divBdr>
              <w:divsChild>
                <w:div w:id="310596874">
                  <w:marLeft w:val="0"/>
                  <w:marRight w:val="0"/>
                  <w:marTop w:val="0"/>
                  <w:marBottom w:val="0"/>
                  <w:divBdr>
                    <w:top w:val="none" w:sz="0" w:space="0" w:color="auto"/>
                    <w:left w:val="none" w:sz="0" w:space="0" w:color="auto"/>
                    <w:bottom w:val="none" w:sz="0" w:space="0" w:color="auto"/>
                    <w:right w:val="none" w:sz="0" w:space="0" w:color="auto"/>
                  </w:divBdr>
                </w:div>
              </w:divsChild>
            </w:div>
            <w:div w:id="196892430">
              <w:marLeft w:val="0"/>
              <w:marRight w:val="0"/>
              <w:marTop w:val="0"/>
              <w:marBottom w:val="0"/>
              <w:divBdr>
                <w:top w:val="none" w:sz="0" w:space="0" w:color="auto"/>
                <w:left w:val="none" w:sz="0" w:space="0" w:color="auto"/>
                <w:bottom w:val="none" w:sz="0" w:space="0" w:color="auto"/>
                <w:right w:val="none" w:sz="0" w:space="0" w:color="auto"/>
              </w:divBdr>
              <w:divsChild>
                <w:div w:id="387460923">
                  <w:marLeft w:val="0"/>
                  <w:marRight w:val="0"/>
                  <w:marTop w:val="0"/>
                  <w:marBottom w:val="0"/>
                  <w:divBdr>
                    <w:top w:val="none" w:sz="0" w:space="0" w:color="auto"/>
                    <w:left w:val="none" w:sz="0" w:space="0" w:color="auto"/>
                    <w:bottom w:val="none" w:sz="0" w:space="0" w:color="auto"/>
                    <w:right w:val="none" w:sz="0" w:space="0" w:color="auto"/>
                  </w:divBdr>
                </w:div>
              </w:divsChild>
            </w:div>
            <w:div w:id="277756663">
              <w:marLeft w:val="0"/>
              <w:marRight w:val="0"/>
              <w:marTop w:val="0"/>
              <w:marBottom w:val="0"/>
              <w:divBdr>
                <w:top w:val="none" w:sz="0" w:space="0" w:color="auto"/>
                <w:left w:val="none" w:sz="0" w:space="0" w:color="auto"/>
                <w:bottom w:val="none" w:sz="0" w:space="0" w:color="auto"/>
                <w:right w:val="none" w:sz="0" w:space="0" w:color="auto"/>
              </w:divBdr>
              <w:divsChild>
                <w:div w:id="2037847709">
                  <w:marLeft w:val="0"/>
                  <w:marRight w:val="0"/>
                  <w:marTop w:val="0"/>
                  <w:marBottom w:val="0"/>
                  <w:divBdr>
                    <w:top w:val="none" w:sz="0" w:space="0" w:color="auto"/>
                    <w:left w:val="none" w:sz="0" w:space="0" w:color="auto"/>
                    <w:bottom w:val="none" w:sz="0" w:space="0" w:color="auto"/>
                    <w:right w:val="none" w:sz="0" w:space="0" w:color="auto"/>
                  </w:divBdr>
                </w:div>
              </w:divsChild>
            </w:div>
            <w:div w:id="462845166">
              <w:marLeft w:val="0"/>
              <w:marRight w:val="0"/>
              <w:marTop w:val="0"/>
              <w:marBottom w:val="0"/>
              <w:divBdr>
                <w:top w:val="none" w:sz="0" w:space="0" w:color="auto"/>
                <w:left w:val="none" w:sz="0" w:space="0" w:color="auto"/>
                <w:bottom w:val="none" w:sz="0" w:space="0" w:color="auto"/>
                <w:right w:val="none" w:sz="0" w:space="0" w:color="auto"/>
              </w:divBdr>
              <w:divsChild>
                <w:div w:id="1658268122">
                  <w:marLeft w:val="0"/>
                  <w:marRight w:val="0"/>
                  <w:marTop w:val="0"/>
                  <w:marBottom w:val="0"/>
                  <w:divBdr>
                    <w:top w:val="none" w:sz="0" w:space="0" w:color="auto"/>
                    <w:left w:val="none" w:sz="0" w:space="0" w:color="auto"/>
                    <w:bottom w:val="none" w:sz="0" w:space="0" w:color="auto"/>
                    <w:right w:val="none" w:sz="0" w:space="0" w:color="auto"/>
                  </w:divBdr>
                </w:div>
              </w:divsChild>
            </w:div>
            <w:div w:id="594050737">
              <w:marLeft w:val="0"/>
              <w:marRight w:val="0"/>
              <w:marTop w:val="0"/>
              <w:marBottom w:val="0"/>
              <w:divBdr>
                <w:top w:val="none" w:sz="0" w:space="0" w:color="auto"/>
                <w:left w:val="none" w:sz="0" w:space="0" w:color="auto"/>
                <w:bottom w:val="none" w:sz="0" w:space="0" w:color="auto"/>
                <w:right w:val="none" w:sz="0" w:space="0" w:color="auto"/>
              </w:divBdr>
              <w:divsChild>
                <w:div w:id="1479609572">
                  <w:marLeft w:val="0"/>
                  <w:marRight w:val="0"/>
                  <w:marTop w:val="0"/>
                  <w:marBottom w:val="0"/>
                  <w:divBdr>
                    <w:top w:val="none" w:sz="0" w:space="0" w:color="auto"/>
                    <w:left w:val="none" w:sz="0" w:space="0" w:color="auto"/>
                    <w:bottom w:val="none" w:sz="0" w:space="0" w:color="auto"/>
                    <w:right w:val="none" w:sz="0" w:space="0" w:color="auto"/>
                  </w:divBdr>
                </w:div>
              </w:divsChild>
            </w:div>
            <w:div w:id="630936672">
              <w:marLeft w:val="0"/>
              <w:marRight w:val="0"/>
              <w:marTop w:val="0"/>
              <w:marBottom w:val="0"/>
              <w:divBdr>
                <w:top w:val="none" w:sz="0" w:space="0" w:color="auto"/>
                <w:left w:val="none" w:sz="0" w:space="0" w:color="auto"/>
                <w:bottom w:val="none" w:sz="0" w:space="0" w:color="auto"/>
                <w:right w:val="none" w:sz="0" w:space="0" w:color="auto"/>
              </w:divBdr>
              <w:divsChild>
                <w:div w:id="330791068">
                  <w:marLeft w:val="0"/>
                  <w:marRight w:val="0"/>
                  <w:marTop w:val="0"/>
                  <w:marBottom w:val="0"/>
                  <w:divBdr>
                    <w:top w:val="none" w:sz="0" w:space="0" w:color="auto"/>
                    <w:left w:val="none" w:sz="0" w:space="0" w:color="auto"/>
                    <w:bottom w:val="none" w:sz="0" w:space="0" w:color="auto"/>
                    <w:right w:val="none" w:sz="0" w:space="0" w:color="auto"/>
                  </w:divBdr>
                </w:div>
              </w:divsChild>
            </w:div>
            <w:div w:id="732509711">
              <w:marLeft w:val="0"/>
              <w:marRight w:val="0"/>
              <w:marTop w:val="0"/>
              <w:marBottom w:val="0"/>
              <w:divBdr>
                <w:top w:val="none" w:sz="0" w:space="0" w:color="auto"/>
                <w:left w:val="none" w:sz="0" w:space="0" w:color="auto"/>
                <w:bottom w:val="none" w:sz="0" w:space="0" w:color="auto"/>
                <w:right w:val="none" w:sz="0" w:space="0" w:color="auto"/>
              </w:divBdr>
              <w:divsChild>
                <w:div w:id="297959030">
                  <w:marLeft w:val="0"/>
                  <w:marRight w:val="0"/>
                  <w:marTop w:val="0"/>
                  <w:marBottom w:val="0"/>
                  <w:divBdr>
                    <w:top w:val="none" w:sz="0" w:space="0" w:color="auto"/>
                    <w:left w:val="none" w:sz="0" w:space="0" w:color="auto"/>
                    <w:bottom w:val="none" w:sz="0" w:space="0" w:color="auto"/>
                    <w:right w:val="none" w:sz="0" w:space="0" w:color="auto"/>
                  </w:divBdr>
                </w:div>
              </w:divsChild>
            </w:div>
            <w:div w:id="978264402">
              <w:marLeft w:val="0"/>
              <w:marRight w:val="0"/>
              <w:marTop w:val="0"/>
              <w:marBottom w:val="0"/>
              <w:divBdr>
                <w:top w:val="none" w:sz="0" w:space="0" w:color="auto"/>
                <w:left w:val="none" w:sz="0" w:space="0" w:color="auto"/>
                <w:bottom w:val="none" w:sz="0" w:space="0" w:color="auto"/>
                <w:right w:val="none" w:sz="0" w:space="0" w:color="auto"/>
              </w:divBdr>
              <w:divsChild>
                <w:div w:id="1861628513">
                  <w:marLeft w:val="0"/>
                  <w:marRight w:val="0"/>
                  <w:marTop w:val="0"/>
                  <w:marBottom w:val="0"/>
                  <w:divBdr>
                    <w:top w:val="none" w:sz="0" w:space="0" w:color="auto"/>
                    <w:left w:val="none" w:sz="0" w:space="0" w:color="auto"/>
                    <w:bottom w:val="none" w:sz="0" w:space="0" w:color="auto"/>
                    <w:right w:val="none" w:sz="0" w:space="0" w:color="auto"/>
                  </w:divBdr>
                </w:div>
              </w:divsChild>
            </w:div>
            <w:div w:id="1029573023">
              <w:marLeft w:val="0"/>
              <w:marRight w:val="0"/>
              <w:marTop w:val="0"/>
              <w:marBottom w:val="0"/>
              <w:divBdr>
                <w:top w:val="none" w:sz="0" w:space="0" w:color="auto"/>
                <w:left w:val="none" w:sz="0" w:space="0" w:color="auto"/>
                <w:bottom w:val="none" w:sz="0" w:space="0" w:color="auto"/>
                <w:right w:val="none" w:sz="0" w:space="0" w:color="auto"/>
              </w:divBdr>
              <w:divsChild>
                <w:div w:id="1661425805">
                  <w:marLeft w:val="0"/>
                  <w:marRight w:val="0"/>
                  <w:marTop w:val="0"/>
                  <w:marBottom w:val="0"/>
                  <w:divBdr>
                    <w:top w:val="none" w:sz="0" w:space="0" w:color="auto"/>
                    <w:left w:val="none" w:sz="0" w:space="0" w:color="auto"/>
                    <w:bottom w:val="none" w:sz="0" w:space="0" w:color="auto"/>
                    <w:right w:val="none" w:sz="0" w:space="0" w:color="auto"/>
                  </w:divBdr>
                </w:div>
              </w:divsChild>
            </w:div>
            <w:div w:id="1153983175">
              <w:marLeft w:val="0"/>
              <w:marRight w:val="0"/>
              <w:marTop w:val="0"/>
              <w:marBottom w:val="0"/>
              <w:divBdr>
                <w:top w:val="none" w:sz="0" w:space="0" w:color="auto"/>
                <w:left w:val="none" w:sz="0" w:space="0" w:color="auto"/>
                <w:bottom w:val="none" w:sz="0" w:space="0" w:color="auto"/>
                <w:right w:val="none" w:sz="0" w:space="0" w:color="auto"/>
              </w:divBdr>
              <w:divsChild>
                <w:div w:id="113408314">
                  <w:marLeft w:val="0"/>
                  <w:marRight w:val="0"/>
                  <w:marTop w:val="0"/>
                  <w:marBottom w:val="0"/>
                  <w:divBdr>
                    <w:top w:val="none" w:sz="0" w:space="0" w:color="auto"/>
                    <w:left w:val="none" w:sz="0" w:space="0" w:color="auto"/>
                    <w:bottom w:val="none" w:sz="0" w:space="0" w:color="auto"/>
                    <w:right w:val="none" w:sz="0" w:space="0" w:color="auto"/>
                  </w:divBdr>
                </w:div>
              </w:divsChild>
            </w:div>
            <w:div w:id="1196577447">
              <w:marLeft w:val="0"/>
              <w:marRight w:val="0"/>
              <w:marTop w:val="0"/>
              <w:marBottom w:val="0"/>
              <w:divBdr>
                <w:top w:val="none" w:sz="0" w:space="0" w:color="auto"/>
                <w:left w:val="none" w:sz="0" w:space="0" w:color="auto"/>
                <w:bottom w:val="none" w:sz="0" w:space="0" w:color="auto"/>
                <w:right w:val="none" w:sz="0" w:space="0" w:color="auto"/>
              </w:divBdr>
              <w:divsChild>
                <w:div w:id="114712728">
                  <w:marLeft w:val="0"/>
                  <w:marRight w:val="0"/>
                  <w:marTop w:val="0"/>
                  <w:marBottom w:val="0"/>
                  <w:divBdr>
                    <w:top w:val="none" w:sz="0" w:space="0" w:color="auto"/>
                    <w:left w:val="none" w:sz="0" w:space="0" w:color="auto"/>
                    <w:bottom w:val="none" w:sz="0" w:space="0" w:color="auto"/>
                    <w:right w:val="none" w:sz="0" w:space="0" w:color="auto"/>
                  </w:divBdr>
                </w:div>
              </w:divsChild>
            </w:div>
            <w:div w:id="1675261004">
              <w:marLeft w:val="0"/>
              <w:marRight w:val="0"/>
              <w:marTop w:val="0"/>
              <w:marBottom w:val="0"/>
              <w:divBdr>
                <w:top w:val="none" w:sz="0" w:space="0" w:color="auto"/>
                <w:left w:val="none" w:sz="0" w:space="0" w:color="auto"/>
                <w:bottom w:val="none" w:sz="0" w:space="0" w:color="auto"/>
                <w:right w:val="none" w:sz="0" w:space="0" w:color="auto"/>
              </w:divBdr>
              <w:divsChild>
                <w:div w:id="1860774277">
                  <w:marLeft w:val="0"/>
                  <w:marRight w:val="0"/>
                  <w:marTop w:val="0"/>
                  <w:marBottom w:val="0"/>
                  <w:divBdr>
                    <w:top w:val="none" w:sz="0" w:space="0" w:color="auto"/>
                    <w:left w:val="none" w:sz="0" w:space="0" w:color="auto"/>
                    <w:bottom w:val="none" w:sz="0" w:space="0" w:color="auto"/>
                    <w:right w:val="none" w:sz="0" w:space="0" w:color="auto"/>
                  </w:divBdr>
                </w:div>
              </w:divsChild>
            </w:div>
            <w:div w:id="1825931149">
              <w:marLeft w:val="0"/>
              <w:marRight w:val="0"/>
              <w:marTop w:val="0"/>
              <w:marBottom w:val="0"/>
              <w:divBdr>
                <w:top w:val="none" w:sz="0" w:space="0" w:color="auto"/>
                <w:left w:val="none" w:sz="0" w:space="0" w:color="auto"/>
                <w:bottom w:val="none" w:sz="0" w:space="0" w:color="auto"/>
                <w:right w:val="none" w:sz="0" w:space="0" w:color="auto"/>
              </w:divBdr>
              <w:divsChild>
                <w:div w:id="591403419">
                  <w:marLeft w:val="0"/>
                  <w:marRight w:val="0"/>
                  <w:marTop w:val="0"/>
                  <w:marBottom w:val="0"/>
                  <w:divBdr>
                    <w:top w:val="none" w:sz="0" w:space="0" w:color="auto"/>
                    <w:left w:val="none" w:sz="0" w:space="0" w:color="auto"/>
                    <w:bottom w:val="none" w:sz="0" w:space="0" w:color="auto"/>
                    <w:right w:val="none" w:sz="0" w:space="0" w:color="auto"/>
                  </w:divBdr>
                </w:div>
              </w:divsChild>
            </w:div>
            <w:div w:id="1866945633">
              <w:marLeft w:val="0"/>
              <w:marRight w:val="0"/>
              <w:marTop w:val="0"/>
              <w:marBottom w:val="0"/>
              <w:divBdr>
                <w:top w:val="none" w:sz="0" w:space="0" w:color="auto"/>
                <w:left w:val="none" w:sz="0" w:space="0" w:color="auto"/>
                <w:bottom w:val="none" w:sz="0" w:space="0" w:color="auto"/>
                <w:right w:val="none" w:sz="0" w:space="0" w:color="auto"/>
              </w:divBdr>
              <w:divsChild>
                <w:div w:id="686831546">
                  <w:marLeft w:val="0"/>
                  <w:marRight w:val="0"/>
                  <w:marTop w:val="0"/>
                  <w:marBottom w:val="0"/>
                  <w:divBdr>
                    <w:top w:val="none" w:sz="0" w:space="0" w:color="auto"/>
                    <w:left w:val="none" w:sz="0" w:space="0" w:color="auto"/>
                    <w:bottom w:val="none" w:sz="0" w:space="0" w:color="auto"/>
                    <w:right w:val="none" w:sz="0" w:space="0" w:color="auto"/>
                  </w:divBdr>
                </w:div>
              </w:divsChild>
            </w:div>
            <w:div w:id="1878470419">
              <w:marLeft w:val="0"/>
              <w:marRight w:val="0"/>
              <w:marTop w:val="0"/>
              <w:marBottom w:val="0"/>
              <w:divBdr>
                <w:top w:val="none" w:sz="0" w:space="0" w:color="auto"/>
                <w:left w:val="none" w:sz="0" w:space="0" w:color="auto"/>
                <w:bottom w:val="none" w:sz="0" w:space="0" w:color="auto"/>
                <w:right w:val="none" w:sz="0" w:space="0" w:color="auto"/>
              </w:divBdr>
              <w:divsChild>
                <w:div w:id="186335550">
                  <w:marLeft w:val="0"/>
                  <w:marRight w:val="0"/>
                  <w:marTop w:val="0"/>
                  <w:marBottom w:val="0"/>
                  <w:divBdr>
                    <w:top w:val="none" w:sz="0" w:space="0" w:color="auto"/>
                    <w:left w:val="none" w:sz="0" w:space="0" w:color="auto"/>
                    <w:bottom w:val="none" w:sz="0" w:space="0" w:color="auto"/>
                    <w:right w:val="none" w:sz="0" w:space="0" w:color="auto"/>
                  </w:divBdr>
                </w:div>
              </w:divsChild>
            </w:div>
            <w:div w:id="2066374420">
              <w:marLeft w:val="0"/>
              <w:marRight w:val="0"/>
              <w:marTop w:val="0"/>
              <w:marBottom w:val="0"/>
              <w:divBdr>
                <w:top w:val="none" w:sz="0" w:space="0" w:color="auto"/>
                <w:left w:val="none" w:sz="0" w:space="0" w:color="auto"/>
                <w:bottom w:val="none" w:sz="0" w:space="0" w:color="auto"/>
                <w:right w:val="none" w:sz="0" w:space="0" w:color="auto"/>
              </w:divBdr>
              <w:divsChild>
                <w:div w:id="763302963">
                  <w:marLeft w:val="0"/>
                  <w:marRight w:val="0"/>
                  <w:marTop w:val="0"/>
                  <w:marBottom w:val="0"/>
                  <w:divBdr>
                    <w:top w:val="none" w:sz="0" w:space="0" w:color="auto"/>
                    <w:left w:val="none" w:sz="0" w:space="0" w:color="auto"/>
                    <w:bottom w:val="none" w:sz="0" w:space="0" w:color="auto"/>
                    <w:right w:val="none" w:sz="0" w:space="0" w:color="auto"/>
                  </w:divBdr>
                </w:div>
              </w:divsChild>
            </w:div>
            <w:div w:id="2145585520">
              <w:marLeft w:val="0"/>
              <w:marRight w:val="0"/>
              <w:marTop w:val="0"/>
              <w:marBottom w:val="0"/>
              <w:divBdr>
                <w:top w:val="none" w:sz="0" w:space="0" w:color="auto"/>
                <w:left w:val="none" w:sz="0" w:space="0" w:color="auto"/>
                <w:bottom w:val="none" w:sz="0" w:space="0" w:color="auto"/>
                <w:right w:val="none" w:sz="0" w:space="0" w:color="auto"/>
              </w:divBdr>
              <w:divsChild>
                <w:div w:id="18755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0922">
          <w:marLeft w:val="-75"/>
          <w:marRight w:val="0"/>
          <w:marTop w:val="30"/>
          <w:marBottom w:val="30"/>
          <w:divBdr>
            <w:top w:val="none" w:sz="0" w:space="0" w:color="auto"/>
            <w:left w:val="none" w:sz="0" w:space="0" w:color="auto"/>
            <w:bottom w:val="none" w:sz="0" w:space="0" w:color="auto"/>
            <w:right w:val="none" w:sz="0" w:space="0" w:color="auto"/>
          </w:divBdr>
          <w:divsChild>
            <w:div w:id="28263793">
              <w:marLeft w:val="0"/>
              <w:marRight w:val="0"/>
              <w:marTop w:val="0"/>
              <w:marBottom w:val="0"/>
              <w:divBdr>
                <w:top w:val="none" w:sz="0" w:space="0" w:color="auto"/>
                <w:left w:val="none" w:sz="0" w:space="0" w:color="auto"/>
                <w:bottom w:val="none" w:sz="0" w:space="0" w:color="auto"/>
                <w:right w:val="none" w:sz="0" w:space="0" w:color="auto"/>
              </w:divBdr>
              <w:divsChild>
                <w:div w:id="158811995">
                  <w:marLeft w:val="0"/>
                  <w:marRight w:val="0"/>
                  <w:marTop w:val="0"/>
                  <w:marBottom w:val="0"/>
                  <w:divBdr>
                    <w:top w:val="none" w:sz="0" w:space="0" w:color="auto"/>
                    <w:left w:val="none" w:sz="0" w:space="0" w:color="auto"/>
                    <w:bottom w:val="none" w:sz="0" w:space="0" w:color="auto"/>
                    <w:right w:val="none" w:sz="0" w:space="0" w:color="auto"/>
                  </w:divBdr>
                </w:div>
              </w:divsChild>
            </w:div>
            <w:div w:id="40906150">
              <w:marLeft w:val="0"/>
              <w:marRight w:val="0"/>
              <w:marTop w:val="0"/>
              <w:marBottom w:val="0"/>
              <w:divBdr>
                <w:top w:val="none" w:sz="0" w:space="0" w:color="auto"/>
                <w:left w:val="none" w:sz="0" w:space="0" w:color="auto"/>
                <w:bottom w:val="none" w:sz="0" w:space="0" w:color="auto"/>
                <w:right w:val="none" w:sz="0" w:space="0" w:color="auto"/>
              </w:divBdr>
              <w:divsChild>
                <w:div w:id="1795513687">
                  <w:marLeft w:val="0"/>
                  <w:marRight w:val="0"/>
                  <w:marTop w:val="0"/>
                  <w:marBottom w:val="0"/>
                  <w:divBdr>
                    <w:top w:val="none" w:sz="0" w:space="0" w:color="auto"/>
                    <w:left w:val="none" w:sz="0" w:space="0" w:color="auto"/>
                    <w:bottom w:val="none" w:sz="0" w:space="0" w:color="auto"/>
                    <w:right w:val="none" w:sz="0" w:space="0" w:color="auto"/>
                  </w:divBdr>
                </w:div>
              </w:divsChild>
            </w:div>
            <w:div w:id="84349748">
              <w:marLeft w:val="0"/>
              <w:marRight w:val="0"/>
              <w:marTop w:val="0"/>
              <w:marBottom w:val="0"/>
              <w:divBdr>
                <w:top w:val="none" w:sz="0" w:space="0" w:color="auto"/>
                <w:left w:val="none" w:sz="0" w:space="0" w:color="auto"/>
                <w:bottom w:val="none" w:sz="0" w:space="0" w:color="auto"/>
                <w:right w:val="none" w:sz="0" w:space="0" w:color="auto"/>
              </w:divBdr>
              <w:divsChild>
                <w:div w:id="1682319276">
                  <w:marLeft w:val="0"/>
                  <w:marRight w:val="0"/>
                  <w:marTop w:val="0"/>
                  <w:marBottom w:val="0"/>
                  <w:divBdr>
                    <w:top w:val="none" w:sz="0" w:space="0" w:color="auto"/>
                    <w:left w:val="none" w:sz="0" w:space="0" w:color="auto"/>
                    <w:bottom w:val="none" w:sz="0" w:space="0" w:color="auto"/>
                    <w:right w:val="none" w:sz="0" w:space="0" w:color="auto"/>
                  </w:divBdr>
                </w:div>
              </w:divsChild>
            </w:div>
            <w:div w:id="541525325">
              <w:marLeft w:val="0"/>
              <w:marRight w:val="0"/>
              <w:marTop w:val="0"/>
              <w:marBottom w:val="0"/>
              <w:divBdr>
                <w:top w:val="none" w:sz="0" w:space="0" w:color="auto"/>
                <w:left w:val="none" w:sz="0" w:space="0" w:color="auto"/>
                <w:bottom w:val="none" w:sz="0" w:space="0" w:color="auto"/>
                <w:right w:val="none" w:sz="0" w:space="0" w:color="auto"/>
              </w:divBdr>
              <w:divsChild>
                <w:div w:id="1212889139">
                  <w:marLeft w:val="0"/>
                  <w:marRight w:val="0"/>
                  <w:marTop w:val="0"/>
                  <w:marBottom w:val="0"/>
                  <w:divBdr>
                    <w:top w:val="none" w:sz="0" w:space="0" w:color="auto"/>
                    <w:left w:val="none" w:sz="0" w:space="0" w:color="auto"/>
                    <w:bottom w:val="none" w:sz="0" w:space="0" w:color="auto"/>
                    <w:right w:val="none" w:sz="0" w:space="0" w:color="auto"/>
                  </w:divBdr>
                </w:div>
              </w:divsChild>
            </w:div>
            <w:div w:id="729034256">
              <w:marLeft w:val="0"/>
              <w:marRight w:val="0"/>
              <w:marTop w:val="0"/>
              <w:marBottom w:val="0"/>
              <w:divBdr>
                <w:top w:val="none" w:sz="0" w:space="0" w:color="auto"/>
                <w:left w:val="none" w:sz="0" w:space="0" w:color="auto"/>
                <w:bottom w:val="none" w:sz="0" w:space="0" w:color="auto"/>
                <w:right w:val="none" w:sz="0" w:space="0" w:color="auto"/>
              </w:divBdr>
              <w:divsChild>
                <w:div w:id="1754162154">
                  <w:marLeft w:val="0"/>
                  <w:marRight w:val="0"/>
                  <w:marTop w:val="0"/>
                  <w:marBottom w:val="0"/>
                  <w:divBdr>
                    <w:top w:val="none" w:sz="0" w:space="0" w:color="auto"/>
                    <w:left w:val="none" w:sz="0" w:space="0" w:color="auto"/>
                    <w:bottom w:val="none" w:sz="0" w:space="0" w:color="auto"/>
                    <w:right w:val="none" w:sz="0" w:space="0" w:color="auto"/>
                  </w:divBdr>
                </w:div>
              </w:divsChild>
            </w:div>
            <w:div w:id="863135126">
              <w:marLeft w:val="0"/>
              <w:marRight w:val="0"/>
              <w:marTop w:val="0"/>
              <w:marBottom w:val="0"/>
              <w:divBdr>
                <w:top w:val="none" w:sz="0" w:space="0" w:color="auto"/>
                <w:left w:val="none" w:sz="0" w:space="0" w:color="auto"/>
                <w:bottom w:val="none" w:sz="0" w:space="0" w:color="auto"/>
                <w:right w:val="none" w:sz="0" w:space="0" w:color="auto"/>
              </w:divBdr>
              <w:divsChild>
                <w:div w:id="772360759">
                  <w:marLeft w:val="0"/>
                  <w:marRight w:val="0"/>
                  <w:marTop w:val="0"/>
                  <w:marBottom w:val="0"/>
                  <w:divBdr>
                    <w:top w:val="none" w:sz="0" w:space="0" w:color="auto"/>
                    <w:left w:val="none" w:sz="0" w:space="0" w:color="auto"/>
                    <w:bottom w:val="none" w:sz="0" w:space="0" w:color="auto"/>
                    <w:right w:val="none" w:sz="0" w:space="0" w:color="auto"/>
                  </w:divBdr>
                </w:div>
              </w:divsChild>
            </w:div>
            <w:div w:id="888305883">
              <w:marLeft w:val="0"/>
              <w:marRight w:val="0"/>
              <w:marTop w:val="0"/>
              <w:marBottom w:val="0"/>
              <w:divBdr>
                <w:top w:val="none" w:sz="0" w:space="0" w:color="auto"/>
                <w:left w:val="none" w:sz="0" w:space="0" w:color="auto"/>
                <w:bottom w:val="none" w:sz="0" w:space="0" w:color="auto"/>
                <w:right w:val="none" w:sz="0" w:space="0" w:color="auto"/>
              </w:divBdr>
              <w:divsChild>
                <w:div w:id="592011295">
                  <w:marLeft w:val="0"/>
                  <w:marRight w:val="0"/>
                  <w:marTop w:val="0"/>
                  <w:marBottom w:val="0"/>
                  <w:divBdr>
                    <w:top w:val="none" w:sz="0" w:space="0" w:color="auto"/>
                    <w:left w:val="none" w:sz="0" w:space="0" w:color="auto"/>
                    <w:bottom w:val="none" w:sz="0" w:space="0" w:color="auto"/>
                    <w:right w:val="none" w:sz="0" w:space="0" w:color="auto"/>
                  </w:divBdr>
                </w:div>
              </w:divsChild>
            </w:div>
            <w:div w:id="992758183">
              <w:marLeft w:val="0"/>
              <w:marRight w:val="0"/>
              <w:marTop w:val="0"/>
              <w:marBottom w:val="0"/>
              <w:divBdr>
                <w:top w:val="none" w:sz="0" w:space="0" w:color="auto"/>
                <w:left w:val="none" w:sz="0" w:space="0" w:color="auto"/>
                <w:bottom w:val="none" w:sz="0" w:space="0" w:color="auto"/>
                <w:right w:val="none" w:sz="0" w:space="0" w:color="auto"/>
              </w:divBdr>
              <w:divsChild>
                <w:div w:id="1730689143">
                  <w:marLeft w:val="0"/>
                  <w:marRight w:val="0"/>
                  <w:marTop w:val="0"/>
                  <w:marBottom w:val="0"/>
                  <w:divBdr>
                    <w:top w:val="none" w:sz="0" w:space="0" w:color="auto"/>
                    <w:left w:val="none" w:sz="0" w:space="0" w:color="auto"/>
                    <w:bottom w:val="none" w:sz="0" w:space="0" w:color="auto"/>
                    <w:right w:val="none" w:sz="0" w:space="0" w:color="auto"/>
                  </w:divBdr>
                </w:div>
              </w:divsChild>
            </w:div>
            <w:div w:id="1290431876">
              <w:marLeft w:val="0"/>
              <w:marRight w:val="0"/>
              <w:marTop w:val="0"/>
              <w:marBottom w:val="0"/>
              <w:divBdr>
                <w:top w:val="none" w:sz="0" w:space="0" w:color="auto"/>
                <w:left w:val="none" w:sz="0" w:space="0" w:color="auto"/>
                <w:bottom w:val="none" w:sz="0" w:space="0" w:color="auto"/>
                <w:right w:val="none" w:sz="0" w:space="0" w:color="auto"/>
              </w:divBdr>
              <w:divsChild>
                <w:div w:id="904222925">
                  <w:marLeft w:val="0"/>
                  <w:marRight w:val="0"/>
                  <w:marTop w:val="0"/>
                  <w:marBottom w:val="0"/>
                  <w:divBdr>
                    <w:top w:val="none" w:sz="0" w:space="0" w:color="auto"/>
                    <w:left w:val="none" w:sz="0" w:space="0" w:color="auto"/>
                    <w:bottom w:val="none" w:sz="0" w:space="0" w:color="auto"/>
                    <w:right w:val="none" w:sz="0" w:space="0" w:color="auto"/>
                  </w:divBdr>
                </w:div>
              </w:divsChild>
            </w:div>
            <w:div w:id="1294559339">
              <w:marLeft w:val="0"/>
              <w:marRight w:val="0"/>
              <w:marTop w:val="0"/>
              <w:marBottom w:val="0"/>
              <w:divBdr>
                <w:top w:val="none" w:sz="0" w:space="0" w:color="auto"/>
                <w:left w:val="none" w:sz="0" w:space="0" w:color="auto"/>
                <w:bottom w:val="none" w:sz="0" w:space="0" w:color="auto"/>
                <w:right w:val="none" w:sz="0" w:space="0" w:color="auto"/>
              </w:divBdr>
              <w:divsChild>
                <w:div w:id="1428621408">
                  <w:marLeft w:val="0"/>
                  <w:marRight w:val="0"/>
                  <w:marTop w:val="0"/>
                  <w:marBottom w:val="0"/>
                  <w:divBdr>
                    <w:top w:val="none" w:sz="0" w:space="0" w:color="auto"/>
                    <w:left w:val="none" w:sz="0" w:space="0" w:color="auto"/>
                    <w:bottom w:val="none" w:sz="0" w:space="0" w:color="auto"/>
                    <w:right w:val="none" w:sz="0" w:space="0" w:color="auto"/>
                  </w:divBdr>
                </w:div>
              </w:divsChild>
            </w:div>
            <w:div w:id="1303392066">
              <w:marLeft w:val="0"/>
              <w:marRight w:val="0"/>
              <w:marTop w:val="0"/>
              <w:marBottom w:val="0"/>
              <w:divBdr>
                <w:top w:val="none" w:sz="0" w:space="0" w:color="auto"/>
                <w:left w:val="none" w:sz="0" w:space="0" w:color="auto"/>
                <w:bottom w:val="none" w:sz="0" w:space="0" w:color="auto"/>
                <w:right w:val="none" w:sz="0" w:space="0" w:color="auto"/>
              </w:divBdr>
              <w:divsChild>
                <w:div w:id="746195280">
                  <w:marLeft w:val="0"/>
                  <w:marRight w:val="0"/>
                  <w:marTop w:val="0"/>
                  <w:marBottom w:val="0"/>
                  <w:divBdr>
                    <w:top w:val="none" w:sz="0" w:space="0" w:color="auto"/>
                    <w:left w:val="none" w:sz="0" w:space="0" w:color="auto"/>
                    <w:bottom w:val="none" w:sz="0" w:space="0" w:color="auto"/>
                    <w:right w:val="none" w:sz="0" w:space="0" w:color="auto"/>
                  </w:divBdr>
                </w:div>
              </w:divsChild>
            </w:div>
            <w:div w:id="1372807831">
              <w:marLeft w:val="0"/>
              <w:marRight w:val="0"/>
              <w:marTop w:val="0"/>
              <w:marBottom w:val="0"/>
              <w:divBdr>
                <w:top w:val="none" w:sz="0" w:space="0" w:color="auto"/>
                <w:left w:val="none" w:sz="0" w:space="0" w:color="auto"/>
                <w:bottom w:val="none" w:sz="0" w:space="0" w:color="auto"/>
                <w:right w:val="none" w:sz="0" w:space="0" w:color="auto"/>
              </w:divBdr>
              <w:divsChild>
                <w:div w:id="1475634449">
                  <w:marLeft w:val="0"/>
                  <w:marRight w:val="0"/>
                  <w:marTop w:val="0"/>
                  <w:marBottom w:val="0"/>
                  <w:divBdr>
                    <w:top w:val="none" w:sz="0" w:space="0" w:color="auto"/>
                    <w:left w:val="none" w:sz="0" w:space="0" w:color="auto"/>
                    <w:bottom w:val="none" w:sz="0" w:space="0" w:color="auto"/>
                    <w:right w:val="none" w:sz="0" w:space="0" w:color="auto"/>
                  </w:divBdr>
                </w:div>
              </w:divsChild>
            </w:div>
            <w:div w:id="1399789101">
              <w:marLeft w:val="0"/>
              <w:marRight w:val="0"/>
              <w:marTop w:val="0"/>
              <w:marBottom w:val="0"/>
              <w:divBdr>
                <w:top w:val="none" w:sz="0" w:space="0" w:color="auto"/>
                <w:left w:val="none" w:sz="0" w:space="0" w:color="auto"/>
                <w:bottom w:val="none" w:sz="0" w:space="0" w:color="auto"/>
                <w:right w:val="none" w:sz="0" w:space="0" w:color="auto"/>
              </w:divBdr>
              <w:divsChild>
                <w:div w:id="1159076948">
                  <w:marLeft w:val="0"/>
                  <w:marRight w:val="0"/>
                  <w:marTop w:val="0"/>
                  <w:marBottom w:val="0"/>
                  <w:divBdr>
                    <w:top w:val="none" w:sz="0" w:space="0" w:color="auto"/>
                    <w:left w:val="none" w:sz="0" w:space="0" w:color="auto"/>
                    <w:bottom w:val="none" w:sz="0" w:space="0" w:color="auto"/>
                    <w:right w:val="none" w:sz="0" w:space="0" w:color="auto"/>
                  </w:divBdr>
                </w:div>
              </w:divsChild>
            </w:div>
            <w:div w:id="1570843138">
              <w:marLeft w:val="0"/>
              <w:marRight w:val="0"/>
              <w:marTop w:val="0"/>
              <w:marBottom w:val="0"/>
              <w:divBdr>
                <w:top w:val="none" w:sz="0" w:space="0" w:color="auto"/>
                <w:left w:val="none" w:sz="0" w:space="0" w:color="auto"/>
                <w:bottom w:val="none" w:sz="0" w:space="0" w:color="auto"/>
                <w:right w:val="none" w:sz="0" w:space="0" w:color="auto"/>
              </w:divBdr>
              <w:divsChild>
                <w:div w:id="970209950">
                  <w:marLeft w:val="0"/>
                  <w:marRight w:val="0"/>
                  <w:marTop w:val="0"/>
                  <w:marBottom w:val="0"/>
                  <w:divBdr>
                    <w:top w:val="none" w:sz="0" w:space="0" w:color="auto"/>
                    <w:left w:val="none" w:sz="0" w:space="0" w:color="auto"/>
                    <w:bottom w:val="none" w:sz="0" w:space="0" w:color="auto"/>
                    <w:right w:val="none" w:sz="0" w:space="0" w:color="auto"/>
                  </w:divBdr>
                </w:div>
              </w:divsChild>
            </w:div>
            <w:div w:id="1648508051">
              <w:marLeft w:val="0"/>
              <w:marRight w:val="0"/>
              <w:marTop w:val="0"/>
              <w:marBottom w:val="0"/>
              <w:divBdr>
                <w:top w:val="none" w:sz="0" w:space="0" w:color="auto"/>
                <w:left w:val="none" w:sz="0" w:space="0" w:color="auto"/>
                <w:bottom w:val="none" w:sz="0" w:space="0" w:color="auto"/>
                <w:right w:val="none" w:sz="0" w:space="0" w:color="auto"/>
              </w:divBdr>
              <w:divsChild>
                <w:div w:id="2143617517">
                  <w:marLeft w:val="0"/>
                  <w:marRight w:val="0"/>
                  <w:marTop w:val="0"/>
                  <w:marBottom w:val="0"/>
                  <w:divBdr>
                    <w:top w:val="none" w:sz="0" w:space="0" w:color="auto"/>
                    <w:left w:val="none" w:sz="0" w:space="0" w:color="auto"/>
                    <w:bottom w:val="none" w:sz="0" w:space="0" w:color="auto"/>
                    <w:right w:val="none" w:sz="0" w:space="0" w:color="auto"/>
                  </w:divBdr>
                </w:div>
              </w:divsChild>
            </w:div>
            <w:div w:id="1839033367">
              <w:marLeft w:val="0"/>
              <w:marRight w:val="0"/>
              <w:marTop w:val="0"/>
              <w:marBottom w:val="0"/>
              <w:divBdr>
                <w:top w:val="none" w:sz="0" w:space="0" w:color="auto"/>
                <w:left w:val="none" w:sz="0" w:space="0" w:color="auto"/>
                <w:bottom w:val="none" w:sz="0" w:space="0" w:color="auto"/>
                <w:right w:val="none" w:sz="0" w:space="0" w:color="auto"/>
              </w:divBdr>
              <w:divsChild>
                <w:div w:id="760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95802">
          <w:marLeft w:val="-75"/>
          <w:marRight w:val="0"/>
          <w:marTop w:val="30"/>
          <w:marBottom w:val="30"/>
          <w:divBdr>
            <w:top w:val="none" w:sz="0" w:space="0" w:color="auto"/>
            <w:left w:val="none" w:sz="0" w:space="0" w:color="auto"/>
            <w:bottom w:val="none" w:sz="0" w:space="0" w:color="auto"/>
            <w:right w:val="none" w:sz="0" w:space="0" w:color="auto"/>
          </w:divBdr>
          <w:divsChild>
            <w:div w:id="259215536">
              <w:marLeft w:val="0"/>
              <w:marRight w:val="0"/>
              <w:marTop w:val="0"/>
              <w:marBottom w:val="0"/>
              <w:divBdr>
                <w:top w:val="none" w:sz="0" w:space="0" w:color="auto"/>
                <w:left w:val="none" w:sz="0" w:space="0" w:color="auto"/>
                <w:bottom w:val="none" w:sz="0" w:space="0" w:color="auto"/>
                <w:right w:val="none" w:sz="0" w:space="0" w:color="auto"/>
              </w:divBdr>
              <w:divsChild>
                <w:div w:id="36005822">
                  <w:marLeft w:val="0"/>
                  <w:marRight w:val="0"/>
                  <w:marTop w:val="0"/>
                  <w:marBottom w:val="0"/>
                  <w:divBdr>
                    <w:top w:val="none" w:sz="0" w:space="0" w:color="auto"/>
                    <w:left w:val="none" w:sz="0" w:space="0" w:color="auto"/>
                    <w:bottom w:val="none" w:sz="0" w:space="0" w:color="auto"/>
                    <w:right w:val="none" w:sz="0" w:space="0" w:color="auto"/>
                  </w:divBdr>
                </w:div>
              </w:divsChild>
            </w:div>
            <w:div w:id="391394452">
              <w:marLeft w:val="0"/>
              <w:marRight w:val="0"/>
              <w:marTop w:val="0"/>
              <w:marBottom w:val="0"/>
              <w:divBdr>
                <w:top w:val="none" w:sz="0" w:space="0" w:color="auto"/>
                <w:left w:val="none" w:sz="0" w:space="0" w:color="auto"/>
                <w:bottom w:val="none" w:sz="0" w:space="0" w:color="auto"/>
                <w:right w:val="none" w:sz="0" w:space="0" w:color="auto"/>
              </w:divBdr>
              <w:divsChild>
                <w:div w:id="1293946471">
                  <w:marLeft w:val="0"/>
                  <w:marRight w:val="0"/>
                  <w:marTop w:val="0"/>
                  <w:marBottom w:val="0"/>
                  <w:divBdr>
                    <w:top w:val="none" w:sz="0" w:space="0" w:color="auto"/>
                    <w:left w:val="none" w:sz="0" w:space="0" w:color="auto"/>
                    <w:bottom w:val="none" w:sz="0" w:space="0" w:color="auto"/>
                    <w:right w:val="none" w:sz="0" w:space="0" w:color="auto"/>
                  </w:divBdr>
                </w:div>
              </w:divsChild>
            </w:div>
            <w:div w:id="477964765">
              <w:marLeft w:val="0"/>
              <w:marRight w:val="0"/>
              <w:marTop w:val="0"/>
              <w:marBottom w:val="0"/>
              <w:divBdr>
                <w:top w:val="none" w:sz="0" w:space="0" w:color="auto"/>
                <w:left w:val="none" w:sz="0" w:space="0" w:color="auto"/>
                <w:bottom w:val="none" w:sz="0" w:space="0" w:color="auto"/>
                <w:right w:val="none" w:sz="0" w:space="0" w:color="auto"/>
              </w:divBdr>
              <w:divsChild>
                <w:div w:id="749161448">
                  <w:marLeft w:val="0"/>
                  <w:marRight w:val="0"/>
                  <w:marTop w:val="0"/>
                  <w:marBottom w:val="0"/>
                  <w:divBdr>
                    <w:top w:val="none" w:sz="0" w:space="0" w:color="auto"/>
                    <w:left w:val="none" w:sz="0" w:space="0" w:color="auto"/>
                    <w:bottom w:val="none" w:sz="0" w:space="0" w:color="auto"/>
                    <w:right w:val="none" w:sz="0" w:space="0" w:color="auto"/>
                  </w:divBdr>
                </w:div>
              </w:divsChild>
            </w:div>
            <w:div w:id="618416726">
              <w:marLeft w:val="0"/>
              <w:marRight w:val="0"/>
              <w:marTop w:val="0"/>
              <w:marBottom w:val="0"/>
              <w:divBdr>
                <w:top w:val="none" w:sz="0" w:space="0" w:color="auto"/>
                <w:left w:val="none" w:sz="0" w:space="0" w:color="auto"/>
                <w:bottom w:val="none" w:sz="0" w:space="0" w:color="auto"/>
                <w:right w:val="none" w:sz="0" w:space="0" w:color="auto"/>
              </w:divBdr>
              <w:divsChild>
                <w:div w:id="843056997">
                  <w:marLeft w:val="0"/>
                  <w:marRight w:val="0"/>
                  <w:marTop w:val="0"/>
                  <w:marBottom w:val="0"/>
                  <w:divBdr>
                    <w:top w:val="none" w:sz="0" w:space="0" w:color="auto"/>
                    <w:left w:val="none" w:sz="0" w:space="0" w:color="auto"/>
                    <w:bottom w:val="none" w:sz="0" w:space="0" w:color="auto"/>
                    <w:right w:val="none" w:sz="0" w:space="0" w:color="auto"/>
                  </w:divBdr>
                </w:div>
              </w:divsChild>
            </w:div>
            <w:div w:id="683938540">
              <w:marLeft w:val="0"/>
              <w:marRight w:val="0"/>
              <w:marTop w:val="0"/>
              <w:marBottom w:val="0"/>
              <w:divBdr>
                <w:top w:val="none" w:sz="0" w:space="0" w:color="auto"/>
                <w:left w:val="none" w:sz="0" w:space="0" w:color="auto"/>
                <w:bottom w:val="none" w:sz="0" w:space="0" w:color="auto"/>
                <w:right w:val="none" w:sz="0" w:space="0" w:color="auto"/>
              </w:divBdr>
              <w:divsChild>
                <w:div w:id="1833638187">
                  <w:marLeft w:val="0"/>
                  <w:marRight w:val="0"/>
                  <w:marTop w:val="0"/>
                  <w:marBottom w:val="0"/>
                  <w:divBdr>
                    <w:top w:val="none" w:sz="0" w:space="0" w:color="auto"/>
                    <w:left w:val="none" w:sz="0" w:space="0" w:color="auto"/>
                    <w:bottom w:val="none" w:sz="0" w:space="0" w:color="auto"/>
                    <w:right w:val="none" w:sz="0" w:space="0" w:color="auto"/>
                  </w:divBdr>
                </w:div>
              </w:divsChild>
            </w:div>
            <w:div w:id="881089324">
              <w:marLeft w:val="0"/>
              <w:marRight w:val="0"/>
              <w:marTop w:val="0"/>
              <w:marBottom w:val="0"/>
              <w:divBdr>
                <w:top w:val="none" w:sz="0" w:space="0" w:color="auto"/>
                <w:left w:val="none" w:sz="0" w:space="0" w:color="auto"/>
                <w:bottom w:val="none" w:sz="0" w:space="0" w:color="auto"/>
                <w:right w:val="none" w:sz="0" w:space="0" w:color="auto"/>
              </w:divBdr>
              <w:divsChild>
                <w:div w:id="18052873">
                  <w:marLeft w:val="0"/>
                  <w:marRight w:val="0"/>
                  <w:marTop w:val="0"/>
                  <w:marBottom w:val="0"/>
                  <w:divBdr>
                    <w:top w:val="none" w:sz="0" w:space="0" w:color="auto"/>
                    <w:left w:val="none" w:sz="0" w:space="0" w:color="auto"/>
                    <w:bottom w:val="none" w:sz="0" w:space="0" w:color="auto"/>
                    <w:right w:val="none" w:sz="0" w:space="0" w:color="auto"/>
                  </w:divBdr>
                </w:div>
              </w:divsChild>
            </w:div>
            <w:div w:id="989482789">
              <w:marLeft w:val="0"/>
              <w:marRight w:val="0"/>
              <w:marTop w:val="0"/>
              <w:marBottom w:val="0"/>
              <w:divBdr>
                <w:top w:val="none" w:sz="0" w:space="0" w:color="auto"/>
                <w:left w:val="none" w:sz="0" w:space="0" w:color="auto"/>
                <w:bottom w:val="none" w:sz="0" w:space="0" w:color="auto"/>
                <w:right w:val="none" w:sz="0" w:space="0" w:color="auto"/>
              </w:divBdr>
              <w:divsChild>
                <w:div w:id="185604670">
                  <w:marLeft w:val="0"/>
                  <w:marRight w:val="0"/>
                  <w:marTop w:val="0"/>
                  <w:marBottom w:val="0"/>
                  <w:divBdr>
                    <w:top w:val="none" w:sz="0" w:space="0" w:color="auto"/>
                    <w:left w:val="none" w:sz="0" w:space="0" w:color="auto"/>
                    <w:bottom w:val="none" w:sz="0" w:space="0" w:color="auto"/>
                    <w:right w:val="none" w:sz="0" w:space="0" w:color="auto"/>
                  </w:divBdr>
                </w:div>
              </w:divsChild>
            </w:div>
            <w:div w:id="1114253372">
              <w:marLeft w:val="0"/>
              <w:marRight w:val="0"/>
              <w:marTop w:val="0"/>
              <w:marBottom w:val="0"/>
              <w:divBdr>
                <w:top w:val="none" w:sz="0" w:space="0" w:color="auto"/>
                <w:left w:val="none" w:sz="0" w:space="0" w:color="auto"/>
                <w:bottom w:val="none" w:sz="0" w:space="0" w:color="auto"/>
                <w:right w:val="none" w:sz="0" w:space="0" w:color="auto"/>
              </w:divBdr>
              <w:divsChild>
                <w:div w:id="1054887192">
                  <w:marLeft w:val="0"/>
                  <w:marRight w:val="0"/>
                  <w:marTop w:val="0"/>
                  <w:marBottom w:val="0"/>
                  <w:divBdr>
                    <w:top w:val="none" w:sz="0" w:space="0" w:color="auto"/>
                    <w:left w:val="none" w:sz="0" w:space="0" w:color="auto"/>
                    <w:bottom w:val="none" w:sz="0" w:space="0" w:color="auto"/>
                    <w:right w:val="none" w:sz="0" w:space="0" w:color="auto"/>
                  </w:divBdr>
                </w:div>
              </w:divsChild>
            </w:div>
            <w:div w:id="1338726773">
              <w:marLeft w:val="0"/>
              <w:marRight w:val="0"/>
              <w:marTop w:val="0"/>
              <w:marBottom w:val="0"/>
              <w:divBdr>
                <w:top w:val="none" w:sz="0" w:space="0" w:color="auto"/>
                <w:left w:val="none" w:sz="0" w:space="0" w:color="auto"/>
                <w:bottom w:val="none" w:sz="0" w:space="0" w:color="auto"/>
                <w:right w:val="none" w:sz="0" w:space="0" w:color="auto"/>
              </w:divBdr>
              <w:divsChild>
                <w:div w:id="722215143">
                  <w:marLeft w:val="0"/>
                  <w:marRight w:val="0"/>
                  <w:marTop w:val="0"/>
                  <w:marBottom w:val="0"/>
                  <w:divBdr>
                    <w:top w:val="none" w:sz="0" w:space="0" w:color="auto"/>
                    <w:left w:val="none" w:sz="0" w:space="0" w:color="auto"/>
                    <w:bottom w:val="none" w:sz="0" w:space="0" w:color="auto"/>
                    <w:right w:val="none" w:sz="0" w:space="0" w:color="auto"/>
                  </w:divBdr>
                </w:div>
              </w:divsChild>
            </w:div>
            <w:div w:id="1399473949">
              <w:marLeft w:val="0"/>
              <w:marRight w:val="0"/>
              <w:marTop w:val="0"/>
              <w:marBottom w:val="0"/>
              <w:divBdr>
                <w:top w:val="none" w:sz="0" w:space="0" w:color="auto"/>
                <w:left w:val="none" w:sz="0" w:space="0" w:color="auto"/>
                <w:bottom w:val="none" w:sz="0" w:space="0" w:color="auto"/>
                <w:right w:val="none" w:sz="0" w:space="0" w:color="auto"/>
              </w:divBdr>
              <w:divsChild>
                <w:div w:id="94450657">
                  <w:marLeft w:val="0"/>
                  <w:marRight w:val="0"/>
                  <w:marTop w:val="0"/>
                  <w:marBottom w:val="0"/>
                  <w:divBdr>
                    <w:top w:val="none" w:sz="0" w:space="0" w:color="auto"/>
                    <w:left w:val="none" w:sz="0" w:space="0" w:color="auto"/>
                    <w:bottom w:val="none" w:sz="0" w:space="0" w:color="auto"/>
                    <w:right w:val="none" w:sz="0" w:space="0" w:color="auto"/>
                  </w:divBdr>
                </w:div>
              </w:divsChild>
            </w:div>
            <w:div w:id="1431046644">
              <w:marLeft w:val="0"/>
              <w:marRight w:val="0"/>
              <w:marTop w:val="0"/>
              <w:marBottom w:val="0"/>
              <w:divBdr>
                <w:top w:val="none" w:sz="0" w:space="0" w:color="auto"/>
                <w:left w:val="none" w:sz="0" w:space="0" w:color="auto"/>
                <w:bottom w:val="none" w:sz="0" w:space="0" w:color="auto"/>
                <w:right w:val="none" w:sz="0" w:space="0" w:color="auto"/>
              </w:divBdr>
              <w:divsChild>
                <w:div w:id="439682607">
                  <w:marLeft w:val="0"/>
                  <w:marRight w:val="0"/>
                  <w:marTop w:val="0"/>
                  <w:marBottom w:val="0"/>
                  <w:divBdr>
                    <w:top w:val="none" w:sz="0" w:space="0" w:color="auto"/>
                    <w:left w:val="none" w:sz="0" w:space="0" w:color="auto"/>
                    <w:bottom w:val="none" w:sz="0" w:space="0" w:color="auto"/>
                    <w:right w:val="none" w:sz="0" w:space="0" w:color="auto"/>
                  </w:divBdr>
                </w:div>
              </w:divsChild>
            </w:div>
            <w:div w:id="1555893426">
              <w:marLeft w:val="0"/>
              <w:marRight w:val="0"/>
              <w:marTop w:val="0"/>
              <w:marBottom w:val="0"/>
              <w:divBdr>
                <w:top w:val="none" w:sz="0" w:space="0" w:color="auto"/>
                <w:left w:val="none" w:sz="0" w:space="0" w:color="auto"/>
                <w:bottom w:val="none" w:sz="0" w:space="0" w:color="auto"/>
                <w:right w:val="none" w:sz="0" w:space="0" w:color="auto"/>
              </w:divBdr>
              <w:divsChild>
                <w:div w:id="310404829">
                  <w:marLeft w:val="0"/>
                  <w:marRight w:val="0"/>
                  <w:marTop w:val="0"/>
                  <w:marBottom w:val="0"/>
                  <w:divBdr>
                    <w:top w:val="none" w:sz="0" w:space="0" w:color="auto"/>
                    <w:left w:val="none" w:sz="0" w:space="0" w:color="auto"/>
                    <w:bottom w:val="none" w:sz="0" w:space="0" w:color="auto"/>
                    <w:right w:val="none" w:sz="0" w:space="0" w:color="auto"/>
                  </w:divBdr>
                </w:div>
              </w:divsChild>
            </w:div>
            <w:div w:id="1730379558">
              <w:marLeft w:val="0"/>
              <w:marRight w:val="0"/>
              <w:marTop w:val="0"/>
              <w:marBottom w:val="0"/>
              <w:divBdr>
                <w:top w:val="none" w:sz="0" w:space="0" w:color="auto"/>
                <w:left w:val="none" w:sz="0" w:space="0" w:color="auto"/>
                <w:bottom w:val="none" w:sz="0" w:space="0" w:color="auto"/>
                <w:right w:val="none" w:sz="0" w:space="0" w:color="auto"/>
              </w:divBdr>
              <w:divsChild>
                <w:div w:id="1625034949">
                  <w:marLeft w:val="0"/>
                  <w:marRight w:val="0"/>
                  <w:marTop w:val="0"/>
                  <w:marBottom w:val="0"/>
                  <w:divBdr>
                    <w:top w:val="none" w:sz="0" w:space="0" w:color="auto"/>
                    <w:left w:val="none" w:sz="0" w:space="0" w:color="auto"/>
                    <w:bottom w:val="none" w:sz="0" w:space="0" w:color="auto"/>
                    <w:right w:val="none" w:sz="0" w:space="0" w:color="auto"/>
                  </w:divBdr>
                </w:div>
              </w:divsChild>
            </w:div>
            <w:div w:id="1873105262">
              <w:marLeft w:val="0"/>
              <w:marRight w:val="0"/>
              <w:marTop w:val="0"/>
              <w:marBottom w:val="0"/>
              <w:divBdr>
                <w:top w:val="none" w:sz="0" w:space="0" w:color="auto"/>
                <w:left w:val="none" w:sz="0" w:space="0" w:color="auto"/>
                <w:bottom w:val="none" w:sz="0" w:space="0" w:color="auto"/>
                <w:right w:val="none" w:sz="0" w:space="0" w:color="auto"/>
              </w:divBdr>
              <w:divsChild>
                <w:div w:id="2740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2315">
          <w:marLeft w:val="-75"/>
          <w:marRight w:val="0"/>
          <w:marTop w:val="30"/>
          <w:marBottom w:val="30"/>
          <w:divBdr>
            <w:top w:val="none" w:sz="0" w:space="0" w:color="auto"/>
            <w:left w:val="none" w:sz="0" w:space="0" w:color="auto"/>
            <w:bottom w:val="none" w:sz="0" w:space="0" w:color="auto"/>
            <w:right w:val="none" w:sz="0" w:space="0" w:color="auto"/>
          </w:divBdr>
          <w:divsChild>
            <w:div w:id="22220161">
              <w:marLeft w:val="0"/>
              <w:marRight w:val="0"/>
              <w:marTop w:val="0"/>
              <w:marBottom w:val="0"/>
              <w:divBdr>
                <w:top w:val="none" w:sz="0" w:space="0" w:color="auto"/>
                <w:left w:val="none" w:sz="0" w:space="0" w:color="auto"/>
                <w:bottom w:val="none" w:sz="0" w:space="0" w:color="auto"/>
                <w:right w:val="none" w:sz="0" w:space="0" w:color="auto"/>
              </w:divBdr>
              <w:divsChild>
                <w:div w:id="788398544">
                  <w:marLeft w:val="0"/>
                  <w:marRight w:val="0"/>
                  <w:marTop w:val="0"/>
                  <w:marBottom w:val="0"/>
                  <w:divBdr>
                    <w:top w:val="none" w:sz="0" w:space="0" w:color="auto"/>
                    <w:left w:val="none" w:sz="0" w:space="0" w:color="auto"/>
                    <w:bottom w:val="none" w:sz="0" w:space="0" w:color="auto"/>
                    <w:right w:val="none" w:sz="0" w:space="0" w:color="auto"/>
                  </w:divBdr>
                </w:div>
              </w:divsChild>
            </w:div>
            <w:div w:id="83308696">
              <w:marLeft w:val="0"/>
              <w:marRight w:val="0"/>
              <w:marTop w:val="0"/>
              <w:marBottom w:val="0"/>
              <w:divBdr>
                <w:top w:val="none" w:sz="0" w:space="0" w:color="auto"/>
                <w:left w:val="none" w:sz="0" w:space="0" w:color="auto"/>
                <w:bottom w:val="none" w:sz="0" w:space="0" w:color="auto"/>
                <w:right w:val="none" w:sz="0" w:space="0" w:color="auto"/>
              </w:divBdr>
              <w:divsChild>
                <w:div w:id="1940748990">
                  <w:marLeft w:val="0"/>
                  <w:marRight w:val="0"/>
                  <w:marTop w:val="0"/>
                  <w:marBottom w:val="0"/>
                  <w:divBdr>
                    <w:top w:val="none" w:sz="0" w:space="0" w:color="auto"/>
                    <w:left w:val="none" w:sz="0" w:space="0" w:color="auto"/>
                    <w:bottom w:val="none" w:sz="0" w:space="0" w:color="auto"/>
                    <w:right w:val="none" w:sz="0" w:space="0" w:color="auto"/>
                  </w:divBdr>
                </w:div>
              </w:divsChild>
            </w:div>
            <w:div w:id="138228862">
              <w:marLeft w:val="0"/>
              <w:marRight w:val="0"/>
              <w:marTop w:val="0"/>
              <w:marBottom w:val="0"/>
              <w:divBdr>
                <w:top w:val="none" w:sz="0" w:space="0" w:color="auto"/>
                <w:left w:val="none" w:sz="0" w:space="0" w:color="auto"/>
                <w:bottom w:val="none" w:sz="0" w:space="0" w:color="auto"/>
                <w:right w:val="none" w:sz="0" w:space="0" w:color="auto"/>
              </w:divBdr>
              <w:divsChild>
                <w:div w:id="1289821076">
                  <w:marLeft w:val="0"/>
                  <w:marRight w:val="0"/>
                  <w:marTop w:val="0"/>
                  <w:marBottom w:val="0"/>
                  <w:divBdr>
                    <w:top w:val="none" w:sz="0" w:space="0" w:color="auto"/>
                    <w:left w:val="none" w:sz="0" w:space="0" w:color="auto"/>
                    <w:bottom w:val="none" w:sz="0" w:space="0" w:color="auto"/>
                    <w:right w:val="none" w:sz="0" w:space="0" w:color="auto"/>
                  </w:divBdr>
                </w:div>
                <w:div w:id="2118599465">
                  <w:marLeft w:val="0"/>
                  <w:marRight w:val="0"/>
                  <w:marTop w:val="0"/>
                  <w:marBottom w:val="0"/>
                  <w:divBdr>
                    <w:top w:val="none" w:sz="0" w:space="0" w:color="auto"/>
                    <w:left w:val="none" w:sz="0" w:space="0" w:color="auto"/>
                    <w:bottom w:val="none" w:sz="0" w:space="0" w:color="auto"/>
                    <w:right w:val="none" w:sz="0" w:space="0" w:color="auto"/>
                  </w:divBdr>
                </w:div>
                <w:div w:id="2121294426">
                  <w:marLeft w:val="0"/>
                  <w:marRight w:val="0"/>
                  <w:marTop w:val="0"/>
                  <w:marBottom w:val="0"/>
                  <w:divBdr>
                    <w:top w:val="none" w:sz="0" w:space="0" w:color="auto"/>
                    <w:left w:val="none" w:sz="0" w:space="0" w:color="auto"/>
                    <w:bottom w:val="none" w:sz="0" w:space="0" w:color="auto"/>
                    <w:right w:val="none" w:sz="0" w:space="0" w:color="auto"/>
                  </w:divBdr>
                </w:div>
              </w:divsChild>
            </w:div>
            <w:div w:id="372968900">
              <w:marLeft w:val="0"/>
              <w:marRight w:val="0"/>
              <w:marTop w:val="0"/>
              <w:marBottom w:val="0"/>
              <w:divBdr>
                <w:top w:val="none" w:sz="0" w:space="0" w:color="auto"/>
                <w:left w:val="none" w:sz="0" w:space="0" w:color="auto"/>
                <w:bottom w:val="none" w:sz="0" w:space="0" w:color="auto"/>
                <w:right w:val="none" w:sz="0" w:space="0" w:color="auto"/>
              </w:divBdr>
              <w:divsChild>
                <w:div w:id="299380928">
                  <w:marLeft w:val="0"/>
                  <w:marRight w:val="0"/>
                  <w:marTop w:val="0"/>
                  <w:marBottom w:val="0"/>
                  <w:divBdr>
                    <w:top w:val="none" w:sz="0" w:space="0" w:color="auto"/>
                    <w:left w:val="none" w:sz="0" w:space="0" w:color="auto"/>
                    <w:bottom w:val="none" w:sz="0" w:space="0" w:color="auto"/>
                    <w:right w:val="none" w:sz="0" w:space="0" w:color="auto"/>
                  </w:divBdr>
                </w:div>
                <w:div w:id="795761588">
                  <w:marLeft w:val="0"/>
                  <w:marRight w:val="0"/>
                  <w:marTop w:val="0"/>
                  <w:marBottom w:val="0"/>
                  <w:divBdr>
                    <w:top w:val="none" w:sz="0" w:space="0" w:color="auto"/>
                    <w:left w:val="none" w:sz="0" w:space="0" w:color="auto"/>
                    <w:bottom w:val="none" w:sz="0" w:space="0" w:color="auto"/>
                    <w:right w:val="none" w:sz="0" w:space="0" w:color="auto"/>
                  </w:divBdr>
                </w:div>
                <w:div w:id="975378944">
                  <w:marLeft w:val="0"/>
                  <w:marRight w:val="0"/>
                  <w:marTop w:val="0"/>
                  <w:marBottom w:val="0"/>
                  <w:divBdr>
                    <w:top w:val="none" w:sz="0" w:space="0" w:color="auto"/>
                    <w:left w:val="none" w:sz="0" w:space="0" w:color="auto"/>
                    <w:bottom w:val="none" w:sz="0" w:space="0" w:color="auto"/>
                    <w:right w:val="none" w:sz="0" w:space="0" w:color="auto"/>
                  </w:divBdr>
                </w:div>
                <w:div w:id="1182668969">
                  <w:marLeft w:val="0"/>
                  <w:marRight w:val="0"/>
                  <w:marTop w:val="0"/>
                  <w:marBottom w:val="0"/>
                  <w:divBdr>
                    <w:top w:val="none" w:sz="0" w:space="0" w:color="auto"/>
                    <w:left w:val="none" w:sz="0" w:space="0" w:color="auto"/>
                    <w:bottom w:val="none" w:sz="0" w:space="0" w:color="auto"/>
                    <w:right w:val="none" w:sz="0" w:space="0" w:color="auto"/>
                  </w:divBdr>
                </w:div>
              </w:divsChild>
            </w:div>
            <w:div w:id="460000001">
              <w:marLeft w:val="0"/>
              <w:marRight w:val="0"/>
              <w:marTop w:val="0"/>
              <w:marBottom w:val="0"/>
              <w:divBdr>
                <w:top w:val="none" w:sz="0" w:space="0" w:color="auto"/>
                <w:left w:val="none" w:sz="0" w:space="0" w:color="auto"/>
                <w:bottom w:val="none" w:sz="0" w:space="0" w:color="auto"/>
                <w:right w:val="none" w:sz="0" w:space="0" w:color="auto"/>
              </w:divBdr>
              <w:divsChild>
                <w:div w:id="686717644">
                  <w:marLeft w:val="0"/>
                  <w:marRight w:val="0"/>
                  <w:marTop w:val="0"/>
                  <w:marBottom w:val="0"/>
                  <w:divBdr>
                    <w:top w:val="none" w:sz="0" w:space="0" w:color="auto"/>
                    <w:left w:val="none" w:sz="0" w:space="0" w:color="auto"/>
                    <w:bottom w:val="none" w:sz="0" w:space="0" w:color="auto"/>
                    <w:right w:val="none" w:sz="0" w:space="0" w:color="auto"/>
                  </w:divBdr>
                </w:div>
              </w:divsChild>
            </w:div>
            <w:div w:id="519586435">
              <w:marLeft w:val="0"/>
              <w:marRight w:val="0"/>
              <w:marTop w:val="0"/>
              <w:marBottom w:val="0"/>
              <w:divBdr>
                <w:top w:val="none" w:sz="0" w:space="0" w:color="auto"/>
                <w:left w:val="none" w:sz="0" w:space="0" w:color="auto"/>
                <w:bottom w:val="none" w:sz="0" w:space="0" w:color="auto"/>
                <w:right w:val="none" w:sz="0" w:space="0" w:color="auto"/>
              </w:divBdr>
              <w:divsChild>
                <w:div w:id="1115563799">
                  <w:marLeft w:val="0"/>
                  <w:marRight w:val="0"/>
                  <w:marTop w:val="0"/>
                  <w:marBottom w:val="0"/>
                  <w:divBdr>
                    <w:top w:val="none" w:sz="0" w:space="0" w:color="auto"/>
                    <w:left w:val="none" w:sz="0" w:space="0" w:color="auto"/>
                    <w:bottom w:val="none" w:sz="0" w:space="0" w:color="auto"/>
                    <w:right w:val="none" w:sz="0" w:space="0" w:color="auto"/>
                  </w:divBdr>
                </w:div>
              </w:divsChild>
            </w:div>
            <w:div w:id="658850498">
              <w:marLeft w:val="0"/>
              <w:marRight w:val="0"/>
              <w:marTop w:val="0"/>
              <w:marBottom w:val="0"/>
              <w:divBdr>
                <w:top w:val="none" w:sz="0" w:space="0" w:color="auto"/>
                <w:left w:val="none" w:sz="0" w:space="0" w:color="auto"/>
                <w:bottom w:val="none" w:sz="0" w:space="0" w:color="auto"/>
                <w:right w:val="none" w:sz="0" w:space="0" w:color="auto"/>
              </w:divBdr>
              <w:divsChild>
                <w:div w:id="716395523">
                  <w:marLeft w:val="0"/>
                  <w:marRight w:val="0"/>
                  <w:marTop w:val="0"/>
                  <w:marBottom w:val="0"/>
                  <w:divBdr>
                    <w:top w:val="none" w:sz="0" w:space="0" w:color="auto"/>
                    <w:left w:val="none" w:sz="0" w:space="0" w:color="auto"/>
                    <w:bottom w:val="none" w:sz="0" w:space="0" w:color="auto"/>
                    <w:right w:val="none" w:sz="0" w:space="0" w:color="auto"/>
                  </w:divBdr>
                </w:div>
              </w:divsChild>
            </w:div>
            <w:div w:id="855463423">
              <w:marLeft w:val="0"/>
              <w:marRight w:val="0"/>
              <w:marTop w:val="0"/>
              <w:marBottom w:val="0"/>
              <w:divBdr>
                <w:top w:val="none" w:sz="0" w:space="0" w:color="auto"/>
                <w:left w:val="none" w:sz="0" w:space="0" w:color="auto"/>
                <w:bottom w:val="none" w:sz="0" w:space="0" w:color="auto"/>
                <w:right w:val="none" w:sz="0" w:space="0" w:color="auto"/>
              </w:divBdr>
              <w:divsChild>
                <w:div w:id="911351771">
                  <w:marLeft w:val="0"/>
                  <w:marRight w:val="0"/>
                  <w:marTop w:val="0"/>
                  <w:marBottom w:val="0"/>
                  <w:divBdr>
                    <w:top w:val="none" w:sz="0" w:space="0" w:color="auto"/>
                    <w:left w:val="none" w:sz="0" w:space="0" w:color="auto"/>
                    <w:bottom w:val="none" w:sz="0" w:space="0" w:color="auto"/>
                    <w:right w:val="none" w:sz="0" w:space="0" w:color="auto"/>
                  </w:divBdr>
                </w:div>
              </w:divsChild>
            </w:div>
            <w:div w:id="1391612740">
              <w:marLeft w:val="0"/>
              <w:marRight w:val="0"/>
              <w:marTop w:val="0"/>
              <w:marBottom w:val="0"/>
              <w:divBdr>
                <w:top w:val="none" w:sz="0" w:space="0" w:color="auto"/>
                <w:left w:val="none" w:sz="0" w:space="0" w:color="auto"/>
                <w:bottom w:val="none" w:sz="0" w:space="0" w:color="auto"/>
                <w:right w:val="none" w:sz="0" w:space="0" w:color="auto"/>
              </w:divBdr>
              <w:divsChild>
                <w:div w:id="747964569">
                  <w:marLeft w:val="0"/>
                  <w:marRight w:val="0"/>
                  <w:marTop w:val="0"/>
                  <w:marBottom w:val="0"/>
                  <w:divBdr>
                    <w:top w:val="none" w:sz="0" w:space="0" w:color="auto"/>
                    <w:left w:val="none" w:sz="0" w:space="0" w:color="auto"/>
                    <w:bottom w:val="none" w:sz="0" w:space="0" w:color="auto"/>
                    <w:right w:val="none" w:sz="0" w:space="0" w:color="auto"/>
                  </w:divBdr>
                </w:div>
              </w:divsChild>
            </w:div>
            <w:div w:id="1466695931">
              <w:marLeft w:val="0"/>
              <w:marRight w:val="0"/>
              <w:marTop w:val="0"/>
              <w:marBottom w:val="0"/>
              <w:divBdr>
                <w:top w:val="none" w:sz="0" w:space="0" w:color="auto"/>
                <w:left w:val="none" w:sz="0" w:space="0" w:color="auto"/>
                <w:bottom w:val="none" w:sz="0" w:space="0" w:color="auto"/>
                <w:right w:val="none" w:sz="0" w:space="0" w:color="auto"/>
              </w:divBdr>
              <w:divsChild>
                <w:div w:id="1873879501">
                  <w:marLeft w:val="0"/>
                  <w:marRight w:val="0"/>
                  <w:marTop w:val="0"/>
                  <w:marBottom w:val="0"/>
                  <w:divBdr>
                    <w:top w:val="none" w:sz="0" w:space="0" w:color="auto"/>
                    <w:left w:val="none" w:sz="0" w:space="0" w:color="auto"/>
                    <w:bottom w:val="none" w:sz="0" w:space="0" w:color="auto"/>
                    <w:right w:val="none" w:sz="0" w:space="0" w:color="auto"/>
                  </w:divBdr>
                </w:div>
              </w:divsChild>
            </w:div>
            <w:div w:id="1635789498">
              <w:marLeft w:val="0"/>
              <w:marRight w:val="0"/>
              <w:marTop w:val="0"/>
              <w:marBottom w:val="0"/>
              <w:divBdr>
                <w:top w:val="none" w:sz="0" w:space="0" w:color="auto"/>
                <w:left w:val="none" w:sz="0" w:space="0" w:color="auto"/>
                <w:bottom w:val="none" w:sz="0" w:space="0" w:color="auto"/>
                <w:right w:val="none" w:sz="0" w:space="0" w:color="auto"/>
              </w:divBdr>
              <w:divsChild>
                <w:div w:id="708337706">
                  <w:marLeft w:val="0"/>
                  <w:marRight w:val="0"/>
                  <w:marTop w:val="0"/>
                  <w:marBottom w:val="0"/>
                  <w:divBdr>
                    <w:top w:val="none" w:sz="0" w:space="0" w:color="auto"/>
                    <w:left w:val="none" w:sz="0" w:space="0" w:color="auto"/>
                    <w:bottom w:val="none" w:sz="0" w:space="0" w:color="auto"/>
                    <w:right w:val="none" w:sz="0" w:space="0" w:color="auto"/>
                  </w:divBdr>
                </w:div>
              </w:divsChild>
            </w:div>
            <w:div w:id="2120105104">
              <w:marLeft w:val="0"/>
              <w:marRight w:val="0"/>
              <w:marTop w:val="0"/>
              <w:marBottom w:val="0"/>
              <w:divBdr>
                <w:top w:val="none" w:sz="0" w:space="0" w:color="auto"/>
                <w:left w:val="none" w:sz="0" w:space="0" w:color="auto"/>
                <w:bottom w:val="none" w:sz="0" w:space="0" w:color="auto"/>
                <w:right w:val="none" w:sz="0" w:space="0" w:color="auto"/>
              </w:divBdr>
              <w:divsChild>
                <w:div w:id="9926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7184">
      <w:bodyDiv w:val="1"/>
      <w:marLeft w:val="0"/>
      <w:marRight w:val="0"/>
      <w:marTop w:val="0"/>
      <w:marBottom w:val="0"/>
      <w:divBdr>
        <w:top w:val="none" w:sz="0" w:space="0" w:color="auto"/>
        <w:left w:val="none" w:sz="0" w:space="0" w:color="auto"/>
        <w:bottom w:val="none" w:sz="0" w:space="0" w:color="auto"/>
        <w:right w:val="none" w:sz="0" w:space="0" w:color="auto"/>
      </w:divBdr>
    </w:div>
    <w:div w:id="781730355">
      <w:bodyDiv w:val="1"/>
      <w:marLeft w:val="0"/>
      <w:marRight w:val="0"/>
      <w:marTop w:val="0"/>
      <w:marBottom w:val="0"/>
      <w:divBdr>
        <w:top w:val="none" w:sz="0" w:space="0" w:color="auto"/>
        <w:left w:val="none" w:sz="0" w:space="0" w:color="auto"/>
        <w:bottom w:val="none" w:sz="0" w:space="0" w:color="auto"/>
        <w:right w:val="none" w:sz="0" w:space="0" w:color="auto"/>
      </w:divBdr>
    </w:div>
    <w:div w:id="825364768">
      <w:bodyDiv w:val="1"/>
      <w:marLeft w:val="0"/>
      <w:marRight w:val="0"/>
      <w:marTop w:val="0"/>
      <w:marBottom w:val="0"/>
      <w:divBdr>
        <w:top w:val="none" w:sz="0" w:space="0" w:color="auto"/>
        <w:left w:val="none" w:sz="0" w:space="0" w:color="auto"/>
        <w:bottom w:val="none" w:sz="0" w:space="0" w:color="auto"/>
        <w:right w:val="none" w:sz="0" w:space="0" w:color="auto"/>
      </w:divBdr>
    </w:div>
    <w:div w:id="826018737">
      <w:bodyDiv w:val="1"/>
      <w:marLeft w:val="0"/>
      <w:marRight w:val="0"/>
      <w:marTop w:val="0"/>
      <w:marBottom w:val="0"/>
      <w:divBdr>
        <w:top w:val="none" w:sz="0" w:space="0" w:color="auto"/>
        <w:left w:val="none" w:sz="0" w:space="0" w:color="auto"/>
        <w:bottom w:val="none" w:sz="0" w:space="0" w:color="auto"/>
        <w:right w:val="none" w:sz="0" w:space="0" w:color="auto"/>
      </w:divBdr>
    </w:div>
    <w:div w:id="958532475">
      <w:bodyDiv w:val="1"/>
      <w:marLeft w:val="0"/>
      <w:marRight w:val="0"/>
      <w:marTop w:val="0"/>
      <w:marBottom w:val="0"/>
      <w:divBdr>
        <w:top w:val="none" w:sz="0" w:space="0" w:color="auto"/>
        <w:left w:val="none" w:sz="0" w:space="0" w:color="auto"/>
        <w:bottom w:val="none" w:sz="0" w:space="0" w:color="auto"/>
        <w:right w:val="none" w:sz="0" w:space="0" w:color="auto"/>
      </w:divBdr>
    </w:div>
    <w:div w:id="1000548538">
      <w:bodyDiv w:val="1"/>
      <w:marLeft w:val="0"/>
      <w:marRight w:val="0"/>
      <w:marTop w:val="0"/>
      <w:marBottom w:val="0"/>
      <w:divBdr>
        <w:top w:val="none" w:sz="0" w:space="0" w:color="auto"/>
        <w:left w:val="none" w:sz="0" w:space="0" w:color="auto"/>
        <w:bottom w:val="none" w:sz="0" w:space="0" w:color="auto"/>
        <w:right w:val="none" w:sz="0" w:space="0" w:color="auto"/>
      </w:divBdr>
    </w:div>
    <w:div w:id="1158493259">
      <w:bodyDiv w:val="1"/>
      <w:marLeft w:val="0"/>
      <w:marRight w:val="0"/>
      <w:marTop w:val="0"/>
      <w:marBottom w:val="0"/>
      <w:divBdr>
        <w:top w:val="none" w:sz="0" w:space="0" w:color="auto"/>
        <w:left w:val="none" w:sz="0" w:space="0" w:color="auto"/>
        <w:bottom w:val="none" w:sz="0" w:space="0" w:color="auto"/>
        <w:right w:val="none" w:sz="0" w:space="0" w:color="auto"/>
      </w:divBdr>
    </w:div>
    <w:div w:id="1325863816">
      <w:bodyDiv w:val="1"/>
      <w:marLeft w:val="0"/>
      <w:marRight w:val="0"/>
      <w:marTop w:val="0"/>
      <w:marBottom w:val="0"/>
      <w:divBdr>
        <w:top w:val="none" w:sz="0" w:space="0" w:color="auto"/>
        <w:left w:val="none" w:sz="0" w:space="0" w:color="auto"/>
        <w:bottom w:val="none" w:sz="0" w:space="0" w:color="auto"/>
        <w:right w:val="none" w:sz="0" w:space="0" w:color="auto"/>
      </w:divBdr>
    </w:div>
    <w:div w:id="1336571331">
      <w:bodyDiv w:val="1"/>
      <w:marLeft w:val="0"/>
      <w:marRight w:val="0"/>
      <w:marTop w:val="0"/>
      <w:marBottom w:val="0"/>
      <w:divBdr>
        <w:top w:val="none" w:sz="0" w:space="0" w:color="auto"/>
        <w:left w:val="none" w:sz="0" w:space="0" w:color="auto"/>
        <w:bottom w:val="none" w:sz="0" w:space="0" w:color="auto"/>
        <w:right w:val="none" w:sz="0" w:space="0" w:color="auto"/>
      </w:divBdr>
    </w:div>
    <w:div w:id="1392538428">
      <w:bodyDiv w:val="1"/>
      <w:marLeft w:val="0"/>
      <w:marRight w:val="0"/>
      <w:marTop w:val="0"/>
      <w:marBottom w:val="0"/>
      <w:divBdr>
        <w:top w:val="none" w:sz="0" w:space="0" w:color="auto"/>
        <w:left w:val="none" w:sz="0" w:space="0" w:color="auto"/>
        <w:bottom w:val="none" w:sz="0" w:space="0" w:color="auto"/>
        <w:right w:val="none" w:sz="0" w:space="0" w:color="auto"/>
      </w:divBdr>
    </w:div>
    <w:div w:id="1396977850">
      <w:bodyDiv w:val="1"/>
      <w:marLeft w:val="0"/>
      <w:marRight w:val="0"/>
      <w:marTop w:val="0"/>
      <w:marBottom w:val="0"/>
      <w:divBdr>
        <w:top w:val="none" w:sz="0" w:space="0" w:color="auto"/>
        <w:left w:val="none" w:sz="0" w:space="0" w:color="auto"/>
        <w:bottom w:val="none" w:sz="0" w:space="0" w:color="auto"/>
        <w:right w:val="none" w:sz="0" w:space="0" w:color="auto"/>
      </w:divBdr>
    </w:div>
    <w:div w:id="1408303518">
      <w:bodyDiv w:val="1"/>
      <w:marLeft w:val="0"/>
      <w:marRight w:val="0"/>
      <w:marTop w:val="0"/>
      <w:marBottom w:val="0"/>
      <w:divBdr>
        <w:top w:val="none" w:sz="0" w:space="0" w:color="auto"/>
        <w:left w:val="none" w:sz="0" w:space="0" w:color="auto"/>
        <w:bottom w:val="none" w:sz="0" w:space="0" w:color="auto"/>
        <w:right w:val="none" w:sz="0" w:space="0" w:color="auto"/>
      </w:divBdr>
    </w:div>
    <w:div w:id="1521430304">
      <w:bodyDiv w:val="1"/>
      <w:marLeft w:val="0"/>
      <w:marRight w:val="0"/>
      <w:marTop w:val="0"/>
      <w:marBottom w:val="0"/>
      <w:divBdr>
        <w:top w:val="none" w:sz="0" w:space="0" w:color="auto"/>
        <w:left w:val="none" w:sz="0" w:space="0" w:color="auto"/>
        <w:bottom w:val="none" w:sz="0" w:space="0" w:color="auto"/>
        <w:right w:val="none" w:sz="0" w:space="0" w:color="auto"/>
      </w:divBdr>
    </w:div>
    <w:div w:id="1650092535">
      <w:bodyDiv w:val="1"/>
      <w:marLeft w:val="0"/>
      <w:marRight w:val="0"/>
      <w:marTop w:val="0"/>
      <w:marBottom w:val="0"/>
      <w:divBdr>
        <w:top w:val="none" w:sz="0" w:space="0" w:color="auto"/>
        <w:left w:val="none" w:sz="0" w:space="0" w:color="auto"/>
        <w:bottom w:val="none" w:sz="0" w:space="0" w:color="auto"/>
        <w:right w:val="none" w:sz="0" w:space="0" w:color="auto"/>
      </w:divBdr>
      <w:divsChild>
        <w:div w:id="946548754">
          <w:marLeft w:val="0"/>
          <w:marRight w:val="0"/>
          <w:marTop w:val="0"/>
          <w:marBottom w:val="0"/>
          <w:divBdr>
            <w:top w:val="none" w:sz="0" w:space="0" w:color="auto"/>
            <w:left w:val="none" w:sz="0" w:space="0" w:color="auto"/>
            <w:bottom w:val="none" w:sz="0" w:space="0" w:color="auto"/>
            <w:right w:val="none" w:sz="0" w:space="0" w:color="auto"/>
          </w:divBdr>
        </w:div>
        <w:div w:id="1679425739">
          <w:marLeft w:val="0"/>
          <w:marRight w:val="0"/>
          <w:marTop w:val="0"/>
          <w:marBottom w:val="0"/>
          <w:divBdr>
            <w:top w:val="none" w:sz="0" w:space="0" w:color="auto"/>
            <w:left w:val="none" w:sz="0" w:space="0" w:color="auto"/>
            <w:bottom w:val="none" w:sz="0" w:space="0" w:color="auto"/>
            <w:right w:val="none" w:sz="0" w:space="0" w:color="auto"/>
          </w:divBdr>
        </w:div>
        <w:div w:id="1719041303">
          <w:marLeft w:val="0"/>
          <w:marRight w:val="0"/>
          <w:marTop w:val="0"/>
          <w:marBottom w:val="0"/>
          <w:divBdr>
            <w:top w:val="none" w:sz="0" w:space="0" w:color="auto"/>
            <w:left w:val="none" w:sz="0" w:space="0" w:color="auto"/>
            <w:bottom w:val="none" w:sz="0" w:space="0" w:color="auto"/>
            <w:right w:val="none" w:sz="0" w:space="0" w:color="auto"/>
          </w:divBdr>
        </w:div>
      </w:divsChild>
    </w:div>
    <w:div w:id="1650524327">
      <w:bodyDiv w:val="1"/>
      <w:marLeft w:val="0"/>
      <w:marRight w:val="0"/>
      <w:marTop w:val="0"/>
      <w:marBottom w:val="0"/>
      <w:divBdr>
        <w:top w:val="none" w:sz="0" w:space="0" w:color="auto"/>
        <w:left w:val="none" w:sz="0" w:space="0" w:color="auto"/>
        <w:bottom w:val="none" w:sz="0" w:space="0" w:color="auto"/>
        <w:right w:val="none" w:sz="0" w:space="0" w:color="auto"/>
      </w:divBdr>
    </w:div>
    <w:div w:id="1750422927">
      <w:bodyDiv w:val="1"/>
      <w:marLeft w:val="0"/>
      <w:marRight w:val="0"/>
      <w:marTop w:val="0"/>
      <w:marBottom w:val="0"/>
      <w:divBdr>
        <w:top w:val="none" w:sz="0" w:space="0" w:color="auto"/>
        <w:left w:val="none" w:sz="0" w:space="0" w:color="auto"/>
        <w:bottom w:val="none" w:sz="0" w:space="0" w:color="auto"/>
        <w:right w:val="none" w:sz="0" w:space="0" w:color="auto"/>
      </w:divBdr>
    </w:div>
    <w:div w:id="1796412503">
      <w:bodyDiv w:val="1"/>
      <w:marLeft w:val="0"/>
      <w:marRight w:val="0"/>
      <w:marTop w:val="0"/>
      <w:marBottom w:val="0"/>
      <w:divBdr>
        <w:top w:val="none" w:sz="0" w:space="0" w:color="auto"/>
        <w:left w:val="none" w:sz="0" w:space="0" w:color="auto"/>
        <w:bottom w:val="none" w:sz="0" w:space="0" w:color="auto"/>
        <w:right w:val="none" w:sz="0" w:space="0" w:color="auto"/>
      </w:divBdr>
    </w:div>
    <w:div w:id="1818909257">
      <w:bodyDiv w:val="1"/>
      <w:marLeft w:val="0"/>
      <w:marRight w:val="0"/>
      <w:marTop w:val="0"/>
      <w:marBottom w:val="0"/>
      <w:divBdr>
        <w:top w:val="none" w:sz="0" w:space="0" w:color="auto"/>
        <w:left w:val="none" w:sz="0" w:space="0" w:color="auto"/>
        <w:bottom w:val="none" w:sz="0" w:space="0" w:color="auto"/>
        <w:right w:val="none" w:sz="0" w:space="0" w:color="auto"/>
      </w:divBdr>
    </w:div>
    <w:div w:id="1877306373">
      <w:bodyDiv w:val="1"/>
      <w:marLeft w:val="0"/>
      <w:marRight w:val="0"/>
      <w:marTop w:val="0"/>
      <w:marBottom w:val="0"/>
      <w:divBdr>
        <w:top w:val="none" w:sz="0" w:space="0" w:color="auto"/>
        <w:left w:val="none" w:sz="0" w:space="0" w:color="auto"/>
        <w:bottom w:val="none" w:sz="0" w:space="0" w:color="auto"/>
        <w:right w:val="none" w:sz="0" w:space="0" w:color="auto"/>
      </w:divBdr>
    </w:div>
    <w:div w:id="2017338541">
      <w:bodyDiv w:val="1"/>
      <w:marLeft w:val="0"/>
      <w:marRight w:val="0"/>
      <w:marTop w:val="0"/>
      <w:marBottom w:val="0"/>
      <w:divBdr>
        <w:top w:val="none" w:sz="0" w:space="0" w:color="auto"/>
        <w:left w:val="none" w:sz="0" w:space="0" w:color="auto"/>
        <w:bottom w:val="none" w:sz="0" w:space="0" w:color="auto"/>
        <w:right w:val="none" w:sz="0" w:space="0" w:color="auto"/>
      </w:divBdr>
      <w:divsChild>
        <w:div w:id="276186211">
          <w:marLeft w:val="-75"/>
          <w:marRight w:val="0"/>
          <w:marTop w:val="30"/>
          <w:marBottom w:val="30"/>
          <w:divBdr>
            <w:top w:val="none" w:sz="0" w:space="0" w:color="auto"/>
            <w:left w:val="none" w:sz="0" w:space="0" w:color="auto"/>
            <w:bottom w:val="none" w:sz="0" w:space="0" w:color="auto"/>
            <w:right w:val="none" w:sz="0" w:space="0" w:color="auto"/>
          </w:divBdr>
          <w:divsChild>
            <w:div w:id="160514833">
              <w:marLeft w:val="0"/>
              <w:marRight w:val="0"/>
              <w:marTop w:val="0"/>
              <w:marBottom w:val="0"/>
              <w:divBdr>
                <w:top w:val="none" w:sz="0" w:space="0" w:color="auto"/>
                <w:left w:val="none" w:sz="0" w:space="0" w:color="auto"/>
                <w:bottom w:val="none" w:sz="0" w:space="0" w:color="auto"/>
                <w:right w:val="none" w:sz="0" w:space="0" w:color="auto"/>
              </w:divBdr>
              <w:divsChild>
                <w:div w:id="357127718">
                  <w:marLeft w:val="0"/>
                  <w:marRight w:val="0"/>
                  <w:marTop w:val="0"/>
                  <w:marBottom w:val="0"/>
                  <w:divBdr>
                    <w:top w:val="none" w:sz="0" w:space="0" w:color="auto"/>
                    <w:left w:val="none" w:sz="0" w:space="0" w:color="auto"/>
                    <w:bottom w:val="none" w:sz="0" w:space="0" w:color="auto"/>
                    <w:right w:val="none" w:sz="0" w:space="0" w:color="auto"/>
                  </w:divBdr>
                </w:div>
              </w:divsChild>
            </w:div>
            <w:div w:id="194731282">
              <w:marLeft w:val="0"/>
              <w:marRight w:val="0"/>
              <w:marTop w:val="0"/>
              <w:marBottom w:val="0"/>
              <w:divBdr>
                <w:top w:val="none" w:sz="0" w:space="0" w:color="auto"/>
                <w:left w:val="none" w:sz="0" w:space="0" w:color="auto"/>
                <w:bottom w:val="none" w:sz="0" w:space="0" w:color="auto"/>
                <w:right w:val="none" w:sz="0" w:space="0" w:color="auto"/>
              </w:divBdr>
              <w:divsChild>
                <w:div w:id="1688405783">
                  <w:marLeft w:val="0"/>
                  <w:marRight w:val="0"/>
                  <w:marTop w:val="0"/>
                  <w:marBottom w:val="0"/>
                  <w:divBdr>
                    <w:top w:val="none" w:sz="0" w:space="0" w:color="auto"/>
                    <w:left w:val="none" w:sz="0" w:space="0" w:color="auto"/>
                    <w:bottom w:val="none" w:sz="0" w:space="0" w:color="auto"/>
                    <w:right w:val="none" w:sz="0" w:space="0" w:color="auto"/>
                  </w:divBdr>
                </w:div>
              </w:divsChild>
            </w:div>
            <w:div w:id="232468881">
              <w:marLeft w:val="0"/>
              <w:marRight w:val="0"/>
              <w:marTop w:val="0"/>
              <w:marBottom w:val="0"/>
              <w:divBdr>
                <w:top w:val="none" w:sz="0" w:space="0" w:color="auto"/>
                <w:left w:val="none" w:sz="0" w:space="0" w:color="auto"/>
                <w:bottom w:val="none" w:sz="0" w:space="0" w:color="auto"/>
                <w:right w:val="none" w:sz="0" w:space="0" w:color="auto"/>
              </w:divBdr>
              <w:divsChild>
                <w:div w:id="2134010768">
                  <w:marLeft w:val="0"/>
                  <w:marRight w:val="0"/>
                  <w:marTop w:val="0"/>
                  <w:marBottom w:val="0"/>
                  <w:divBdr>
                    <w:top w:val="none" w:sz="0" w:space="0" w:color="auto"/>
                    <w:left w:val="none" w:sz="0" w:space="0" w:color="auto"/>
                    <w:bottom w:val="none" w:sz="0" w:space="0" w:color="auto"/>
                    <w:right w:val="none" w:sz="0" w:space="0" w:color="auto"/>
                  </w:divBdr>
                </w:div>
              </w:divsChild>
            </w:div>
            <w:div w:id="280498663">
              <w:marLeft w:val="0"/>
              <w:marRight w:val="0"/>
              <w:marTop w:val="0"/>
              <w:marBottom w:val="0"/>
              <w:divBdr>
                <w:top w:val="none" w:sz="0" w:space="0" w:color="auto"/>
                <w:left w:val="none" w:sz="0" w:space="0" w:color="auto"/>
                <w:bottom w:val="none" w:sz="0" w:space="0" w:color="auto"/>
                <w:right w:val="none" w:sz="0" w:space="0" w:color="auto"/>
              </w:divBdr>
              <w:divsChild>
                <w:div w:id="40175620">
                  <w:marLeft w:val="0"/>
                  <w:marRight w:val="0"/>
                  <w:marTop w:val="0"/>
                  <w:marBottom w:val="0"/>
                  <w:divBdr>
                    <w:top w:val="none" w:sz="0" w:space="0" w:color="auto"/>
                    <w:left w:val="none" w:sz="0" w:space="0" w:color="auto"/>
                    <w:bottom w:val="none" w:sz="0" w:space="0" w:color="auto"/>
                    <w:right w:val="none" w:sz="0" w:space="0" w:color="auto"/>
                  </w:divBdr>
                </w:div>
              </w:divsChild>
            </w:div>
            <w:div w:id="300379409">
              <w:marLeft w:val="0"/>
              <w:marRight w:val="0"/>
              <w:marTop w:val="0"/>
              <w:marBottom w:val="0"/>
              <w:divBdr>
                <w:top w:val="none" w:sz="0" w:space="0" w:color="auto"/>
                <w:left w:val="none" w:sz="0" w:space="0" w:color="auto"/>
                <w:bottom w:val="none" w:sz="0" w:space="0" w:color="auto"/>
                <w:right w:val="none" w:sz="0" w:space="0" w:color="auto"/>
              </w:divBdr>
              <w:divsChild>
                <w:div w:id="1675952719">
                  <w:marLeft w:val="0"/>
                  <w:marRight w:val="0"/>
                  <w:marTop w:val="0"/>
                  <w:marBottom w:val="0"/>
                  <w:divBdr>
                    <w:top w:val="none" w:sz="0" w:space="0" w:color="auto"/>
                    <w:left w:val="none" w:sz="0" w:space="0" w:color="auto"/>
                    <w:bottom w:val="none" w:sz="0" w:space="0" w:color="auto"/>
                    <w:right w:val="none" w:sz="0" w:space="0" w:color="auto"/>
                  </w:divBdr>
                </w:div>
              </w:divsChild>
            </w:div>
            <w:div w:id="356854746">
              <w:marLeft w:val="0"/>
              <w:marRight w:val="0"/>
              <w:marTop w:val="0"/>
              <w:marBottom w:val="0"/>
              <w:divBdr>
                <w:top w:val="none" w:sz="0" w:space="0" w:color="auto"/>
                <w:left w:val="none" w:sz="0" w:space="0" w:color="auto"/>
                <w:bottom w:val="none" w:sz="0" w:space="0" w:color="auto"/>
                <w:right w:val="none" w:sz="0" w:space="0" w:color="auto"/>
              </w:divBdr>
              <w:divsChild>
                <w:div w:id="1926373342">
                  <w:marLeft w:val="0"/>
                  <w:marRight w:val="0"/>
                  <w:marTop w:val="0"/>
                  <w:marBottom w:val="0"/>
                  <w:divBdr>
                    <w:top w:val="none" w:sz="0" w:space="0" w:color="auto"/>
                    <w:left w:val="none" w:sz="0" w:space="0" w:color="auto"/>
                    <w:bottom w:val="none" w:sz="0" w:space="0" w:color="auto"/>
                    <w:right w:val="none" w:sz="0" w:space="0" w:color="auto"/>
                  </w:divBdr>
                </w:div>
              </w:divsChild>
            </w:div>
            <w:div w:id="418721302">
              <w:marLeft w:val="0"/>
              <w:marRight w:val="0"/>
              <w:marTop w:val="0"/>
              <w:marBottom w:val="0"/>
              <w:divBdr>
                <w:top w:val="none" w:sz="0" w:space="0" w:color="auto"/>
                <w:left w:val="none" w:sz="0" w:space="0" w:color="auto"/>
                <w:bottom w:val="none" w:sz="0" w:space="0" w:color="auto"/>
                <w:right w:val="none" w:sz="0" w:space="0" w:color="auto"/>
              </w:divBdr>
              <w:divsChild>
                <w:div w:id="574632854">
                  <w:marLeft w:val="0"/>
                  <w:marRight w:val="0"/>
                  <w:marTop w:val="0"/>
                  <w:marBottom w:val="0"/>
                  <w:divBdr>
                    <w:top w:val="none" w:sz="0" w:space="0" w:color="auto"/>
                    <w:left w:val="none" w:sz="0" w:space="0" w:color="auto"/>
                    <w:bottom w:val="none" w:sz="0" w:space="0" w:color="auto"/>
                    <w:right w:val="none" w:sz="0" w:space="0" w:color="auto"/>
                  </w:divBdr>
                </w:div>
              </w:divsChild>
            </w:div>
            <w:div w:id="500630174">
              <w:marLeft w:val="0"/>
              <w:marRight w:val="0"/>
              <w:marTop w:val="0"/>
              <w:marBottom w:val="0"/>
              <w:divBdr>
                <w:top w:val="none" w:sz="0" w:space="0" w:color="auto"/>
                <w:left w:val="none" w:sz="0" w:space="0" w:color="auto"/>
                <w:bottom w:val="none" w:sz="0" w:space="0" w:color="auto"/>
                <w:right w:val="none" w:sz="0" w:space="0" w:color="auto"/>
              </w:divBdr>
              <w:divsChild>
                <w:div w:id="1791627536">
                  <w:marLeft w:val="0"/>
                  <w:marRight w:val="0"/>
                  <w:marTop w:val="0"/>
                  <w:marBottom w:val="0"/>
                  <w:divBdr>
                    <w:top w:val="none" w:sz="0" w:space="0" w:color="auto"/>
                    <w:left w:val="none" w:sz="0" w:space="0" w:color="auto"/>
                    <w:bottom w:val="none" w:sz="0" w:space="0" w:color="auto"/>
                    <w:right w:val="none" w:sz="0" w:space="0" w:color="auto"/>
                  </w:divBdr>
                </w:div>
              </w:divsChild>
            </w:div>
            <w:div w:id="525024638">
              <w:marLeft w:val="0"/>
              <w:marRight w:val="0"/>
              <w:marTop w:val="0"/>
              <w:marBottom w:val="0"/>
              <w:divBdr>
                <w:top w:val="none" w:sz="0" w:space="0" w:color="auto"/>
                <w:left w:val="none" w:sz="0" w:space="0" w:color="auto"/>
                <w:bottom w:val="none" w:sz="0" w:space="0" w:color="auto"/>
                <w:right w:val="none" w:sz="0" w:space="0" w:color="auto"/>
              </w:divBdr>
              <w:divsChild>
                <w:div w:id="544290067">
                  <w:marLeft w:val="0"/>
                  <w:marRight w:val="0"/>
                  <w:marTop w:val="0"/>
                  <w:marBottom w:val="0"/>
                  <w:divBdr>
                    <w:top w:val="none" w:sz="0" w:space="0" w:color="auto"/>
                    <w:left w:val="none" w:sz="0" w:space="0" w:color="auto"/>
                    <w:bottom w:val="none" w:sz="0" w:space="0" w:color="auto"/>
                    <w:right w:val="none" w:sz="0" w:space="0" w:color="auto"/>
                  </w:divBdr>
                </w:div>
              </w:divsChild>
            </w:div>
            <w:div w:id="561017650">
              <w:marLeft w:val="0"/>
              <w:marRight w:val="0"/>
              <w:marTop w:val="0"/>
              <w:marBottom w:val="0"/>
              <w:divBdr>
                <w:top w:val="none" w:sz="0" w:space="0" w:color="auto"/>
                <w:left w:val="none" w:sz="0" w:space="0" w:color="auto"/>
                <w:bottom w:val="none" w:sz="0" w:space="0" w:color="auto"/>
                <w:right w:val="none" w:sz="0" w:space="0" w:color="auto"/>
              </w:divBdr>
              <w:divsChild>
                <w:div w:id="1996757074">
                  <w:marLeft w:val="0"/>
                  <w:marRight w:val="0"/>
                  <w:marTop w:val="0"/>
                  <w:marBottom w:val="0"/>
                  <w:divBdr>
                    <w:top w:val="none" w:sz="0" w:space="0" w:color="auto"/>
                    <w:left w:val="none" w:sz="0" w:space="0" w:color="auto"/>
                    <w:bottom w:val="none" w:sz="0" w:space="0" w:color="auto"/>
                    <w:right w:val="none" w:sz="0" w:space="0" w:color="auto"/>
                  </w:divBdr>
                </w:div>
              </w:divsChild>
            </w:div>
            <w:div w:id="613171042">
              <w:marLeft w:val="0"/>
              <w:marRight w:val="0"/>
              <w:marTop w:val="0"/>
              <w:marBottom w:val="0"/>
              <w:divBdr>
                <w:top w:val="none" w:sz="0" w:space="0" w:color="auto"/>
                <w:left w:val="none" w:sz="0" w:space="0" w:color="auto"/>
                <w:bottom w:val="none" w:sz="0" w:space="0" w:color="auto"/>
                <w:right w:val="none" w:sz="0" w:space="0" w:color="auto"/>
              </w:divBdr>
              <w:divsChild>
                <w:div w:id="2119979748">
                  <w:marLeft w:val="0"/>
                  <w:marRight w:val="0"/>
                  <w:marTop w:val="0"/>
                  <w:marBottom w:val="0"/>
                  <w:divBdr>
                    <w:top w:val="none" w:sz="0" w:space="0" w:color="auto"/>
                    <w:left w:val="none" w:sz="0" w:space="0" w:color="auto"/>
                    <w:bottom w:val="none" w:sz="0" w:space="0" w:color="auto"/>
                    <w:right w:val="none" w:sz="0" w:space="0" w:color="auto"/>
                  </w:divBdr>
                </w:div>
              </w:divsChild>
            </w:div>
            <w:div w:id="640892429">
              <w:marLeft w:val="0"/>
              <w:marRight w:val="0"/>
              <w:marTop w:val="0"/>
              <w:marBottom w:val="0"/>
              <w:divBdr>
                <w:top w:val="none" w:sz="0" w:space="0" w:color="auto"/>
                <w:left w:val="none" w:sz="0" w:space="0" w:color="auto"/>
                <w:bottom w:val="none" w:sz="0" w:space="0" w:color="auto"/>
                <w:right w:val="none" w:sz="0" w:space="0" w:color="auto"/>
              </w:divBdr>
              <w:divsChild>
                <w:div w:id="1158810732">
                  <w:marLeft w:val="0"/>
                  <w:marRight w:val="0"/>
                  <w:marTop w:val="0"/>
                  <w:marBottom w:val="0"/>
                  <w:divBdr>
                    <w:top w:val="none" w:sz="0" w:space="0" w:color="auto"/>
                    <w:left w:val="none" w:sz="0" w:space="0" w:color="auto"/>
                    <w:bottom w:val="none" w:sz="0" w:space="0" w:color="auto"/>
                    <w:right w:val="none" w:sz="0" w:space="0" w:color="auto"/>
                  </w:divBdr>
                </w:div>
              </w:divsChild>
            </w:div>
            <w:div w:id="688528063">
              <w:marLeft w:val="0"/>
              <w:marRight w:val="0"/>
              <w:marTop w:val="0"/>
              <w:marBottom w:val="0"/>
              <w:divBdr>
                <w:top w:val="none" w:sz="0" w:space="0" w:color="auto"/>
                <w:left w:val="none" w:sz="0" w:space="0" w:color="auto"/>
                <w:bottom w:val="none" w:sz="0" w:space="0" w:color="auto"/>
                <w:right w:val="none" w:sz="0" w:space="0" w:color="auto"/>
              </w:divBdr>
              <w:divsChild>
                <w:div w:id="48119343">
                  <w:marLeft w:val="0"/>
                  <w:marRight w:val="0"/>
                  <w:marTop w:val="0"/>
                  <w:marBottom w:val="0"/>
                  <w:divBdr>
                    <w:top w:val="none" w:sz="0" w:space="0" w:color="auto"/>
                    <w:left w:val="none" w:sz="0" w:space="0" w:color="auto"/>
                    <w:bottom w:val="none" w:sz="0" w:space="0" w:color="auto"/>
                    <w:right w:val="none" w:sz="0" w:space="0" w:color="auto"/>
                  </w:divBdr>
                </w:div>
              </w:divsChild>
            </w:div>
            <w:div w:id="704529062">
              <w:marLeft w:val="0"/>
              <w:marRight w:val="0"/>
              <w:marTop w:val="0"/>
              <w:marBottom w:val="0"/>
              <w:divBdr>
                <w:top w:val="none" w:sz="0" w:space="0" w:color="auto"/>
                <w:left w:val="none" w:sz="0" w:space="0" w:color="auto"/>
                <w:bottom w:val="none" w:sz="0" w:space="0" w:color="auto"/>
                <w:right w:val="none" w:sz="0" w:space="0" w:color="auto"/>
              </w:divBdr>
              <w:divsChild>
                <w:div w:id="1113985293">
                  <w:marLeft w:val="0"/>
                  <w:marRight w:val="0"/>
                  <w:marTop w:val="0"/>
                  <w:marBottom w:val="0"/>
                  <w:divBdr>
                    <w:top w:val="none" w:sz="0" w:space="0" w:color="auto"/>
                    <w:left w:val="none" w:sz="0" w:space="0" w:color="auto"/>
                    <w:bottom w:val="none" w:sz="0" w:space="0" w:color="auto"/>
                    <w:right w:val="none" w:sz="0" w:space="0" w:color="auto"/>
                  </w:divBdr>
                </w:div>
              </w:divsChild>
            </w:div>
            <w:div w:id="774328504">
              <w:marLeft w:val="0"/>
              <w:marRight w:val="0"/>
              <w:marTop w:val="0"/>
              <w:marBottom w:val="0"/>
              <w:divBdr>
                <w:top w:val="none" w:sz="0" w:space="0" w:color="auto"/>
                <w:left w:val="none" w:sz="0" w:space="0" w:color="auto"/>
                <w:bottom w:val="none" w:sz="0" w:space="0" w:color="auto"/>
                <w:right w:val="none" w:sz="0" w:space="0" w:color="auto"/>
              </w:divBdr>
              <w:divsChild>
                <w:div w:id="416289951">
                  <w:marLeft w:val="0"/>
                  <w:marRight w:val="0"/>
                  <w:marTop w:val="0"/>
                  <w:marBottom w:val="0"/>
                  <w:divBdr>
                    <w:top w:val="none" w:sz="0" w:space="0" w:color="auto"/>
                    <w:left w:val="none" w:sz="0" w:space="0" w:color="auto"/>
                    <w:bottom w:val="none" w:sz="0" w:space="0" w:color="auto"/>
                    <w:right w:val="none" w:sz="0" w:space="0" w:color="auto"/>
                  </w:divBdr>
                </w:div>
              </w:divsChild>
            </w:div>
            <w:div w:id="1063454793">
              <w:marLeft w:val="0"/>
              <w:marRight w:val="0"/>
              <w:marTop w:val="0"/>
              <w:marBottom w:val="0"/>
              <w:divBdr>
                <w:top w:val="none" w:sz="0" w:space="0" w:color="auto"/>
                <w:left w:val="none" w:sz="0" w:space="0" w:color="auto"/>
                <w:bottom w:val="none" w:sz="0" w:space="0" w:color="auto"/>
                <w:right w:val="none" w:sz="0" w:space="0" w:color="auto"/>
              </w:divBdr>
              <w:divsChild>
                <w:div w:id="1855070655">
                  <w:marLeft w:val="0"/>
                  <w:marRight w:val="0"/>
                  <w:marTop w:val="0"/>
                  <w:marBottom w:val="0"/>
                  <w:divBdr>
                    <w:top w:val="none" w:sz="0" w:space="0" w:color="auto"/>
                    <w:left w:val="none" w:sz="0" w:space="0" w:color="auto"/>
                    <w:bottom w:val="none" w:sz="0" w:space="0" w:color="auto"/>
                    <w:right w:val="none" w:sz="0" w:space="0" w:color="auto"/>
                  </w:divBdr>
                </w:div>
              </w:divsChild>
            </w:div>
            <w:div w:id="1082532348">
              <w:marLeft w:val="0"/>
              <w:marRight w:val="0"/>
              <w:marTop w:val="0"/>
              <w:marBottom w:val="0"/>
              <w:divBdr>
                <w:top w:val="none" w:sz="0" w:space="0" w:color="auto"/>
                <w:left w:val="none" w:sz="0" w:space="0" w:color="auto"/>
                <w:bottom w:val="none" w:sz="0" w:space="0" w:color="auto"/>
                <w:right w:val="none" w:sz="0" w:space="0" w:color="auto"/>
              </w:divBdr>
              <w:divsChild>
                <w:div w:id="1651400679">
                  <w:marLeft w:val="0"/>
                  <w:marRight w:val="0"/>
                  <w:marTop w:val="0"/>
                  <w:marBottom w:val="0"/>
                  <w:divBdr>
                    <w:top w:val="none" w:sz="0" w:space="0" w:color="auto"/>
                    <w:left w:val="none" w:sz="0" w:space="0" w:color="auto"/>
                    <w:bottom w:val="none" w:sz="0" w:space="0" w:color="auto"/>
                    <w:right w:val="none" w:sz="0" w:space="0" w:color="auto"/>
                  </w:divBdr>
                </w:div>
              </w:divsChild>
            </w:div>
            <w:div w:id="1102064702">
              <w:marLeft w:val="0"/>
              <w:marRight w:val="0"/>
              <w:marTop w:val="0"/>
              <w:marBottom w:val="0"/>
              <w:divBdr>
                <w:top w:val="none" w:sz="0" w:space="0" w:color="auto"/>
                <w:left w:val="none" w:sz="0" w:space="0" w:color="auto"/>
                <w:bottom w:val="none" w:sz="0" w:space="0" w:color="auto"/>
                <w:right w:val="none" w:sz="0" w:space="0" w:color="auto"/>
              </w:divBdr>
              <w:divsChild>
                <w:div w:id="606691229">
                  <w:marLeft w:val="0"/>
                  <w:marRight w:val="0"/>
                  <w:marTop w:val="0"/>
                  <w:marBottom w:val="0"/>
                  <w:divBdr>
                    <w:top w:val="none" w:sz="0" w:space="0" w:color="auto"/>
                    <w:left w:val="none" w:sz="0" w:space="0" w:color="auto"/>
                    <w:bottom w:val="none" w:sz="0" w:space="0" w:color="auto"/>
                    <w:right w:val="none" w:sz="0" w:space="0" w:color="auto"/>
                  </w:divBdr>
                </w:div>
              </w:divsChild>
            </w:div>
            <w:div w:id="1107307816">
              <w:marLeft w:val="0"/>
              <w:marRight w:val="0"/>
              <w:marTop w:val="0"/>
              <w:marBottom w:val="0"/>
              <w:divBdr>
                <w:top w:val="none" w:sz="0" w:space="0" w:color="auto"/>
                <w:left w:val="none" w:sz="0" w:space="0" w:color="auto"/>
                <w:bottom w:val="none" w:sz="0" w:space="0" w:color="auto"/>
                <w:right w:val="none" w:sz="0" w:space="0" w:color="auto"/>
              </w:divBdr>
              <w:divsChild>
                <w:div w:id="231624935">
                  <w:marLeft w:val="0"/>
                  <w:marRight w:val="0"/>
                  <w:marTop w:val="0"/>
                  <w:marBottom w:val="0"/>
                  <w:divBdr>
                    <w:top w:val="none" w:sz="0" w:space="0" w:color="auto"/>
                    <w:left w:val="none" w:sz="0" w:space="0" w:color="auto"/>
                    <w:bottom w:val="none" w:sz="0" w:space="0" w:color="auto"/>
                    <w:right w:val="none" w:sz="0" w:space="0" w:color="auto"/>
                  </w:divBdr>
                </w:div>
              </w:divsChild>
            </w:div>
            <w:div w:id="1161239818">
              <w:marLeft w:val="0"/>
              <w:marRight w:val="0"/>
              <w:marTop w:val="0"/>
              <w:marBottom w:val="0"/>
              <w:divBdr>
                <w:top w:val="none" w:sz="0" w:space="0" w:color="auto"/>
                <w:left w:val="none" w:sz="0" w:space="0" w:color="auto"/>
                <w:bottom w:val="none" w:sz="0" w:space="0" w:color="auto"/>
                <w:right w:val="none" w:sz="0" w:space="0" w:color="auto"/>
              </w:divBdr>
              <w:divsChild>
                <w:div w:id="587033903">
                  <w:marLeft w:val="0"/>
                  <w:marRight w:val="0"/>
                  <w:marTop w:val="0"/>
                  <w:marBottom w:val="0"/>
                  <w:divBdr>
                    <w:top w:val="none" w:sz="0" w:space="0" w:color="auto"/>
                    <w:left w:val="none" w:sz="0" w:space="0" w:color="auto"/>
                    <w:bottom w:val="none" w:sz="0" w:space="0" w:color="auto"/>
                    <w:right w:val="none" w:sz="0" w:space="0" w:color="auto"/>
                  </w:divBdr>
                </w:div>
              </w:divsChild>
            </w:div>
            <w:div w:id="1253129825">
              <w:marLeft w:val="0"/>
              <w:marRight w:val="0"/>
              <w:marTop w:val="0"/>
              <w:marBottom w:val="0"/>
              <w:divBdr>
                <w:top w:val="none" w:sz="0" w:space="0" w:color="auto"/>
                <w:left w:val="none" w:sz="0" w:space="0" w:color="auto"/>
                <w:bottom w:val="none" w:sz="0" w:space="0" w:color="auto"/>
                <w:right w:val="none" w:sz="0" w:space="0" w:color="auto"/>
              </w:divBdr>
              <w:divsChild>
                <w:div w:id="2000767060">
                  <w:marLeft w:val="0"/>
                  <w:marRight w:val="0"/>
                  <w:marTop w:val="0"/>
                  <w:marBottom w:val="0"/>
                  <w:divBdr>
                    <w:top w:val="none" w:sz="0" w:space="0" w:color="auto"/>
                    <w:left w:val="none" w:sz="0" w:space="0" w:color="auto"/>
                    <w:bottom w:val="none" w:sz="0" w:space="0" w:color="auto"/>
                    <w:right w:val="none" w:sz="0" w:space="0" w:color="auto"/>
                  </w:divBdr>
                </w:div>
              </w:divsChild>
            </w:div>
            <w:div w:id="1268350205">
              <w:marLeft w:val="0"/>
              <w:marRight w:val="0"/>
              <w:marTop w:val="0"/>
              <w:marBottom w:val="0"/>
              <w:divBdr>
                <w:top w:val="none" w:sz="0" w:space="0" w:color="auto"/>
                <w:left w:val="none" w:sz="0" w:space="0" w:color="auto"/>
                <w:bottom w:val="none" w:sz="0" w:space="0" w:color="auto"/>
                <w:right w:val="none" w:sz="0" w:space="0" w:color="auto"/>
              </w:divBdr>
              <w:divsChild>
                <w:div w:id="950546911">
                  <w:marLeft w:val="0"/>
                  <w:marRight w:val="0"/>
                  <w:marTop w:val="0"/>
                  <w:marBottom w:val="0"/>
                  <w:divBdr>
                    <w:top w:val="none" w:sz="0" w:space="0" w:color="auto"/>
                    <w:left w:val="none" w:sz="0" w:space="0" w:color="auto"/>
                    <w:bottom w:val="none" w:sz="0" w:space="0" w:color="auto"/>
                    <w:right w:val="none" w:sz="0" w:space="0" w:color="auto"/>
                  </w:divBdr>
                </w:div>
              </w:divsChild>
            </w:div>
            <w:div w:id="1288395880">
              <w:marLeft w:val="0"/>
              <w:marRight w:val="0"/>
              <w:marTop w:val="0"/>
              <w:marBottom w:val="0"/>
              <w:divBdr>
                <w:top w:val="none" w:sz="0" w:space="0" w:color="auto"/>
                <w:left w:val="none" w:sz="0" w:space="0" w:color="auto"/>
                <w:bottom w:val="none" w:sz="0" w:space="0" w:color="auto"/>
                <w:right w:val="none" w:sz="0" w:space="0" w:color="auto"/>
              </w:divBdr>
              <w:divsChild>
                <w:div w:id="189492997">
                  <w:marLeft w:val="0"/>
                  <w:marRight w:val="0"/>
                  <w:marTop w:val="0"/>
                  <w:marBottom w:val="0"/>
                  <w:divBdr>
                    <w:top w:val="none" w:sz="0" w:space="0" w:color="auto"/>
                    <w:left w:val="none" w:sz="0" w:space="0" w:color="auto"/>
                    <w:bottom w:val="none" w:sz="0" w:space="0" w:color="auto"/>
                    <w:right w:val="none" w:sz="0" w:space="0" w:color="auto"/>
                  </w:divBdr>
                </w:div>
              </w:divsChild>
            </w:div>
            <w:div w:id="1298100749">
              <w:marLeft w:val="0"/>
              <w:marRight w:val="0"/>
              <w:marTop w:val="0"/>
              <w:marBottom w:val="0"/>
              <w:divBdr>
                <w:top w:val="none" w:sz="0" w:space="0" w:color="auto"/>
                <w:left w:val="none" w:sz="0" w:space="0" w:color="auto"/>
                <w:bottom w:val="none" w:sz="0" w:space="0" w:color="auto"/>
                <w:right w:val="none" w:sz="0" w:space="0" w:color="auto"/>
              </w:divBdr>
              <w:divsChild>
                <w:div w:id="737822260">
                  <w:marLeft w:val="0"/>
                  <w:marRight w:val="0"/>
                  <w:marTop w:val="0"/>
                  <w:marBottom w:val="0"/>
                  <w:divBdr>
                    <w:top w:val="none" w:sz="0" w:space="0" w:color="auto"/>
                    <w:left w:val="none" w:sz="0" w:space="0" w:color="auto"/>
                    <w:bottom w:val="none" w:sz="0" w:space="0" w:color="auto"/>
                    <w:right w:val="none" w:sz="0" w:space="0" w:color="auto"/>
                  </w:divBdr>
                </w:div>
              </w:divsChild>
            </w:div>
            <w:div w:id="1341816345">
              <w:marLeft w:val="0"/>
              <w:marRight w:val="0"/>
              <w:marTop w:val="0"/>
              <w:marBottom w:val="0"/>
              <w:divBdr>
                <w:top w:val="none" w:sz="0" w:space="0" w:color="auto"/>
                <w:left w:val="none" w:sz="0" w:space="0" w:color="auto"/>
                <w:bottom w:val="none" w:sz="0" w:space="0" w:color="auto"/>
                <w:right w:val="none" w:sz="0" w:space="0" w:color="auto"/>
              </w:divBdr>
              <w:divsChild>
                <w:div w:id="1128670826">
                  <w:marLeft w:val="0"/>
                  <w:marRight w:val="0"/>
                  <w:marTop w:val="0"/>
                  <w:marBottom w:val="0"/>
                  <w:divBdr>
                    <w:top w:val="none" w:sz="0" w:space="0" w:color="auto"/>
                    <w:left w:val="none" w:sz="0" w:space="0" w:color="auto"/>
                    <w:bottom w:val="none" w:sz="0" w:space="0" w:color="auto"/>
                    <w:right w:val="none" w:sz="0" w:space="0" w:color="auto"/>
                  </w:divBdr>
                </w:div>
              </w:divsChild>
            </w:div>
            <w:div w:id="1367176767">
              <w:marLeft w:val="0"/>
              <w:marRight w:val="0"/>
              <w:marTop w:val="0"/>
              <w:marBottom w:val="0"/>
              <w:divBdr>
                <w:top w:val="none" w:sz="0" w:space="0" w:color="auto"/>
                <w:left w:val="none" w:sz="0" w:space="0" w:color="auto"/>
                <w:bottom w:val="none" w:sz="0" w:space="0" w:color="auto"/>
                <w:right w:val="none" w:sz="0" w:space="0" w:color="auto"/>
              </w:divBdr>
              <w:divsChild>
                <w:div w:id="1941444879">
                  <w:marLeft w:val="0"/>
                  <w:marRight w:val="0"/>
                  <w:marTop w:val="0"/>
                  <w:marBottom w:val="0"/>
                  <w:divBdr>
                    <w:top w:val="none" w:sz="0" w:space="0" w:color="auto"/>
                    <w:left w:val="none" w:sz="0" w:space="0" w:color="auto"/>
                    <w:bottom w:val="none" w:sz="0" w:space="0" w:color="auto"/>
                    <w:right w:val="none" w:sz="0" w:space="0" w:color="auto"/>
                  </w:divBdr>
                </w:div>
              </w:divsChild>
            </w:div>
            <w:div w:id="1406226314">
              <w:marLeft w:val="0"/>
              <w:marRight w:val="0"/>
              <w:marTop w:val="0"/>
              <w:marBottom w:val="0"/>
              <w:divBdr>
                <w:top w:val="none" w:sz="0" w:space="0" w:color="auto"/>
                <w:left w:val="none" w:sz="0" w:space="0" w:color="auto"/>
                <w:bottom w:val="none" w:sz="0" w:space="0" w:color="auto"/>
                <w:right w:val="none" w:sz="0" w:space="0" w:color="auto"/>
              </w:divBdr>
              <w:divsChild>
                <w:div w:id="418212473">
                  <w:marLeft w:val="0"/>
                  <w:marRight w:val="0"/>
                  <w:marTop w:val="0"/>
                  <w:marBottom w:val="0"/>
                  <w:divBdr>
                    <w:top w:val="none" w:sz="0" w:space="0" w:color="auto"/>
                    <w:left w:val="none" w:sz="0" w:space="0" w:color="auto"/>
                    <w:bottom w:val="none" w:sz="0" w:space="0" w:color="auto"/>
                    <w:right w:val="none" w:sz="0" w:space="0" w:color="auto"/>
                  </w:divBdr>
                </w:div>
              </w:divsChild>
            </w:div>
            <w:div w:id="1431700120">
              <w:marLeft w:val="0"/>
              <w:marRight w:val="0"/>
              <w:marTop w:val="0"/>
              <w:marBottom w:val="0"/>
              <w:divBdr>
                <w:top w:val="none" w:sz="0" w:space="0" w:color="auto"/>
                <w:left w:val="none" w:sz="0" w:space="0" w:color="auto"/>
                <w:bottom w:val="none" w:sz="0" w:space="0" w:color="auto"/>
                <w:right w:val="none" w:sz="0" w:space="0" w:color="auto"/>
              </w:divBdr>
              <w:divsChild>
                <w:div w:id="2119448428">
                  <w:marLeft w:val="0"/>
                  <w:marRight w:val="0"/>
                  <w:marTop w:val="0"/>
                  <w:marBottom w:val="0"/>
                  <w:divBdr>
                    <w:top w:val="none" w:sz="0" w:space="0" w:color="auto"/>
                    <w:left w:val="none" w:sz="0" w:space="0" w:color="auto"/>
                    <w:bottom w:val="none" w:sz="0" w:space="0" w:color="auto"/>
                    <w:right w:val="none" w:sz="0" w:space="0" w:color="auto"/>
                  </w:divBdr>
                </w:div>
              </w:divsChild>
            </w:div>
            <w:div w:id="1506827325">
              <w:marLeft w:val="0"/>
              <w:marRight w:val="0"/>
              <w:marTop w:val="0"/>
              <w:marBottom w:val="0"/>
              <w:divBdr>
                <w:top w:val="none" w:sz="0" w:space="0" w:color="auto"/>
                <w:left w:val="none" w:sz="0" w:space="0" w:color="auto"/>
                <w:bottom w:val="none" w:sz="0" w:space="0" w:color="auto"/>
                <w:right w:val="none" w:sz="0" w:space="0" w:color="auto"/>
              </w:divBdr>
              <w:divsChild>
                <w:div w:id="912543288">
                  <w:marLeft w:val="0"/>
                  <w:marRight w:val="0"/>
                  <w:marTop w:val="0"/>
                  <w:marBottom w:val="0"/>
                  <w:divBdr>
                    <w:top w:val="none" w:sz="0" w:space="0" w:color="auto"/>
                    <w:left w:val="none" w:sz="0" w:space="0" w:color="auto"/>
                    <w:bottom w:val="none" w:sz="0" w:space="0" w:color="auto"/>
                    <w:right w:val="none" w:sz="0" w:space="0" w:color="auto"/>
                  </w:divBdr>
                </w:div>
              </w:divsChild>
            </w:div>
            <w:div w:id="1946189026">
              <w:marLeft w:val="0"/>
              <w:marRight w:val="0"/>
              <w:marTop w:val="0"/>
              <w:marBottom w:val="0"/>
              <w:divBdr>
                <w:top w:val="none" w:sz="0" w:space="0" w:color="auto"/>
                <w:left w:val="none" w:sz="0" w:space="0" w:color="auto"/>
                <w:bottom w:val="none" w:sz="0" w:space="0" w:color="auto"/>
                <w:right w:val="none" w:sz="0" w:space="0" w:color="auto"/>
              </w:divBdr>
              <w:divsChild>
                <w:div w:id="593244607">
                  <w:marLeft w:val="0"/>
                  <w:marRight w:val="0"/>
                  <w:marTop w:val="0"/>
                  <w:marBottom w:val="0"/>
                  <w:divBdr>
                    <w:top w:val="none" w:sz="0" w:space="0" w:color="auto"/>
                    <w:left w:val="none" w:sz="0" w:space="0" w:color="auto"/>
                    <w:bottom w:val="none" w:sz="0" w:space="0" w:color="auto"/>
                    <w:right w:val="none" w:sz="0" w:space="0" w:color="auto"/>
                  </w:divBdr>
                </w:div>
              </w:divsChild>
            </w:div>
            <w:div w:id="1962564267">
              <w:marLeft w:val="0"/>
              <w:marRight w:val="0"/>
              <w:marTop w:val="0"/>
              <w:marBottom w:val="0"/>
              <w:divBdr>
                <w:top w:val="none" w:sz="0" w:space="0" w:color="auto"/>
                <w:left w:val="none" w:sz="0" w:space="0" w:color="auto"/>
                <w:bottom w:val="none" w:sz="0" w:space="0" w:color="auto"/>
                <w:right w:val="none" w:sz="0" w:space="0" w:color="auto"/>
              </w:divBdr>
              <w:divsChild>
                <w:div w:id="433213649">
                  <w:marLeft w:val="0"/>
                  <w:marRight w:val="0"/>
                  <w:marTop w:val="0"/>
                  <w:marBottom w:val="0"/>
                  <w:divBdr>
                    <w:top w:val="none" w:sz="0" w:space="0" w:color="auto"/>
                    <w:left w:val="none" w:sz="0" w:space="0" w:color="auto"/>
                    <w:bottom w:val="none" w:sz="0" w:space="0" w:color="auto"/>
                    <w:right w:val="none" w:sz="0" w:space="0" w:color="auto"/>
                  </w:divBdr>
                </w:div>
              </w:divsChild>
            </w:div>
            <w:div w:id="1976258926">
              <w:marLeft w:val="0"/>
              <w:marRight w:val="0"/>
              <w:marTop w:val="0"/>
              <w:marBottom w:val="0"/>
              <w:divBdr>
                <w:top w:val="none" w:sz="0" w:space="0" w:color="auto"/>
                <w:left w:val="none" w:sz="0" w:space="0" w:color="auto"/>
                <w:bottom w:val="none" w:sz="0" w:space="0" w:color="auto"/>
                <w:right w:val="none" w:sz="0" w:space="0" w:color="auto"/>
              </w:divBdr>
              <w:divsChild>
                <w:div w:id="1085423663">
                  <w:marLeft w:val="0"/>
                  <w:marRight w:val="0"/>
                  <w:marTop w:val="0"/>
                  <w:marBottom w:val="0"/>
                  <w:divBdr>
                    <w:top w:val="none" w:sz="0" w:space="0" w:color="auto"/>
                    <w:left w:val="none" w:sz="0" w:space="0" w:color="auto"/>
                    <w:bottom w:val="none" w:sz="0" w:space="0" w:color="auto"/>
                    <w:right w:val="none" w:sz="0" w:space="0" w:color="auto"/>
                  </w:divBdr>
                </w:div>
              </w:divsChild>
            </w:div>
            <w:div w:id="1986007263">
              <w:marLeft w:val="0"/>
              <w:marRight w:val="0"/>
              <w:marTop w:val="0"/>
              <w:marBottom w:val="0"/>
              <w:divBdr>
                <w:top w:val="none" w:sz="0" w:space="0" w:color="auto"/>
                <w:left w:val="none" w:sz="0" w:space="0" w:color="auto"/>
                <w:bottom w:val="none" w:sz="0" w:space="0" w:color="auto"/>
                <w:right w:val="none" w:sz="0" w:space="0" w:color="auto"/>
              </w:divBdr>
              <w:divsChild>
                <w:div w:id="502940279">
                  <w:marLeft w:val="0"/>
                  <w:marRight w:val="0"/>
                  <w:marTop w:val="0"/>
                  <w:marBottom w:val="0"/>
                  <w:divBdr>
                    <w:top w:val="none" w:sz="0" w:space="0" w:color="auto"/>
                    <w:left w:val="none" w:sz="0" w:space="0" w:color="auto"/>
                    <w:bottom w:val="none" w:sz="0" w:space="0" w:color="auto"/>
                    <w:right w:val="none" w:sz="0" w:space="0" w:color="auto"/>
                  </w:divBdr>
                </w:div>
              </w:divsChild>
            </w:div>
            <w:div w:id="2017688790">
              <w:marLeft w:val="0"/>
              <w:marRight w:val="0"/>
              <w:marTop w:val="0"/>
              <w:marBottom w:val="0"/>
              <w:divBdr>
                <w:top w:val="none" w:sz="0" w:space="0" w:color="auto"/>
                <w:left w:val="none" w:sz="0" w:space="0" w:color="auto"/>
                <w:bottom w:val="none" w:sz="0" w:space="0" w:color="auto"/>
                <w:right w:val="none" w:sz="0" w:space="0" w:color="auto"/>
              </w:divBdr>
              <w:divsChild>
                <w:div w:id="740176492">
                  <w:marLeft w:val="0"/>
                  <w:marRight w:val="0"/>
                  <w:marTop w:val="0"/>
                  <w:marBottom w:val="0"/>
                  <w:divBdr>
                    <w:top w:val="none" w:sz="0" w:space="0" w:color="auto"/>
                    <w:left w:val="none" w:sz="0" w:space="0" w:color="auto"/>
                    <w:bottom w:val="none" w:sz="0" w:space="0" w:color="auto"/>
                    <w:right w:val="none" w:sz="0" w:space="0" w:color="auto"/>
                  </w:divBdr>
                </w:div>
              </w:divsChild>
            </w:div>
            <w:div w:id="2041664216">
              <w:marLeft w:val="0"/>
              <w:marRight w:val="0"/>
              <w:marTop w:val="0"/>
              <w:marBottom w:val="0"/>
              <w:divBdr>
                <w:top w:val="none" w:sz="0" w:space="0" w:color="auto"/>
                <w:left w:val="none" w:sz="0" w:space="0" w:color="auto"/>
                <w:bottom w:val="none" w:sz="0" w:space="0" w:color="auto"/>
                <w:right w:val="none" w:sz="0" w:space="0" w:color="auto"/>
              </w:divBdr>
              <w:divsChild>
                <w:div w:id="1857501341">
                  <w:marLeft w:val="0"/>
                  <w:marRight w:val="0"/>
                  <w:marTop w:val="0"/>
                  <w:marBottom w:val="0"/>
                  <w:divBdr>
                    <w:top w:val="none" w:sz="0" w:space="0" w:color="auto"/>
                    <w:left w:val="none" w:sz="0" w:space="0" w:color="auto"/>
                    <w:bottom w:val="none" w:sz="0" w:space="0" w:color="auto"/>
                    <w:right w:val="none" w:sz="0" w:space="0" w:color="auto"/>
                  </w:divBdr>
                </w:div>
              </w:divsChild>
            </w:div>
            <w:div w:id="2043702047">
              <w:marLeft w:val="0"/>
              <w:marRight w:val="0"/>
              <w:marTop w:val="0"/>
              <w:marBottom w:val="0"/>
              <w:divBdr>
                <w:top w:val="none" w:sz="0" w:space="0" w:color="auto"/>
                <w:left w:val="none" w:sz="0" w:space="0" w:color="auto"/>
                <w:bottom w:val="none" w:sz="0" w:space="0" w:color="auto"/>
                <w:right w:val="none" w:sz="0" w:space="0" w:color="auto"/>
              </w:divBdr>
              <w:divsChild>
                <w:div w:id="936016577">
                  <w:marLeft w:val="0"/>
                  <w:marRight w:val="0"/>
                  <w:marTop w:val="0"/>
                  <w:marBottom w:val="0"/>
                  <w:divBdr>
                    <w:top w:val="none" w:sz="0" w:space="0" w:color="auto"/>
                    <w:left w:val="none" w:sz="0" w:space="0" w:color="auto"/>
                    <w:bottom w:val="none" w:sz="0" w:space="0" w:color="auto"/>
                    <w:right w:val="none" w:sz="0" w:space="0" w:color="auto"/>
                  </w:divBdr>
                </w:div>
              </w:divsChild>
            </w:div>
            <w:div w:id="2061124666">
              <w:marLeft w:val="0"/>
              <w:marRight w:val="0"/>
              <w:marTop w:val="0"/>
              <w:marBottom w:val="0"/>
              <w:divBdr>
                <w:top w:val="none" w:sz="0" w:space="0" w:color="auto"/>
                <w:left w:val="none" w:sz="0" w:space="0" w:color="auto"/>
                <w:bottom w:val="none" w:sz="0" w:space="0" w:color="auto"/>
                <w:right w:val="none" w:sz="0" w:space="0" w:color="auto"/>
              </w:divBdr>
              <w:divsChild>
                <w:div w:id="1358774516">
                  <w:marLeft w:val="0"/>
                  <w:marRight w:val="0"/>
                  <w:marTop w:val="0"/>
                  <w:marBottom w:val="0"/>
                  <w:divBdr>
                    <w:top w:val="none" w:sz="0" w:space="0" w:color="auto"/>
                    <w:left w:val="none" w:sz="0" w:space="0" w:color="auto"/>
                    <w:bottom w:val="none" w:sz="0" w:space="0" w:color="auto"/>
                    <w:right w:val="none" w:sz="0" w:space="0" w:color="auto"/>
                  </w:divBdr>
                </w:div>
              </w:divsChild>
            </w:div>
            <w:div w:id="2112046308">
              <w:marLeft w:val="0"/>
              <w:marRight w:val="0"/>
              <w:marTop w:val="0"/>
              <w:marBottom w:val="0"/>
              <w:divBdr>
                <w:top w:val="none" w:sz="0" w:space="0" w:color="auto"/>
                <w:left w:val="none" w:sz="0" w:space="0" w:color="auto"/>
                <w:bottom w:val="none" w:sz="0" w:space="0" w:color="auto"/>
                <w:right w:val="none" w:sz="0" w:space="0" w:color="auto"/>
              </w:divBdr>
              <w:divsChild>
                <w:div w:id="1391999540">
                  <w:marLeft w:val="0"/>
                  <w:marRight w:val="0"/>
                  <w:marTop w:val="0"/>
                  <w:marBottom w:val="0"/>
                  <w:divBdr>
                    <w:top w:val="none" w:sz="0" w:space="0" w:color="auto"/>
                    <w:left w:val="none" w:sz="0" w:space="0" w:color="auto"/>
                    <w:bottom w:val="none" w:sz="0" w:space="0" w:color="auto"/>
                    <w:right w:val="none" w:sz="0" w:space="0" w:color="auto"/>
                  </w:divBdr>
                </w:div>
              </w:divsChild>
            </w:div>
            <w:div w:id="2115854658">
              <w:marLeft w:val="0"/>
              <w:marRight w:val="0"/>
              <w:marTop w:val="0"/>
              <w:marBottom w:val="0"/>
              <w:divBdr>
                <w:top w:val="none" w:sz="0" w:space="0" w:color="auto"/>
                <w:left w:val="none" w:sz="0" w:space="0" w:color="auto"/>
                <w:bottom w:val="none" w:sz="0" w:space="0" w:color="auto"/>
                <w:right w:val="none" w:sz="0" w:space="0" w:color="auto"/>
              </w:divBdr>
              <w:divsChild>
                <w:div w:id="217253868">
                  <w:marLeft w:val="0"/>
                  <w:marRight w:val="0"/>
                  <w:marTop w:val="0"/>
                  <w:marBottom w:val="0"/>
                  <w:divBdr>
                    <w:top w:val="none" w:sz="0" w:space="0" w:color="auto"/>
                    <w:left w:val="none" w:sz="0" w:space="0" w:color="auto"/>
                    <w:bottom w:val="none" w:sz="0" w:space="0" w:color="auto"/>
                    <w:right w:val="none" w:sz="0" w:space="0" w:color="auto"/>
                  </w:divBdr>
                </w:div>
              </w:divsChild>
            </w:div>
            <w:div w:id="2138602194">
              <w:marLeft w:val="0"/>
              <w:marRight w:val="0"/>
              <w:marTop w:val="0"/>
              <w:marBottom w:val="0"/>
              <w:divBdr>
                <w:top w:val="none" w:sz="0" w:space="0" w:color="auto"/>
                <w:left w:val="none" w:sz="0" w:space="0" w:color="auto"/>
                <w:bottom w:val="none" w:sz="0" w:space="0" w:color="auto"/>
                <w:right w:val="none" w:sz="0" w:space="0" w:color="auto"/>
              </w:divBdr>
              <w:divsChild>
                <w:div w:id="17945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0346">
          <w:marLeft w:val="-75"/>
          <w:marRight w:val="0"/>
          <w:marTop w:val="30"/>
          <w:marBottom w:val="30"/>
          <w:divBdr>
            <w:top w:val="none" w:sz="0" w:space="0" w:color="auto"/>
            <w:left w:val="none" w:sz="0" w:space="0" w:color="auto"/>
            <w:bottom w:val="none" w:sz="0" w:space="0" w:color="auto"/>
            <w:right w:val="none" w:sz="0" w:space="0" w:color="auto"/>
          </w:divBdr>
          <w:divsChild>
            <w:div w:id="17858294">
              <w:marLeft w:val="0"/>
              <w:marRight w:val="0"/>
              <w:marTop w:val="0"/>
              <w:marBottom w:val="0"/>
              <w:divBdr>
                <w:top w:val="none" w:sz="0" w:space="0" w:color="auto"/>
                <w:left w:val="none" w:sz="0" w:space="0" w:color="auto"/>
                <w:bottom w:val="none" w:sz="0" w:space="0" w:color="auto"/>
                <w:right w:val="none" w:sz="0" w:space="0" w:color="auto"/>
              </w:divBdr>
              <w:divsChild>
                <w:div w:id="1578587662">
                  <w:marLeft w:val="0"/>
                  <w:marRight w:val="0"/>
                  <w:marTop w:val="0"/>
                  <w:marBottom w:val="0"/>
                  <w:divBdr>
                    <w:top w:val="none" w:sz="0" w:space="0" w:color="auto"/>
                    <w:left w:val="none" w:sz="0" w:space="0" w:color="auto"/>
                    <w:bottom w:val="none" w:sz="0" w:space="0" w:color="auto"/>
                    <w:right w:val="none" w:sz="0" w:space="0" w:color="auto"/>
                  </w:divBdr>
                </w:div>
              </w:divsChild>
            </w:div>
            <w:div w:id="158888603">
              <w:marLeft w:val="0"/>
              <w:marRight w:val="0"/>
              <w:marTop w:val="0"/>
              <w:marBottom w:val="0"/>
              <w:divBdr>
                <w:top w:val="none" w:sz="0" w:space="0" w:color="auto"/>
                <w:left w:val="none" w:sz="0" w:space="0" w:color="auto"/>
                <w:bottom w:val="none" w:sz="0" w:space="0" w:color="auto"/>
                <w:right w:val="none" w:sz="0" w:space="0" w:color="auto"/>
              </w:divBdr>
              <w:divsChild>
                <w:div w:id="760301109">
                  <w:marLeft w:val="0"/>
                  <w:marRight w:val="0"/>
                  <w:marTop w:val="0"/>
                  <w:marBottom w:val="0"/>
                  <w:divBdr>
                    <w:top w:val="none" w:sz="0" w:space="0" w:color="auto"/>
                    <w:left w:val="none" w:sz="0" w:space="0" w:color="auto"/>
                    <w:bottom w:val="none" w:sz="0" w:space="0" w:color="auto"/>
                    <w:right w:val="none" w:sz="0" w:space="0" w:color="auto"/>
                  </w:divBdr>
                </w:div>
              </w:divsChild>
            </w:div>
            <w:div w:id="364646977">
              <w:marLeft w:val="0"/>
              <w:marRight w:val="0"/>
              <w:marTop w:val="0"/>
              <w:marBottom w:val="0"/>
              <w:divBdr>
                <w:top w:val="none" w:sz="0" w:space="0" w:color="auto"/>
                <w:left w:val="none" w:sz="0" w:space="0" w:color="auto"/>
                <w:bottom w:val="none" w:sz="0" w:space="0" w:color="auto"/>
                <w:right w:val="none" w:sz="0" w:space="0" w:color="auto"/>
              </w:divBdr>
              <w:divsChild>
                <w:div w:id="440298864">
                  <w:marLeft w:val="0"/>
                  <w:marRight w:val="0"/>
                  <w:marTop w:val="0"/>
                  <w:marBottom w:val="0"/>
                  <w:divBdr>
                    <w:top w:val="none" w:sz="0" w:space="0" w:color="auto"/>
                    <w:left w:val="none" w:sz="0" w:space="0" w:color="auto"/>
                    <w:bottom w:val="none" w:sz="0" w:space="0" w:color="auto"/>
                    <w:right w:val="none" w:sz="0" w:space="0" w:color="auto"/>
                  </w:divBdr>
                </w:div>
              </w:divsChild>
            </w:div>
            <w:div w:id="457382197">
              <w:marLeft w:val="0"/>
              <w:marRight w:val="0"/>
              <w:marTop w:val="0"/>
              <w:marBottom w:val="0"/>
              <w:divBdr>
                <w:top w:val="none" w:sz="0" w:space="0" w:color="auto"/>
                <w:left w:val="none" w:sz="0" w:space="0" w:color="auto"/>
                <w:bottom w:val="none" w:sz="0" w:space="0" w:color="auto"/>
                <w:right w:val="none" w:sz="0" w:space="0" w:color="auto"/>
              </w:divBdr>
              <w:divsChild>
                <w:div w:id="1052844205">
                  <w:marLeft w:val="0"/>
                  <w:marRight w:val="0"/>
                  <w:marTop w:val="0"/>
                  <w:marBottom w:val="0"/>
                  <w:divBdr>
                    <w:top w:val="none" w:sz="0" w:space="0" w:color="auto"/>
                    <w:left w:val="none" w:sz="0" w:space="0" w:color="auto"/>
                    <w:bottom w:val="none" w:sz="0" w:space="0" w:color="auto"/>
                    <w:right w:val="none" w:sz="0" w:space="0" w:color="auto"/>
                  </w:divBdr>
                </w:div>
              </w:divsChild>
            </w:div>
            <w:div w:id="606351428">
              <w:marLeft w:val="0"/>
              <w:marRight w:val="0"/>
              <w:marTop w:val="0"/>
              <w:marBottom w:val="0"/>
              <w:divBdr>
                <w:top w:val="none" w:sz="0" w:space="0" w:color="auto"/>
                <w:left w:val="none" w:sz="0" w:space="0" w:color="auto"/>
                <w:bottom w:val="none" w:sz="0" w:space="0" w:color="auto"/>
                <w:right w:val="none" w:sz="0" w:space="0" w:color="auto"/>
              </w:divBdr>
              <w:divsChild>
                <w:div w:id="1119422032">
                  <w:marLeft w:val="0"/>
                  <w:marRight w:val="0"/>
                  <w:marTop w:val="0"/>
                  <w:marBottom w:val="0"/>
                  <w:divBdr>
                    <w:top w:val="none" w:sz="0" w:space="0" w:color="auto"/>
                    <w:left w:val="none" w:sz="0" w:space="0" w:color="auto"/>
                    <w:bottom w:val="none" w:sz="0" w:space="0" w:color="auto"/>
                    <w:right w:val="none" w:sz="0" w:space="0" w:color="auto"/>
                  </w:divBdr>
                </w:div>
              </w:divsChild>
            </w:div>
            <w:div w:id="665323016">
              <w:marLeft w:val="0"/>
              <w:marRight w:val="0"/>
              <w:marTop w:val="0"/>
              <w:marBottom w:val="0"/>
              <w:divBdr>
                <w:top w:val="none" w:sz="0" w:space="0" w:color="auto"/>
                <w:left w:val="none" w:sz="0" w:space="0" w:color="auto"/>
                <w:bottom w:val="none" w:sz="0" w:space="0" w:color="auto"/>
                <w:right w:val="none" w:sz="0" w:space="0" w:color="auto"/>
              </w:divBdr>
              <w:divsChild>
                <w:div w:id="78186971">
                  <w:marLeft w:val="0"/>
                  <w:marRight w:val="0"/>
                  <w:marTop w:val="0"/>
                  <w:marBottom w:val="0"/>
                  <w:divBdr>
                    <w:top w:val="none" w:sz="0" w:space="0" w:color="auto"/>
                    <w:left w:val="none" w:sz="0" w:space="0" w:color="auto"/>
                    <w:bottom w:val="none" w:sz="0" w:space="0" w:color="auto"/>
                    <w:right w:val="none" w:sz="0" w:space="0" w:color="auto"/>
                  </w:divBdr>
                </w:div>
              </w:divsChild>
            </w:div>
            <w:div w:id="768739793">
              <w:marLeft w:val="0"/>
              <w:marRight w:val="0"/>
              <w:marTop w:val="0"/>
              <w:marBottom w:val="0"/>
              <w:divBdr>
                <w:top w:val="none" w:sz="0" w:space="0" w:color="auto"/>
                <w:left w:val="none" w:sz="0" w:space="0" w:color="auto"/>
                <w:bottom w:val="none" w:sz="0" w:space="0" w:color="auto"/>
                <w:right w:val="none" w:sz="0" w:space="0" w:color="auto"/>
              </w:divBdr>
              <w:divsChild>
                <w:div w:id="587353905">
                  <w:marLeft w:val="0"/>
                  <w:marRight w:val="0"/>
                  <w:marTop w:val="0"/>
                  <w:marBottom w:val="0"/>
                  <w:divBdr>
                    <w:top w:val="none" w:sz="0" w:space="0" w:color="auto"/>
                    <w:left w:val="none" w:sz="0" w:space="0" w:color="auto"/>
                    <w:bottom w:val="none" w:sz="0" w:space="0" w:color="auto"/>
                    <w:right w:val="none" w:sz="0" w:space="0" w:color="auto"/>
                  </w:divBdr>
                </w:div>
              </w:divsChild>
            </w:div>
            <w:div w:id="923495753">
              <w:marLeft w:val="0"/>
              <w:marRight w:val="0"/>
              <w:marTop w:val="0"/>
              <w:marBottom w:val="0"/>
              <w:divBdr>
                <w:top w:val="none" w:sz="0" w:space="0" w:color="auto"/>
                <w:left w:val="none" w:sz="0" w:space="0" w:color="auto"/>
                <w:bottom w:val="none" w:sz="0" w:space="0" w:color="auto"/>
                <w:right w:val="none" w:sz="0" w:space="0" w:color="auto"/>
              </w:divBdr>
              <w:divsChild>
                <w:div w:id="1475416377">
                  <w:marLeft w:val="0"/>
                  <w:marRight w:val="0"/>
                  <w:marTop w:val="0"/>
                  <w:marBottom w:val="0"/>
                  <w:divBdr>
                    <w:top w:val="none" w:sz="0" w:space="0" w:color="auto"/>
                    <w:left w:val="none" w:sz="0" w:space="0" w:color="auto"/>
                    <w:bottom w:val="none" w:sz="0" w:space="0" w:color="auto"/>
                    <w:right w:val="none" w:sz="0" w:space="0" w:color="auto"/>
                  </w:divBdr>
                </w:div>
              </w:divsChild>
            </w:div>
            <w:div w:id="1125538919">
              <w:marLeft w:val="0"/>
              <w:marRight w:val="0"/>
              <w:marTop w:val="0"/>
              <w:marBottom w:val="0"/>
              <w:divBdr>
                <w:top w:val="none" w:sz="0" w:space="0" w:color="auto"/>
                <w:left w:val="none" w:sz="0" w:space="0" w:color="auto"/>
                <w:bottom w:val="none" w:sz="0" w:space="0" w:color="auto"/>
                <w:right w:val="none" w:sz="0" w:space="0" w:color="auto"/>
              </w:divBdr>
              <w:divsChild>
                <w:div w:id="1468010542">
                  <w:marLeft w:val="0"/>
                  <w:marRight w:val="0"/>
                  <w:marTop w:val="0"/>
                  <w:marBottom w:val="0"/>
                  <w:divBdr>
                    <w:top w:val="none" w:sz="0" w:space="0" w:color="auto"/>
                    <w:left w:val="none" w:sz="0" w:space="0" w:color="auto"/>
                    <w:bottom w:val="none" w:sz="0" w:space="0" w:color="auto"/>
                    <w:right w:val="none" w:sz="0" w:space="0" w:color="auto"/>
                  </w:divBdr>
                </w:div>
              </w:divsChild>
            </w:div>
            <w:div w:id="1277835431">
              <w:marLeft w:val="0"/>
              <w:marRight w:val="0"/>
              <w:marTop w:val="0"/>
              <w:marBottom w:val="0"/>
              <w:divBdr>
                <w:top w:val="none" w:sz="0" w:space="0" w:color="auto"/>
                <w:left w:val="none" w:sz="0" w:space="0" w:color="auto"/>
                <w:bottom w:val="none" w:sz="0" w:space="0" w:color="auto"/>
                <w:right w:val="none" w:sz="0" w:space="0" w:color="auto"/>
              </w:divBdr>
              <w:divsChild>
                <w:div w:id="1972589095">
                  <w:marLeft w:val="0"/>
                  <w:marRight w:val="0"/>
                  <w:marTop w:val="0"/>
                  <w:marBottom w:val="0"/>
                  <w:divBdr>
                    <w:top w:val="none" w:sz="0" w:space="0" w:color="auto"/>
                    <w:left w:val="none" w:sz="0" w:space="0" w:color="auto"/>
                    <w:bottom w:val="none" w:sz="0" w:space="0" w:color="auto"/>
                    <w:right w:val="none" w:sz="0" w:space="0" w:color="auto"/>
                  </w:divBdr>
                </w:div>
              </w:divsChild>
            </w:div>
            <w:div w:id="1460150945">
              <w:marLeft w:val="0"/>
              <w:marRight w:val="0"/>
              <w:marTop w:val="0"/>
              <w:marBottom w:val="0"/>
              <w:divBdr>
                <w:top w:val="none" w:sz="0" w:space="0" w:color="auto"/>
                <w:left w:val="none" w:sz="0" w:space="0" w:color="auto"/>
                <w:bottom w:val="none" w:sz="0" w:space="0" w:color="auto"/>
                <w:right w:val="none" w:sz="0" w:space="0" w:color="auto"/>
              </w:divBdr>
              <w:divsChild>
                <w:div w:id="430929430">
                  <w:marLeft w:val="0"/>
                  <w:marRight w:val="0"/>
                  <w:marTop w:val="0"/>
                  <w:marBottom w:val="0"/>
                  <w:divBdr>
                    <w:top w:val="none" w:sz="0" w:space="0" w:color="auto"/>
                    <w:left w:val="none" w:sz="0" w:space="0" w:color="auto"/>
                    <w:bottom w:val="none" w:sz="0" w:space="0" w:color="auto"/>
                    <w:right w:val="none" w:sz="0" w:space="0" w:color="auto"/>
                  </w:divBdr>
                </w:div>
              </w:divsChild>
            </w:div>
            <w:div w:id="2115711872">
              <w:marLeft w:val="0"/>
              <w:marRight w:val="0"/>
              <w:marTop w:val="0"/>
              <w:marBottom w:val="0"/>
              <w:divBdr>
                <w:top w:val="none" w:sz="0" w:space="0" w:color="auto"/>
                <w:left w:val="none" w:sz="0" w:space="0" w:color="auto"/>
                <w:bottom w:val="none" w:sz="0" w:space="0" w:color="auto"/>
                <w:right w:val="none" w:sz="0" w:space="0" w:color="auto"/>
              </w:divBdr>
              <w:divsChild>
                <w:div w:id="18874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mailto:TD0061@traderemedies.gov.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7" Type="http://schemas.openxmlformats.org/officeDocument/2006/relationships/styles" Target="styles.xml"/><Relationship Id="rId12" Type="http://schemas.openxmlformats.org/officeDocument/2006/relationships/hyperlink" Target="mailto:TD0061@traderemedies.gov.uk" TargetMode="External"/><Relationship Id="rId17" Type="http://schemas.openxmlformats.org/officeDocument/2006/relationships/hyperlink" Target="https://www.gov.uk/government/publications/the-uk-trade-remedies-investigations-proces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28" Type="http://schemas.openxmlformats.org/officeDocument/2006/relationships/fontTable" Target="fontTable.xml"/><Relationship Id="rId15" Type="http://schemas.openxmlformats.org/officeDocument/2006/relationships/footer" Target="footer1.xml"/><Relationship Id="rId23" Type="http://schemas.openxmlformats.org/officeDocument/2006/relationships/hyperlink" Target="http://www.trade-remedies.service.gov.uk/" TargetMode="External"/><Relationship Id="rId10" Type="http://schemas.openxmlformats.org/officeDocument/2006/relationships/footnotes" Target="footnotes.xml"/><Relationship Id="rId19" Type="http://schemas.openxmlformats.org/officeDocument/2006/relationships/hyperlink" Target="https://www.trade-remedies.service.gov.uk/public/ca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legislation.gov.uk/uksi/2018/1248/regulation/128/made"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7CC19F6E-4DCE-4594-B3FD-2AB0D61FA831}">
  <ds:schemaRefs>
    <ds:schemaRef ds:uri="http://schemas.microsoft.com/sharepoint/v3/contenttype/forms"/>
  </ds:schemaRefs>
</ds:datastoreItem>
</file>

<file path=customXml/itemProps2.xml><?xml version="1.0" encoding="utf-8"?>
<ds:datastoreItem xmlns:ds="http://schemas.openxmlformats.org/officeDocument/2006/customXml" ds:itemID="{8785FCA9-2BED-4B95-8A1F-CC494B57E877}">
  <ds:schemaRefs>
    <ds:schemaRef ds:uri="http://schemas.openxmlformats.org/officeDocument/2006/bibliography"/>
  </ds:schemaRefs>
</ds:datastoreItem>
</file>

<file path=customXml/itemProps3.xml><?xml version="1.0" encoding="utf-8"?>
<ds:datastoreItem xmlns:ds="http://schemas.openxmlformats.org/officeDocument/2006/customXml" ds:itemID="{2046EDFC-A7BF-444C-8999-1861609A872F}"/>
</file>

<file path=customXml/itemProps4.xml><?xml version="1.0" encoding="utf-8"?>
<ds:datastoreItem xmlns:ds="http://schemas.openxmlformats.org/officeDocument/2006/customXml" ds:itemID="{F081AF52-A1E6-4D14-BCB8-00AB9AE3A81E}">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a933a4ec-650a-4d5f-a231-7b141c4967d1"/>
    <ds:schemaRef ds:uri="http://schemas.microsoft.com/office/infopath/2007/PartnerControls"/>
    <ds:schemaRef ds:uri="http://www.w3.org/XML/1998/namespace"/>
    <ds:schemaRef ds:uri="http://schemas.openxmlformats.org/package/2006/metadata/core-properties"/>
    <ds:schemaRef ds:uri="ca3a8e5f-87ae-44bc-a796-b11748aeb6fc"/>
    <ds:schemaRef ds:uri="c14de8ec-1bbe-45d0-9da6-488d8f109529"/>
  </ds:schemaRefs>
</ds:datastoreItem>
</file>

<file path=customXml/itemProps5.xml><?xml version="1.0" encoding="utf-8"?>
<ds:datastoreItem xmlns:ds="http://schemas.openxmlformats.org/officeDocument/2006/customXml" ds:itemID="{66F62C6F-CC20-4699-AD03-1FA9CC8DB00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8557</Words>
  <Characters>48780</Characters>
  <Application>Microsoft Office Word</Application>
  <DocSecurity>0</DocSecurity>
  <Lines>406</Lines>
  <Paragraphs>114</Paragraphs>
  <ScaleCrop>false</ScaleCrop>
  <Company>Allied Publicity Services</Company>
  <LinksUpToDate>false</LinksUpToDate>
  <CharactersWithSpaces>57223</CharactersWithSpaces>
  <SharedDoc>false</SharedDoc>
  <HLinks>
    <vt:vector size="318" baseType="variant">
      <vt:variant>
        <vt:i4>458788</vt:i4>
      </vt:variant>
      <vt:variant>
        <vt:i4>285</vt:i4>
      </vt:variant>
      <vt:variant>
        <vt:i4>0</vt:i4>
      </vt:variant>
      <vt:variant>
        <vt:i4>5</vt:i4>
      </vt:variant>
      <vt:variant>
        <vt:lpwstr/>
      </vt:variant>
      <vt:variant>
        <vt:lpwstr>_The_scope_of</vt:lpwstr>
      </vt:variant>
      <vt:variant>
        <vt:i4>2031640</vt:i4>
      </vt:variant>
      <vt:variant>
        <vt:i4>282</vt:i4>
      </vt:variant>
      <vt:variant>
        <vt:i4>0</vt:i4>
      </vt:variant>
      <vt:variant>
        <vt:i4>5</vt:i4>
      </vt:variant>
      <vt:variant>
        <vt:lpwstr>http://www.trade-remedies.service.gov.uk/</vt:lpwstr>
      </vt:variant>
      <vt:variant>
        <vt:lpwstr/>
      </vt:variant>
      <vt:variant>
        <vt:i4>917586</vt:i4>
      </vt:variant>
      <vt:variant>
        <vt:i4>279</vt:i4>
      </vt:variant>
      <vt:variant>
        <vt:i4>0</vt:i4>
      </vt:variant>
      <vt:variant>
        <vt:i4>5</vt:i4>
      </vt:variant>
      <vt:variant>
        <vt:lpwstr>http://www.legislation.gov.uk/uksi/2018/1248/regulation/128/made</vt:lpwstr>
      </vt:variant>
      <vt:variant>
        <vt:lpwstr/>
      </vt:variant>
      <vt:variant>
        <vt:i4>5177437</vt:i4>
      </vt:variant>
      <vt:variant>
        <vt:i4>276</vt:i4>
      </vt:variant>
      <vt:variant>
        <vt:i4>0</vt:i4>
      </vt:variant>
      <vt:variant>
        <vt:i4>5</vt:i4>
      </vt:variant>
      <vt:variant>
        <vt:lpwstr>http://www.trade-remedies.service.gov.uk/public/cases</vt:lpwstr>
      </vt:variant>
      <vt:variant>
        <vt:lpwstr/>
      </vt:variant>
      <vt:variant>
        <vt:i4>8061041</vt:i4>
      </vt:variant>
      <vt:variant>
        <vt:i4>273</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3538980</vt:i4>
      </vt:variant>
      <vt:variant>
        <vt:i4>270</vt:i4>
      </vt:variant>
      <vt:variant>
        <vt:i4>0</vt:i4>
      </vt:variant>
      <vt:variant>
        <vt:i4>5</vt:i4>
      </vt:variant>
      <vt:variant>
        <vt:lpwstr>https://www.trade-remedies.service.gov.uk/public/cases/</vt:lpwstr>
      </vt:variant>
      <vt:variant>
        <vt:lpwstr/>
      </vt:variant>
      <vt:variant>
        <vt:i4>6029345</vt:i4>
      </vt:variant>
      <vt:variant>
        <vt:i4>267</vt:i4>
      </vt:variant>
      <vt:variant>
        <vt:i4>0</vt:i4>
      </vt:variant>
      <vt:variant>
        <vt:i4>5</vt:i4>
      </vt:variant>
      <vt:variant>
        <vt:lpwstr>mailto:TD0061@traderemedies.gov.uk</vt:lpwstr>
      </vt:variant>
      <vt:variant>
        <vt:lpwstr/>
      </vt:variant>
      <vt:variant>
        <vt:i4>8060971</vt:i4>
      </vt:variant>
      <vt:variant>
        <vt:i4>264</vt:i4>
      </vt:variant>
      <vt:variant>
        <vt:i4>0</vt:i4>
      </vt:variant>
      <vt:variant>
        <vt:i4>5</vt:i4>
      </vt:variant>
      <vt:variant>
        <vt:lpwstr>https://www.gov.uk/government/publications/the-uk-trade-remedies-investigations-process</vt:lpwstr>
      </vt:variant>
      <vt:variant>
        <vt:lpwstr/>
      </vt:variant>
      <vt:variant>
        <vt:i4>4522107</vt:i4>
      </vt:variant>
      <vt:variant>
        <vt:i4>261</vt:i4>
      </vt:variant>
      <vt:variant>
        <vt:i4>0</vt:i4>
      </vt:variant>
      <vt:variant>
        <vt:i4>5</vt:i4>
      </vt:variant>
      <vt:variant>
        <vt:lpwstr/>
      </vt:variant>
      <vt:variant>
        <vt:lpwstr>_Instructions_on_completing</vt:lpwstr>
      </vt:variant>
      <vt:variant>
        <vt:i4>1179705</vt:i4>
      </vt:variant>
      <vt:variant>
        <vt:i4>254</vt:i4>
      </vt:variant>
      <vt:variant>
        <vt:i4>0</vt:i4>
      </vt:variant>
      <vt:variant>
        <vt:i4>5</vt:i4>
      </vt:variant>
      <vt:variant>
        <vt:lpwstr/>
      </vt:variant>
      <vt:variant>
        <vt:lpwstr>_Toc179294848</vt:lpwstr>
      </vt:variant>
      <vt:variant>
        <vt:i4>1179705</vt:i4>
      </vt:variant>
      <vt:variant>
        <vt:i4>248</vt:i4>
      </vt:variant>
      <vt:variant>
        <vt:i4>0</vt:i4>
      </vt:variant>
      <vt:variant>
        <vt:i4>5</vt:i4>
      </vt:variant>
      <vt:variant>
        <vt:lpwstr/>
      </vt:variant>
      <vt:variant>
        <vt:lpwstr>_Toc179294847</vt:lpwstr>
      </vt:variant>
      <vt:variant>
        <vt:i4>1179705</vt:i4>
      </vt:variant>
      <vt:variant>
        <vt:i4>242</vt:i4>
      </vt:variant>
      <vt:variant>
        <vt:i4>0</vt:i4>
      </vt:variant>
      <vt:variant>
        <vt:i4>5</vt:i4>
      </vt:variant>
      <vt:variant>
        <vt:lpwstr/>
      </vt:variant>
      <vt:variant>
        <vt:lpwstr>_Toc179294846</vt:lpwstr>
      </vt:variant>
      <vt:variant>
        <vt:i4>1179705</vt:i4>
      </vt:variant>
      <vt:variant>
        <vt:i4>236</vt:i4>
      </vt:variant>
      <vt:variant>
        <vt:i4>0</vt:i4>
      </vt:variant>
      <vt:variant>
        <vt:i4>5</vt:i4>
      </vt:variant>
      <vt:variant>
        <vt:lpwstr/>
      </vt:variant>
      <vt:variant>
        <vt:lpwstr>_Toc179294845</vt:lpwstr>
      </vt:variant>
      <vt:variant>
        <vt:i4>1179705</vt:i4>
      </vt:variant>
      <vt:variant>
        <vt:i4>230</vt:i4>
      </vt:variant>
      <vt:variant>
        <vt:i4>0</vt:i4>
      </vt:variant>
      <vt:variant>
        <vt:i4>5</vt:i4>
      </vt:variant>
      <vt:variant>
        <vt:lpwstr/>
      </vt:variant>
      <vt:variant>
        <vt:lpwstr>_Toc179294844</vt:lpwstr>
      </vt:variant>
      <vt:variant>
        <vt:i4>1179705</vt:i4>
      </vt:variant>
      <vt:variant>
        <vt:i4>224</vt:i4>
      </vt:variant>
      <vt:variant>
        <vt:i4>0</vt:i4>
      </vt:variant>
      <vt:variant>
        <vt:i4>5</vt:i4>
      </vt:variant>
      <vt:variant>
        <vt:lpwstr/>
      </vt:variant>
      <vt:variant>
        <vt:lpwstr>_Toc179294843</vt:lpwstr>
      </vt:variant>
      <vt:variant>
        <vt:i4>1179705</vt:i4>
      </vt:variant>
      <vt:variant>
        <vt:i4>218</vt:i4>
      </vt:variant>
      <vt:variant>
        <vt:i4>0</vt:i4>
      </vt:variant>
      <vt:variant>
        <vt:i4>5</vt:i4>
      </vt:variant>
      <vt:variant>
        <vt:lpwstr/>
      </vt:variant>
      <vt:variant>
        <vt:lpwstr>_Toc179294842</vt:lpwstr>
      </vt:variant>
      <vt:variant>
        <vt:i4>1179705</vt:i4>
      </vt:variant>
      <vt:variant>
        <vt:i4>212</vt:i4>
      </vt:variant>
      <vt:variant>
        <vt:i4>0</vt:i4>
      </vt:variant>
      <vt:variant>
        <vt:i4>5</vt:i4>
      </vt:variant>
      <vt:variant>
        <vt:lpwstr/>
      </vt:variant>
      <vt:variant>
        <vt:lpwstr>_Toc179294841</vt:lpwstr>
      </vt:variant>
      <vt:variant>
        <vt:i4>1179705</vt:i4>
      </vt:variant>
      <vt:variant>
        <vt:i4>206</vt:i4>
      </vt:variant>
      <vt:variant>
        <vt:i4>0</vt:i4>
      </vt:variant>
      <vt:variant>
        <vt:i4>5</vt:i4>
      </vt:variant>
      <vt:variant>
        <vt:lpwstr/>
      </vt:variant>
      <vt:variant>
        <vt:lpwstr>_Toc179294840</vt:lpwstr>
      </vt:variant>
      <vt:variant>
        <vt:i4>1376313</vt:i4>
      </vt:variant>
      <vt:variant>
        <vt:i4>200</vt:i4>
      </vt:variant>
      <vt:variant>
        <vt:i4>0</vt:i4>
      </vt:variant>
      <vt:variant>
        <vt:i4>5</vt:i4>
      </vt:variant>
      <vt:variant>
        <vt:lpwstr/>
      </vt:variant>
      <vt:variant>
        <vt:lpwstr>_Toc179294839</vt:lpwstr>
      </vt:variant>
      <vt:variant>
        <vt:i4>1376313</vt:i4>
      </vt:variant>
      <vt:variant>
        <vt:i4>194</vt:i4>
      </vt:variant>
      <vt:variant>
        <vt:i4>0</vt:i4>
      </vt:variant>
      <vt:variant>
        <vt:i4>5</vt:i4>
      </vt:variant>
      <vt:variant>
        <vt:lpwstr/>
      </vt:variant>
      <vt:variant>
        <vt:lpwstr>_Toc179294838</vt:lpwstr>
      </vt:variant>
      <vt:variant>
        <vt:i4>1376313</vt:i4>
      </vt:variant>
      <vt:variant>
        <vt:i4>188</vt:i4>
      </vt:variant>
      <vt:variant>
        <vt:i4>0</vt:i4>
      </vt:variant>
      <vt:variant>
        <vt:i4>5</vt:i4>
      </vt:variant>
      <vt:variant>
        <vt:lpwstr/>
      </vt:variant>
      <vt:variant>
        <vt:lpwstr>_Toc179294837</vt:lpwstr>
      </vt:variant>
      <vt:variant>
        <vt:i4>1376313</vt:i4>
      </vt:variant>
      <vt:variant>
        <vt:i4>182</vt:i4>
      </vt:variant>
      <vt:variant>
        <vt:i4>0</vt:i4>
      </vt:variant>
      <vt:variant>
        <vt:i4>5</vt:i4>
      </vt:variant>
      <vt:variant>
        <vt:lpwstr/>
      </vt:variant>
      <vt:variant>
        <vt:lpwstr>_Toc179294836</vt:lpwstr>
      </vt:variant>
      <vt:variant>
        <vt:i4>1376313</vt:i4>
      </vt:variant>
      <vt:variant>
        <vt:i4>176</vt:i4>
      </vt:variant>
      <vt:variant>
        <vt:i4>0</vt:i4>
      </vt:variant>
      <vt:variant>
        <vt:i4>5</vt:i4>
      </vt:variant>
      <vt:variant>
        <vt:lpwstr/>
      </vt:variant>
      <vt:variant>
        <vt:lpwstr>_Toc179294835</vt:lpwstr>
      </vt:variant>
      <vt:variant>
        <vt:i4>1376313</vt:i4>
      </vt:variant>
      <vt:variant>
        <vt:i4>170</vt:i4>
      </vt:variant>
      <vt:variant>
        <vt:i4>0</vt:i4>
      </vt:variant>
      <vt:variant>
        <vt:i4>5</vt:i4>
      </vt:variant>
      <vt:variant>
        <vt:lpwstr/>
      </vt:variant>
      <vt:variant>
        <vt:lpwstr>_Toc179294834</vt:lpwstr>
      </vt:variant>
      <vt:variant>
        <vt:i4>1376313</vt:i4>
      </vt:variant>
      <vt:variant>
        <vt:i4>164</vt:i4>
      </vt:variant>
      <vt:variant>
        <vt:i4>0</vt:i4>
      </vt:variant>
      <vt:variant>
        <vt:i4>5</vt:i4>
      </vt:variant>
      <vt:variant>
        <vt:lpwstr/>
      </vt:variant>
      <vt:variant>
        <vt:lpwstr>_Toc179294833</vt:lpwstr>
      </vt:variant>
      <vt:variant>
        <vt:i4>1376313</vt:i4>
      </vt:variant>
      <vt:variant>
        <vt:i4>158</vt:i4>
      </vt:variant>
      <vt:variant>
        <vt:i4>0</vt:i4>
      </vt:variant>
      <vt:variant>
        <vt:i4>5</vt:i4>
      </vt:variant>
      <vt:variant>
        <vt:lpwstr/>
      </vt:variant>
      <vt:variant>
        <vt:lpwstr>_Toc179294832</vt:lpwstr>
      </vt:variant>
      <vt:variant>
        <vt:i4>1376313</vt:i4>
      </vt:variant>
      <vt:variant>
        <vt:i4>152</vt:i4>
      </vt:variant>
      <vt:variant>
        <vt:i4>0</vt:i4>
      </vt:variant>
      <vt:variant>
        <vt:i4>5</vt:i4>
      </vt:variant>
      <vt:variant>
        <vt:lpwstr/>
      </vt:variant>
      <vt:variant>
        <vt:lpwstr>_Toc179294831</vt:lpwstr>
      </vt:variant>
      <vt:variant>
        <vt:i4>1376313</vt:i4>
      </vt:variant>
      <vt:variant>
        <vt:i4>146</vt:i4>
      </vt:variant>
      <vt:variant>
        <vt:i4>0</vt:i4>
      </vt:variant>
      <vt:variant>
        <vt:i4>5</vt:i4>
      </vt:variant>
      <vt:variant>
        <vt:lpwstr/>
      </vt:variant>
      <vt:variant>
        <vt:lpwstr>_Toc179294830</vt:lpwstr>
      </vt:variant>
      <vt:variant>
        <vt:i4>1310777</vt:i4>
      </vt:variant>
      <vt:variant>
        <vt:i4>140</vt:i4>
      </vt:variant>
      <vt:variant>
        <vt:i4>0</vt:i4>
      </vt:variant>
      <vt:variant>
        <vt:i4>5</vt:i4>
      </vt:variant>
      <vt:variant>
        <vt:lpwstr/>
      </vt:variant>
      <vt:variant>
        <vt:lpwstr>_Toc179294829</vt:lpwstr>
      </vt:variant>
      <vt:variant>
        <vt:i4>1310777</vt:i4>
      </vt:variant>
      <vt:variant>
        <vt:i4>134</vt:i4>
      </vt:variant>
      <vt:variant>
        <vt:i4>0</vt:i4>
      </vt:variant>
      <vt:variant>
        <vt:i4>5</vt:i4>
      </vt:variant>
      <vt:variant>
        <vt:lpwstr/>
      </vt:variant>
      <vt:variant>
        <vt:lpwstr>_Toc179294828</vt:lpwstr>
      </vt:variant>
      <vt:variant>
        <vt:i4>1310777</vt:i4>
      </vt:variant>
      <vt:variant>
        <vt:i4>128</vt:i4>
      </vt:variant>
      <vt:variant>
        <vt:i4>0</vt:i4>
      </vt:variant>
      <vt:variant>
        <vt:i4>5</vt:i4>
      </vt:variant>
      <vt:variant>
        <vt:lpwstr/>
      </vt:variant>
      <vt:variant>
        <vt:lpwstr>_Toc179294827</vt:lpwstr>
      </vt:variant>
      <vt:variant>
        <vt:i4>1310777</vt:i4>
      </vt:variant>
      <vt:variant>
        <vt:i4>122</vt:i4>
      </vt:variant>
      <vt:variant>
        <vt:i4>0</vt:i4>
      </vt:variant>
      <vt:variant>
        <vt:i4>5</vt:i4>
      </vt:variant>
      <vt:variant>
        <vt:lpwstr/>
      </vt:variant>
      <vt:variant>
        <vt:lpwstr>_Toc179294826</vt:lpwstr>
      </vt:variant>
      <vt:variant>
        <vt:i4>1310777</vt:i4>
      </vt:variant>
      <vt:variant>
        <vt:i4>116</vt:i4>
      </vt:variant>
      <vt:variant>
        <vt:i4>0</vt:i4>
      </vt:variant>
      <vt:variant>
        <vt:i4>5</vt:i4>
      </vt:variant>
      <vt:variant>
        <vt:lpwstr/>
      </vt:variant>
      <vt:variant>
        <vt:lpwstr>_Toc179294825</vt:lpwstr>
      </vt:variant>
      <vt:variant>
        <vt:i4>1310777</vt:i4>
      </vt:variant>
      <vt:variant>
        <vt:i4>110</vt:i4>
      </vt:variant>
      <vt:variant>
        <vt:i4>0</vt:i4>
      </vt:variant>
      <vt:variant>
        <vt:i4>5</vt:i4>
      </vt:variant>
      <vt:variant>
        <vt:lpwstr/>
      </vt:variant>
      <vt:variant>
        <vt:lpwstr>_Toc179294824</vt:lpwstr>
      </vt:variant>
      <vt:variant>
        <vt:i4>1310777</vt:i4>
      </vt:variant>
      <vt:variant>
        <vt:i4>104</vt:i4>
      </vt:variant>
      <vt:variant>
        <vt:i4>0</vt:i4>
      </vt:variant>
      <vt:variant>
        <vt:i4>5</vt:i4>
      </vt:variant>
      <vt:variant>
        <vt:lpwstr/>
      </vt:variant>
      <vt:variant>
        <vt:lpwstr>_Toc179294823</vt:lpwstr>
      </vt:variant>
      <vt:variant>
        <vt:i4>1310777</vt:i4>
      </vt:variant>
      <vt:variant>
        <vt:i4>98</vt:i4>
      </vt:variant>
      <vt:variant>
        <vt:i4>0</vt:i4>
      </vt:variant>
      <vt:variant>
        <vt:i4>5</vt:i4>
      </vt:variant>
      <vt:variant>
        <vt:lpwstr/>
      </vt:variant>
      <vt:variant>
        <vt:lpwstr>_Toc179294822</vt:lpwstr>
      </vt:variant>
      <vt:variant>
        <vt:i4>1310777</vt:i4>
      </vt:variant>
      <vt:variant>
        <vt:i4>92</vt:i4>
      </vt:variant>
      <vt:variant>
        <vt:i4>0</vt:i4>
      </vt:variant>
      <vt:variant>
        <vt:i4>5</vt:i4>
      </vt:variant>
      <vt:variant>
        <vt:lpwstr/>
      </vt:variant>
      <vt:variant>
        <vt:lpwstr>_Toc179294821</vt:lpwstr>
      </vt:variant>
      <vt:variant>
        <vt:i4>1310777</vt:i4>
      </vt:variant>
      <vt:variant>
        <vt:i4>86</vt:i4>
      </vt:variant>
      <vt:variant>
        <vt:i4>0</vt:i4>
      </vt:variant>
      <vt:variant>
        <vt:i4>5</vt:i4>
      </vt:variant>
      <vt:variant>
        <vt:lpwstr/>
      </vt:variant>
      <vt:variant>
        <vt:lpwstr>_Toc179294820</vt:lpwstr>
      </vt:variant>
      <vt:variant>
        <vt:i4>1507385</vt:i4>
      </vt:variant>
      <vt:variant>
        <vt:i4>80</vt:i4>
      </vt:variant>
      <vt:variant>
        <vt:i4>0</vt:i4>
      </vt:variant>
      <vt:variant>
        <vt:i4>5</vt:i4>
      </vt:variant>
      <vt:variant>
        <vt:lpwstr/>
      </vt:variant>
      <vt:variant>
        <vt:lpwstr>_Toc179294819</vt:lpwstr>
      </vt:variant>
      <vt:variant>
        <vt:i4>1507385</vt:i4>
      </vt:variant>
      <vt:variant>
        <vt:i4>74</vt:i4>
      </vt:variant>
      <vt:variant>
        <vt:i4>0</vt:i4>
      </vt:variant>
      <vt:variant>
        <vt:i4>5</vt:i4>
      </vt:variant>
      <vt:variant>
        <vt:lpwstr/>
      </vt:variant>
      <vt:variant>
        <vt:lpwstr>_Toc179294818</vt:lpwstr>
      </vt:variant>
      <vt:variant>
        <vt:i4>1507385</vt:i4>
      </vt:variant>
      <vt:variant>
        <vt:i4>68</vt:i4>
      </vt:variant>
      <vt:variant>
        <vt:i4>0</vt:i4>
      </vt:variant>
      <vt:variant>
        <vt:i4>5</vt:i4>
      </vt:variant>
      <vt:variant>
        <vt:lpwstr/>
      </vt:variant>
      <vt:variant>
        <vt:lpwstr>_Toc179294817</vt:lpwstr>
      </vt:variant>
      <vt:variant>
        <vt:i4>1507385</vt:i4>
      </vt:variant>
      <vt:variant>
        <vt:i4>62</vt:i4>
      </vt:variant>
      <vt:variant>
        <vt:i4>0</vt:i4>
      </vt:variant>
      <vt:variant>
        <vt:i4>5</vt:i4>
      </vt:variant>
      <vt:variant>
        <vt:lpwstr/>
      </vt:variant>
      <vt:variant>
        <vt:lpwstr>_Toc179294816</vt:lpwstr>
      </vt:variant>
      <vt:variant>
        <vt:i4>1507385</vt:i4>
      </vt:variant>
      <vt:variant>
        <vt:i4>56</vt:i4>
      </vt:variant>
      <vt:variant>
        <vt:i4>0</vt:i4>
      </vt:variant>
      <vt:variant>
        <vt:i4>5</vt:i4>
      </vt:variant>
      <vt:variant>
        <vt:lpwstr/>
      </vt:variant>
      <vt:variant>
        <vt:lpwstr>_Toc179294815</vt:lpwstr>
      </vt:variant>
      <vt:variant>
        <vt:i4>1507385</vt:i4>
      </vt:variant>
      <vt:variant>
        <vt:i4>50</vt:i4>
      </vt:variant>
      <vt:variant>
        <vt:i4>0</vt:i4>
      </vt:variant>
      <vt:variant>
        <vt:i4>5</vt:i4>
      </vt:variant>
      <vt:variant>
        <vt:lpwstr/>
      </vt:variant>
      <vt:variant>
        <vt:lpwstr>_Toc179294814</vt:lpwstr>
      </vt:variant>
      <vt:variant>
        <vt:i4>1507385</vt:i4>
      </vt:variant>
      <vt:variant>
        <vt:i4>44</vt:i4>
      </vt:variant>
      <vt:variant>
        <vt:i4>0</vt:i4>
      </vt:variant>
      <vt:variant>
        <vt:i4>5</vt:i4>
      </vt:variant>
      <vt:variant>
        <vt:lpwstr/>
      </vt:variant>
      <vt:variant>
        <vt:lpwstr>_Toc179294813</vt:lpwstr>
      </vt:variant>
      <vt:variant>
        <vt:i4>1507385</vt:i4>
      </vt:variant>
      <vt:variant>
        <vt:i4>38</vt:i4>
      </vt:variant>
      <vt:variant>
        <vt:i4>0</vt:i4>
      </vt:variant>
      <vt:variant>
        <vt:i4>5</vt:i4>
      </vt:variant>
      <vt:variant>
        <vt:lpwstr/>
      </vt:variant>
      <vt:variant>
        <vt:lpwstr>_Toc179294812</vt:lpwstr>
      </vt:variant>
      <vt:variant>
        <vt:i4>1507385</vt:i4>
      </vt:variant>
      <vt:variant>
        <vt:i4>32</vt:i4>
      </vt:variant>
      <vt:variant>
        <vt:i4>0</vt:i4>
      </vt:variant>
      <vt:variant>
        <vt:i4>5</vt:i4>
      </vt:variant>
      <vt:variant>
        <vt:lpwstr/>
      </vt:variant>
      <vt:variant>
        <vt:lpwstr>_Toc179294811</vt:lpwstr>
      </vt:variant>
      <vt:variant>
        <vt:i4>1507385</vt:i4>
      </vt:variant>
      <vt:variant>
        <vt:i4>26</vt:i4>
      </vt:variant>
      <vt:variant>
        <vt:i4>0</vt:i4>
      </vt:variant>
      <vt:variant>
        <vt:i4>5</vt:i4>
      </vt:variant>
      <vt:variant>
        <vt:lpwstr/>
      </vt:variant>
      <vt:variant>
        <vt:lpwstr>_Toc179294810</vt:lpwstr>
      </vt:variant>
      <vt:variant>
        <vt:i4>1441849</vt:i4>
      </vt:variant>
      <vt:variant>
        <vt:i4>20</vt:i4>
      </vt:variant>
      <vt:variant>
        <vt:i4>0</vt:i4>
      </vt:variant>
      <vt:variant>
        <vt:i4>5</vt:i4>
      </vt:variant>
      <vt:variant>
        <vt:lpwstr/>
      </vt:variant>
      <vt:variant>
        <vt:lpwstr>_Toc179294809</vt:lpwstr>
      </vt:variant>
      <vt:variant>
        <vt:i4>1441849</vt:i4>
      </vt:variant>
      <vt:variant>
        <vt:i4>14</vt:i4>
      </vt:variant>
      <vt:variant>
        <vt:i4>0</vt:i4>
      </vt:variant>
      <vt:variant>
        <vt:i4>5</vt:i4>
      </vt:variant>
      <vt:variant>
        <vt:lpwstr/>
      </vt:variant>
      <vt:variant>
        <vt:lpwstr>_Toc179294808</vt:lpwstr>
      </vt:variant>
      <vt:variant>
        <vt:i4>1441849</vt:i4>
      </vt:variant>
      <vt:variant>
        <vt:i4>8</vt:i4>
      </vt:variant>
      <vt:variant>
        <vt:i4>0</vt:i4>
      </vt:variant>
      <vt:variant>
        <vt:i4>5</vt:i4>
      </vt:variant>
      <vt:variant>
        <vt:lpwstr/>
      </vt:variant>
      <vt:variant>
        <vt:lpwstr>_Toc179294807</vt:lpwstr>
      </vt:variant>
      <vt:variant>
        <vt:i4>2031640</vt:i4>
      </vt:variant>
      <vt:variant>
        <vt:i4>3</vt:i4>
      </vt:variant>
      <vt:variant>
        <vt:i4>0</vt:i4>
      </vt:variant>
      <vt:variant>
        <vt:i4>5</vt:i4>
      </vt:variant>
      <vt:variant>
        <vt:lpwstr>http://www.trade-remedies.service.gov.uk/</vt:lpwstr>
      </vt:variant>
      <vt:variant>
        <vt:lpwstr/>
      </vt:variant>
      <vt:variant>
        <vt:i4>6029345</vt:i4>
      </vt:variant>
      <vt:variant>
        <vt:i4>0</vt:i4>
      </vt:variant>
      <vt:variant>
        <vt:i4>0</vt:i4>
      </vt:variant>
      <vt:variant>
        <vt:i4>5</vt:i4>
      </vt:variant>
      <vt:variant>
        <vt:lpwstr>mailto:TD0061@traderemedies.gov.uk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2020-02-13T12:03:00Z</cp:lastPrinted>
  <dcterms:created xsi:type="dcterms:W3CDTF">2024-11-05T10:17:00Z</dcterms:created>
  <dcterms:modified xsi:type="dcterms:W3CDTF">2024-11-05T10:17:00Z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Order">
    <vt:r8>2284100</vt:r8>
  </property>
  <property fmtid="{D5CDD505-2E9C-101B-9397-08002B2CF9AE}" pid="17" name="SharedWithUsers">
    <vt:lpwstr/>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52;#Questionnaire|231e7669-9f72-4a7b-8af6-208e4dbf6d44</vt:lpwstr>
  </property>
  <property fmtid="{D5CDD505-2E9C-101B-9397-08002B2CF9AE}" pid="23" name="TaxKeyword">
    <vt:lpwstr/>
  </property>
  <property fmtid="{D5CDD505-2E9C-101B-9397-08002B2CF9AE}" pid="24" name="CaseCountry">
    <vt:lpwstr>31;#China|450f57c4-d239-451b-a905-81825d5a728d</vt:lpwstr>
  </property>
  <property fmtid="{D5CDD505-2E9C-101B-9397-08002B2CF9AE}" pid="25" name="CaseType">
    <vt:lpwstr>30</vt:lpwstr>
  </property>
  <property fmtid="{D5CDD505-2E9C-101B-9397-08002B2CF9AE}" pid="26" name="RelatedCountry">
    <vt:lpwstr>226;#Egypt|7bebcf6a-9b35-49fe-bd92-1db41e721742</vt:lpwstr>
  </property>
  <property fmtid="{D5CDD505-2E9C-101B-9397-08002B2CF9AE}" pid="27" name="CaseProduct">
    <vt:lpwstr>187</vt:lpwstr>
  </property>
  <property fmtid="{D5CDD505-2E9C-101B-9397-08002B2CF9AE}" pid="28" name="Reconsideration Phase">
    <vt:lpwstr/>
  </property>
  <property fmtid="{D5CDD505-2E9C-101B-9397-08002B2CF9AE}" pid="29" name="QC Gate">
    <vt:lpwstr/>
  </property>
  <property fmtid="{D5CDD505-2E9C-101B-9397-08002B2CF9AE}" pid="30" name="MediaServiceImageTags">
    <vt:lpwstr/>
  </property>
  <property fmtid="{D5CDD505-2E9C-101B-9397-08002B2CF9AE}" pid="31" name="lcf76f155ced4ddcb4097134ff3c332f">
    <vt:lpwstr/>
  </property>
</Properties>
</file>