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79EE" w14:textId="77777777" w:rsidR="00915FA4" w:rsidRPr="00915FA4" w:rsidRDefault="00915FA4" w:rsidP="00915FA4">
      <w:pPr>
        <w:jc w:val="both"/>
      </w:pPr>
      <w:r w:rsidRPr="00915FA4">
        <w:rPr>
          <w:b/>
          <w:bCs/>
        </w:rPr>
        <w:t>NON-CONFIDENTIAL</w:t>
      </w:r>
    </w:p>
    <w:p w14:paraId="2A2E884A" w14:textId="75DA12D8" w:rsidR="00915FA4" w:rsidRPr="00915FA4" w:rsidRDefault="00915FA4" w:rsidP="00915FA4">
      <w:pPr>
        <w:jc w:val="both"/>
      </w:pPr>
      <w:r w:rsidRPr="00915FA4">
        <w:t>On 2</w:t>
      </w:r>
      <w:r w:rsidR="00990FE6">
        <w:t>5</w:t>
      </w:r>
      <w:r w:rsidRPr="00915FA4">
        <w:t xml:space="preserve"> July 2025, SCT Chemicals FZE provided an </w:t>
      </w:r>
      <w:r w:rsidR="00990FE6">
        <w:t xml:space="preserve"> additional </w:t>
      </w:r>
      <w:r w:rsidRPr="00915FA4">
        <w:t>explanation regarding the inclusion of depreciation costs.</w:t>
      </w:r>
    </w:p>
    <w:p w14:paraId="02F9DDDA" w14:textId="5D2EE177" w:rsidR="00915FA4" w:rsidRPr="00915FA4" w:rsidRDefault="00915FA4" w:rsidP="00915FA4"/>
    <w:sectPr w:rsidR="00915FA4" w:rsidRPr="0091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A4"/>
    <w:rsid w:val="001026F4"/>
    <w:rsid w:val="006E7E7E"/>
    <w:rsid w:val="00915FA4"/>
    <w:rsid w:val="00990FE6"/>
    <w:rsid w:val="00D0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2FF7"/>
  <w15:chartTrackingRefBased/>
  <w15:docId w15:val="{EEF04E9F-3988-4DBB-8B5D-057AA2A8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A3B9ED3-451D-4399-836D-2A47F37C5186}"/>
</file>

<file path=customXml/itemProps2.xml><?xml version="1.0" encoding="utf-8"?>
<ds:datastoreItem xmlns:ds="http://schemas.openxmlformats.org/officeDocument/2006/customXml" ds:itemID="{5DEBD2BC-7186-44F6-BCDF-E092A938D816}"/>
</file>

<file path=customXml/itemProps3.xml><?xml version="1.0" encoding="utf-8"?>
<ds:datastoreItem xmlns:ds="http://schemas.openxmlformats.org/officeDocument/2006/customXml" ds:itemID="{FB3C7C48-4096-49C0-9ACB-76A6FD1A7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2025-07-23T14:14:00Z</dcterms:created>
  <dcterms:modified xsi:type="dcterms:W3CDTF">2025-07-25T10:35:00Z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