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FE4E" w14:textId="77777777" w:rsidR="009457A9" w:rsidRDefault="009457A9" w:rsidP="00A820F9">
      <w:pPr>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 xml:space="preserve">       </w:t>
      </w:r>
    </w:p>
    <w:p w14:paraId="37E76570" w14:textId="7E2BF7C2" w:rsidR="00F76220" w:rsidRDefault="009457A9" w:rsidP="009457A9">
      <w:pPr>
        <w:ind w:left="7200" w:firstLine="720"/>
        <w:rPr>
          <w:szCs w:val="20"/>
        </w:rPr>
      </w:pPr>
      <w:r>
        <w:rPr>
          <w:szCs w:val="20"/>
        </w:rPr>
        <w:t xml:space="preserve">       23</w:t>
      </w:r>
      <w:r w:rsidRPr="009457A9">
        <w:rPr>
          <w:szCs w:val="20"/>
          <w:vertAlign w:val="superscript"/>
        </w:rPr>
        <w:t>rd</w:t>
      </w:r>
      <w:r>
        <w:rPr>
          <w:szCs w:val="20"/>
        </w:rPr>
        <w:t xml:space="preserve"> May 23, 2022</w:t>
      </w:r>
    </w:p>
    <w:p w14:paraId="432B594C" w14:textId="77777777" w:rsidR="000A31BA" w:rsidRDefault="000A31BA" w:rsidP="00A820F9">
      <w:pPr>
        <w:rPr>
          <w:szCs w:val="20"/>
        </w:rPr>
      </w:pPr>
    </w:p>
    <w:p w14:paraId="710D89C1" w14:textId="77777777" w:rsidR="00516EA2" w:rsidRDefault="00516EA2" w:rsidP="00A820F9">
      <w:pPr>
        <w:rPr>
          <w:szCs w:val="20"/>
        </w:rPr>
      </w:pPr>
    </w:p>
    <w:p w14:paraId="2F6AA674" w14:textId="77777777" w:rsidR="003677EB" w:rsidRDefault="003677EB" w:rsidP="00A820F9">
      <w:pPr>
        <w:rPr>
          <w:szCs w:val="20"/>
        </w:rPr>
      </w:pPr>
    </w:p>
    <w:p w14:paraId="29807500" w14:textId="6A7A86E3" w:rsidR="003677EB" w:rsidRDefault="003677EB" w:rsidP="00A820F9">
      <w:pPr>
        <w:rPr>
          <w:szCs w:val="20"/>
        </w:rPr>
      </w:pPr>
      <w:r>
        <w:rPr>
          <w:szCs w:val="20"/>
        </w:rPr>
        <w:t xml:space="preserve">Dear </w:t>
      </w:r>
      <w:r w:rsidR="00E04606">
        <w:rPr>
          <w:szCs w:val="20"/>
        </w:rPr>
        <w:t>TRA</w:t>
      </w:r>
      <w:r>
        <w:rPr>
          <w:szCs w:val="20"/>
        </w:rPr>
        <w:t xml:space="preserve">, </w:t>
      </w:r>
    </w:p>
    <w:p w14:paraId="40155811" w14:textId="77777777" w:rsidR="003677EB" w:rsidRDefault="003677EB" w:rsidP="00A820F9">
      <w:pPr>
        <w:rPr>
          <w:szCs w:val="20"/>
        </w:rPr>
      </w:pPr>
    </w:p>
    <w:p w14:paraId="1649677A" w14:textId="77777777" w:rsidR="009457A9" w:rsidRDefault="009457A9" w:rsidP="005D50CD">
      <w:pPr>
        <w:jc w:val="both"/>
        <w:rPr>
          <w:szCs w:val="20"/>
        </w:rPr>
      </w:pPr>
    </w:p>
    <w:p w14:paraId="6E9F5152" w14:textId="7D4D3724" w:rsidR="005D50CD" w:rsidRDefault="009457A9" w:rsidP="005D50CD">
      <w:pPr>
        <w:jc w:val="both"/>
        <w:rPr>
          <w:szCs w:val="20"/>
          <w:lang w:val="en-GB"/>
        </w:rPr>
      </w:pPr>
      <w:r>
        <w:rPr>
          <w:szCs w:val="20"/>
        </w:rPr>
        <w:t>Regarding</w:t>
      </w:r>
      <w:r w:rsidR="00E04606">
        <w:rPr>
          <w:szCs w:val="20"/>
        </w:rPr>
        <w:t xml:space="preserve"> </w:t>
      </w:r>
      <w:r w:rsidR="005D50CD">
        <w:rPr>
          <w:szCs w:val="20"/>
        </w:rPr>
        <w:t xml:space="preserve">the glass fiber investigations, </w:t>
      </w:r>
      <w:r w:rsidR="00E04606">
        <w:rPr>
          <w:szCs w:val="20"/>
        </w:rPr>
        <w:t>cases TD0008 and TS0009</w:t>
      </w:r>
      <w:r w:rsidR="005D50CD">
        <w:rPr>
          <w:szCs w:val="20"/>
        </w:rPr>
        <w:t>, NEG welcomes the proposal</w:t>
      </w:r>
      <w:r w:rsidR="005D50CD" w:rsidRPr="005D50CD">
        <w:rPr>
          <w:szCs w:val="20"/>
          <w:lang w:val="en-GB"/>
        </w:rPr>
        <w:t xml:space="preserve"> that existing measures on imports of Continuous Glass Fibre from China be maintained.</w:t>
      </w:r>
    </w:p>
    <w:p w14:paraId="5AF6F9E9" w14:textId="4FDE416D" w:rsidR="005D50CD" w:rsidRDefault="005D50CD" w:rsidP="005D50CD">
      <w:pPr>
        <w:jc w:val="both"/>
        <w:rPr>
          <w:szCs w:val="20"/>
          <w:lang w:val="en-GB"/>
        </w:rPr>
      </w:pPr>
    </w:p>
    <w:p w14:paraId="3639CF51" w14:textId="3979747E" w:rsidR="005D50CD" w:rsidRPr="005D50CD" w:rsidRDefault="005D50CD" w:rsidP="005D50CD">
      <w:pPr>
        <w:jc w:val="both"/>
        <w:rPr>
          <w:szCs w:val="20"/>
          <w:lang w:val="en-GB"/>
        </w:rPr>
      </w:pPr>
      <w:r w:rsidRPr="005D50CD">
        <w:rPr>
          <w:szCs w:val="20"/>
          <w:lang w:val="en-GB"/>
        </w:rPr>
        <w:t xml:space="preserve">However, the </w:t>
      </w:r>
      <w:r w:rsidR="0099762C">
        <w:rPr>
          <w:szCs w:val="20"/>
          <w:lang w:val="en-GB"/>
        </w:rPr>
        <w:t>exclusion of</w:t>
      </w:r>
      <w:r w:rsidRPr="005D50CD">
        <w:rPr>
          <w:szCs w:val="20"/>
          <w:lang w:val="en-GB"/>
        </w:rPr>
        <w:t xml:space="preserve"> mats made of glass fibre from the measures</w:t>
      </w:r>
      <w:r w:rsidR="0099762C">
        <w:rPr>
          <w:szCs w:val="20"/>
          <w:lang w:val="en-GB"/>
        </w:rPr>
        <w:t xml:space="preserve"> is something we would like to see reviewed</w:t>
      </w:r>
      <w:r w:rsidRPr="005D50CD">
        <w:rPr>
          <w:szCs w:val="20"/>
          <w:lang w:val="en-GB"/>
        </w:rPr>
        <w:t xml:space="preserve">. </w:t>
      </w:r>
      <w:r w:rsidR="0099762C">
        <w:rPr>
          <w:szCs w:val="20"/>
          <w:lang w:val="en-GB"/>
        </w:rPr>
        <w:t xml:space="preserve">We understand that </w:t>
      </w:r>
      <w:r w:rsidRPr="005D50CD">
        <w:rPr>
          <w:szCs w:val="20"/>
          <w:lang w:val="en-GB"/>
        </w:rPr>
        <w:t xml:space="preserve">Mats are not produced in the UK, and the TRA did not receive any submissions in relation to keeping mats within the scope of the measure. </w:t>
      </w:r>
    </w:p>
    <w:p w14:paraId="62D32AA5" w14:textId="77777777" w:rsidR="005D50CD" w:rsidRPr="005D50CD" w:rsidRDefault="005D50CD" w:rsidP="005D50CD">
      <w:pPr>
        <w:jc w:val="both"/>
        <w:rPr>
          <w:szCs w:val="20"/>
          <w:lang w:val="en-GB"/>
        </w:rPr>
      </w:pPr>
    </w:p>
    <w:p w14:paraId="6166AF5B" w14:textId="5FEEE3E0" w:rsidR="0099762C" w:rsidRDefault="0099762C" w:rsidP="005D50CD">
      <w:pPr>
        <w:jc w:val="both"/>
        <w:rPr>
          <w:szCs w:val="20"/>
          <w:lang w:val="en-GB"/>
        </w:rPr>
      </w:pPr>
      <w:r>
        <w:rPr>
          <w:szCs w:val="20"/>
          <w:lang w:val="en-GB"/>
        </w:rPr>
        <w:t xml:space="preserve">We feel it is counter productivity and detrimental to UK business that do use the mats and then export to the EU and other trading regions if Mats are excluded from the measures. </w:t>
      </w:r>
    </w:p>
    <w:p w14:paraId="3DEE865F" w14:textId="77777777" w:rsidR="0099762C" w:rsidRDefault="0099762C" w:rsidP="005D50CD">
      <w:pPr>
        <w:jc w:val="both"/>
        <w:rPr>
          <w:szCs w:val="20"/>
          <w:lang w:val="en-GB"/>
        </w:rPr>
      </w:pPr>
    </w:p>
    <w:p w14:paraId="1C80CE03" w14:textId="79FBD1E2" w:rsidR="005D50CD" w:rsidRPr="005D50CD" w:rsidRDefault="0099762C" w:rsidP="005D50CD">
      <w:pPr>
        <w:jc w:val="both"/>
        <w:rPr>
          <w:szCs w:val="20"/>
        </w:rPr>
      </w:pPr>
      <w:r>
        <w:rPr>
          <w:szCs w:val="20"/>
          <w:lang w:val="en-GB"/>
        </w:rPr>
        <w:t xml:space="preserve">During the recent JEC world trade show I received comments asking about the cases and being supportive of having tariffs on Mats.   </w:t>
      </w:r>
    </w:p>
    <w:p w14:paraId="6AC89A08" w14:textId="77777777" w:rsidR="00E04606" w:rsidRPr="00CB5F37" w:rsidRDefault="00E04606" w:rsidP="00E04606">
      <w:pPr>
        <w:jc w:val="both"/>
        <w:rPr>
          <w:rFonts w:eastAsia="Calibri"/>
          <w:lang w:val="en-GB" w:eastAsia="en-GB"/>
        </w:rPr>
      </w:pPr>
    </w:p>
    <w:p w14:paraId="0CCC81A7" w14:textId="77777777" w:rsidR="00D62AAC" w:rsidRDefault="00D62AAC" w:rsidP="00A820F9">
      <w:pPr>
        <w:rPr>
          <w:szCs w:val="20"/>
        </w:rPr>
      </w:pPr>
      <w:r>
        <w:rPr>
          <w:szCs w:val="20"/>
        </w:rPr>
        <w:t xml:space="preserve">Should have any questions please don’t hesitate to contact me. </w:t>
      </w:r>
    </w:p>
    <w:p w14:paraId="1C96A5FB" w14:textId="77777777" w:rsidR="00D62AAC" w:rsidRDefault="00D62AAC" w:rsidP="00A820F9">
      <w:pPr>
        <w:rPr>
          <w:szCs w:val="20"/>
        </w:rPr>
      </w:pPr>
    </w:p>
    <w:p w14:paraId="19A8E2C8" w14:textId="77777777" w:rsidR="009457A9" w:rsidRDefault="009457A9" w:rsidP="00A820F9">
      <w:pPr>
        <w:rPr>
          <w:szCs w:val="20"/>
        </w:rPr>
      </w:pPr>
    </w:p>
    <w:p w14:paraId="5A6A5E81" w14:textId="19136F7E" w:rsidR="00D62AAC" w:rsidRDefault="00D62AAC" w:rsidP="00A820F9">
      <w:pPr>
        <w:rPr>
          <w:szCs w:val="20"/>
        </w:rPr>
      </w:pPr>
      <w:r>
        <w:rPr>
          <w:szCs w:val="20"/>
        </w:rPr>
        <w:t xml:space="preserve">Yours Sincerely </w:t>
      </w:r>
    </w:p>
    <w:p w14:paraId="3DB87047" w14:textId="77777777" w:rsidR="00D62AAC" w:rsidRDefault="00D62AAC" w:rsidP="00A820F9">
      <w:pPr>
        <w:rPr>
          <w:szCs w:val="20"/>
        </w:rPr>
      </w:pPr>
    </w:p>
    <w:p w14:paraId="67B81F78" w14:textId="77777777" w:rsidR="00D62AAC" w:rsidRDefault="00D62AAC" w:rsidP="00A820F9">
      <w:pPr>
        <w:rPr>
          <w:noProof/>
        </w:rPr>
      </w:pPr>
    </w:p>
    <w:p w14:paraId="1D9C29F8" w14:textId="49F33ECA" w:rsidR="00D62AAC" w:rsidRDefault="00D62AAC" w:rsidP="00A820F9">
      <w:pPr>
        <w:rPr>
          <w:szCs w:val="20"/>
        </w:rPr>
      </w:pPr>
    </w:p>
    <w:p w14:paraId="0B02CDBD" w14:textId="77777777" w:rsidR="00D62AAC" w:rsidRDefault="00D62AAC" w:rsidP="00A820F9">
      <w:pPr>
        <w:rPr>
          <w:szCs w:val="20"/>
        </w:rPr>
      </w:pPr>
    </w:p>
    <w:p w14:paraId="059B7972" w14:textId="4B4EAE1F" w:rsidR="00D62AAC" w:rsidRDefault="00B629E7" w:rsidP="00A820F9">
      <w:pPr>
        <w:rPr>
          <w:szCs w:val="20"/>
        </w:rPr>
      </w:pPr>
      <w:proofErr w:type="spellStart"/>
      <w:r w:rsidRPr="00B629E7">
        <w:rPr>
          <w:szCs w:val="20"/>
          <w:highlight w:val="black"/>
        </w:rPr>
        <w:t>Xxxx</w:t>
      </w:r>
      <w:proofErr w:type="spellEnd"/>
      <w:r w:rsidRPr="00B629E7">
        <w:rPr>
          <w:szCs w:val="20"/>
          <w:highlight w:val="black"/>
        </w:rPr>
        <w:t xml:space="preserve"> </w:t>
      </w:r>
      <w:proofErr w:type="spellStart"/>
      <w:r w:rsidRPr="00B629E7">
        <w:rPr>
          <w:szCs w:val="20"/>
          <w:highlight w:val="black"/>
        </w:rPr>
        <w:t>Xxxx</w:t>
      </w:r>
      <w:proofErr w:type="spellEnd"/>
      <w:r w:rsidRPr="00B629E7">
        <w:rPr>
          <w:szCs w:val="20"/>
          <w:highlight w:val="black"/>
        </w:rPr>
        <w:t xml:space="preserve"> </w:t>
      </w:r>
      <w:proofErr w:type="spellStart"/>
      <w:r w:rsidRPr="00B629E7">
        <w:rPr>
          <w:szCs w:val="20"/>
          <w:highlight w:val="black"/>
        </w:rPr>
        <w:t>Xxxx</w:t>
      </w:r>
      <w:proofErr w:type="spellEnd"/>
    </w:p>
    <w:p w14:paraId="388EBD37" w14:textId="77777777" w:rsidR="003677EB" w:rsidRDefault="003677EB" w:rsidP="00A820F9">
      <w:pPr>
        <w:rPr>
          <w:szCs w:val="20"/>
        </w:rPr>
      </w:pPr>
    </w:p>
    <w:sectPr w:rsidR="003677EB" w:rsidSect="00C50148">
      <w:headerReference w:type="even" r:id="rId7"/>
      <w:headerReference w:type="default" r:id="rId8"/>
      <w:footerReference w:type="even" r:id="rId9"/>
      <w:footerReference w:type="default" r:id="rId10"/>
      <w:headerReference w:type="first" r:id="rId11"/>
      <w:footerReference w:type="first" r:id="rId12"/>
      <w:pgSz w:w="12240" w:h="15840" w:code="1"/>
      <w:pgMar w:top="2700" w:right="1440" w:bottom="1440" w:left="80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208CD" w14:textId="77777777" w:rsidR="003E0BDA" w:rsidRDefault="003E0BDA" w:rsidP="0083034D">
      <w:r>
        <w:separator/>
      </w:r>
    </w:p>
  </w:endnote>
  <w:endnote w:type="continuationSeparator" w:id="0">
    <w:p w14:paraId="21A23CBA" w14:textId="77777777" w:rsidR="003E0BDA" w:rsidRDefault="003E0BDA" w:rsidP="0083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8C8D" w14:textId="77777777" w:rsidR="00B629E7" w:rsidRDefault="00B62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5AA7" w14:textId="77777777" w:rsidR="00B629E7" w:rsidRDefault="00B62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1DC5" w14:textId="77777777" w:rsidR="00B629E7" w:rsidRDefault="00B62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E3F3B" w14:textId="77777777" w:rsidR="003E0BDA" w:rsidRDefault="003E0BDA" w:rsidP="0083034D">
      <w:r>
        <w:separator/>
      </w:r>
    </w:p>
  </w:footnote>
  <w:footnote w:type="continuationSeparator" w:id="0">
    <w:p w14:paraId="7654D6EC" w14:textId="77777777" w:rsidR="003E0BDA" w:rsidRDefault="003E0BDA" w:rsidP="00830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E614" w14:textId="77777777" w:rsidR="00B629E7" w:rsidRDefault="00B62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A3A4" w14:textId="77777777" w:rsidR="00B629E7" w:rsidRDefault="00B62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D572" w14:textId="6B54E2DC" w:rsidR="003677EB" w:rsidRDefault="003677EB" w:rsidP="00BB1582">
    <w:pPr>
      <w:pStyle w:val="Header"/>
      <w:tabs>
        <w:tab w:val="clear" w:pos="4680"/>
        <w:tab w:val="clear" w:pos="9360"/>
      </w:tabs>
    </w:pPr>
    <w:r>
      <w:rPr>
        <w:noProof/>
        <w:lang w:val="en-GB" w:eastAsia="en-GB"/>
      </w:rPr>
      <mc:AlternateContent>
        <mc:Choice Requires="wps">
          <w:drawing>
            <wp:anchor distT="0" distB="0" distL="114300" distR="114300" simplePos="0" relativeHeight="251663360" behindDoc="0" locked="0" layoutInCell="1" allowOverlap="1" wp14:anchorId="3CD3AA5E" wp14:editId="1F3BA4F4">
              <wp:simplePos x="0" y="0"/>
              <wp:positionH relativeFrom="column">
                <wp:posOffset>5168753</wp:posOffset>
              </wp:positionH>
              <wp:positionV relativeFrom="paragraph">
                <wp:posOffset>-369853</wp:posOffset>
              </wp:positionV>
              <wp:extent cx="1826260" cy="1657350"/>
              <wp:effectExtent l="0" t="0" r="254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E6D32" w14:textId="77777777" w:rsidR="00C50148" w:rsidRDefault="00C50148" w:rsidP="00C501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3AA5E" id="_x0000_t202" coordsize="21600,21600" o:spt="202" path="m,l,21600r21600,l21600,xe">
              <v:stroke joinstyle="miter"/>
              <v:path gradientshapeok="t" o:connecttype="rect"/>
            </v:shapetype>
            <v:shape id="Text Box 3" o:spid="_x0000_s1026" type="#_x0000_t202" style="position:absolute;margin-left:407pt;margin-top:-29.1pt;width:143.8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" stroked="f">
              <v:textbox>
                <w:txbxContent>
                  <w:p w14:paraId="699E6D32" w14:textId="77777777" w:rsidR="00C50148" w:rsidRDefault="00C50148" w:rsidP="00C50148"/>
                </w:txbxContent>
              </v:textbox>
            </v:shape>
          </w:pict>
        </mc:Fallback>
      </mc:AlternateContent>
    </w:r>
  </w:p>
  <w:p w14:paraId="14F06E74" w14:textId="328FF906" w:rsidR="009B30D4" w:rsidRDefault="009B30D4" w:rsidP="00BB1582">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A0A14"/>
    <w:multiLevelType w:val="hybridMultilevel"/>
    <w:tmpl w:val="4D54E078"/>
    <w:lvl w:ilvl="0" w:tplc="0622AEE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E93249C"/>
    <w:multiLevelType w:val="hybridMultilevel"/>
    <w:tmpl w:val="7C92687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818135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4953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34D"/>
    <w:rsid w:val="00001AAC"/>
    <w:rsid w:val="000604C2"/>
    <w:rsid w:val="00097443"/>
    <w:rsid w:val="000A31BA"/>
    <w:rsid w:val="000E346D"/>
    <w:rsid w:val="000E6636"/>
    <w:rsid w:val="000F3659"/>
    <w:rsid w:val="001E1366"/>
    <w:rsid w:val="001F4F3C"/>
    <w:rsid w:val="00210274"/>
    <w:rsid w:val="003677EB"/>
    <w:rsid w:val="00372343"/>
    <w:rsid w:val="003E0BDA"/>
    <w:rsid w:val="00426E3B"/>
    <w:rsid w:val="004B159F"/>
    <w:rsid w:val="004B53AF"/>
    <w:rsid w:val="00504DE2"/>
    <w:rsid w:val="00516EA2"/>
    <w:rsid w:val="0057626F"/>
    <w:rsid w:val="005A7956"/>
    <w:rsid w:val="005D50CD"/>
    <w:rsid w:val="00634776"/>
    <w:rsid w:val="00644865"/>
    <w:rsid w:val="006E5A0A"/>
    <w:rsid w:val="006F1198"/>
    <w:rsid w:val="00706F0D"/>
    <w:rsid w:val="007654DB"/>
    <w:rsid w:val="00772214"/>
    <w:rsid w:val="007931E5"/>
    <w:rsid w:val="008026D3"/>
    <w:rsid w:val="0083034D"/>
    <w:rsid w:val="008A54FE"/>
    <w:rsid w:val="008B75BD"/>
    <w:rsid w:val="008D2D72"/>
    <w:rsid w:val="009457A9"/>
    <w:rsid w:val="009830A8"/>
    <w:rsid w:val="00983CE3"/>
    <w:rsid w:val="0099762C"/>
    <w:rsid w:val="009B30D4"/>
    <w:rsid w:val="009B6030"/>
    <w:rsid w:val="00A14B95"/>
    <w:rsid w:val="00A35A5F"/>
    <w:rsid w:val="00A820F9"/>
    <w:rsid w:val="00A969D6"/>
    <w:rsid w:val="00AC74A8"/>
    <w:rsid w:val="00B1314F"/>
    <w:rsid w:val="00B629E7"/>
    <w:rsid w:val="00BB1582"/>
    <w:rsid w:val="00BD2E4B"/>
    <w:rsid w:val="00C24BE4"/>
    <w:rsid w:val="00C47571"/>
    <w:rsid w:val="00C50148"/>
    <w:rsid w:val="00CB5F37"/>
    <w:rsid w:val="00D12DB3"/>
    <w:rsid w:val="00D220BD"/>
    <w:rsid w:val="00D327A8"/>
    <w:rsid w:val="00D44D4F"/>
    <w:rsid w:val="00D62AAC"/>
    <w:rsid w:val="00D847CF"/>
    <w:rsid w:val="00DB2998"/>
    <w:rsid w:val="00E04606"/>
    <w:rsid w:val="00F3075D"/>
    <w:rsid w:val="00F407D4"/>
    <w:rsid w:val="00F4451B"/>
    <w:rsid w:val="00F8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485083"/>
  <w15:docId w15:val="{99E16278-841C-486D-9C27-8CE3FD4C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0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34D"/>
    <w:rPr>
      <w:rFonts w:ascii="Tahoma" w:hAnsi="Tahoma" w:cs="Tahoma"/>
      <w:sz w:val="16"/>
      <w:szCs w:val="16"/>
    </w:rPr>
  </w:style>
  <w:style w:type="character" w:customStyle="1" w:styleId="BalloonTextChar">
    <w:name w:val="Balloon Text Char"/>
    <w:basedOn w:val="DefaultParagraphFont"/>
    <w:link w:val="BalloonText"/>
    <w:uiPriority w:val="99"/>
    <w:semiHidden/>
    <w:rsid w:val="0083034D"/>
    <w:rPr>
      <w:rFonts w:ascii="Tahoma" w:hAnsi="Tahoma" w:cs="Tahoma"/>
      <w:sz w:val="16"/>
      <w:szCs w:val="16"/>
    </w:rPr>
  </w:style>
  <w:style w:type="paragraph" w:styleId="Header">
    <w:name w:val="header"/>
    <w:basedOn w:val="Normal"/>
    <w:link w:val="HeaderChar"/>
    <w:uiPriority w:val="99"/>
    <w:unhideWhenUsed/>
    <w:rsid w:val="0083034D"/>
    <w:pPr>
      <w:tabs>
        <w:tab w:val="center" w:pos="4680"/>
        <w:tab w:val="right" w:pos="9360"/>
      </w:tabs>
    </w:pPr>
  </w:style>
  <w:style w:type="character" w:customStyle="1" w:styleId="HeaderChar">
    <w:name w:val="Header Char"/>
    <w:basedOn w:val="DefaultParagraphFont"/>
    <w:link w:val="Header"/>
    <w:uiPriority w:val="99"/>
    <w:rsid w:val="0083034D"/>
  </w:style>
  <w:style w:type="paragraph" w:styleId="Footer">
    <w:name w:val="footer"/>
    <w:basedOn w:val="Normal"/>
    <w:link w:val="FooterChar"/>
    <w:uiPriority w:val="99"/>
    <w:unhideWhenUsed/>
    <w:rsid w:val="0083034D"/>
    <w:pPr>
      <w:tabs>
        <w:tab w:val="center" w:pos="4680"/>
        <w:tab w:val="right" w:pos="9360"/>
      </w:tabs>
    </w:pPr>
  </w:style>
  <w:style w:type="character" w:customStyle="1" w:styleId="FooterChar">
    <w:name w:val="Footer Char"/>
    <w:basedOn w:val="DefaultParagraphFont"/>
    <w:link w:val="Footer"/>
    <w:uiPriority w:val="99"/>
    <w:rsid w:val="0083034D"/>
  </w:style>
  <w:style w:type="character" w:styleId="Hyperlink">
    <w:name w:val="Hyperlink"/>
    <w:basedOn w:val="DefaultParagraphFont"/>
    <w:uiPriority w:val="99"/>
    <w:unhideWhenUsed/>
    <w:rsid w:val="006E5A0A"/>
    <w:rPr>
      <w:color w:val="0000FF" w:themeColor="hyperlink"/>
      <w:u w:val="single"/>
    </w:rPr>
  </w:style>
  <w:style w:type="paragraph" w:styleId="ListParagraph">
    <w:name w:val="List Paragraph"/>
    <w:basedOn w:val="Normal"/>
    <w:uiPriority w:val="34"/>
    <w:qFormat/>
    <w:rsid w:val="00D220BD"/>
    <w:pPr>
      <w:spacing w:after="200" w:line="276" w:lineRule="auto"/>
      <w:ind w:left="720"/>
    </w:pPr>
  </w:style>
  <w:style w:type="character" w:styleId="Strong">
    <w:name w:val="Strong"/>
    <w:basedOn w:val="DefaultParagraphFont"/>
    <w:uiPriority w:val="22"/>
    <w:qFormat/>
    <w:rsid w:val="000A3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4434">
      <w:bodyDiv w:val="1"/>
      <w:marLeft w:val="0"/>
      <w:marRight w:val="0"/>
      <w:marTop w:val="0"/>
      <w:marBottom w:val="0"/>
      <w:divBdr>
        <w:top w:val="none" w:sz="0" w:space="0" w:color="auto"/>
        <w:left w:val="none" w:sz="0" w:space="0" w:color="auto"/>
        <w:bottom w:val="none" w:sz="0" w:space="0" w:color="auto"/>
        <w:right w:val="none" w:sz="0" w:space="0" w:color="auto"/>
      </w:divBdr>
    </w:div>
    <w:div w:id="307128440">
      <w:bodyDiv w:val="1"/>
      <w:marLeft w:val="0"/>
      <w:marRight w:val="0"/>
      <w:marTop w:val="0"/>
      <w:marBottom w:val="0"/>
      <w:divBdr>
        <w:top w:val="none" w:sz="0" w:space="0" w:color="auto"/>
        <w:left w:val="none" w:sz="0" w:space="0" w:color="auto"/>
        <w:bottom w:val="none" w:sz="0" w:space="0" w:color="auto"/>
        <w:right w:val="none" w:sz="0" w:space="0" w:color="auto"/>
      </w:divBdr>
    </w:div>
    <w:div w:id="818881030">
      <w:bodyDiv w:val="1"/>
      <w:marLeft w:val="0"/>
      <w:marRight w:val="0"/>
      <w:marTop w:val="0"/>
      <w:marBottom w:val="0"/>
      <w:divBdr>
        <w:top w:val="none" w:sz="0" w:space="0" w:color="auto"/>
        <w:left w:val="none" w:sz="0" w:space="0" w:color="auto"/>
        <w:bottom w:val="none" w:sz="0" w:space="0" w:color="auto"/>
        <w:right w:val="none" w:sz="0" w:space="0" w:color="auto"/>
      </w:divBdr>
    </w:div>
    <w:div w:id="1766487940">
      <w:bodyDiv w:val="1"/>
      <w:marLeft w:val="0"/>
      <w:marRight w:val="0"/>
      <w:marTop w:val="0"/>
      <w:marBottom w:val="0"/>
      <w:divBdr>
        <w:top w:val="none" w:sz="0" w:space="0" w:color="auto"/>
        <w:left w:val="none" w:sz="0" w:space="0" w:color="auto"/>
        <w:bottom w:val="none" w:sz="0" w:space="0" w:color="auto"/>
        <w:right w:val="none" w:sz="0" w:space="0" w:color="auto"/>
      </w:divBdr>
    </w:div>
    <w:div w:id="1843349324">
      <w:bodyDiv w:val="1"/>
      <w:marLeft w:val="0"/>
      <w:marRight w:val="0"/>
      <w:marTop w:val="0"/>
      <w:marBottom w:val="0"/>
      <w:divBdr>
        <w:top w:val="none" w:sz="0" w:space="0" w:color="auto"/>
        <w:left w:val="none" w:sz="0" w:space="0" w:color="auto"/>
        <w:bottom w:val="none" w:sz="0" w:space="0" w:color="auto"/>
        <w:right w:val="none" w:sz="0" w:space="0" w:color="auto"/>
      </w:divBdr>
    </w:div>
    <w:div w:id="2005162404">
      <w:bodyDiv w:val="1"/>
      <w:marLeft w:val="0"/>
      <w:marRight w:val="0"/>
      <w:marTop w:val="0"/>
      <w:marBottom w:val="0"/>
      <w:divBdr>
        <w:top w:val="none" w:sz="0" w:space="0" w:color="auto"/>
        <w:left w:val="none" w:sz="0" w:space="0" w:color="auto"/>
        <w:bottom w:val="none" w:sz="0" w:space="0" w:color="auto"/>
        <w:right w:val="none" w:sz="0" w:space="0" w:color="auto"/>
      </w:divBdr>
    </w:div>
    <w:div w:id="208591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5C3E91A-554D-4FCC-8D19-CF7A558A79C3}"/>
</file>

<file path=customXml/itemProps2.xml><?xml version="1.0" encoding="utf-8"?>
<ds:datastoreItem xmlns:ds="http://schemas.openxmlformats.org/officeDocument/2006/customXml" ds:itemID="{001A9106-4733-4E5D-AA3D-D35519F6F9F1}"/>
</file>

<file path=customXml/itemProps3.xml><?xml version="1.0" encoding="utf-8"?>
<ds:datastoreItem xmlns:ds="http://schemas.openxmlformats.org/officeDocument/2006/customXml" ds:itemID="{DD0EA536-66E9-45AA-838D-FA627574570A}"/>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Smoliar, Ginnie</dc:creator>
  <cp:lastModifiedBy>Mark Hudson</cp:lastModifiedBy>
  <cp:revision>2</cp:revision>
  <cp:lastPrinted>2013-11-13T10:12:00Z</cp:lastPrinted>
  <dcterms:created xsi:type="dcterms:W3CDTF">2022-05-23T08:41:00Z</dcterms:created>
  <dcterms:modified xsi:type="dcterms:W3CDTF">2022-05-23T08:41:00Z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