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5377" w14:textId="77777777" w:rsidR="00772343" w:rsidRDefault="00772343">
      <w:pPr>
        <w:pStyle w:val="Title"/>
        <w:spacing w:line="22" w:lineRule="atLeast"/>
        <w:jc w:val="center"/>
        <w:rPr>
          <w:rFonts w:ascii="Arial" w:hAnsi="Arial" w:cs="Arial"/>
          <w:b/>
          <w:sz w:val="36"/>
          <w:szCs w:val="36"/>
        </w:rPr>
      </w:pPr>
    </w:p>
    <w:p w14:paraId="7B30F623" w14:textId="77777777" w:rsidR="00772343" w:rsidRDefault="00000000">
      <w:pPr>
        <w:pStyle w:val="Title"/>
        <w:spacing w:line="264" w:lineRule="auto"/>
        <w:jc w:val="center"/>
        <w:rPr>
          <w:rFonts w:ascii="Arial" w:hAnsi="Arial" w:cs="Arial"/>
          <w:b/>
          <w:bCs/>
          <w:sz w:val="36"/>
          <w:szCs w:val="36"/>
        </w:rPr>
      </w:pPr>
      <w:r>
        <w:rPr>
          <w:rFonts w:ascii="Arial" w:hAnsi="Arial" w:cs="Arial"/>
          <w:b/>
          <w:bCs/>
          <w:sz w:val="36"/>
          <w:szCs w:val="36"/>
        </w:rPr>
        <w:t>Anti-Dumping Questionnaire (Importer)</w:t>
      </w:r>
    </w:p>
    <w:p w14:paraId="205F8ADD" w14:textId="77777777" w:rsidR="00772343" w:rsidRDefault="00772343"/>
    <w:p w14:paraId="0C5EF45D" w14:textId="77777777" w:rsidR="00772343" w:rsidRDefault="00000000">
      <w:pPr>
        <w:pStyle w:val="Title"/>
        <w:spacing w:line="264" w:lineRule="auto"/>
        <w:jc w:val="center"/>
      </w:pPr>
      <w:r>
        <w:rPr>
          <w:rFonts w:ascii="Arial" w:hAnsi="Arial" w:cs="Arial"/>
          <w:b/>
          <w:bCs/>
          <w:sz w:val="36"/>
          <w:szCs w:val="36"/>
        </w:rPr>
        <w:t>Case AD0068: Hydrotreated Vegetable Oil (HVO) originating in the United States of America (US)</w:t>
      </w:r>
    </w:p>
    <w:p w14:paraId="31D1507A" w14:textId="77777777" w:rsidR="00772343" w:rsidRDefault="00772343">
      <w:pPr>
        <w:tabs>
          <w:tab w:val="left" w:pos="2130"/>
        </w:tabs>
        <w:spacing w:after="0" w:line="22" w:lineRule="atLeast"/>
        <w:contextualSpacing/>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772343" w14:paraId="44D380D9" w14:textId="77777777">
        <w:tc>
          <w:tcPr>
            <w:tcW w:w="3969" w:type="dxa"/>
            <w:tcBorders>
              <w:right w:val="single" w:sz="4" w:space="0" w:color="000000"/>
            </w:tcBorders>
            <w:shd w:val="clear" w:color="auto" w:fill="auto"/>
            <w:tcMar>
              <w:top w:w="28" w:type="dxa"/>
              <w:left w:w="57" w:type="dxa"/>
              <w:bottom w:w="28" w:type="dxa"/>
              <w:right w:w="28" w:type="dxa"/>
            </w:tcMar>
          </w:tcPr>
          <w:p w14:paraId="4609371B" w14:textId="77777777" w:rsidR="00772343" w:rsidRDefault="00000000">
            <w:pPr>
              <w:tabs>
                <w:tab w:val="left" w:pos="2130"/>
              </w:tabs>
              <w:spacing w:after="0" w:line="22" w:lineRule="atLeast"/>
              <w:contextualSpacing/>
              <w:rPr>
                <w:b/>
                <w:bCs/>
                <w:szCs w:val="24"/>
              </w:rPr>
            </w:pPr>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93D807" w14:textId="77777777" w:rsidR="00772343" w:rsidRDefault="00000000">
            <w:pPr>
              <w:tabs>
                <w:tab w:val="left" w:pos="2130"/>
              </w:tabs>
              <w:spacing w:after="0" w:line="22" w:lineRule="atLeast"/>
              <w:contextualSpacing/>
            </w:pPr>
            <w:r>
              <w:rPr>
                <w:rFonts w:eastAsia="Times New Roman"/>
                <w:szCs w:val="24"/>
                <w:lang w:eastAsia="en-GB"/>
              </w:rPr>
              <w:t>1 January 2024 to 31 December 2024</w:t>
            </w:r>
          </w:p>
        </w:tc>
      </w:tr>
      <w:tr w:rsidR="00772343" w14:paraId="1FF0C0CA" w14:textId="77777777">
        <w:tc>
          <w:tcPr>
            <w:tcW w:w="3969" w:type="dxa"/>
            <w:shd w:val="clear" w:color="auto" w:fill="auto"/>
            <w:tcMar>
              <w:top w:w="28" w:type="dxa"/>
              <w:left w:w="57" w:type="dxa"/>
              <w:bottom w:w="28" w:type="dxa"/>
              <w:right w:w="28" w:type="dxa"/>
            </w:tcMar>
          </w:tcPr>
          <w:p w14:paraId="0102EBCA" w14:textId="77777777" w:rsidR="00772343" w:rsidRDefault="00772343">
            <w:pPr>
              <w:tabs>
                <w:tab w:val="left" w:pos="2130"/>
              </w:tabs>
              <w:spacing w:after="0" w:line="22" w:lineRule="atLeast"/>
              <w:contextualSpacing/>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1C4786" w14:textId="77777777" w:rsidR="00772343" w:rsidRDefault="00772343">
            <w:pPr>
              <w:tabs>
                <w:tab w:val="left" w:pos="2130"/>
              </w:tabs>
              <w:spacing w:after="0" w:line="22" w:lineRule="atLeast"/>
              <w:contextualSpacing/>
              <w:rPr>
                <w:color w:val="FF0000"/>
                <w:szCs w:val="24"/>
              </w:rPr>
            </w:pPr>
          </w:p>
        </w:tc>
      </w:tr>
      <w:tr w:rsidR="00772343" w14:paraId="536F7036" w14:textId="77777777">
        <w:tc>
          <w:tcPr>
            <w:tcW w:w="3969" w:type="dxa"/>
            <w:tcBorders>
              <w:right w:val="single" w:sz="4" w:space="0" w:color="000000"/>
            </w:tcBorders>
            <w:shd w:val="clear" w:color="auto" w:fill="auto"/>
            <w:tcMar>
              <w:top w:w="28" w:type="dxa"/>
              <w:left w:w="57" w:type="dxa"/>
              <w:bottom w:w="28" w:type="dxa"/>
              <w:right w:w="28" w:type="dxa"/>
            </w:tcMar>
          </w:tcPr>
          <w:p w14:paraId="7220D3E8" w14:textId="77777777" w:rsidR="00772343" w:rsidRDefault="00000000">
            <w:pPr>
              <w:tabs>
                <w:tab w:val="left" w:pos="2130"/>
              </w:tabs>
              <w:spacing w:after="0" w:line="22" w:lineRule="atLeast"/>
              <w:contextualSpacing/>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6E52E8" w14:textId="77777777" w:rsidR="00772343" w:rsidRDefault="00000000">
            <w:pPr>
              <w:tabs>
                <w:tab w:val="left" w:pos="2130"/>
              </w:tabs>
              <w:spacing w:after="0" w:line="22" w:lineRule="atLeast"/>
              <w:contextualSpacing/>
            </w:pPr>
            <w:r>
              <w:rPr>
                <w:rFonts w:eastAsia="Times New Roman"/>
                <w:szCs w:val="24"/>
                <w:lang w:eastAsia="en-GB"/>
              </w:rPr>
              <w:t>1 January 2021 to 31 December 2024</w:t>
            </w:r>
          </w:p>
        </w:tc>
      </w:tr>
      <w:tr w:rsidR="00772343" w14:paraId="18B7BC26" w14:textId="77777777">
        <w:tc>
          <w:tcPr>
            <w:tcW w:w="3969" w:type="dxa"/>
            <w:shd w:val="clear" w:color="auto" w:fill="auto"/>
            <w:tcMar>
              <w:top w:w="28" w:type="dxa"/>
              <w:left w:w="57" w:type="dxa"/>
              <w:bottom w:w="28" w:type="dxa"/>
              <w:right w:w="28" w:type="dxa"/>
            </w:tcMar>
          </w:tcPr>
          <w:p w14:paraId="7530B10A" w14:textId="77777777" w:rsidR="00772343" w:rsidRDefault="00772343">
            <w:pPr>
              <w:tabs>
                <w:tab w:val="left" w:pos="2130"/>
              </w:tabs>
              <w:spacing w:after="0" w:line="22" w:lineRule="atLeast"/>
              <w:contextualSpacing/>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04BC46" w14:textId="77777777" w:rsidR="00772343" w:rsidRDefault="00772343">
            <w:pPr>
              <w:tabs>
                <w:tab w:val="left" w:pos="2130"/>
              </w:tabs>
              <w:spacing w:after="0" w:line="22" w:lineRule="atLeast"/>
              <w:contextualSpacing/>
              <w:rPr>
                <w:color w:val="FF0000"/>
                <w:szCs w:val="24"/>
              </w:rPr>
            </w:pPr>
          </w:p>
        </w:tc>
      </w:tr>
      <w:tr w:rsidR="00772343" w14:paraId="5E285744" w14:textId="77777777">
        <w:tc>
          <w:tcPr>
            <w:tcW w:w="3969" w:type="dxa"/>
            <w:tcBorders>
              <w:right w:val="single" w:sz="4" w:space="0" w:color="000000"/>
            </w:tcBorders>
            <w:shd w:val="clear" w:color="auto" w:fill="auto"/>
            <w:tcMar>
              <w:top w:w="28" w:type="dxa"/>
              <w:left w:w="57" w:type="dxa"/>
              <w:bottom w:w="28" w:type="dxa"/>
              <w:right w:w="28" w:type="dxa"/>
            </w:tcMar>
          </w:tcPr>
          <w:p w14:paraId="5BB9B4CD" w14:textId="77777777" w:rsidR="00772343" w:rsidRDefault="00000000">
            <w:pPr>
              <w:tabs>
                <w:tab w:val="left" w:pos="2130"/>
              </w:tabs>
              <w:spacing w:after="0" w:line="22" w:lineRule="atLeast"/>
              <w:contextualSpacing/>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5A02BF" w14:textId="77777777" w:rsidR="00772343" w:rsidRDefault="00000000">
            <w:pPr>
              <w:tabs>
                <w:tab w:val="left" w:pos="2130"/>
              </w:tabs>
              <w:spacing w:after="0" w:line="22" w:lineRule="atLeast"/>
              <w:contextualSpacing/>
            </w:pPr>
            <w:r>
              <w:rPr>
                <w:b/>
                <w:bCs/>
                <w:color w:val="000000"/>
              </w:rPr>
              <w:t>23</w:t>
            </w:r>
            <w:r>
              <w:rPr>
                <w:b/>
                <w:color w:val="000000"/>
              </w:rPr>
              <w:t xml:space="preserve"> May 2025</w:t>
            </w:r>
          </w:p>
        </w:tc>
      </w:tr>
      <w:tr w:rsidR="00772343" w14:paraId="382C3D44" w14:textId="77777777">
        <w:tc>
          <w:tcPr>
            <w:tcW w:w="3969" w:type="dxa"/>
            <w:shd w:val="clear" w:color="auto" w:fill="auto"/>
            <w:tcMar>
              <w:top w:w="28" w:type="dxa"/>
              <w:left w:w="57" w:type="dxa"/>
              <w:bottom w:w="28" w:type="dxa"/>
              <w:right w:w="28" w:type="dxa"/>
            </w:tcMar>
          </w:tcPr>
          <w:p w14:paraId="4CA8AB89" w14:textId="77777777" w:rsidR="00772343" w:rsidRDefault="00772343">
            <w:pPr>
              <w:tabs>
                <w:tab w:val="left" w:pos="2130"/>
              </w:tabs>
              <w:spacing w:after="0" w:line="22" w:lineRule="atLeast"/>
              <w:contextualSpacing/>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DC98CD2" w14:textId="77777777" w:rsidR="00772343" w:rsidRDefault="00772343">
            <w:pPr>
              <w:tabs>
                <w:tab w:val="left" w:pos="2130"/>
              </w:tabs>
              <w:spacing w:after="0" w:line="22" w:lineRule="atLeast"/>
              <w:contextualSpacing/>
              <w:rPr>
                <w:color w:val="FF0000"/>
                <w:szCs w:val="24"/>
              </w:rPr>
            </w:pPr>
          </w:p>
        </w:tc>
      </w:tr>
      <w:tr w:rsidR="00772343" w14:paraId="0CC49D19" w14:textId="77777777">
        <w:tc>
          <w:tcPr>
            <w:tcW w:w="3969" w:type="dxa"/>
            <w:tcBorders>
              <w:right w:val="single" w:sz="4" w:space="0" w:color="000000"/>
            </w:tcBorders>
            <w:shd w:val="clear" w:color="auto" w:fill="auto"/>
            <w:tcMar>
              <w:top w:w="28" w:type="dxa"/>
              <w:left w:w="57" w:type="dxa"/>
              <w:bottom w:w="28" w:type="dxa"/>
              <w:right w:w="28" w:type="dxa"/>
            </w:tcMar>
          </w:tcPr>
          <w:p w14:paraId="14371F9D" w14:textId="77777777" w:rsidR="00772343" w:rsidRDefault="00000000">
            <w:pPr>
              <w:tabs>
                <w:tab w:val="left" w:pos="2130"/>
              </w:tabs>
              <w:spacing w:after="0" w:line="22" w:lineRule="atLeast"/>
              <w:contextualSpacing/>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C48F92" w14:textId="77777777" w:rsidR="00772343" w:rsidRDefault="00772343">
            <w:pPr>
              <w:tabs>
                <w:tab w:val="left" w:pos="2130"/>
              </w:tabs>
              <w:spacing w:after="0" w:line="22" w:lineRule="atLeast"/>
              <w:contextualSpacing/>
            </w:pPr>
            <w:hyperlink r:id="rId7" w:history="1">
              <w:r>
                <w:rPr>
                  <w:rStyle w:val="Hyperlink"/>
                  <w:rFonts w:eastAsia="Times New Roman"/>
                  <w:lang w:eastAsia="en-GB"/>
                </w:rPr>
                <w:t>AD0068@traderemedies.gov.uk</w:t>
              </w:r>
            </w:hyperlink>
          </w:p>
        </w:tc>
      </w:tr>
      <w:tr w:rsidR="00772343" w14:paraId="37893BA7" w14:textId="77777777">
        <w:tc>
          <w:tcPr>
            <w:tcW w:w="3969" w:type="dxa"/>
            <w:shd w:val="clear" w:color="auto" w:fill="auto"/>
            <w:tcMar>
              <w:top w:w="28" w:type="dxa"/>
              <w:left w:w="57" w:type="dxa"/>
              <w:bottom w:w="28" w:type="dxa"/>
              <w:right w:w="28" w:type="dxa"/>
            </w:tcMar>
          </w:tcPr>
          <w:p w14:paraId="6DCB7F60" w14:textId="77777777" w:rsidR="00772343" w:rsidRDefault="00772343">
            <w:pPr>
              <w:tabs>
                <w:tab w:val="left" w:pos="2130"/>
              </w:tabs>
              <w:spacing w:after="0" w:line="22" w:lineRule="atLeast"/>
              <w:contextualSpacing/>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2E28807" w14:textId="77777777" w:rsidR="00772343" w:rsidRDefault="00772343">
            <w:pPr>
              <w:tabs>
                <w:tab w:val="left" w:pos="2130"/>
              </w:tabs>
              <w:spacing w:after="0" w:line="22" w:lineRule="atLeast"/>
              <w:contextualSpacing/>
              <w:rPr>
                <w:color w:val="FF0000"/>
                <w:szCs w:val="24"/>
              </w:rPr>
            </w:pPr>
          </w:p>
        </w:tc>
      </w:tr>
      <w:tr w:rsidR="00772343" w14:paraId="2B5800D3" w14:textId="77777777">
        <w:tc>
          <w:tcPr>
            <w:tcW w:w="3969" w:type="dxa"/>
            <w:tcBorders>
              <w:right w:val="single" w:sz="4" w:space="0" w:color="000000"/>
            </w:tcBorders>
            <w:shd w:val="clear" w:color="auto" w:fill="auto"/>
            <w:tcMar>
              <w:top w:w="28" w:type="dxa"/>
              <w:left w:w="57" w:type="dxa"/>
              <w:bottom w:w="28" w:type="dxa"/>
              <w:right w:w="28" w:type="dxa"/>
            </w:tcMar>
          </w:tcPr>
          <w:p w14:paraId="26C2379B" w14:textId="77777777" w:rsidR="00772343" w:rsidRDefault="00000000">
            <w:pPr>
              <w:tabs>
                <w:tab w:val="left" w:pos="2130"/>
              </w:tabs>
              <w:spacing w:after="0" w:line="22" w:lineRule="atLeast"/>
              <w:contextualSpacing/>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DC0928" w14:textId="0DD12908" w:rsidR="00772343" w:rsidRDefault="0062736C">
            <w:pPr>
              <w:tabs>
                <w:tab w:val="left" w:pos="2130"/>
              </w:tabs>
              <w:spacing w:after="0" w:line="22" w:lineRule="atLeast"/>
              <w:contextualSpacing/>
            </w:pPr>
            <w:r>
              <w:rPr>
                <w:rFonts w:eastAsia="Arial"/>
                <w:i/>
                <w:iCs/>
                <w:color w:val="808080"/>
                <w:szCs w:val="24"/>
              </w:rPr>
              <w:t>ESL Fuels Ltd</w:t>
            </w:r>
          </w:p>
        </w:tc>
      </w:tr>
    </w:tbl>
    <w:p w14:paraId="6A246874" w14:textId="77777777" w:rsidR="00772343" w:rsidRDefault="00772343">
      <w:pPr>
        <w:spacing w:after="0" w:line="22" w:lineRule="atLeast"/>
        <w:contextualSpacing/>
      </w:pPr>
    </w:p>
    <w:p w14:paraId="11C82720" w14:textId="77777777" w:rsidR="00772343" w:rsidRDefault="00772343">
      <w:pPr>
        <w:spacing w:after="0" w:line="22" w:lineRule="atLeast"/>
        <w:contextualSpacing/>
      </w:pPr>
    </w:p>
    <w:p w14:paraId="4691A934" w14:textId="77777777" w:rsidR="00772343" w:rsidRDefault="00772343">
      <w:pPr>
        <w:spacing w:after="0" w:line="22" w:lineRule="atLeast"/>
        <w:contextualSpacing/>
      </w:pPr>
    </w:p>
    <w:p w14:paraId="5D14FAAB" w14:textId="77777777" w:rsidR="00772343" w:rsidRDefault="00772343">
      <w:pPr>
        <w:spacing w:after="0" w:line="22" w:lineRule="atLeast"/>
        <w:contextualSpacing/>
      </w:pPr>
    </w:p>
    <w:p w14:paraId="08E1569B" w14:textId="77777777" w:rsidR="00772343" w:rsidRDefault="00772343">
      <w:pPr>
        <w:spacing w:after="0" w:line="22" w:lineRule="atLeast"/>
        <w:contextualSpacing/>
      </w:pPr>
    </w:p>
    <w:p w14:paraId="47C41BAD" w14:textId="77777777" w:rsidR="00772343" w:rsidRDefault="00000000">
      <w:pPr>
        <w:spacing w:after="0" w:line="22" w:lineRule="atLeast"/>
        <w:contextualSpacing/>
      </w:pPr>
      <w:r>
        <w:rPr>
          <w:rFonts w:eastAsia="Arial"/>
          <w:color w:val="000000"/>
          <w:szCs w:val="24"/>
        </w:rPr>
        <w:t xml:space="preserve">When you have completed this form, indicate the </w:t>
      </w:r>
      <w:r>
        <w:rPr>
          <w:rFonts w:eastAsia="Arial"/>
          <w:b/>
          <w:bCs/>
          <w:color w:val="000000"/>
          <w:szCs w:val="24"/>
        </w:rPr>
        <w:t>confidentiality status</w:t>
      </w:r>
      <w:r>
        <w:rPr>
          <w:rFonts w:eastAsia="Arial"/>
          <w:color w:val="000000"/>
          <w:szCs w:val="24"/>
        </w:rPr>
        <w:t xml:space="preserve"> of this document by placing an X in the relevant box below:</w:t>
      </w:r>
    </w:p>
    <w:p w14:paraId="49668B7F" w14:textId="77777777" w:rsidR="00772343" w:rsidRDefault="00772343">
      <w:pPr>
        <w:spacing w:after="0" w:line="22" w:lineRule="atLeast"/>
        <w:contextualSpacing/>
        <w:rPr>
          <w:rFonts w:eastAsia="Arial"/>
          <w:color w:val="000000"/>
          <w:szCs w:val="24"/>
        </w:rPr>
      </w:pPr>
    </w:p>
    <w:p w14:paraId="7E026432" w14:textId="49CA7081" w:rsidR="00772343" w:rsidRDefault="00A43352">
      <w:pPr>
        <w:spacing w:after="0" w:line="22" w:lineRule="atLeast"/>
        <w:contextualSpacing/>
      </w:pPr>
      <w:r>
        <w:rPr>
          <w:rFonts w:ascii="Segoe UI Symbol" w:eastAsia="Segoe UI Symbol" w:hAnsi="Segoe UI Symbol" w:cs="Segoe UI Symbol"/>
          <w:b/>
          <w:bCs/>
          <w:color w:val="000000"/>
          <w:szCs w:val="24"/>
        </w:rPr>
        <w:t>☐</w:t>
      </w:r>
      <w:r w:rsidR="0062736C">
        <w:rPr>
          <w:rFonts w:eastAsia="Arial"/>
          <w:color w:val="000000"/>
          <w:szCs w:val="24"/>
        </w:rPr>
        <w:t xml:space="preserve"> Confidential</w:t>
      </w:r>
    </w:p>
    <w:p w14:paraId="3CCAC2EF" w14:textId="73321E05" w:rsidR="00772343" w:rsidRDefault="00A43352">
      <w:pPr>
        <w:spacing w:after="0" w:line="22" w:lineRule="atLeast"/>
        <w:contextualSpacing/>
      </w:pPr>
      <w:r>
        <w:rPr>
          <w:rFonts w:ascii="Segoe UI Symbol" w:eastAsia="Segoe UI Symbol" w:hAnsi="Segoe UI Symbol" w:cs="Segoe UI Symbol"/>
          <w:b/>
          <w:bCs/>
          <w:color w:val="000000"/>
          <w:szCs w:val="24"/>
        </w:rPr>
        <w:t>☒</w:t>
      </w:r>
      <w:r w:rsidR="00000000">
        <w:rPr>
          <w:rFonts w:eastAsia="Arial"/>
          <w:color w:val="000000"/>
          <w:szCs w:val="24"/>
        </w:rPr>
        <w:t xml:space="preserve"> Non-Confidential – will be made publicly available</w:t>
      </w:r>
    </w:p>
    <w:p w14:paraId="49A50C89" w14:textId="77777777" w:rsidR="00772343" w:rsidRDefault="00772343">
      <w:pPr>
        <w:spacing w:after="0" w:line="22" w:lineRule="atLeast"/>
        <w:contextualSpacing/>
        <w:rPr>
          <w:rFonts w:eastAsia="Arial"/>
          <w:color w:val="000000"/>
          <w:szCs w:val="24"/>
        </w:rPr>
      </w:pPr>
    </w:p>
    <w:p w14:paraId="5BDEC912" w14:textId="77777777" w:rsidR="00772343" w:rsidRDefault="00000000">
      <w:pPr>
        <w:spacing w:after="0" w:line="22" w:lineRule="atLeast"/>
        <w:contextualSpacing/>
      </w:pPr>
      <w:r>
        <w:rPr>
          <w:rFonts w:eastAsia="Arial"/>
          <w:color w:val="000000"/>
        </w:rPr>
        <w:t xml:space="preserve">Your completed response must comprise this questionnaire and the corresponding annex. Please note that you will have to provide a </w:t>
      </w:r>
      <w:r>
        <w:rPr>
          <w:rFonts w:eastAsia="Arial"/>
          <w:b/>
          <w:bCs/>
          <w:color w:val="000000"/>
        </w:rPr>
        <w:t>Confidential</w:t>
      </w:r>
      <w:r>
        <w:rPr>
          <w:rFonts w:eastAsia="Arial"/>
          <w:color w:val="000000"/>
        </w:rPr>
        <w:t xml:space="preserve"> and a </w:t>
      </w:r>
      <w:r>
        <w:rPr>
          <w:rFonts w:eastAsia="Arial"/>
          <w:b/>
          <w:bCs/>
          <w:color w:val="000000"/>
        </w:rPr>
        <w:t>Non-Confidential</w:t>
      </w:r>
      <w:r>
        <w:rPr>
          <w:rFonts w:eastAsia="Arial"/>
          <w:color w:val="000000"/>
        </w:rPr>
        <w:t xml:space="preserve"> version of both the questionnaire and annex, as well as any additional documents you append. All documents should be uploaded to the Trade Remedies Service (www.trade-remedies.service.gov.uk) by </w:t>
      </w:r>
      <w:r>
        <w:rPr>
          <w:rFonts w:eastAsia="Arial"/>
          <w:b/>
          <w:bCs/>
          <w:color w:val="000000"/>
        </w:rPr>
        <w:t>23</w:t>
      </w:r>
      <w:r>
        <w:rPr>
          <w:rFonts w:eastAsia="Arial"/>
          <w:b/>
          <w:color w:val="000000"/>
        </w:rPr>
        <w:t xml:space="preserve"> May 2025</w:t>
      </w:r>
      <w:r>
        <w:rPr>
          <w:rFonts w:eastAsia="Arial"/>
          <w:color w:val="000000"/>
        </w:rPr>
        <w:t xml:space="preserve">. </w:t>
      </w:r>
    </w:p>
    <w:p w14:paraId="0CD4A78F" w14:textId="77777777" w:rsidR="00772343" w:rsidRDefault="00000000">
      <w:pPr>
        <w:pStyle w:val="TOCHeading"/>
        <w:pageBreakBefore/>
        <w:spacing w:before="0" w:line="22" w:lineRule="atLeast"/>
        <w:contextualSpacing/>
        <w:outlineLvl w:val="9"/>
      </w:pPr>
      <w:bookmarkStart w:id="0" w:name="_Hlk5629908"/>
      <w:bookmarkStart w:id="1" w:name="_Toc522706618"/>
      <w:bookmarkStart w:id="2" w:name="_Ref522549331"/>
      <w:bookmarkStart w:id="3" w:name="_Hlk523321309"/>
      <w:bookmarkEnd w:id="0"/>
      <w:r>
        <w:rPr>
          <w:rFonts w:cs="Arial"/>
          <w:bCs/>
          <w:sz w:val="32"/>
        </w:rPr>
        <w:lastRenderedPageBreak/>
        <w:t>Table of Contents</w:t>
      </w:r>
    </w:p>
    <w:p w14:paraId="552CE1A1" w14:textId="77777777" w:rsidR="00772343" w:rsidRDefault="00772343">
      <w:pPr>
        <w:spacing w:after="0" w:line="22" w:lineRule="atLeast"/>
        <w:contextualSpacing/>
        <w:rPr>
          <w:lang w:val="en-US"/>
        </w:rPr>
      </w:pPr>
    </w:p>
    <w:p w14:paraId="35D8BEAC" w14:textId="77777777" w:rsidR="00772343" w:rsidRDefault="00000000">
      <w:pPr>
        <w:pStyle w:val="TOC1"/>
      </w:pPr>
      <w:r>
        <w:rPr>
          <w:b w:val="0"/>
        </w:rPr>
        <w:fldChar w:fldCharType="begin"/>
      </w:r>
      <w:r>
        <w:instrText xml:space="preserve"> TOC \o "1-3" \u \h </w:instrText>
      </w:r>
      <w:r>
        <w:rPr>
          <w:b w:val="0"/>
        </w:rPr>
        <w:fldChar w:fldCharType="separate"/>
      </w:r>
      <w:hyperlink w:anchor="_Toc196302280" w:history="1">
        <w:r w:rsidR="00772343">
          <w:rPr>
            <w:rStyle w:val="Hyperlink"/>
          </w:rPr>
          <w:t>Introduction</w:t>
        </w:r>
        <w:r w:rsidR="00772343">
          <w:tab/>
          <w:t>1</w:t>
        </w:r>
      </w:hyperlink>
    </w:p>
    <w:p w14:paraId="57179683" w14:textId="77777777" w:rsidR="00772343" w:rsidRDefault="00772343">
      <w:pPr>
        <w:pStyle w:val="TOC1"/>
      </w:pPr>
      <w:hyperlink w:anchor="_Toc196302281" w:history="1">
        <w:r>
          <w:rPr>
            <w:rStyle w:val="Hyperlink"/>
            <w:rFonts w:eastAsia="Arial"/>
            <w:lang w:val="en-AU"/>
          </w:rPr>
          <w:t>About us, this case and this questionnaire</w:t>
        </w:r>
        <w:r>
          <w:tab/>
          <w:t>1</w:t>
        </w:r>
      </w:hyperlink>
    </w:p>
    <w:p w14:paraId="3EF60B1D" w14:textId="77777777" w:rsidR="00772343" w:rsidRDefault="00772343">
      <w:pPr>
        <w:pStyle w:val="TOC1"/>
      </w:pPr>
      <w:hyperlink w:anchor="_Toc196302282" w:history="1">
        <w:r>
          <w:rPr>
            <w:rStyle w:val="Hyperlink"/>
            <w:rFonts w:eastAsia="Arial"/>
            <w:lang w:val="en-AU"/>
          </w:rPr>
          <w:t>Instructions on completing this questionnaire</w:t>
        </w:r>
        <w:r>
          <w:tab/>
          <w:t>1</w:t>
        </w:r>
      </w:hyperlink>
    </w:p>
    <w:p w14:paraId="0015241E" w14:textId="77777777" w:rsidR="00772343" w:rsidRDefault="00772343">
      <w:pPr>
        <w:pStyle w:val="TOC2"/>
        <w:tabs>
          <w:tab w:val="right" w:leader="dot" w:pos="221"/>
        </w:tabs>
      </w:pPr>
      <w:hyperlink w:anchor="_Toc196302283" w:history="1">
        <w:r>
          <w:rPr>
            <w:rStyle w:val="Hyperlink"/>
          </w:rPr>
          <w:t>Preparing confidential and non-confidential copies</w:t>
        </w:r>
        <w:r>
          <w:tab/>
          <w:t>3</w:t>
        </w:r>
      </w:hyperlink>
    </w:p>
    <w:p w14:paraId="46173870" w14:textId="77777777" w:rsidR="00772343" w:rsidRDefault="00772343">
      <w:pPr>
        <w:pStyle w:val="TOC2"/>
        <w:tabs>
          <w:tab w:val="right" w:leader="dot" w:pos="221"/>
        </w:tabs>
      </w:pPr>
      <w:hyperlink w:anchor="_Toc196302284" w:history="1">
        <w:r>
          <w:rPr>
            <w:rStyle w:val="Hyperlink"/>
          </w:rPr>
          <w:t>Providing information from subsidiaries or associated parties</w:t>
        </w:r>
        <w:r>
          <w:tab/>
          <w:t>3</w:t>
        </w:r>
      </w:hyperlink>
    </w:p>
    <w:p w14:paraId="03DCFA9B" w14:textId="77777777" w:rsidR="00772343" w:rsidRDefault="00772343">
      <w:pPr>
        <w:pStyle w:val="TOC2"/>
        <w:tabs>
          <w:tab w:val="right" w:leader="dot" w:pos="221"/>
        </w:tabs>
      </w:pPr>
      <w:hyperlink w:anchor="_Toc196302285" w:history="1">
        <w:r>
          <w:rPr>
            <w:rStyle w:val="Hyperlink"/>
          </w:rPr>
          <w:t>What happens next</w:t>
        </w:r>
        <w:r>
          <w:tab/>
          <w:t>4</w:t>
        </w:r>
      </w:hyperlink>
    </w:p>
    <w:p w14:paraId="4F86CC39" w14:textId="77777777" w:rsidR="00772343" w:rsidRDefault="00772343">
      <w:pPr>
        <w:pStyle w:val="TOC2"/>
        <w:tabs>
          <w:tab w:val="right" w:leader="dot" w:pos="221"/>
        </w:tabs>
      </w:pPr>
      <w:hyperlink w:anchor="_Toc196302286" w:history="1">
        <w:r>
          <w:rPr>
            <w:rStyle w:val="Hyperlink"/>
          </w:rPr>
          <w:t>Verifying the information you supply</w:t>
        </w:r>
        <w:r>
          <w:tab/>
          <w:t>4</w:t>
        </w:r>
      </w:hyperlink>
    </w:p>
    <w:p w14:paraId="01557E3A" w14:textId="77777777" w:rsidR="00772343" w:rsidRDefault="00772343">
      <w:pPr>
        <w:pStyle w:val="TOC1"/>
      </w:pPr>
      <w:hyperlink w:anchor="_Toc196302287" w:history="1">
        <w:r>
          <w:rPr>
            <w:rStyle w:val="Hyperlink"/>
          </w:rPr>
          <w:t>The scope of this investigation</w:t>
        </w:r>
        <w:r>
          <w:tab/>
          <w:t>5</w:t>
        </w:r>
      </w:hyperlink>
    </w:p>
    <w:p w14:paraId="47D8308A" w14:textId="77777777" w:rsidR="00772343" w:rsidRDefault="00772343">
      <w:pPr>
        <w:pStyle w:val="TOC2"/>
        <w:tabs>
          <w:tab w:val="right" w:leader="dot" w:pos="221"/>
        </w:tabs>
      </w:pPr>
      <w:hyperlink w:anchor="_Toc196302288" w:history="1">
        <w:r>
          <w:rPr>
            <w:rStyle w:val="Hyperlink"/>
          </w:rPr>
          <w:t>Goods concerned</w:t>
        </w:r>
        <w:r>
          <w:tab/>
          <w:t>5</w:t>
        </w:r>
      </w:hyperlink>
    </w:p>
    <w:p w14:paraId="4BCB0430" w14:textId="77777777" w:rsidR="00772343" w:rsidRDefault="00772343">
      <w:pPr>
        <w:pStyle w:val="TOC2"/>
        <w:tabs>
          <w:tab w:val="right" w:leader="dot" w:pos="221"/>
        </w:tabs>
      </w:pPr>
      <w:hyperlink w:anchor="_Toc196302289" w:history="1">
        <w:r>
          <w:rPr>
            <w:rStyle w:val="Hyperlink"/>
          </w:rPr>
          <w:t>Like goods</w:t>
        </w:r>
        <w:r>
          <w:tab/>
          <w:t>6</w:t>
        </w:r>
      </w:hyperlink>
    </w:p>
    <w:p w14:paraId="466C7383" w14:textId="77777777" w:rsidR="00772343" w:rsidRDefault="00772343">
      <w:pPr>
        <w:pStyle w:val="TOC2"/>
        <w:tabs>
          <w:tab w:val="right" w:leader="dot" w:pos="221"/>
        </w:tabs>
      </w:pPr>
      <w:hyperlink w:anchor="_Toc196302290" w:history="1">
        <w:r>
          <w:rPr>
            <w:rStyle w:val="Hyperlink"/>
          </w:rPr>
          <w:t>Product Control Numbers</w:t>
        </w:r>
        <w:r>
          <w:tab/>
          <w:t>6</w:t>
        </w:r>
      </w:hyperlink>
    </w:p>
    <w:p w14:paraId="49984CC5" w14:textId="77777777" w:rsidR="00772343" w:rsidRDefault="00772343">
      <w:pPr>
        <w:pStyle w:val="TOC1"/>
      </w:pPr>
      <w:hyperlink w:anchor="_Toc196302291" w:history="1">
        <w:r>
          <w:rPr>
            <w:rStyle w:val="Hyperlink"/>
            <w:rFonts w:eastAsia="Arial"/>
          </w:rPr>
          <w:t>SECTION A:</w:t>
        </w:r>
        <w:r>
          <w:rPr>
            <w:rStyle w:val="Hyperlink"/>
          </w:rPr>
          <w:t xml:space="preserve"> </w:t>
        </w:r>
        <w:r>
          <w:rPr>
            <w:rStyle w:val="Hyperlink"/>
            <w:rFonts w:eastAsia="Arial"/>
          </w:rPr>
          <w:t>Company structure and operations</w:t>
        </w:r>
        <w:r>
          <w:tab/>
          <w:t>8</w:t>
        </w:r>
      </w:hyperlink>
    </w:p>
    <w:p w14:paraId="72C5F5C8" w14:textId="77777777" w:rsidR="00772343" w:rsidRDefault="00772343">
      <w:pPr>
        <w:pStyle w:val="TOC2"/>
        <w:tabs>
          <w:tab w:val="right" w:leader="dot" w:pos="221"/>
        </w:tabs>
      </w:pPr>
      <w:hyperlink w:anchor="_Toc196302292" w:history="1">
        <w:r>
          <w:rPr>
            <w:rStyle w:val="Hyperlink"/>
          </w:rPr>
          <w:t>A1</w:t>
        </w:r>
        <w:r>
          <w:rPr>
            <w:rFonts w:ascii="Calibri" w:eastAsia="DengXian" w:hAnsi="Calibri"/>
            <w:bCs w:val="0"/>
            <w:kern w:val="3"/>
            <w:szCs w:val="24"/>
          </w:rPr>
          <w:tab/>
        </w:r>
        <w:r>
          <w:rPr>
            <w:rStyle w:val="Hyperlink"/>
          </w:rPr>
          <w:t>Identity and contact details</w:t>
        </w:r>
        <w:r>
          <w:tab/>
          <w:t>8</w:t>
        </w:r>
      </w:hyperlink>
    </w:p>
    <w:p w14:paraId="2F730027" w14:textId="77777777" w:rsidR="00772343" w:rsidRDefault="00772343">
      <w:pPr>
        <w:pStyle w:val="TOC2"/>
        <w:tabs>
          <w:tab w:val="right" w:leader="dot" w:pos="221"/>
        </w:tabs>
      </w:pPr>
      <w:hyperlink w:anchor="_Toc196302293" w:history="1">
        <w:r>
          <w:rPr>
            <w:rStyle w:val="Hyperlink"/>
          </w:rPr>
          <w:t>A2</w:t>
        </w:r>
        <w:r>
          <w:rPr>
            <w:rFonts w:ascii="Calibri" w:eastAsia="DengXian" w:hAnsi="Calibri"/>
            <w:bCs w:val="0"/>
            <w:kern w:val="3"/>
            <w:szCs w:val="24"/>
          </w:rPr>
          <w:tab/>
        </w:r>
        <w:r>
          <w:rPr>
            <w:rStyle w:val="Hyperlink"/>
          </w:rPr>
          <w:t>About your company</w:t>
        </w:r>
        <w:r>
          <w:tab/>
          <w:t>9</w:t>
        </w:r>
      </w:hyperlink>
    </w:p>
    <w:p w14:paraId="69D9B3CE" w14:textId="77777777" w:rsidR="00772343" w:rsidRDefault="00772343">
      <w:pPr>
        <w:pStyle w:val="TOC2"/>
        <w:tabs>
          <w:tab w:val="right" w:leader="dot" w:pos="221"/>
        </w:tabs>
      </w:pPr>
      <w:hyperlink w:anchor="_Toc196302294" w:history="1">
        <w:r>
          <w:rPr>
            <w:rStyle w:val="Hyperlink"/>
          </w:rPr>
          <w:t>A3</w:t>
        </w:r>
        <w:r>
          <w:rPr>
            <w:rFonts w:ascii="Calibri" w:eastAsia="DengXian" w:hAnsi="Calibri"/>
            <w:bCs w:val="0"/>
            <w:kern w:val="3"/>
            <w:szCs w:val="24"/>
          </w:rPr>
          <w:tab/>
        </w:r>
        <w:r>
          <w:rPr>
            <w:rStyle w:val="Hyperlink"/>
          </w:rPr>
          <w:t>Organisational structure</w:t>
        </w:r>
        <w:r>
          <w:tab/>
          <w:t>9</w:t>
        </w:r>
      </w:hyperlink>
    </w:p>
    <w:p w14:paraId="5FD3C54B" w14:textId="77777777" w:rsidR="00772343" w:rsidRDefault="00772343">
      <w:pPr>
        <w:pStyle w:val="TOC2"/>
        <w:tabs>
          <w:tab w:val="right" w:leader="dot" w:pos="221"/>
        </w:tabs>
      </w:pPr>
      <w:hyperlink w:anchor="_Toc196302295" w:history="1">
        <w:r>
          <w:rPr>
            <w:rStyle w:val="Hyperlink"/>
          </w:rPr>
          <w:t>A4</w:t>
        </w:r>
        <w:r>
          <w:rPr>
            <w:rFonts w:ascii="Calibri" w:eastAsia="DengXian" w:hAnsi="Calibri"/>
            <w:bCs w:val="0"/>
            <w:kern w:val="3"/>
            <w:szCs w:val="24"/>
          </w:rPr>
          <w:tab/>
        </w:r>
        <w:r>
          <w:rPr>
            <w:rStyle w:val="Hyperlink"/>
          </w:rPr>
          <w:t>Board members and principal shareholders</w:t>
        </w:r>
        <w:r>
          <w:tab/>
          <w:t>10</w:t>
        </w:r>
      </w:hyperlink>
    </w:p>
    <w:p w14:paraId="5A44B7D2" w14:textId="77777777" w:rsidR="00772343" w:rsidRDefault="00772343">
      <w:pPr>
        <w:pStyle w:val="TOC2"/>
        <w:tabs>
          <w:tab w:val="right" w:leader="dot" w:pos="221"/>
        </w:tabs>
      </w:pPr>
      <w:hyperlink w:anchor="_Toc196302296" w:history="1">
        <w:r>
          <w:rPr>
            <w:rStyle w:val="Hyperlink"/>
          </w:rPr>
          <w:t>A6</w:t>
        </w:r>
        <w:r>
          <w:rPr>
            <w:rFonts w:ascii="Calibri" w:eastAsia="DengXian" w:hAnsi="Calibri"/>
            <w:bCs w:val="0"/>
            <w:kern w:val="3"/>
            <w:szCs w:val="24"/>
          </w:rPr>
          <w:tab/>
        </w:r>
        <w:r>
          <w:rPr>
            <w:rStyle w:val="Hyperlink"/>
          </w:rPr>
          <w:t>Accounting practices</w:t>
        </w:r>
        <w:r>
          <w:tab/>
          <w:t>11</w:t>
        </w:r>
      </w:hyperlink>
    </w:p>
    <w:p w14:paraId="194CCA82" w14:textId="77777777" w:rsidR="00772343" w:rsidRDefault="00772343">
      <w:pPr>
        <w:pStyle w:val="TOC2"/>
        <w:tabs>
          <w:tab w:val="right" w:leader="dot" w:pos="221"/>
        </w:tabs>
      </w:pPr>
      <w:hyperlink w:anchor="_Toc196302297" w:history="1">
        <w:r>
          <w:rPr>
            <w:rStyle w:val="Hyperlink"/>
          </w:rPr>
          <w:t>A7</w:t>
        </w:r>
        <w:r>
          <w:rPr>
            <w:rFonts w:ascii="Calibri" w:eastAsia="DengXian" w:hAnsi="Calibri"/>
            <w:bCs w:val="0"/>
            <w:kern w:val="3"/>
            <w:szCs w:val="24"/>
          </w:rPr>
          <w:tab/>
        </w:r>
        <w:r>
          <w:rPr>
            <w:rStyle w:val="Hyperlink"/>
          </w:rPr>
          <w:t>Your company’s products</w:t>
        </w:r>
        <w:r>
          <w:tab/>
          <w:t>13</w:t>
        </w:r>
      </w:hyperlink>
    </w:p>
    <w:p w14:paraId="3201A130" w14:textId="77777777" w:rsidR="00772343" w:rsidRDefault="00772343">
      <w:pPr>
        <w:pStyle w:val="TOC2"/>
        <w:tabs>
          <w:tab w:val="right" w:leader="dot" w:pos="221"/>
        </w:tabs>
      </w:pPr>
      <w:hyperlink w:anchor="_Toc196302298" w:history="1">
        <w:r>
          <w:rPr>
            <w:rStyle w:val="Hyperlink"/>
          </w:rPr>
          <w:t xml:space="preserve">A8 </w:t>
        </w:r>
        <w:r>
          <w:rPr>
            <w:rFonts w:ascii="Calibri" w:eastAsia="DengXian" w:hAnsi="Calibri"/>
            <w:bCs w:val="0"/>
            <w:kern w:val="3"/>
            <w:szCs w:val="24"/>
          </w:rPr>
          <w:tab/>
        </w:r>
        <w:r>
          <w:rPr>
            <w:rStyle w:val="Hyperlink"/>
          </w:rPr>
          <w:t>Suppliers of the imported goods</w:t>
        </w:r>
        <w:r>
          <w:tab/>
          <w:t>14</w:t>
        </w:r>
      </w:hyperlink>
    </w:p>
    <w:p w14:paraId="03917E9D" w14:textId="77777777" w:rsidR="00772343" w:rsidRDefault="00772343">
      <w:pPr>
        <w:pStyle w:val="TOC1"/>
      </w:pPr>
      <w:hyperlink w:anchor="_Toc196302299" w:history="1">
        <w:r>
          <w:rPr>
            <w:rStyle w:val="Hyperlink"/>
          </w:rPr>
          <w:t>SECTION B: Imports and forward orders</w:t>
        </w:r>
        <w:r>
          <w:tab/>
          <w:t>16</w:t>
        </w:r>
      </w:hyperlink>
    </w:p>
    <w:p w14:paraId="7FB30E25" w14:textId="77777777" w:rsidR="00772343" w:rsidRDefault="00772343">
      <w:pPr>
        <w:pStyle w:val="TOC2"/>
        <w:tabs>
          <w:tab w:val="right" w:leader="dot" w:pos="221"/>
        </w:tabs>
      </w:pPr>
      <w:hyperlink w:anchor="_Toc196302300" w:history="1">
        <w:r>
          <w:rPr>
            <w:rStyle w:val="Hyperlink"/>
          </w:rPr>
          <w:t>B1</w:t>
        </w:r>
        <w:r>
          <w:rPr>
            <w:rFonts w:ascii="Calibri" w:eastAsia="DengXian" w:hAnsi="Calibri"/>
            <w:bCs w:val="0"/>
            <w:kern w:val="3"/>
            <w:szCs w:val="24"/>
          </w:rPr>
          <w:tab/>
        </w:r>
        <w:r>
          <w:rPr>
            <w:rStyle w:val="Hyperlink"/>
          </w:rPr>
          <w:t>Imports</w:t>
        </w:r>
        <w:r>
          <w:tab/>
          <w:t>16</w:t>
        </w:r>
      </w:hyperlink>
    </w:p>
    <w:p w14:paraId="13329BBA" w14:textId="77777777" w:rsidR="00772343" w:rsidRDefault="00772343">
      <w:pPr>
        <w:pStyle w:val="TOC2"/>
        <w:tabs>
          <w:tab w:val="right" w:leader="dot" w:pos="221"/>
        </w:tabs>
      </w:pPr>
      <w:hyperlink w:anchor="_Toc196302301" w:history="1">
        <w:r>
          <w:rPr>
            <w:rStyle w:val="Hyperlink"/>
          </w:rPr>
          <w:t>B2</w:t>
        </w:r>
        <w:r>
          <w:rPr>
            <w:rFonts w:ascii="Calibri" w:eastAsia="DengXian" w:hAnsi="Calibri"/>
            <w:bCs w:val="0"/>
            <w:kern w:val="3"/>
            <w:szCs w:val="24"/>
          </w:rPr>
          <w:tab/>
        </w:r>
        <w:r>
          <w:rPr>
            <w:rStyle w:val="Hyperlink"/>
          </w:rPr>
          <w:t>Imports reconciliation</w:t>
        </w:r>
        <w:r>
          <w:tab/>
          <w:t>16</w:t>
        </w:r>
      </w:hyperlink>
    </w:p>
    <w:p w14:paraId="178CF2D5" w14:textId="77777777" w:rsidR="00772343" w:rsidRDefault="00772343">
      <w:pPr>
        <w:pStyle w:val="TOC2"/>
        <w:tabs>
          <w:tab w:val="right" w:leader="dot" w:pos="221"/>
        </w:tabs>
      </w:pPr>
      <w:hyperlink w:anchor="_Toc196302302" w:history="1">
        <w:r>
          <w:rPr>
            <w:rStyle w:val="Hyperlink"/>
          </w:rPr>
          <w:t>B3</w:t>
        </w:r>
        <w:r>
          <w:rPr>
            <w:rFonts w:ascii="Calibri" w:eastAsia="DengXian" w:hAnsi="Calibri"/>
            <w:bCs w:val="0"/>
            <w:kern w:val="3"/>
            <w:szCs w:val="24"/>
          </w:rPr>
          <w:tab/>
        </w:r>
        <w:r>
          <w:rPr>
            <w:rStyle w:val="Hyperlink"/>
          </w:rPr>
          <w:t>Details of import transactions</w:t>
        </w:r>
        <w:r>
          <w:tab/>
          <w:t>16</w:t>
        </w:r>
      </w:hyperlink>
    </w:p>
    <w:p w14:paraId="154C9B11" w14:textId="77777777" w:rsidR="00772343" w:rsidRDefault="00772343">
      <w:pPr>
        <w:pStyle w:val="TOC2"/>
        <w:tabs>
          <w:tab w:val="right" w:leader="dot" w:pos="221"/>
        </w:tabs>
      </w:pPr>
      <w:hyperlink w:anchor="_Toc196302303" w:history="1">
        <w:r>
          <w:rPr>
            <w:rStyle w:val="Hyperlink"/>
          </w:rPr>
          <w:t>B4</w:t>
        </w:r>
        <w:r>
          <w:rPr>
            <w:rFonts w:ascii="Calibri" w:eastAsia="DengXian" w:hAnsi="Calibri"/>
            <w:bCs w:val="0"/>
            <w:kern w:val="3"/>
            <w:szCs w:val="24"/>
          </w:rPr>
          <w:tab/>
        </w:r>
        <w:r>
          <w:rPr>
            <w:rStyle w:val="Hyperlink"/>
          </w:rPr>
          <w:t>Forward orders</w:t>
        </w:r>
        <w:r>
          <w:tab/>
          <w:t>17</w:t>
        </w:r>
      </w:hyperlink>
    </w:p>
    <w:p w14:paraId="36E58BCE" w14:textId="77777777" w:rsidR="00772343" w:rsidRDefault="00772343">
      <w:pPr>
        <w:pStyle w:val="TOC1"/>
      </w:pPr>
      <w:hyperlink w:anchor="_Toc196302304" w:history="1">
        <w:r>
          <w:rPr>
            <w:rStyle w:val="Hyperlink"/>
          </w:rPr>
          <w:t>SECTION C: Sales and selling expenses</w:t>
        </w:r>
        <w:r>
          <w:tab/>
          <w:t>18</w:t>
        </w:r>
      </w:hyperlink>
    </w:p>
    <w:p w14:paraId="1F313342" w14:textId="77777777" w:rsidR="00772343" w:rsidRDefault="00772343">
      <w:pPr>
        <w:pStyle w:val="TOC2"/>
        <w:tabs>
          <w:tab w:val="right" w:leader="dot" w:pos="221"/>
        </w:tabs>
      </w:pPr>
      <w:hyperlink w:anchor="_Toc196302305" w:history="1">
        <w:r>
          <w:rPr>
            <w:rStyle w:val="Hyperlink"/>
          </w:rPr>
          <w:t>C1</w:t>
        </w:r>
        <w:r>
          <w:rPr>
            <w:rFonts w:ascii="Calibri" w:eastAsia="DengXian" w:hAnsi="Calibri"/>
            <w:bCs w:val="0"/>
            <w:kern w:val="3"/>
            <w:szCs w:val="24"/>
          </w:rPr>
          <w:tab/>
        </w:r>
        <w:r>
          <w:rPr>
            <w:rStyle w:val="Hyperlink"/>
          </w:rPr>
          <w:t>Sales of the goods concerned</w:t>
        </w:r>
        <w:r>
          <w:tab/>
          <w:t>18</w:t>
        </w:r>
      </w:hyperlink>
    </w:p>
    <w:p w14:paraId="3D882126" w14:textId="77777777" w:rsidR="00772343" w:rsidRDefault="00772343">
      <w:pPr>
        <w:pStyle w:val="TOC2"/>
        <w:tabs>
          <w:tab w:val="right" w:leader="dot" w:pos="221"/>
        </w:tabs>
      </w:pPr>
      <w:hyperlink w:anchor="_Toc196302306" w:history="1">
        <w:r>
          <w:rPr>
            <w:rStyle w:val="Hyperlink"/>
          </w:rPr>
          <w:t>C2 Sales reconciliation</w:t>
        </w:r>
        <w:r>
          <w:tab/>
          <w:t>18</w:t>
        </w:r>
      </w:hyperlink>
    </w:p>
    <w:p w14:paraId="2A6C9529" w14:textId="77777777" w:rsidR="00772343" w:rsidRDefault="00772343">
      <w:pPr>
        <w:pStyle w:val="TOC2"/>
        <w:tabs>
          <w:tab w:val="right" w:leader="dot" w:pos="221"/>
        </w:tabs>
      </w:pPr>
      <w:hyperlink w:anchor="_Toc196302307" w:history="1">
        <w:r>
          <w:rPr>
            <w:rStyle w:val="Hyperlink"/>
          </w:rPr>
          <w:t>C3</w:t>
        </w:r>
        <w:r>
          <w:rPr>
            <w:rFonts w:ascii="Calibri" w:eastAsia="DengXian" w:hAnsi="Calibri"/>
            <w:bCs w:val="0"/>
            <w:kern w:val="3"/>
            <w:szCs w:val="24"/>
          </w:rPr>
          <w:tab/>
        </w:r>
        <w:r>
          <w:rPr>
            <w:rStyle w:val="Hyperlink"/>
          </w:rPr>
          <w:t>Sales of goods incorporating the goods concerned and/or like goods</w:t>
        </w:r>
        <w:r>
          <w:tab/>
          <w:t>18</w:t>
        </w:r>
      </w:hyperlink>
    </w:p>
    <w:p w14:paraId="22A2FE05" w14:textId="77777777" w:rsidR="00772343" w:rsidRDefault="00772343">
      <w:pPr>
        <w:pStyle w:val="TOC1"/>
      </w:pPr>
      <w:hyperlink w:anchor="_Toc196302308" w:history="1">
        <w:r>
          <w:rPr>
            <w:rStyle w:val="Hyperlink"/>
            <w:lang w:eastAsia="en-GB"/>
          </w:rPr>
          <w:t>SECTION D:</w:t>
        </w:r>
        <w:r>
          <w:rPr>
            <w:rStyle w:val="Hyperlink"/>
          </w:rPr>
          <w:t xml:space="preserve"> </w:t>
        </w:r>
        <w:r>
          <w:rPr>
            <w:rStyle w:val="Hyperlink"/>
            <w:lang w:eastAsia="en-GB"/>
          </w:rPr>
          <w:t>Cause of injury</w:t>
        </w:r>
        <w:r>
          <w:tab/>
          <w:t>19</w:t>
        </w:r>
      </w:hyperlink>
    </w:p>
    <w:p w14:paraId="61F7BB2A" w14:textId="77777777" w:rsidR="00772343" w:rsidRDefault="00772343">
      <w:pPr>
        <w:pStyle w:val="TOC1"/>
      </w:pPr>
      <w:hyperlink w:anchor="_Toc196302309" w:history="1">
        <w:r>
          <w:rPr>
            <w:rStyle w:val="Hyperlink"/>
            <w:lang w:eastAsia="en-GB"/>
          </w:rPr>
          <w:t>SECTION E:</w:t>
        </w:r>
        <w:r>
          <w:rPr>
            <w:rStyle w:val="Hyperlink"/>
          </w:rPr>
          <w:t xml:space="preserve"> </w:t>
        </w:r>
        <w:r>
          <w:rPr>
            <w:rStyle w:val="Hyperlink"/>
            <w:lang w:eastAsia="en-GB"/>
          </w:rPr>
          <w:t>Economic Interest Test</w:t>
        </w:r>
        <w:r>
          <w:tab/>
          <w:t>20</w:t>
        </w:r>
      </w:hyperlink>
    </w:p>
    <w:p w14:paraId="77D420AF" w14:textId="77777777" w:rsidR="00772343" w:rsidRDefault="00772343">
      <w:pPr>
        <w:pStyle w:val="TOC2"/>
        <w:tabs>
          <w:tab w:val="right" w:leader="dot" w:pos="221"/>
        </w:tabs>
      </w:pPr>
      <w:hyperlink w:anchor="_Toc196302310" w:history="1">
        <w:r>
          <w:rPr>
            <w:rStyle w:val="Hyperlink"/>
          </w:rPr>
          <w:t>E1</w:t>
        </w:r>
        <w:r>
          <w:rPr>
            <w:rFonts w:ascii="Calibri" w:eastAsia="DengXian" w:hAnsi="Calibri"/>
            <w:bCs w:val="0"/>
            <w:kern w:val="3"/>
            <w:szCs w:val="24"/>
          </w:rPr>
          <w:tab/>
        </w:r>
        <w:r>
          <w:rPr>
            <w:rStyle w:val="Hyperlink"/>
          </w:rPr>
          <w:t>Background</w:t>
        </w:r>
        <w:r>
          <w:tab/>
          <w:t>20</w:t>
        </w:r>
      </w:hyperlink>
    </w:p>
    <w:p w14:paraId="1FF6BF08" w14:textId="77777777" w:rsidR="00772343" w:rsidRDefault="00772343">
      <w:pPr>
        <w:pStyle w:val="TOC2"/>
        <w:tabs>
          <w:tab w:val="right" w:leader="dot" w:pos="221"/>
        </w:tabs>
      </w:pPr>
      <w:hyperlink w:anchor="_Toc196302311" w:history="1">
        <w:r>
          <w:rPr>
            <w:rStyle w:val="Hyperlink"/>
          </w:rPr>
          <w:t>E2</w:t>
        </w:r>
        <w:r>
          <w:rPr>
            <w:rFonts w:ascii="Calibri" w:eastAsia="DengXian" w:hAnsi="Calibri"/>
            <w:bCs w:val="0"/>
            <w:kern w:val="3"/>
            <w:szCs w:val="24"/>
          </w:rPr>
          <w:tab/>
        </w:r>
        <w:r>
          <w:rPr>
            <w:rStyle w:val="Hyperlink"/>
          </w:rPr>
          <w:t>Your company</w:t>
        </w:r>
        <w:r>
          <w:tab/>
          <w:t>21</w:t>
        </w:r>
      </w:hyperlink>
    </w:p>
    <w:p w14:paraId="580B4748" w14:textId="77777777" w:rsidR="00772343" w:rsidRDefault="00772343">
      <w:pPr>
        <w:pStyle w:val="TOC2"/>
        <w:tabs>
          <w:tab w:val="right" w:leader="dot" w:pos="221"/>
        </w:tabs>
      </w:pPr>
      <w:hyperlink w:anchor="_Toc196302312" w:history="1">
        <w:r>
          <w:rPr>
            <w:rStyle w:val="Hyperlink"/>
          </w:rPr>
          <w:t>E3</w:t>
        </w:r>
        <w:r>
          <w:rPr>
            <w:rFonts w:ascii="Calibri" w:eastAsia="DengXian" w:hAnsi="Calibri"/>
            <w:bCs w:val="0"/>
            <w:kern w:val="3"/>
            <w:szCs w:val="24"/>
          </w:rPr>
          <w:tab/>
        </w:r>
        <w:r>
          <w:rPr>
            <w:rStyle w:val="Hyperlink"/>
          </w:rPr>
          <w:t>Potential impacts of a measure</w:t>
        </w:r>
        <w:r>
          <w:tab/>
          <w:t>21</w:t>
        </w:r>
      </w:hyperlink>
    </w:p>
    <w:p w14:paraId="43BA89E5" w14:textId="77777777" w:rsidR="00772343" w:rsidRDefault="00772343">
      <w:pPr>
        <w:pStyle w:val="TOC1"/>
      </w:pPr>
      <w:hyperlink w:anchor="_Toc196302313" w:history="1">
        <w:r>
          <w:rPr>
            <w:rStyle w:val="Hyperlink"/>
            <w:lang w:eastAsia="en-GB"/>
          </w:rPr>
          <w:t>SECTION F: Checklist and appendices</w:t>
        </w:r>
        <w:r>
          <w:tab/>
          <w:t>26</w:t>
        </w:r>
      </w:hyperlink>
    </w:p>
    <w:p w14:paraId="6648EFE1" w14:textId="77777777" w:rsidR="00772343" w:rsidRDefault="00000000">
      <w:pPr>
        <w:spacing w:after="0" w:line="22" w:lineRule="atLeast"/>
        <w:contextualSpacing/>
        <w:sectPr w:rsidR="00772343">
          <w:headerReference w:type="default" r:id="rId8"/>
          <w:footerReference w:type="default" r:id="rId9"/>
          <w:pgSz w:w="11906" w:h="16838"/>
          <w:pgMar w:top="1440" w:right="1440" w:bottom="1440" w:left="1440" w:header="708" w:footer="708" w:gutter="0"/>
          <w:pgNumType w:fmt="lowerRoman" w:start="1"/>
          <w:cols w:space="720"/>
        </w:sectPr>
      </w:pPr>
      <w:r>
        <w:rPr>
          <w:b/>
        </w:rPr>
        <w:fldChar w:fldCharType="end"/>
      </w:r>
    </w:p>
    <w:p w14:paraId="172774D7" w14:textId="77777777" w:rsidR="00772343" w:rsidRDefault="00000000">
      <w:pPr>
        <w:pStyle w:val="Heading1"/>
        <w:spacing w:before="0" w:line="22" w:lineRule="atLeast"/>
        <w:contextualSpacing/>
      </w:pPr>
      <w:bookmarkStart w:id="4" w:name="_Toc196302280"/>
      <w:bookmarkStart w:id="5" w:name="_Toc31815496"/>
      <w:r>
        <w:lastRenderedPageBreak/>
        <w:t>Introduction</w:t>
      </w:r>
      <w:bookmarkEnd w:id="4"/>
    </w:p>
    <w:p w14:paraId="5FBA175F" w14:textId="77777777" w:rsidR="00772343" w:rsidRDefault="00772343">
      <w:pPr>
        <w:spacing w:after="0" w:line="22" w:lineRule="atLeast"/>
        <w:contextualSpacing/>
      </w:pPr>
    </w:p>
    <w:p w14:paraId="011F8B5B" w14:textId="77777777" w:rsidR="00772343" w:rsidRDefault="00000000">
      <w:pPr>
        <w:pStyle w:val="Heading1"/>
        <w:pageBreakBefore w:val="0"/>
        <w:spacing w:before="0" w:line="22" w:lineRule="atLeast"/>
        <w:contextualSpacing/>
        <w:jc w:val="left"/>
        <w:rPr>
          <w:rFonts w:eastAsia="Arial" w:cs="Arial"/>
          <w:sz w:val="32"/>
          <w:lang w:val="en-AU"/>
        </w:rPr>
      </w:pPr>
      <w:bookmarkStart w:id="6" w:name="_Toc196302281"/>
      <w:r>
        <w:rPr>
          <w:rFonts w:eastAsia="Arial" w:cs="Arial"/>
          <w:sz w:val="32"/>
          <w:lang w:val="en-AU"/>
        </w:rPr>
        <w:t>About us, this case and this questionnaire</w:t>
      </w:r>
      <w:bookmarkEnd w:id="6"/>
    </w:p>
    <w:p w14:paraId="3231CE7E" w14:textId="77777777" w:rsidR="00772343" w:rsidRDefault="00772343">
      <w:pPr>
        <w:spacing w:after="0" w:line="22" w:lineRule="atLeast"/>
        <w:contextualSpacing/>
        <w:rPr>
          <w:rFonts w:eastAsia="Arial"/>
          <w:szCs w:val="24"/>
        </w:rPr>
      </w:pPr>
    </w:p>
    <w:p w14:paraId="3BCB869A" w14:textId="77777777" w:rsidR="00772343" w:rsidRDefault="00000000">
      <w:pPr>
        <w:spacing w:after="0" w:line="22" w:lineRule="atLeast"/>
        <w:contextualSpacing/>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09F78439" w14:textId="77777777" w:rsidR="00772343" w:rsidRDefault="00772343">
      <w:pPr>
        <w:spacing w:after="0" w:line="22" w:lineRule="atLeast"/>
        <w:contextualSpacing/>
        <w:rPr>
          <w:rFonts w:eastAsia="Arial"/>
        </w:rPr>
      </w:pPr>
    </w:p>
    <w:p w14:paraId="77983866" w14:textId="77777777" w:rsidR="00772343" w:rsidRDefault="00000000">
      <w:pPr>
        <w:spacing w:after="0" w:line="264" w:lineRule="auto"/>
      </w:pPr>
      <w:r>
        <w:rPr>
          <w:rFonts w:eastAsia="Arial"/>
        </w:rPr>
        <w:t xml:space="preserve">This case is investigating the allegation that HVO from the US is being dumped (exported to the United Kingdom (UK) at prices less than their normal value) and that this dumping is causing injury to the UK industry for </w:t>
      </w:r>
      <w:r>
        <w:t>these goods</w:t>
      </w:r>
      <w:r>
        <w:rPr>
          <w:rFonts w:eastAsia="Arial"/>
        </w:rPr>
        <w:t>.</w:t>
      </w:r>
    </w:p>
    <w:p w14:paraId="25B89C04" w14:textId="77777777" w:rsidR="00772343" w:rsidRDefault="00772343">
      <w:pPr>
        <w:spacing w:after="0" w:line="22" w:lineRule="atLeast"/>
        <w:contextualSpacing/>
        <w:rPr>
          <w:rFonts w:ascii="Times New Roman" w:eastAsia="Times New Roman" w:hAnsi="Times New Roman" w:cs="Times New Roman"/>
          <w:szCs w:val="24"/>
          <w:lang w:eastAsia="en-GB"/>
        </w:rPr>
      </w:pPr>
    </w:p>
    <w:p w14:paraId="3645FBC7" w14:textId="77777777" w:rsidR="00772343" w:rsidRDefault="00000000">
      <w:pPr>
        <w:spacing w:after="0" w:line="22" w:lineRule="atLeast"/>
        <w:contextualSpacing/>
        <w:rPr>
          <w:b/>
          <w:bCs/>
          <w:sz w:val="28"/>
          <w:szCs w:val="28"/>
        </w:rPr>
      </w:pPr>
      <w:r>
        <w:rPr>
          <w:b/>
          <w:bCs/>
          <w:sz w:val="28"/>
          <w:szCs w:val="28"/>
        </w:rPr>
        <w:t>Why should I take part?</w:t>
      </w:r>
    </w:p>
    <w:p w14:paraId="35D8CF38" w14:textId="77777777" w:rsidR="00772343" w:rsidRDefault="00772343">
      <w:pPr>
        <w:widowControl w:val="0"/>
        <w:spacing w:after="0" w:line="22" w:lineRule="atLeast"/>
        <w:contextualSpacing/>
        <w:rPr>
          <w:color w:val="FF0000"/>
          <w:szCs w:val="24"/>
        </w:rPr>
      </w:pPr>
    </w:p>
    <w:p w14:paraId="59926D96" w14:textId="77777777" w:rsidR="00772343" w:rsidRDefault="00000000">
      <w:pPr>
        <w:widowControl w:val="0"/>
        <w:spacing w:after="0" w:line="22" w:lineRule="atLeast"/>
        <w:contextualSpacing/>
      </w:pPr>
      <w:r>
        <w:rPr>
          <w:szCs w:val="24"/>
        </w:rPr>
        <w:t xml:space="preserve">We are seeking your cooperation as a UK importer of the goods concerned to identify whether </w:t>
      </w:r>
      <w:r>
        <w:rPr>
          <w:rFonts w:eastAsia="Arial"/>
          <w:szCs w:val="24"/>
        </w:rPr>
        <w:t xml:space="preserve">an anti-dumping duty may be required to counteract the effect of dumping. </w:t>
      </w:r>
    </w:p>
    <w:p w14:paraId="6182EFF4" w14:textId="77777777" w:rsidR="00772343" w:rsidRDefault="00772343">
      <w:pPr>
        <w:spacing w:after="0" w:line="22" w:lineRule="atLeast"/>
        <w:contextualSpacing/>
        <w:rPr>
          <w:rFonts w:eastAsia="Arial"/>
          <w:szCs w:val="24"/>
        </w:rPr>
      </w:pPr>
    </w:p>
    <w:p w14:paraId="773C4305" w14:textId="77777777" w:rsidR="00772343" w:rsidRDefault="00000000">
      <w:pPr>
        <w:spacing w:after="0" w:line="22" w:lineRule="atLeast"/>
        <w:contextualSpacing/>
        <w:rPr>
          <w:rFonts w:eastAsia="Arial"/>
          <w:szCs w:val="24"/>
        </w:rPr>
      </w:pPr>
      <w:r>
        <w:rPr>
          <w:rFonts w:eastAsia="Arial"/>
          <w:szCs w:val="24"/>
        </w:rPr>
        <w:t>The information your company provides will help us to reach a fair and proportionate decision.</w:t>
      </w:r>
    </w:p>
    <w:p w14:paraId="5DE41FC9" w14:textId="77777777" w:rsidR="00772343" w:rsidRDefault="00772343">
      <w:pPr>
        <w:spacing w:after="0" w:line="22" w:lineRule="atLeast"/>
        <w:contextualSpacing/>
        <w:rPr>
          <w:szCs w:val="24"/>
        </w:rPr>
      </w:pPr>
    </w:p>
    <w:p w14:paraId="13A43D5C" w14:textId="77777777" w:rsidR="00772343" w:rsidRDefault="00000000">
      <w:pPr>
        <w:spacing w:after="0" w:line="22" w:lineRule="atLeast"/>
        <w:contextualSpacing/>
        <w:rPr>
          <w:b/>
          <w:bCs/>
          <w:sz w:val="28"/>
          <w:szCs w:val="28"/>
        </w:rPr>
      </w:pPr>
      <w:r>
        <w:rPr>
          <w:b/>
          <w:bCs/>
          <w:sz w:val="28"/>
          <w:szCs w:val="28"/>
        </w:rPr>
        <w:t>How do I respond?</w:t>
      </w:r>
    </w:p>
    <w:p w14:paraId="1ED2B602" w14:textId="77777777" w:rsidR="00772343" w:rsidRDefault="00772343">
      <w:pPr>
        <w:spacing w:after="0" w:line="22" w:lineRule="atLeast"/>
        <w:contextualSpacing/>
        <w:rPr>
          <w:rFonts w:eastAsia="Arial"/>
          <w:szCs w:val="24"/>
        </w:rPr>
      </w:pPr>
    </w:p>
    <w:p w14:paraId="149D3E6D" w14:textId="77777777" w:rsidR="00772343" w:rsidRDefault="00000000">
      <w:pPr>
        <w:spacing w:after="0" w:line="22" w:lineRule="atLeast"/>
        <w:contextualSpacing/>
      </w:pPr>
      <w:r>
        <w:rPr>
          <w:rFonts w:eastAsia="Arial"/>
          <w:szCs w:val="24"/>
        </w:rPr>
        <w:t xml:space="preserve">Detailed guidance on how to complete the questionnaire is provided in the </w:t>
      </w:r>
      <w:hyperlink w:anchor="_Instructions_on_completing" w:history="1">
        <w:r w:rsidR="00772343">
          <w:rPr>
            <w:rStyle w:val="Hyperlink"/>
            <w:rFonts w:eastAsia="Arial"/>
            <w:szCs w:val="24"/>
          </w:rPr>
          <w:t>instructions</w:t>
        </w:r>
      </w:hyperlink>
      <w:r>
        <w:rPr>
          <w:rFonts w:eastAsia="Arial"/>
          <w:szCs w:val="24"/>
        </w:rPr>
        <w:t xml:space="preserve"> section below. </w:t>
      </w:r>
    </w:p>
    <w:p w14:paraId="6F708AF3" w14:textId="77777777" w:rsidR="00772343" w:rsidRDefault="00772343">
      <w:pPr>
        <w:spacing w:after="0" w:line="22" w:lineRule="atLeast"/>
        <w:contextualSpacing/>
        <w:rPr>
          <w:rFonts w:eastAsia="Arial"/>
          <w:szCs w:val="24"/>
        </w:rPr>
      </w:pPr>
    </w:p>
    <w:p w14:paraId="4B8F84B0" w14:textId="77777777" w:rsidR="00772343" w:rsidRDefault="00000000">
      <w:pPr>
        <w:spacing w:after="0" w:line="22" w:lineRule="atLeast"/>
        <w:contextualSpacing/>
      </w:pPr>
      <w:r>
        <w:rPr>
          <w:rFonts w:eastAsia="Arial"/>
        </w:rPr>
        <w:t xml:space="preserve">Please provide all the information requested by </w:t>
      </w:r>
      <w:r>
        <w:rPr>
          <w:rFonts w:eastAsia="Arial"/>
          <w:b/>
          <w:bCs/>
          <w:color w:val="000000"/>
        </w:rPr>
        <w:t>23</w:t>
      </w:r>
      <w:r>
        <w:rPr>
          <w:rFonts w:eastAsia="Arial"/>
          <w:b/>
          <w:color w:val="000000"/>
        </w:rPr>
        <w:t xml:space="preserve"> May 2025</w:t>
      </w:r>
      <w:r>
        <w:rPr>
          <w:rFonts w:eastAsia="Arial"/>
          <w:color w:val="000000"/>
        </w:rPr>
        <w:t xml:space="preserve">. </w:t>
      </w:r>
      <w:r>
        <w:rPr>
          <w:rFonts w:eastAsia="Arial"/>
        </w:rPr>
        <w:t xml:space="preserve">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5BE229E1" w14:textId="77777777" w:rsidR="00772343" w:rsidRDefault="00772343">
      <w:pPr>
        <w:spacing w:after="0" w:line="22" w:lineRule="atLeast"/>
        <w:contextualSpacing/>
      </w:pPr>
    </w:p>
    <w:p w14:paraId="0E6D83B1" w14:textId="77777777" w:rsidR="00772343" w:rsidRDefault="00000000">
      <w:pPr>
        <w:spacing w:after="0" w:line="22" w:lineRule="atLeast"/>
        <w:contextualSpacing/>
        <w:rPr>
          <w:b/>
          <w:bCs/>
          <w:sz w:val="28"/>
          <w:szCs w:val="28"/>
        </w:rPr>
      </w:pPr>
      <w:r>
        <w:rPr>
          <w:b/>
          <w:bCs/>
          <w:sz w:val="28"/>
          <w:szCs w:val="28"/>
        </w:rPr>
        <w:t>Where can I find more information?</w:t>
      </w:r>
    </w:p>
    <w:p w14:paraId="1A61E6CF" w14:textId="77777777" w:rsidR="00772343" w:rsidRDefault="00772343">
      <w:pPr>
        <w:spacing w:after="0" w:line="22" w:lineRule="atLeast"/>
        <w:contextualSpacing/>
        <w:rPr>
          <w:rFonts w:eastAsia="Arial"/>
          <w:szCs w:val="24"/>
        </w:rPr>
      </w:pPr>
    </w:p>
    <w:p w14:paraId="38E04DF2" w14:textId="77777777" w:rsidR="00772343" w:rsidRDefault="00000000">
      <w:pPr>
        <w:spacing w:after="0" w:line="22" w:lineRule="atLeast"/>
        <w:contextualSpacing/>
      </w:pPr>
      <w:r>
        <w:rPr>
          <w:rFonts w:eastAsia="Arial"/>
          <w:szCs w:val="24"/>
        </w:rPr>
        <w:t xml:space="preserve">Our </w:t>
      </w:r>
      <w:hyperlink r:id="rId10" w:history="1">
        <w:r w:rsidR="00772343">
          <w:rPr>
            <w:rStyle w:val="Hyperlink"/>
            <w:rFonts w:eastAsia="Arial"/>
            <w:szCs w:val="24"/>
          </w:rPr>
          <w:t>trade remedies guidance</w:t>
        </w:r>
      </w:hyperlink>
      <w:r>
        <w:rPr>
          <w:rFonts w:eastAsia="Arial"/>
          <w:szCs w:val="24"/>
        </w:rPr>
        <w:t xml:space="preserve"> provides general information about our investigations and processes we follow. </w:t>
      </w:r>
    </w:p>
    <w:p w14:paraId="101AFFFA" w14:textId="77777777" w:rsidR="00772343" w:rsidRDefault="00772343">
      <w:pPr>
        <w:autoSpaceDE w:val="0"/>
        <w:spacing w:after="0" w:line="22" w:lineRule="atLeast"/>
        <w:contextualSpacing/>
        <w:rPr>
          <w:rFonts w:eastAsia="Arial"/>
          <w:szCs w:val="24"/>
        </w:rPr>
      </w:pPr>
    </w:p>
    <w:p w14:paraId="76DAE319" w14:textId="77777777" w:rsidR="00772343" w:rsidRDefault="00000000">
      <w:pPr>
        <w:autoSpaceDE w:val="0"/>
        <w:spacing w:after="0" w:line="22" w:lineRule="atLeast"/>
        <w:contextualSpacing/>
      </w:pPr>
      <w:r>
        <w:rPr>
          <w:rFonts w:eastAsia="Arial"/>
        </w:rPr>
        <w:t xml:space="preserve">If you have any specific questions relating to the case, now or while you’re completing the questionnaire, please contact the Case Team at </w:t>
      </w:r>
      <w:hyperlink r:id="rId11" w:history="1">
        <w:r w:rsidR="00772343">
          <w:rPr>
            <w:rStyle w:val="Hyperlink"/>
            <w:rFonts w:eastAsia="Times New Roman"/>
            <w:lang w:eastAsia="en-GB"/>
          </w:rPr>
          <w:t>AD0068@traderemedies.gov.uk</w:t>
        </w:r>
      </w:hyperlink>
      <w:r>
        <w:rPr>
          <w:rFonts w:eastAsia="Arial"/>
        </w:rPr>
        <w:t>.</w:t>
      </w:r>
      <w:r>
        <w:rPr>
          <w:rFonts w:eastAsia="Arial"/>
          <w:color w:val="FF0000"/>
        </w:rPr>
        <w:t xml:space="preserve"> </w:t>
      </w:r>
    </w:p>
    <w:p w14:paraId="464728A6" w14:textId="77777777" w:rsidR="00772343" w:rsidRDefault="00772343">
      <w:pPr>
        <w:autoSpaceDE w:val="0"/>
        <w:spacing w:after="0" w:line="22" w:lineRule="atLeast"/>
        <w:contextualSpacing/>
        <w:rPr>
          <w:szCs w:val="24"/>
        </w:rPr>
      </w:pPr>
    </w:p>
    <w:p w14:paraId="32EF37CE" w14:textId="77777777" w:rsidR="00772343" w:rsidRDefault="00000000">
      <w:pPr>
        <w:widowControl w:val="0"/>
        <w:spacing w:after="0" w:line="22" w:lineRule="atLeast"/>
        <w:contextualSpacing/>
      </w:pPr>
      <w:r>
        <w:rPr>
          <w:rFonts w:eastAsia="DengXian"/>
          <w:szCs w:val="24"/>
        </w:rPr>
        <w:t>You can also find out more about the regulatory basis of our investigations. The TRA investigates cases under the provisions of</w:t>
      </w:r>
      <w:r>
        <w:rPr>
          <w:rFonts w:eastAsia="DengXian"/>
          <w:i/>
          <w:iCs/>
          <w:szCs w:val="24"/>
        </w:rPr>
        <w:t xml:space="preserve"> Trade Remedies (Dumping and Subsidisation) (EU Exit) Regulations 2019 (</w:t>
      </w:r>
      <w:r>
        <w:rPr>
          <w:i/>
          <w:szCs w:val="24"/>
        </w:rPr>
        <w:t xml:space="preserve">as amended) </w:t>
      </w:r>
      <w:r>
        <w:rPr>
          <w:szCs w:val="24"/>
        </w:rPr>
        <w:t>and under the</w:t>
      </w:r>
      <w:r>
        <w:rPr>
          <w:i/>
          <w:szCs w:val="24"/>
        </w:rPr>
        <w:t xml:space="preserve"> Taxation (Cross-border Trade) Act 2018</w:t>
      </w:r>
      <w:r>
        <w:rPr>
          <w:rFonts w:eastAsia="DengXian"/>
          <w:i/>
          <w:iCs/>
          <w:szCs w:val="24"/>
        </w:rPr>
        <w:t>.</w:t>
      </w:r>
    </w:p>
    <w:p w14:paraId="1E3CA8F6" w14:textId="77777777" w:rsidR="00772343" w:rsidRDefault="00772343">
      <w:pPr>
        <w:spacing w:after="0" w:line="22" w:lineRule="atLeast"/>
        <w:contextualSpacing/>
      </w:pPr>
    </w:p>
    <w:p w14:paraId="182AB804" w14:textId="77777777" w:rsidR="00772343" w:rsidRDefault="00000000">
      <w:pPr>
        <w:pStyle w:val="Heading1"/>
        <w:pageBreakBefore w:val="0"/>
        <w:spacing w:before="0" w:line="22" w:lineRule="atLeast"/>
        <w:contextualSpacing/>
        <w:jc w:val="left"/>
        <w:rPr>
          <w:rFonts w:eastAsia="Arial" w:cs="Arial"/>
          <w:sz w:val="32"/>
          <w:lang w:val="en-AU"/>
        </w:rPr>
      </w:pPr>
      <w:bookmarkStart w:id="7" w:name="_Instructions_on_completing"/>
      <w:bookmarkStart w:id="8" w:name="_Toc32327980"/>
      <w:bookmarkStart w:id="9" w:name="_Toc196302282"/>
      <w:bookmarkEnd w:id="7"/>
      <w:r>
        <w:rPr>
          <w:rFonts w:eastAsia="Arial" w:cs="Arial"/>
          <w:sz w:val="32"/>
          <w:lang w:val="en-AU"/>
        </w:rPr>
        <w:t>Instructions</w:t>
      </w:r>
      <w:bookmarkEnd w:id="8"/>
      <w:r>
        <w:rPr>
          <w:rFonts w:eastAsia="Arial" w:cs="Arial"/>
          <w:sz w:val="32"/>
          <w:lang w:val="en-AU"/>
        </w:rPr>
        <w:t xml:space="preserve"> on completing this questionnaire</w:t>
      </w:r>
      <w:bookmarkEnd w:id="9"/>
    </w:p>
    <w:p w14:paraId="39E23257" w14:textId="77777777" w:rsidR="00772343" w:rsidRDefault="00772343">
      <w:pPr>
        <w:spacing w:after="0" w:line="22" w:lineRule="atLeast"/>
        <w:contextualSpacing/>
        <w:rPr>
          <w:b/>
          <w:bCs/>
          <w:szCs w:val="24"/>
        </w:rPr>
      </w:pPr>
    </w:p>
    <w:p w14:paraId="35B218FC" w14:textId="77777777" w:rsidR="00772343" w:rsidRDefault="00000000">
      <w:pPr>
        <w:spacing w:after="0" w:line="22" w:lineRule="atLeast"/>
        <w:contextualSpacing/>
        <w:rPr>
          <w:b/>
          <w:bCs/>
          <w:sz w:val="28"/>
          <w:szCs w:val="28"/>
        </w:rPr>
      </w:pPr>
      <w:r>
        <w:rPr>
          <w:b/>
          <w:bCs/>
          <w:sz w:val="28"/>
          <w:szCs w:val="28"/>
        </w:rPr>
        <w:lastRenderedPageBreak/>
        <w:t>Preparing your response</w:t>
      </w:r>
    </w:p>
    <w:p w14:paraId="0C754C2C" w14:textId="77777777" w:rsidR="00772343" w:rsidRDefault="00772343">
      <w:pPr>
        <w:spacing w:after="0" w:line="22" w:lineRule="atLeast"/>
        <w:contextualSpacing/>
        <w:rPr>
          <w:szCs w:val="24"/>
        </w:rPr>
      </w:pPr>
    </w:p>
    <w:p w14:paraId="0AF7F88C" w14:textId="77777777" w:rsidR="00772343" w:rsidRDefault="00000000">
      <w:pPr>
        <w:spacing w:after="0" w:line="22" w:lineRule="atLeast"/>
        <w:contextualSpacing/>
      </w:pPr>
      <w:r>
        <w:rPr>
          <w:szCs w:val="24"/>
        </w:rPr>
        <w:t>This section sets out guidance on how to complete this questionnaire.</w:t>
      </w:r>
      <w:r>
        <w:rPr>
          <w:rStyle w:val="CommentReference"/>
        </w:rPr>
        <w:t xml:space="preserve"> </w:t>
      </w:r>
    </w:p>
    <w:p w14:paraId="6606CE0D" w14:textId="77777777" w:rsidR="00772343" w:rsidRDefault="00772343">
      <w:pPr>
        <w:spacing w:after="0" w:line="22" w:lineRule="atLeast"/>
        <w:contextualSpacing/>
        <w:rPr>
          <w:szCs w:val="24"/>
        </w:rPr>
      </w:pPr>
    </w:p>
    <w:p w14:paraId="2E1BB598" w14:textId="77777777" w:rsidR="00772343" w:rsidRDefault="00000000">
      <w:pPr>
        <w:spacing w:after="0" w:line="22" w:lineRule="atLeast"/>
        <w:contextualSpacing/>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78125F22" w14:textId="77777777" w:rsidR="00772343" w:rsidRDefault="00772343">
      <w:pPr>
        <w:spacing w:after="0" w:line="22" w:lineRule="atLeast"/>
        <w:contextualSpacing/>
        <w:rPr>
          <w:szCs w:val="24"/>
        </w:rPr>
      </w:pPr>
    </w:p>
    <w:p w14:paraId="73D89029" w14:textId="77777777" w:rsidR="00772343" w:rsidRDefault="00000000">
      <w:pPr>
        <w:spacing w:after="0" w:line="22" w:lineRule="atLeast"/>
        <w:contextualSpacing/>
      </w:pPr>
      <w:r>
        <w:rPr>
          <w:szCs w:val="24"/>
        </w:rPr>
        <w:t xml:space="preserve">If </w:t>
      </w:r>
      <w:r>
        <w:rPr>
          <w:color w:val="000000"/>
          <w:szCs w:val="24"/>
        </w:rPr>
        <w:t xml:space="preserve">we can accommodate an extension, we will publish </w:t>
      </w:r>
      <w:r>
        <w:rPr>
          <w:szCs w:val="24"/>
        </w:rPr>
        <w:t xml:space="preserve">a note on our </w:t>
      </w:r>
      <w:hyperlink r:id="rId12" w:history="1">
        <w:r w:rsidR="00772343">
          <w:rPr>
            <w:rStyle w:val="Hyperlink"/>
            <w:szCs w:val="24"/>
          </w:rPr>
          <w:t>public file</w:t>
        </w:r>
      </w:hyperlink>
      <w:r>
        <w:rPr>
          <w:szCs w:val="24"/>
        </w:rPr>
        <w:t xml:space="preserve"> to record both the request and the extension granted.</w:t>
      </w:r>
    </w:p>
    <w:p w14:paraId="561F7BFD" w14:textId="77777777" w:rsidR="00772343" w:rsidRDefault="00772343">
      <w:pPr>
        <w:widowControl w:val="0"/>
        <w:spacing w:after="0" w:line="22" w:lineRule="atLeast"/>
        <w:contextualSpacing/>
        <w:rPr>
          <w:rFonts w:eastAsia="DengXian"/>
          <w:szCs w:val="24"/>
        </w:rPr>
      </w:pPr>
    </w:p>
    <w:p w14:paraId="10E485EF" w14:textId="77777777" w:rsidR="00772343" w:rsidRDefault="00000000">
      <w:pPr>
        <w:spacing w:after="0" w:line="22" w:lineRule="atLeast"/>
        <w:contextualSpacing/>
        <w:rPr>
          <w:b/>
          <w:bCs/>
          <w:sz w:val="28"/>
          <w:szCs w:val="28"/>
        </w:rPr>
      </w:pPr>
      <w:r>
        <w:rPr>
          <w:b/>
          <w:bCs/>
          <w:sz w:val="28"/>
          <w:szCs w:val="28"/>
        </w:rPr>
        <w:t>How to answer the questions</w:t>
      </w:r>
    </w:p>
    <w:p w14:paraId="29F2E051" w14:textId="77777777" w:rsidR="00772343" w:rsidRDefault="00772343">
      <w:pPr>
        <w:spacing w:after="0" w:line="22" w:lineRule="atLeast"/>
        <w:contextualSpacing/>
        <w:rPr>
          <w:szCs w:val="24"/>
        </w:rPr>
      </w:pPr>
    </w:p>
    <w:p w14:paraId="659449A2" w14:textId="77777777" w:rsidR="00772343" w:rsidRDefault="00000000">
      <w:pPr>
        <w:spacing w:after="0" w:line="22" w:lineRule="atLeast"/>
        <w:contextualSpacing/>
        <w:rPr>
          <w:szCs w:val="24"/>
        </w:rPr>
      </w:pPr>
      <w:r>
        <w:rPr>
          <w:szCs w:val="24"/>
        </w:rPr>
        <w:t>Please read and follow all the instructions carefully. You will need to substantiate all claims with relevant data and information. You may be asked to attach supporting documents in appendices to supplement your responses. To help us verify your information, please retain all these documents, your completed spreadsheet annex and any calculations you made when developing your responses.</w:t>
      </w:r>
    </w:p>
    <w:p w14:paraId="04D9AD43" w14:textId="77777777" w:rsidR="00772343" w:rsidRDefault="00772343">
      <w:pPr>
        <w:spacing w:after="0" w:line="22" w:lineRule="atLeast"/>
        <w:contextualSpacing/>
        <w:rPr>
          <w:szCs w:val="24"/>
        </w:rPr>
      </w:pPr>
    </w:p>
    <w:p w14:paraId="2DD89BEA" w14:textId="77777777" w:rsidR="00772343" w:rsidRDefault="00000000">
      <w:pPr>
        <w:spacing w:after="0" w:line="22" w:lineRule="atLeast"/>
        <w:contextualSpacing/>
        <w:rPr>
          <w:szCs w:val="24"/>
        </w:rPr>
      </w:pPr>
      <w:r>
        <w:rPr>
          <w:szCs w:val="24"/>
        </w:rPr>
        <w:t>Please also note the following points:</w:t>
      </w:r>
    </w:p>
    <w:p w14:paraId="69E218CD" w14:textId="77777777" w:rsidR="00772343" w:rsidRDefault="00000000">
      <w:pPr>
        <w:pStyle w:val="ListParagraph"/>
        <w:numPr>
          <w:ilvl w:val="0"/>
          <w:numId w:val="4"/>
        </w:numPr>
        <w:autoSpaceDE w:val="0"/>
        <w:spacing w:after="0" w:line="22" w:lineRule="atLeast"/>
        <w:rPr>
          <w:szCs w:val="24"/>
        </w:rPr>
      </w:pPr>
      <w:r>
        <w:rPr>
          <w:szCs w:val="24"/>
        </w:rPr>
        <w:t>Do not leave any questions blank. If the question is not relevant to your organisation, please explain why.</w:t>
      </w:r>
    </w:p>
    <w:p w14:paraId="21DE648A" w14:textId="77777777" w:rsidR="00772343" w:rsidRDefault="00000000">
      <w:pPr>
        <w:pStyle w:val="ListParagraph"/>
        <w:numPr>
          <w:ilvl w:val="0"/>
          <w:numId w:val="4"/>
        </w:numPr>
        <w:autoSpaceDE w:val="0"/>
        <w:spacing w:after="0" w:line="22" w:lineRule="atLeast"/>
        <w:rPr>
          <w:szCs w:val="24"/>
        </w:rPr>
      </w:pPr>
      <w:r>
        <w:rPr>
          <w:szCs w:val="24"/>
        </w:rPr>
        <w:t>If the answer to a question is “zero”, “no” or “none”, please write this rather than leaving the answer blank.</w:t>
      </w:r>
    </w:p>
    <w:p w14:paraId="6BC3C378" w14:textId="77777777" w:rsidR="00772343" w:rsidRDefault="00000000">
      <w:pPr>
        <w:pStyle w:val="ListParagraph"/>
        <w:numPr>
          <w:ilvl w:val="0"/>
          <w:numId w:val="4"/>
        </w:numPr>
        <w:spacing w:after="0" w:line="22" w:lineRule="atLeast"/>
        <w:rPr>
          <w:szCs w:val="24"/>
        </w:rPr>
      </w:pPr>
      <w:r>
        <w:rPr>
          <w:szCs w:val="24"/>
        </w:rPr>
        <w:t>Please complete the spreadsheet annex as requested. Annex are named to correspond to the relevant sections of this questionnaire and must be completed with reference to the instructions provided. If you feel you cannot present the information as requested, please contact your Case Team as soon as possible.</w:t>
      </w:r>
    </w:p>
    <w:p w14:paraId="502EBB6B" w14:textId="77777777" w:rsidR="00772343" w:rsidRDefault="00000000">
      <w:pPr>
        <w:pStyle w:val="ListParagraph"/>
        <w:numPr>
          <w:ilvl w:val="0"/>
          <w:numId w:val="4"/>
        </w:numPr>
        <w:spacing w:after="0" w:line="22" w:lineRule="atLeast"/>
        <w:rPr>
          <w:szCs w:val="24"/>
        </w:rPr>
      </w:pPr>
      <w:r>
        <w:rPr>
          <w:szCs w:val="24"/>
        </w:rPr>
        <w:t>Please provide all formulas and calculations used within your questionnaire response.</w:t>
      </w:r>
    </w:p>
    <w:p w14:paraId="2BD8D635" w14:textId="77777777" w:rsidR="00772343" w:rsidRDefault="00000000">
      <w:pPr>
        <w:pStyle w:val="ListParagraph"/>
        <w:numPr>
          <w:ilvl w:val="0"/>
          <w:numId w:val="4"/>
        </w:numPr>
        <w:autoSpaceDE w:val="0"/>
        <w:spacing w:after="0" w:line="22" w:lineRule="atLeast"/>
        <w:rPr>
          <w:szCs w:val="24"/>
        </w:rPr>
      </w:pPr>
      <w:r>
        <w:rPr>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89E7D08" w14:textId="77777777" w:rsidR="00772343" w:rsidRDefault="00000000">
      <w:pPr>
        <w:pStyle w:val="ListParagraph"/>
        <w:numPr>
          <w:ilvl w:val="0"/>
          <w:numId w:val="4"/>
        </w:numPr>
        <w:spacing w:after="0" w:line="22" w:lineRule="atLeast"/>
        <w:rPr>
          <w:szCs w:val="24"/>
        </w:rPr>
      </w:pPr>
      <w:r>
        <w:rPr>
          <w:szCs w:val="24"/>
        </w:rPr>
        <w:t>Any documents not in English should be accompanied by an English translation.</w:t>
      </w:r>
    </w:p>
    <w:p w14:paraId="332F6437" w14:textId="77777777" w:rsidR="00772343" w:rsidRDefault="00000000">
      <w:pPr>
        <w:pStyle w:val="ListParagraph"/>
        <w:numPr>
          <w:ilvl w:val="0"/>
          <w:numId w:val="4"/>
        </w:numPr>
        <w:spacing w:after="0" w:line="22" w:lineRule="atLeast"/>
      </w:pPr>
      <w:r>
        <w:rPr>
          <w:szCs w:val="24"/>
        </w:rPr>
        <w:t>Please provide all dates in the UK format DD/MM/YYYY (</w:t>
      </w:r>
      <w:r>
        <w:rPr>
          <w:iCs/>
          <w:szCs w:val="24"/>
        </w:rPr>
        <w:t>e.g., 23/05/2019</w:t>
      </w:r>
      <w:r>
        <w:rPr>
          <w:szCs w:val="24"/>
        </w:rPr>
        <w:t>).</w:t>
      </w:r>
    </w:p>
    <w:p w14:paraId="3C245052" w14:textId="77777777" w:rsidR="00772343" w:rsidRDefault="00000000">
      <w:pPr>
        <w:pStyle w:val="ListParagraph"/>
        <w:numPr>
          <w:ilvl w:val="0"/>
          <w:numId w:val="4"/>
        </w:numPr>
        <w:spacing w:after="0" w:line="22" w:lineRule="atLeast"/>
      </w:pPr>
      <w:r>
        <w:rPr>
          <w:szCs w:val="24"/>
        </w:rPr>
        <w:t xml:space="preserve">Unless otherwise stated, ‘year’ or ‘calendar year’ refers to the period 1 January – 31 December and ‘quarter’ refers to the associated three-month periods (e.g., 1 January – 31 March, 1 April – 30 June, etc). </w:t>
      </w:r>
    </w:p>
    <w:p w14:paraId="582A386C" w14:textId="77777777" w:rsidR="00772343" w:rsidRDefault="00000000">
      <w:pPr>
        <w:pStyle w:val="ListParagraph"/>
        <w:numPr>
          <w:ilvl w:val="0"/>
          <w:numId w:val="4"/>
        </w:numPr>
        <w:spacing w:after="0" w:line="22" w:lineRule="atLeast"/>
      </w:pPr>
      <w:r>
        <w:rPr>
          <w:szCs w:val="24"/>
        </w:rPr>
        <w:t>Identify all units of measurement and currencies used in tables, calculations and lists, if not provided by the corresponding instructions, and use units of measurement consistently (e.g., do not use kg and metric tonnes interchangeably).</w:t>
      </w:r>
    </w:p>
    <w:p w14:paraId="66C370E2" w14:textId="77777777" w:rsidR="00772343" w:rsidRDefault="00000000">
      <w:pPr>
        <w:pStyle w:val="ListParagraph"/>
        <w:numPr>
          <w:ilvl w:val="0"/>
          <w:numId w:val="4"/>
        </w:numPr>
        <w:spacing w:after="0" w:line="22" w:lineRule="atLeast"/>
      </w:pPr>
      <w:r>
        <w:rPr>
          <w:rFonts w:eastAsia="Arial"/>
          <w:iCs/>
          <w:szCs w:val="24"/>
        </w:rPr>
        <w:t>For all numerical figures, where appropriate please express every third number with a comma (e.g., ‘1,300’ for one-thousand three hundred, ‘1,300,000’ for one million and three-hundred thousand).</w:t>
      </w:r>
    </w:p>
    <w:p w14:paraId="72CE6C49" w14:textId="77777777" w:rsidR="00772343" w:rsidRDefault="00000000">
      <w:pPr>
        <w:pStyle w:val="ListParagraph"/>
        <w:numPr>
          <w:ilvl w:val="0"/>
          <w:numId w:val="4"/>
        </w:numPr>
        <w:spacing w:after="0" w:line="22" w:lineRule="atLeast"/>
      </w:pPr>
      <w:r>
        <w:rPr>
          <w:rFonts w:eastAsia="Arial"/>
          <w:iCs/>
          <w:szCs w:val="24"/>
        </w:rPr>
        <w:lastRenderedPageBreak/>
        <w:t>Please limit all sales/currency/income figures to two decimal places, apply a full point as a decimal separator and use the appropriate currency symbol or abbreviation (e.g., £1,300.00).</w:t>
      </w:r>
    </w:p>
    <w:p w14:paraId="741D12B8" w14:textId="77777777" w:rsidR="00772343" w:rsidRDefault="00000000">
      <w:pPr>
        <w:pStyle w:val="ListParagraph"/>
        <w:numPr>
          <w:ilvl w:val="0"/>
          <w:numId w:val="4"/>
        </w:numPr>
        <w:spacing w:after="0" w:line="22" w:lineRule="atLeast"/>
      </w:pPr>
      <w:r>
        <w:rPr>
          <w:rFonts w:eastAsia="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1A6413C2" w14:textId="77777777" w:rsidR="00772343" w:rsidRDefault="00000000">
      <w:pPr>
        <w:pStyle w:val="ListParagraph"/>
        <w:numPr>
          <w:ilvl w:val="0"/>
          <w:numId w:val="4"/>
        </w:numPr>
        <w:spacing w:after="0" w:line="22" w:lineRule="atLeast"/>
      </w:pPr>
      <w:r>
        <w:rPr>
          <w:rFonts w:eastAsia="Arial"/>
          <w:iCs/>
          <w:szCs w:val="24"/>
        </w:rPr>
        <w:t xml:space="preserve">All figures should be reported net of tax unless otherwise stated. </w:t>
      </w:r>
    </w:p>
    <w:p w14:paraId="0C56B725" w14:textId="77777777" w:rsidR="00772343" w:rsidRDefault="00000000">
      <w:pPr>
        <w:pStyle w:val="ListParagraph"/>
        <w:numPr>
          <w:ilvl w:val="0"/>
          <w:numId w:val="4"/>
        </w:numPr>
        <w:spacing w:after="0" w:line="22" w:lineRule="atLeast"/>
      </w:pPr>
      <w:r>
        <w:rPr>
          <w:rFonts w:eastAsia="Arial"/>
          <w:iCs/>
          <w:szCs w:val="24"/>
        </w:rPr>
        <w:t xml:space="preserve">Please refer to the case number, </w:t>
      </w:r>
      <w:r>
        <w:rPr>
          <w:rFonts w:eastAsia="Arial"/>
          <w:b/>
          <w:bCs/>
          <w:iCs/>
          <w:szCs w:val="24"/>
        </w:rPr>
        <w:t>AD0068</w:t>
      </w:r>
      <w:r>
        <w:rPr>
          <w:rFonts w:eastAsia="Arial"/>
          <w:iCs/>
          <w:szCs w:val="24"/>
        </w:rPr>
        <w:t>, in any correspondence with the TRA.</w:t>
      </w:r>
    </w:p>
    <w:p w14:paraId="75BCCCB9" w14:textId="77777777" w:rsidR="00772343" w:rsidRDefault="00772343">
      <w:pPr>
        <w:widowControl w:val="0"/>
        <w:spacing w:after="0" w:line="22" w:lineRule="atLeast"/>
        <w:contextualSpacing/>
        <w:rPr>
          <w:rFonts w:eastAsia="DengXian"/>
          <w:szCs w:val="24"/>
        </w:rPr>
      </w:pPr>
    </w:p>
    <w:p w14:paraId="6706BD95" w14:textId="77777777" w:rsidR="00772343" w:rsidRDefault="00000000">
      <w:pPr>
        <w:pStyle w:val="Heading2"/>
        <w:spacing w:before="0" w:line="22" w:lineRule="atLeast"/>
        <w:contextualSpacing/>
        <w:rPr>
          <w:sz w:val="28"/>
          <w:szCs w:val="28"/>
        </w:rPr>
      </w:pPr>
      <w:bookmarkStart w:id="10" w:name="_Toc32327982"/>
      <w:bookmarkStart w:id="11" w:name="_Toc196302283"/>
      <w:r>
        <w:rPr>
          <w:sz w:val="28"/>
          <w:szCs w:val="28"/>
        </w:rPr>
        <w:t>Preparing confidential and non-confidential copies</w:t>
      </w:r>
      <w:bookmarkEnd w:id="10"/>
      <w:bookmarkEnd w:id="11"/>
    </w:p>
    <w:p w14:paraId="08A3D805" w14:textId="77777777" w:rsidR="00772343" w:rsidRDefault="00772343">
      <w:pPr>
        <w:spacing w:after="0" w:line="22" w:lineRule="atLeast"/>
        <w:contextualSpacing/>
      </w:pPr>
    </w:p>
    <w:p w14:paraId="10A2F7F5" w14:textId="77777777" w:rsidR="00772343" w:rsidRDefault="00000000">
      <w:pPr>
        <w:spacing w:after="0" w:line="22" w:lineRule="atLeast"/>
        <w:contextualSpacing/>
      </w:pPr>
      <w:r>
        <w:rPr>
          <w:szCs w:val="24"/>
        </w:rPr>
        <w:t xml:space="preserve">You will need to submit one confidential version and one non-confidential version of your questionnaire and the corresponding spreadsheet annex by the due date. We will publish the non-confidential version on the public file. </w:t>
      </w:r>
      <w:r>
        <w:rPr>
          <w:b/>
          <w:bCs/>
          <w:szCs w:val="24"/>
        </w:rPr>
        <w:t xml:space="preserve">Please ensure that each page of information you provide is clearly marked either “Confidential” or “Non-Confidential” in the header. </w:t>
      </w:r>
    </w:p>
    <w:p w14:paraId="570F3810" w14:textId="77777777" w:rsidR="00772343" w:rsidRDefault="00772343">
      <w:pPr>
        <w:spacing w:after="0" w:line="22" w:lineRule="atLeast"/>
        <w:contextualSpacing/>
        <w:rPr>
          <w:b/>
          <w:bCs/>
          <w:szCs w:val="24"/>
        </w:rPr>
      </w:pPr>
    </w:p>
    <w:p w14:paraId="7DE69147" w14:textId="77777777" w:rsidR="00772343" w:rsidRDefault="00000000">
      <w:pPr>
        <w:spacing w:after="0" w:line="22" w:lineRule="atLeast"/>
        <w:contextualSpacing/>
      </w:pPr>
      <w:r>
        <w:rPr>
          <w:szCs w:val="24"/>
        </w:rPr>
        <w:t xml:space="preserve">Please see our guidance on </w:t>
      </w:r>
      <w:hyperlink r:id="rId13" w:anchor="confidential-information-and-non-confidential-summaries" w:history="1">
        <w:r w:rsidR="00772343">
          <w:rPr>
            <w:rStyle w:val="Hyperlink"/>
            <w:szCs w:val="24"/>
          </w:rPr>
          <w:t>how to submit information</w:t>
        </w:r>
      </w:hyperlink>
      <w:r>
        <w:rPr>
          <w:szCs w:val="24"/>
        </w:rPr>
        <w:t xml:space="preserve"> for further details on what can be considered confidential and how to prepare a non-confidential version of this questionnaire.</w:t>
      </w:r>
    </w:p>
    <w:p w14:paraId="11605E56" w14:textId="77777777" w:rsidR="00772343" w:rsidRDefault="00772343">
      <w:pPr>
        <w:spacing w:after="0" w:line="22" w:lineRule="atLeast"/>
        <w:contextualSpacing/>
        <w:rPr>
          <w:szCs w:val="24"/>
        </w:rPr>
      </w:pPr>
    </w:p>
    <w:p w14:paraId="390FC15D" w14:textId="77777777" w:rsidR="00772343" w:rsidRDefault="00000000">
      <w:pPr>
        <w:spacing w:after="0" w:line="22" w:lineRule="atLeast"/>
        <w:contextualSpacing/>
        <w:rPr>
          <w:szCs w:val="24"/>
        </w:rPr>
      </w:pPr>
      <w:r>
        <w:rPr>
          <w:szCs w:val="24"/>
        </w:rPr>
        <w:t xml:space="preserve">In preparing your response, please note the following: </w:t>
      </w:r>
    </w:p>
    <w:p w14:paraId="2C79E880" w14:textId="77777777" w:rsidR="00772343" w:rsidRDefault="00000000">
      <w:pPr>
        <w:pStyle w:val="ListParagraph"/>
        <w:numPr>
          <w:ilvl w:val="0"/>
          <w:numId w:val="5"/>
        </w:numPr>
        <w:spacing w:after="0" w:line="22" w:lineRule="atLeast"/>
        <w:rPr>
          <w:szCs w:val="24"/>
        </w:rPr>
      </w:pPr>
      <w:r>
        <w:rPr>
          <w:szCs w:val="24"/>
        </w:rPr>
        <w:t xml:space="preserve">It is your responsibility to ensure that the non-confidential version does not contain any confidential information. </w:t>
      </w:r>
    </w:p>
    <w:p w14:paraId="5BD93690" w14:textId="77777777" w:rsidR="00772343" w:rsidRDefault="00000000">
      <w:pPr>
        <w:pStyle w:val="ListParagraph"/>
        <w:numPr>
          <w:ilvl w:val="0"/>
          <w:numId w:val="5"/>
        </w:numPr>
        <w:spacing w:after="0" w:line="22" w:lineRule="atLeast"/>
        <w:rPr>
          <w:szCs w:val="24"/>
        </w:rPr>
      </w:pPr>
      <w:r>
        <w:rPr>
          <w:szCs w:val="24"/>
        </w:rPr>
        <w:t xml:space="preserve">Remember to include a statement explaining why information obtained in your response should be treated as confidential (e.g., the data is commercially sensitive). </w:t>
      </w:r>
    </w:p>
    <w:p w14:paraId="370F17C4" w14:textId="77777777" w:rsidR="00772343" w:rsidRDefault="00000000">
      <w:pPr>
        <w:pStyle w:val="ListParagraph"/>
        <w:numPr>
          <w:ilvl w:val="0"/>
          <w:numId w:val="5"/>
        </w:numPr>
        <w:spacing w:after="0" w:line="22" w:lineRule="atLeast"/>
        <w:rPr>
          <w:szCs w:val="24"/>
        </w:rPr>
      </w:pPr>
      <w:r>
        <w:rPr>
          <w:szCs w:val="24"/>
        </w:rPr>
        <w:t xml:space="preserve">Provide the source for all information or data you don’t own and clearly state any restrictions on sharing it. </w:t>
      </w:r>
    </w:p>
    <w:p w14:paraId="590F91CB" w14:textId="77777777" w:rsidR="00772343" w:rsidRDefault="00000000">
      <w:pPr>
        <w:pStyle w:val="ListParagraph"/>
        <w:numPr>
          <w:ilvl w:val="0"/>
          <w:numId w:val="5"/>
        </w:numPr>
        <w:spacing w:after="0" w:line="22" w:lineRule="atLeast"/>
      </w:pPr>
      <w:r>
        <w:rPr>
          <w:szCs w:val="24"/>
        </w:rPr>
        <w:t xml:space="preserve">If you do </w:t>
      </w:r>
      <w:r>
        <w:rPr>
          <w:i/>
          <w:iCs/>
          <w:szCs w:val="24"/>
        </w:rPr>
        <w:t>not</w:t>
      </w:r>
      <w:r>
        <w:rPr>
          <w:szCs w:val="24"/>
        </w:rPr>
        <w:t xml:space="preserve"> provide a non-confidential summary (or a statement of reasons why you cannot provide this) each time you provide confidential information, the TRA may disregard the information you give us. </w:t>
      </w:r>
    </w:p>
    <w:p w14:paraId="4558FF8C" w14:textId="77777777" w:rsidR="00772343" w:rsidRDefault="00772343">
      <w:pPr>
        <w:pStyle w:val="ListParagraph"/>
        <w:spacing w:after="0" w:line="22" w:lineRule="atLeast"/>
        <w:rPr>
          <w:szCs w:val="24"/>
        </w:rPr>
      </w:pPr>
    </w:p>
    <w:p w14:paraId="02507FCB" w14:textId="77777777" w:rsidR="00772343" w:rsidRDefault="00000000">
      <w:pPr>
        <w:spacing w:after="0" w:line="22" w:lineRule="atLeast"/>
        <w:contextualSpacing/>
      </w:pPr>
      <w:r>
        <w:rPr>
          <w:szCs w:val="24"/>
        </w:rPr>
        <w:t xml:space="preserve">All information provided to the TRA in confidence will be treated accordingly and only used for this investigation (except in limited circumstance as permitted by regulation 46 of the </w:t>
      </w:r>
      <w:r>
        <w:rPr>
          <w:i/>
          <w:iCs/>
          <w:szCs w:val="24"/>
        </w:rPr>
        <w:t>Trade Remedies (Dumping and Subsidisation) (EU Exit) Regulations 2019)</w:t>
      </w:r>
      <w:r>
        <w:rPr>
          <w:szCs w:val="24"/>
        </w:rPr>
        <w:t xml:space="preserve"> and will be stored in protected systems. The non-confidential version of your submission will be placed on the public file, which is available on </w:t>
      </w:r>
      <w:hyperlink r:id="rId14" w:history="1">
        <w:r w:rsidR="00772343">
          <w:rPr>
            <w:rStyle w:val="Hyperlink"/>
            <w:szCs w:val="24"/>
          </w:rPr>
          <w:t>www.trade-remedies.service.gov.uk/public/cases</w:t>
        </w:r>
      </w:hyperlink>
      <w:r>
        <w:rPr>
          <w:szCs w:val="24"/>
        </w:rPr>
        <w:t xml:space="preserve">. </w:t>
      </w:r>
    </w:p>
    <w:p w14:paraId="654351BB" w14:textId="77777777" w:rsidR="00772343" w:rsidRDefault="00772343">
      <w:pPr>
        <w:spacing w:after="0" w:line="22" w:lineRule="atLeast"/>
        <w:contextualSpacing/>
        <w:rPr>
          <w:szCs w:val="24"/>
        </w:rPr>
      </w:pPr>
    </w:p>
    <w:p w14:paraId="62A35B9C" w14:textId="77777777" w:rsidR="00772343" w:rsidRDefault="00000000">
      <w:pPr>
        <w:pStyle w:val="Heading2"/>
        <w:spacing w:before="0" w:line="22" w:lineRule="atLeast"/>
        <w:contextualSpacing/>
        <w:rPr>
          <w:sz w:val="28"/>
          <w:szCs w:val="28"/>
        </w:rPr>
      </w:pPr>
      <w:bookmarkStart w:id="12" w:name="_Toc16669609"/>
      <w:bookmarkStart w:id="13" w:name="_Toc17123991"/>
      <w:bookmarkStart w:id="14" w:name="_Toc32327983"/>
      <w:bookmarkStart w:id="15" w:name="_Toc196302284"/>
      <w:r>
        <w:rPr>
          <w:sz w:val="28"/>
          <w:szCs w:val="28"/>
        </w:rPr>
        <w:t>Providing information from subsidiaries or associated parties</w:t>
      </w:r>
      <w:bookmarkEnd w:id="12"/>
      <w:bookmarkEnd w:id="13"/>
      <w:bookmarkEnd w:id="14"/>
      <w:bookmarkEnd w:id="15"/>
    </w:p>
    <w:p w14:paraId="2FFE5700" w14:textId="77777777" w:rsidR="00772343" w:rsidRDefault="00772343">
      <w:pPr>
        <w:spacing w:after="0" w:line="22" w:lineRule="atLeast"/>
        <w:contextualSpacing/>
      </w:pPr>
    </w:p>
    <w:p w14:paraId="4B5C60FC" w14:textId="77777777" w:rsidR="00772343" w:rsidRDefault="00000000">
      <w:pPr>
        <w:spacing w:after="0" w:line="22" w:lineRule="atLeast"/>
        <w:contextualSpacing/>
      </w:pPr>
      <w:r>
        <w:rPr>
          <w:lang w:val="en-AU"/>
        </w:rPr>
        <w:t xml:space="preserve">Section A of this questionnaire includes detailed questions about your company structure. </w:t>
      </w:r>
      <w:r>
        <w:rPr>
          <w:rFonts w:eastAsia="Arial"/>
          <w:lang w:val="en-AU"/>
        </w:rPr>
        <w:t>Althou</w:t>
      </w:r>
      <w:r>
        <w:rPr>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3201700D" w14:textId="77777777" w:rsidR="00772343" w:rsidRDefault="00772343">
      <w:pPr>
        <w:spacing w:after="0" w:line="22" w:lineRule="atLeast"/>
        <w:contextualSpacing/>
        <w:rPr>
          <w:szCs w:val="24"/>
          <w:lang w:val="en-AU"/>
        </w:rPr>
      </w:pPr>
    </w:p>
    <w:p w14:paraId="7C3467A7" w14:textId="77777777" w:rsidR="00772343" w:rsidRDefault="00000000">
      <w:pPr>
        <w:pStyle w:val="CommentText"/>
        <w:spacing w:after="0" w:line="22" w:lineRule="atLeast"/>
        <w:contextualSpacing/>
      </w:pPr>
      <w:r>
        <w:rPr>
          <w:sz w:val="24"/>
          <w:szCs w:val="24"/>
          <w:lang w:val="en-AU"/>
        </w:rPr>
        <w:lastRenderedPageBreak/>
        <w:t xml:space="preserve">Please note, both natural persons (individuals) and legal persons (e.g. companies) are considered to be associated where they meet the definition of ‘Related Persons’ in </w:t>
      </w:r>
      <w:hyperlink r:id="rId15" w:history="1">
        <w:r w:rsidR="00772343">
          <w:rPr>
            <w:rStyle w:val="Hyperlink"/>
            <w:sz w:val="24"/>
            <w:szCs w:val="24"/>
            <w:lang w:val="en-AU"/>
          </w:rPr>
          <w:t>Regulation 128 of the Customs (Import Duty) (EU Exit) Regulations 2018</w:t>
        </w:r>
      </w:hyperlink>
      <w:r>
        <w:rPr>
          <w:sz w:val="24"/>
          <w:szCs w:val="24"/>
          <w:lang w:val="en-AU"/>
        </w:rPr>
        <w:t>.</w:t>
      </w:r>
    </w:p>
    <w:p w14:paraId="01797612" w14:textId="77777777" w:rsidR="00772343" w:rsidRDefault="00000000">
      <w:pPr>
        <w:pStyle w:val="ListParagraph"/>
        <w:numPr>
          <w:ilvl w:val="0"/>
          <w:numId w:val="6"/>
        </w:numPr>
        <w:spacing w:after="0" w:line="22" w:lineRule="atLeast"/>
      </w:pPr>
      <w:r>
        <w:rPr>
          <w:szCs w:val="24"/>
          <w:lang w:val="en-AU"/>
        </w:rPr>
        <w:t xml:space="preserve">If any of your subsidiaries or associated companies are also a UK importer of the goods concerned or the like goods, they should </w:t>
      </w:r>
      <w:r>
        <w:rPr>
          <w:b/>
          <w:bCs/>
          <w:szCs w:val="24"/>
          <w:lang w:val="en-AU"/>
        </w:rPr>
        <w:t xml:space="preserve">also </w:t>
      </w:r>
      <w:r>
        <w:rPr>
          <w:szCs w:val="24"/>
          <w:lang w:val="en-AU"/>
        </w:rPr>
        <w:t>complete an Importer questionnaire. Please make sure you provide your subsidiaries with access to it.</w:t>
      </w:r>
    </w:p>
    <w:p w14:paraId="2BB34285" w14:textId="77777777" w:rsidR="00772343" w:rsidRDefault="00000000">
      <w:pPr>
        <w:pStyle w:val="ListParagraph"/>
        <w:numPr>
          <w:ilvl w:val="0"/>
          <w:numId w:val="6"/>
        </w:numPr>
        <w:spacing w:after="0" w:line="22" w:lineRule="atLeast"/>
      </w:pPr>
      <w:r>
        <w:rPr>
          <w:szCs w:val="24"/>
          <w:lang w:val="en-AU"/>
        </w:rPr>
        <w:t xml:space="preserve">If your subsidiaries or associated companies are not UK importers but are involved in the downstream sales of the goods concerned or the like goods, your questionnaire response should include information from those companies. </w:t>
      </w:r>
    </w:p>
    <w:p w14:paraId="170BA1B7" w14:textId="77777777" w:rsidR="00772343" w:rsidRDefault="00772343">
      <w:pPr>
        <w:spacing w:after="0" w:line="22" w:lineRule="atLeast"/>
        <w:contextualSpacing/>
        <w:rPr>
          <w:color w:val="000000"/>
          <w:szCs w:val="24"/>
        </w:rPr>
      </w:pPr>
    </w:p>
    <w:p w14:paraId="3447ADB4" w14:textId="77777777" w:rsidR="00772343" w:rsidRDefault="00000000">
      <w:pPr>
        <w:spacing w:after="0" w:line="22" w:lineRule="atLeast"/>
        <w:contextualSpacing/>
        <w:rPr>
          <w:color w:val="000000"/>
          <w:szCs w:val="24"/>
        </w:rPr>
      </w:pPr>
      <w:r>
        <w:rPr>
          <w:color w:val="000000"/>
          <w:szCs w:val="24"/>
        </w:rPr>
        <w:t>If you have any queries about this part of the process, please contact the Case Team using the details provided on the cover of this questionnaire.</w:t>
      </w:r>
    </w:p>
    <w:p w14:paraId="3CDFA7C6" w14:textId="77777777" w:rsidR="00772343" w:rsidRDefault="00772343">
      <w:pPr>
        <w:spacing w:after="0" w:line="22" w:lineRule="atLeast"/>
        <w:contextualSpacing/>
        <w:rPr>
          <w:szCs w:val="24"/>
        </w:rPr>
      </w:pPr>
    </w:p>
    <w:p w14:paraId="6B341CCC" w14:textId="77777777" w:rsidR="00772343" w:rsidRDefault="00000000">
      <w:pPr>
        <w:pStyle w:val="Heading2"/>
        <w:spacing w:before="0" w:line="22" w:lineRule="atLeast"/>
        <w:contextualSpacing/>
      </w:pPr>
      <w:bookmarkStart w:id="16" w:name="_Toc32327984"/>
      <w:bookmarkStart w:id="17" w:name="_Toc196302285"/>
      <w:r>
        <w:t>What happens next</w:t>
      </w:r>
      <w:bookmarkEnd w:id="16"/>
      <w:bookmarkEnd w:id="17"/>
    </w:p>
    <w:p w14:paraId="4941B9BE" w14:textId="77777777" w:rsidR="00772343" w:rsidRDefault="00772343">
      <w:pPr>
        <w:spacing w:after="0" w:line="22" w:lineRule="atLeast"/>
        <w:contextualSpacing/>
        <w:rPr>
          <w:color w:val="000000"/>
          <w:szCs w:val="24"/>
        </w:rPr>
      </w:pPr>
    </w:p>
    <w:p w14:paraId="797F7CC5" w14:textId="77777777" w:rsidR="00772343" w:rsidRDefault="00000000">
      <w:pPr>
        <w:spacing w:after="0" w:line="22" w:lineRule="atLeast"/>
        <w:contextualSpacing/>
      </w:pPr>
      <w:r>
        <w:rPr>
          <w:color w:val="000000"/>
          <w:szCs w:val="24"/>
        </w:rPr>
        <w:t xml:space="preserve">Once you have completed your questionnaire responses including the corresponding annex and any additional documents requested, you must upload confidential and non-confidential versions through our </w:t>
      </w:r>
      <w:hyperlink r:id="rId16" w:history="1">
        <w:r w:rsidR="00772343">
          <w:rPr>
            <w:rStyle w:val="Hyperlink"/>
            <w:rFonts w:eastAsia="Times New Roman"/>
            <w:szCs w:val="24"/>
            <w:lang w:eastAsia="en-GB"/>
          </w:rPr>
          <w:t>Trade Remedies Service</w:t>
        </w:r>
      </w:hyperlink>
      <w:r>
        <w:rPr>
          <w:rFonts w:eastAsia="Arial"/>
          <w:szCs w:val="24"/>
        </w:rPr>
        <w:t>.</w:t>
      </w:r>
      <w:r>
        <w:rPr>
          <w:szCs w:val="24"/>
        </w:rPr>
        <w:t xml:space="preserve"> Following this:</w:t>
      </w:r>
    </w:p>
    <w:p w14:paraId="2AE28E19" w14:textId="77777777" w:rsidR="00772343" w:rsidRDefault="00000000">
      <w:pPr>
        <w:pStyle w:val="ListParagraph"/>
        <w:numPr>
          <w:ilvl w:val="0"/>
          <w:numId w:val="7"/>
        </w:numPr>
        <w:spacing w:after="0" w:line="22" w:lineRule="atLeast"/>
        <w:rPr>
          <w:szCs w:val="44"/>
        </w:rPr>
      </w:pPr>
      <w:r>
        <w:rPr>
          <w:szCs w:val="44"/>
        </w:rPr>
        <w:t xml:space="preserve">you will receive an email confirming the documents have been uploaded successfully; </w:t>
      </w:r>
    </w:p>
    <w:p w14:paraId="50722AB9" w14:textId="77777777" w:rsidR="00772343" w:rsidRDefault="00000000">
      <w:pPr>
        <w:pStyle w:val="ListParagraph"/>
        <w:numPr>
          <w:ilvl w:val="0"/>
          <w:numId w:val="7"/>
        </w:numPr>
        <w:spacing w:after="0" w:line="22" w:lineRule="atLeast"/>
        <w:rPr>
          <w:szCs w:val="44"/>
        </w:rPr>
      </w:pPr>
      <w:r>
        <w:rPr>
          <w:szCs w:val="44"/>
        </w:rPr>
        <w:t>the Case Team will contact you if further information is required</w:t>
      </w:r>
    </w:p>
    <w:p w14:paraId="46DDECA6" w14:textId="77777777" w:rsidR="00772343" w:rsidRDefault="00000000">
      <w:pPr>
        <w:pStyle w:val="ListParagraph"/>
        <w:numPr>
          <w:ilvl w:val="0"/>
          <w:numId w:val="7"/>
        </w:numPr>
        <w:spacing w:after="0" w:line="22" w:lineRule="atLeast"/>
        <w:rPr>
          <w:szCs w:val="24"/>
        </w:rPr>
      </w:pPr>
      <w:r>
        <w:rPr>
          <w:szCs w:val="24"/>
        </w:rPr>
        <w:t>the non-confidential responses will be placed on the public file; and</w:t>
      </w:r>
    </w:p>
    <w:p w14:paraId="4ACC764B" w14:textId="77777777" w:rsidR="00772343" w:rsidRDefault="00000000">
      <w:pPr>
        <w:pStyle w:val="ListParagraph"/>
        <w:numPr>
          <w:ilvl w:val="0"/>
          <w:numId w:val="7"/>
        </w:numPr>
        <w:spacing w:after="0" w:line="22" w:lineRule="atLeast"/>
      </w:pPr>
      <w:r>
        <w:rPr>
          <w:szCs w:val="24"/>
        </w:rPr>
        <w:t>t</w:t>
      </w:r>
      <w:r>
        <w:rPr>
          <w:rFonts w:eastAsia="Arial"/>
          <w:szCs w:val="24"/>
        </w:rPr>
        <w:t>he Case Team may contact you to arrange a visit to verify the information contained in your responses.</w:t>
      </w:r>
    </w:p>
    <w:p w14:paraId="20E2FADB" w14:textId="77777777" w:rsidR="00772343" w:rsidRDefault="00772343">
      <w:pPr>
        <w:spacing w:after="0" w:line="22" w:lineRule="atLeast"/>
        <w:contextualSpacing/>
        <w:rPr>
          <w:szCs w:val="24"/>
        </w:rPr>
      </w:pPr>
    </w:p>
    <w:p w14:paraId="3EBE74B5" w14:textId="77777777" w:rsidR="00772343" w:rsidRDefault="00000000">
      <w:pPr>
        <w:pStyle w:val="Heading2"/>
        <w:spacing w:before="0" w:line="22" w:lineRule="atLeast"/>
        <w:contextualSpacing/>
      </w:pPr>
      <w:bookmarkStart w:id="18" w:name="_Toc16669607"/>
      <w:bookmarkStart w:id="19" w:name="_Toc17123989"/>
      <w:bookmarkStart w:id="20" w:name="_Toc32327985"/>
      <w:bookmarkStart w:id="21" w:name="_Toc196302286"/>
      <w:r>
        <w:t>Verifying the information you supply</w:t>
      </w:r>
      <w:bookmarkEnd w:id="18"/>
      <w:bookmarkEnd w:id="19"/>
      <w:bookmarkEnd w:id="20"/>
      <w:bookmarkEnd w:id="21"/>
      <w:r>
        <w:tab/>
      </w:r>
    </w:p>
    <w:p w14:paraId="2B9012BB" w14:textId="77777777" w:rsidR="00772343" w:rsidRDefault="00772343">
      <w:pPr>
        <w:widowControl w:val="0"/>
        <w:spacing w:after="0" w:line="22" w:lineRule="atLeast"/>
        <w:contextualSpacing/>
        <w:rPr>
          <w:szCs w:val="24"/>
        </w:rPr>
      </w:pPr>
    </w:p>
    <w:p w14:paraId="512B54A4" w14:textId="77777777" w:rsidR="00772343" w:rsidRDefault="00000000">
      <w:pPr>
        <w:widowControl w:val="0"/>
        <w:spacing w:after="0" w:line="22" w:lineRule="atLeast"/>
        <w:contextualSpacing/>
        <w:rPr>
          <w:szCs w:val="24"/>
        </w:rPr>
      </w:pPr>
      <w:r>
        <w:rPr>
          <w:szCs w:val="24"/>
        </w:rPr>
        <w:t xml:space="preserve">The TRA will verify, as far as possible, the information provided to us. As part of this process, we may conduct verification visits. If we need to verify information that you provide by visiting your premises, the Case Team will contact you to arrange this.  </w:t>
      </w:r>
    </w:p>
    <w:p w14:paraId="065B0713" w14:textId="77777777" w:rsidR="00772343" w:rsidRDefault="00772343">
      <w:pPr>
        <w:widowControl w:val="0"/>
        <w:spacing w:after="0" w:line="22" w:lineRule="atLeast"/>
        <w:contextualSpacing/>
        <w:rPr>
          <w:szCs w:val="24"/>
        </w:rPr>
      </w:pPr>
    </w:p>
    <w:p w14:paraId="6D2B222A" w14:textId="77777777" w:rsidR="00772343" w:rsidRDefault="00000000">
      <w:pPr>
        <w:widowControl w:val="0"/>
        <w:spacing w:after="0" w:line="22" w:lineRule="atLeast"/>
        <w:contextualSpacing/>
        <w:rPr>
          <w:rFonts w:eastAsia="Times New Roman"/>
          <w:szCs w:val="24"/>
        </w:rPr>
      </w:pPr>
      <w:r>
        <w:rPr>
          <w:rFonts w:eastAsia="Times New Roman"/>
          <w:szCs w:val="24"/>
        </w:rPr>
        <w:t xml:space="preserve">Visits can last several days, during which we will want to speak to management and staff to help establish the completeness, relevance and accuracy of the information provided. </w:t>
      </w:r>
    </w:p>
    <w:p w14:paraId="2ACAA34A" w14:textId="77777777" w:rsidR="00772343" w:rsidRDefault="00772343">
      <w:pPr>
        <w:widowControl w:val="0"/>
        <w:spacing w:after="0" w:line="22" w:lineRule="atLeast"/>
        <w:contextualSpacing/>
        <w:rPr>
          <w:rFonts w:eastAsia="Times New Roman"/>
          <w:szCs w:val="24"/>
        </w:rPr>
      </w:pPr>
    </w:p>
    <w:p w14:paraId="3AE71571" w14:textId="77777777" w:rsidR="00772343" w:rsidRDefault="00000000">
      <w:pPr>
        <w:spacing w:after="0" w:line="22" w:lineRule="atLeast"/>
        <w:contextualSpacing/>
        <w:rPr>
          <w:rFonts w:eastAsia="Times New Roman"/>
          <w:szCs w:val="24"/>
        </w:rPr>
      </w:pPr>
      <w:r>
        <w:rPr>
          <w:rFonts w:eastAsia="Times New Roman"/>
          <w:szCs w:val="24"/>
        </w:rPr>
        <w:t>Please keep a record of formulas and steps used in your calculations and other related material/documentation as it may be asked for during verification.</w:t>
      </w:r>
    </w:p>
    <w:p w14:paraId="4E2E556F" w14:textId="77777777" w:rsidR="00772343" w:rsidRDefault="00000000">
      <w:pPr>
        <w:widowControl w:val="0"/>
        <w:spacing w:after="0" w:line="22" w:lineRule="atLeast"/>
        <w:contextualSpacing/>
      </w:pPr>
      <w:r>
        <w:t xml:space="preserve">In some circumstances, verification may be conducted remotely. </w:t>
      </w:r>
    </w:p>
    <w:p w14:paraId="629064CE" w14:textId="77777777" w:rsidR="00772343" w:rsidRDefault="00772343">
      <w:pPr>
        <w:pStyle w:val="CommentText"/>
        <w:widowControl w:val="0"/>
        <w:spacing w:after="0" w:line="22" w:lineRule="atLeast"/>
        <w:contextualSpacing/>
        <w:rPr>
          <w:rFonts w:eastAsia="DengXian"/>
          <w:color w:val="000000"/>
          <w:sz w:val="24"/>
          <w:szCs w:val="24"/>
        </w:rPr>
      </w:pPr>
    </w:p>
    <w:p w14:paraId="587818BD" w14:textId="77777777" w:rsidR="00772343" w:rsidRDefault="00000000">
      <w:pPr>
        <w:pStyle w:val="CommentText"/>
        <w:widowControl w:val="0"/>
        <w:spacing w:after="0" w:line="22" w:lineRule="atLeast"/>
        <w:contextualSpacing/>
        <w:rPr>
          <w:rFonts w:eastAsia="DengXian"/>
          <w:color w:val="000000"/>
          <w:sz w:val="24"/>
          <w:szCs w:val="24"/>
        </w:rPr>
      </w:pPr>
      <w:r>
        <w:rPr>
          <w:rFonts w:eastAsia="DengXian"/>
          <w:color w:val="000000"/>
          <w:sz w:val="24"/>
          <w:szCs w:val="24"/>
        </w:rPr>
        <w:t>Please indicate any dates when you would be unable to host a verification visit.</w:t>
      </w:r>
    </w:p>
    <w:p w14:paraId="1259E5B3" w14:textId="77777777" w:rsidR="00772343" w:rsidRDefault="00772343">
      <w:pPr>
        <w:pStyle w:val="CommentText"/>
        <w:spacing w:after="0" w:line="22" w:lineRule="atLeast"/>
        <w:contextualSpacing/>
        <w:jc w:val="both"/>
        <w:rPr>
          <w:rFonts w:eastAsia="DengXian"/>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6B7B55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AEA186" w14:textId="77777777" w:rsidR="0062736C" w:rsidRDefault="0062736C" w:rsidP="0062736C">
            <w:pPr>
              <w:spacing w:after="0" w:line="22" w:lineRule="atLeast"/>
              <w:contextualSpacing/>
            </w:pPr>
            <w:r>
              <w:rPr>
                <w:rFonts w:eastAsia="Times New Roman"/>
                <w:i/>
                <w:iCs/>
                <w:szCs w:val="24"/>
              </w:rPr>
              <w:t>26</w:t>
            </w:r>
            <w:r w:rsidRPr="007F3572">
              <w:rPr>
                <w:rFonts w:eastAsia="Times New Roman"/>
                <w:i/>
                <w:iCs/>
                <w:szCs w:val="24"/>
                <w:vertAlign w:val="superscript"/>
              </w:rPr>
              <w:t>th</w:t>
            </w:r>
            <w:r>
              <w:rPr>
                <w:rFonts w:eastAsia="Times New Roman"/>
                <w:i/>
                <w:iCs/>
                <w:szCs w:val="24"/>
              </w:rPr>
              <w:t>-30</w:t>
            </w:r>
            <w:r w:rsidRPr="007F3572">
              <w:rPr>
                <w:rFonts w:eastAsia="Times New Roman"/>
                <w:i/>
                <w:iCs/>
                <w:szCs w:val="24"/>
                <w:vertAlign w:val="superscript"/>
              </w:rPr>
              <w:t>th</w:t>
            </w:r>
            <w:r>
              <w:rPr>
                <w:rFonts w:eastAsia="Times New Roman"/>
                <w:i/>
                <w:iCs/>
                <w:szCs w:val="24"/>
              </w:rPr>
              <w:t xml:space="preserve"> May and 11</w:t>
            </w:r>
            <w:r w:rsidRPr="007F3572">
              <w:rPr>
                <w:rFonts w:eastAsia="Times New Roman"/>
                <w:i/>
                <w:iCs/>
                <w:szCs w:val="24"/>
                <w:vertAlign w:val="superscript"/>
              </w:rPr>
              <w:t>th</w:t>
            </w:r>
            <w:r>
              <w:rPr>
                <w:rFonts w:eastAsia="Times New Roman"/>
                <w:i/>
                <w:iCs/>
                <w:szCs w:val="24"/>
              </w:rPr>
              <w:t>-15</w:t>
            </w:r>
            <w:r w:rsidRPr="007F3572">
              <w:rPr>
                <w:rFonts w:eastAsia="Times New Roman"/>
                <w:i/>
                <w:iCs/>
                <w:szCs w:val="24"/>
                <w:vertAlign w:val="superscript"/>
              </w:rPr>
              <w:t>th</w:t>
            </w:r>
            <w:r>
              <w:rPr>
                <w:rFonts w:eastAsia="Times New Roman"/>
                <w:i/>
                <w:iCs/>
                <w:szCs w:val="24"/>
              </w:rPr>
              <w:t xml:space="preserve"> August</w:t>
            </w:r>
          </w:p>
          <w:p w14:paraId="7C02139F" w14:textId="77777777" w:rsidR="00772343" w:rsidRDefault="00772343">
            <w:pPr>
              <w:autoSpaceDE w:val="0"/>
              <w:spacing w:after="0" w:line="22" w:lineRule="atLeast"/>
              <w:contextualSpacing/>
              <w:jc w:val="both"/>
              <w:rPr>
                <w:rFonts w:eastAsia="DengXian"/>
                <w:color w:val="000000"/>
              </w:rPr>
            </w:pPr>
          </w:p>
        </w:tc>
      </w:tr>
      <w:tr w:rsidR="00772343" w14:paraId="68113B1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B4D11B" w14:textId="77777777" w:rsidR="00772343" w:rsidRDefault="00772343">
            <w:pPr>
              <w:autoSpaceDE w:val="0"/>
              <w:spacing w:after="0" w:line="22" w:lineRule="atLeast"/>
              <w:contextualSpacing/>
              <w:jc w:val="both"/>
              <w:rPr>
                <w:rFonts w:eastAsia="DengXian"/>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C6AE15" w14:textId="77777777" w:rsidR="00772343" w:rsidRDefault="00000000">
            <w:pPr>
              <w:autoSpaceDE w:val="0"/>
              <w:spacing w:after="0" w:line="22" w:lineRule="atLeast"/>
              <w:contextualSpacing/>
              <w:jc w:val="both"/>
              <w:rPr>
                <w:rFonts w:eastAsia="DengXian"/>
                <w:color w:val="000000"/>
              </w:rPr>
            </w:pPr>
            <w:r>
              <w:rPr>
                <w:rFonts w:eastAsia="DengXian"/>
                <w:color w:val="000000"/>
              </w:rPr>
              <w:t>Appendix reference:</w:t>
            </w:r>
          </w:p>
        </w:tc>
      </w:tr>
    </w:tbl>
    <w:p w14:paraId="7814B011" w14:textId="77777777" w:rsidR="00772343" w:rsidRDefault="00772343">
      <w:pPr>
        <w:widowControl w:val="0"/>
        <w:spacing w:after="0" w:line="22" w:lineRule="atLeast"/>
        <w:contextualSpacing/>
        <w:rPr>
          <w:szCs w:val="24"/>
        </w:rPr>
      </w:pPr>
    </w:p>
    <w:p w14:paraId="4CB36214" w14:textId="77777777" w:rsidR="00772343" w:rsidRDefault="00000000">
      <w:pPr>
        <w:pStyle w:val="CommentText"/>
        <w:spacing w:after="0" w:line="22" w:lineRule="atLeast"/>
        <w:contextualSpacing/>
      </w:pPr>
      <w:r>
        <w:rPr>
          <w:rFonts w:eastAsia="DengXian"/>
          <w:sz w:val="24"/>
          <w:szCs w:val="24"/>
        </w:rPr>
        <w:t xml:space="preserve">Once verification is complete, </w:t>
      </w:r>
      <w:r>
        <w:rPr>
          <w:rFonts w:eastAsia="Times New Roman"/>
          <w:sz w:val="24"/>
          <w:szCs w:val="24"/>
        </w:rPr>
        <w:t>the TRA will prepare a report and share a draft with you. The TRA will then ask you to prepare a non-confidential copy of the report for the public record.</w:t>
      </w:r>
      <w:r>
        <w:rPr>
          <w:rFonts w:eastAsia="Times New Roman"/>
          <w:szCs w:val="24"/>
        </w:rPr>
        <w:t> </w:t>
      </w:r>
    </w:p>
    <w:p w14:paraId="18C6744E" w14:textId="77777777" w:rsidR="00772343" w:rsidRDefault="00772343">
      <w:pPr>
        <w:pageBreakBefore/>
        <w:spacing w:after="0" w:line="22" w:lineRule="atLeast"/>
        <w:contextualSpacing/>
        <w:rPr>
          <w:rFonts w:eastAsia="DengXian"/>
          <w:szCs w:val="24"/>
        </w:rPr>
      </w:pPr>
    </w:p>
    <w:p w14:paraId="1068A26A" w14:textId="77777777" w:rsidR="00772343" w:rsidRDefault="00000000">
      <w:pPr>
        <w:pStyle w:val="Heading1"/>
        <w:spacing w:before="0" w:line="22" w:lineRule="atLeast"/>
        <w:contextualSpacing/>
      </w:pPr>
      <w:bookmarkStart w:id="22" w:name="_Toc196302287"/>
      <w:r>
        <w:lastRenderedPageBreak/>
        <w:t>The scope of this investigation</w:t>
      </w:r>
      <w:bookmarkEnd w:id="5"/>
      <w:bookmarkEnd w:id="22"/>
    </w:p>
    <w:p w14:paraId="192B7A54" w14:textId="77777777" w:rsidR="00772343" w:rsidRDefault="00772343">
      <w:pPr>
        <w:spacing w:after="0" w:line="22" w:lineRule="atLeast"/>
        <w:contextualSpacing/>
        <w:rPr>
          <w:rFonts w:eastAsia="Arial"/>
          <w:bCs/>
          <w:szCs w:val="24"/>
        </w:rPr>
      </w:pPr>
    </w:p>
    <w:p w14:paraId="3400965F" w14:textId="77777777" w:rsidR="00772343" w:rsidRDefault="00000000">
      <w:pPr>
        <w:pStyle w:val="Heading2"/>
        <w:spacing w:before="0" w:line="22" w:lineRule="atLeast"/>
        <w:contextualSpacing/>
      </w:pPr>
      <w:bookmarkStart w:id="23" w:name="_Toc31815497"/>
      <w:bookmarkStart w:id="24" w:name="_Toc196302288"/>
      <w:r>
        <w:t>Goods concerned</w:t>
      </w:r>
      <w:bookmarkEnd w:id="23"/>
      <w:bookmarkEnd w:id="24"/>
    </w:p>
    <w:p w14:paraId="15959AA6" w14:textId="77777777" w:rsidR="00772343" w:rsidRDefault="00772343">
      <w:pPr>
        <w:spacing w:after="0" w:line="22" w:lineRule="atLeast"/>
        <w:contextualSpacing/>
        <w:rPr>
          <w:rFonts w:eastAsia="Arial"/>
        </w:rPr>
      </w:pPr>
    </w:p>
    <w:p w14:paraId="275A8781" w14:textId="77777777" w:rsidR="00772343" w:rsidRDefault="00772343">
      <w:pPr>
        <w:spacing w:after="120"/>
        <w:rPr>
          <w:rFonts w:eastAsia="Times New Roman"/>
          <w:color w:val="000000"/>
          <w:lang w:eastAsia="en-GB"/>
        </w:rPr>
      </w:pPr>
    </w:p>
    <w:p w14:paraId="570D385A" w14:textId="77777777" w:rsidR="00772343" w:rsidRDefault="00000000">
      <w:pPr>
        <w:spacing w:after="120"/>
        <w:rPr>
          <w:rFonts w:eastAsia="Arial"/>
          <w:color w:val="000000"/>
          <w:szCs w:val="24"/>
        </w:rPr>
      </w:pPr>
      <w:r>
        <w:rPr>
          <w:rFonts w:eastAsia="Arial"/>
          <w:color w:val="000000"/>
          <w:szCs w:val="24"/>
        </w:rPr>
        <w:t>The goods subject to investigation (the Goods Concerned) are:  </w:t>
      </w:r>
    </w:p>
    <w:p w14:paraId="3137C264" w14:textId="77777777" w:rsidR="00772343" w:rsidRDefault="00000000">
      <w:pPr>
        <w:spacing w:after="120"/>
      </w:pPr>
      <w:r>
        <w:rPr>
          <w:rFonts w:eastAsia="Arial"/>
          <w:i/>
          <w:iCs/>
          <w:color w:val="000000"/>
          <w:szCs w:val="24"/>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r>
        <w:rPr>
          <w:rFonts w:eastAsia="Arial"/>
          <w:color w:val="000000"/>
          <w:szCs w:val="24"/>
        </w:rPr>
        <w:t> </w:t>
      </w:r>
    </w:p>
    <w:p w14:paraId="43294D2C" w14:textId="77777777" w:rsidR="00772343" w:rsidRDefault="00000000">
      <w:pPr>
        <w:spacing w:after="120"/>
        <w:rPr>
          <w:rFonts w:eastAsia="Arial"/>
          <w:color w:val="000000"/>
          <w:szCs w:val="24"/>
        </w:rPr>
      </w:pPr>
      <w:r>
        <w:rPr>
          <w:rFonts w:eastAsia="Arial"/>
          <w:color w:val="000000"/>
          <w:szCs w:val="24"/>
        </w:rPr>
        <w:t>The Goods Concerned are subject to the following commodity codes: </w:t>
      </w:r>
    </w:p>
    <w:tbl>
      <w:tblPr>
        <w:tblW w:w="0" w:type="dxa"/>
        <w:tblInd w:w="-15" w:type="dxa"/>
        <w:tblCellMar>
          <w:left w:w="10" w:type="dxa"/>
          <w:right w:w="10" w:type="dxa"/>
        </w:tblCellMar>
        <w:tblLook w:val="0000" w:firstRow="0" w:lastRow="0" w:firstColumn="0" w:lastColumn="0" w:noHBand="0" w:noVBand="0"/>
      </w:tblPr>
      <w:tblGrid>
        <w:gridCol w:w="1860"/>
        <w:gridCol w:w="1860"/>
        <w:gridCol w:w="1860"/>
        <w:gridCol w:w="1860"/>
        <w:gridCol w:w="1545"/>
      </w:tblGrid>
      <w:tr w:rsidR="00772343" w14:paraId="7B17D4A6" w14:textId="77777777">
        <w:trPr>
          <w:trHeight w:val="461"/>
        </w:trPr>
        <w:tc>
          <w:tcPr>
            <w:tcW w:w="1860" w:type="dxa"/>
            <w:shd w:val="clear" w:color="auto" w:fill="auto"/>
            <w:tcMar>
              <w:top w:w="0" w:type="dxa"/>
              <w:left w:w="0" w:type="dxa"/>
              <w:bottom w:w="0" w:type="dxa"/>
              <w:right w:w="0" w:type="dxa"/>
            </w:tcMar>
          </w:tcPr>
          <w:p w14:paraId="22825878" w14:textId="77777777" w:rsidR="00772343" w:rsidRDefault="00000000">
            <w:pPr>
              <w:spacing w:after="0" w:line="240" w:lineRule="auto"/>
              <w:rPr>
                <w:rFonts w:eastAsia="Arial"/>
                <w:color w:val="000000"/>
                <w:szCs w:val="24"/>
              </w:rPr>
            </w:pPr>
            <w:r>
              <w:rPr>
                <w:rFonts w:eastAsia="Arial"/>
                <w:color w:val="000000"/>
                <w:szCs w:val="24"/>
              </w:rPr>
              <w:t>1516209821 </w:t>
            </w:r>
          </w:p>
        </w:tc>
        <w:tc>
          <w:tcPr>
            <w:tcW w:w="1860" w:type="dxa"/>
            <w:shd w:val="clear" w:color="auto" w:fill="auto"/>
            <w:tcMar>
              <w:top w:w="0" w:type="dxa"/>
              <w:left w:w="0" w:type="dxa"/>
              <w:bottom w:w="0" w:type="dxa"/>
              <w:right w:w="0" w:type="dxa"/>
            </w:tcMar>
          </w:tcPr>
          <w:p w14:paraId="7D88B201" w14:textId="77777777" w:rsidR="00772343" w:rsidRDefault="00000000">
            <w:pPr>
              <w:spacing w:after="0" w:line="240" w:lineRule="auto"/>
              <w:rPr>
                <w:rFonts w:eastAsia="Arial"/>
                <w:color w:val="000000"/>
                <w:szCs w:val="24"/>
              </w:rPr>
            </w:pPr>
            <w:r>
              <w:rPr>
                <w:rFonts w:eastAsia="Arial"/>
                <w:color w:val="000000"/>
                <w:szCs w:val="24"/>
              </w:rPr>
              <w:t>1518009923 </w:t>
            </w:r>
          </w:p>
        </w:tc>
        <w:tc>
          <w:tcPr>
            <w:tcW w:w="1860" w:type="dxa"/>
            <w:shd w:val="clear" w:color="auto" w:fill="auto"/>
            <w:tcMar>
              <w:top w:w="0" w:type="dxa"/>
              <w:left w:w="0" w:type="dxa"/>
              <w:bottom w:w="0" w:type="dxa"/>
              <w:right w:w="0" w:type="dxa"/>
            </w:tcMar>
          </w:tcPr>
          <w:p w14:paraId="0021DC55" w14:textId="77777777" w:rsidR="00772343" w:rsidRDefault="00000000">
            <w:pPr>
              <w:spacing w:after="0" w:line="240" w:lineRule="auto"/>
              <w:rPr>
                <w:rFonts w:eastAsia="Arial"/>
                <w:color w:val="000000"/>
                <w:szCs w:val="24"/>
              </w:rPr>
            </w:pPr>
            <w:r>
              <w:rPr>
                <w:rFonts w:eastAsia="Arial"/>
                <w:color w:val="000000"/>
                <w:szCs w:val="24"/>
              </w:rPr>
              <w:t>2710194429 </w:t>
            </w:r>
          </w:p>
        </w:tc>
        <w:tc>
          <w:tcPr>
            <w:tcW w:w="1860" w:type="dxa"/>
            <w:shd w:val="clear" w:color="auto" w:fill="auto"/>
            <w:tcMar>
              <w:top w:w="0" w:type="dxa"/>
              <w:left w:w="0" w:type="dxa"/>
              <w:bottom w:w="0" w:type="dxa"/>
              <w:right w:w="0" w:type="dxa"/>
            </w:tcMar>
          </w:tcPr>
          <w:p w14:paraId="2E0E680B" w14:textId="77777777" w:rsidR="00772343" w:rsidRDefault="00000000">
            <w:pPr>
              <w:spacing w:after="0" w:line="240" w:lineRule="auto"/>
              <w:rPr>
                <w:rFonts w:eastAsia="Arial"/>
                <w:color w:val="000000"/>
                <w:szCs w:val="24"/>
              </w:rPr>
            </w:pPr>
            <w:r>
              <w:rPr>
                <w:rFonts w:eastAsia="Arial"/>
                <w:color w:val="000000"/>
                <w:szCs w:val="24"/>
              </w:rPr>
              <w:t>2710194810 </w:t>
            </w:r>
          </w:p>
        </w:tc>
        <w:tc>
          <w:tcPr>
            <w:tcW w:w="1545" w:type="dxa"/>
            <w:shd w:val="clear" w:color="auto" w:fill="auto"/>
            <w:tcMar>
              <w:top w:w="0" w:type="dxa"/>
              <w:left w:w="0" w:type="dxa"/>
              <w:bottom w:w="0" w:type="dxa"/>
              <w:right w:w="0" w:type="dxa"/>
            </w:tcMar>
          </w:tcPr>
          <w:p w14:paraId="79BA4C8E" w14:textId="77777777" w:rsidR="00772343" w:rsidRDefault="00000000">
            <w:pPr>
              <w:spacing w:after="0" w:line="240" w:lineRule="auto"/>
              <w:rPr>
                <w:rFonts w:eastAsia="Arial"/>
                <w:color w:val="000000"/>
                <w:szCs w:val="24"/>
              </w:rPr>
            </w:pPr>
            <w:r>
              <w:rPr>
                <w:rFonts w:eastAsia="Arial"/>
                <w:color w:val="000000"/>
                <w:szCs w:val="24"/>
              </w:rPr>
              <w:t>2710201699 </w:t>
            </w:r>
          </w:p>
        </w:tc>
      </w:tr>
      <w:tr w:rsidR="00772343" w14:paraId="1C936E01" w14:textId="77777777">
        <w:trPr>
          <w:trHeight w:val="425"/>
        </w:trPr>
        <w:tc>
          <w:tcPr>
            <w:tcW w:w="1860" w:type="dxa"/>
            <w:shd w:val="clear" w:color="auto" w:fill="auto"/>
            <w:tcMar>
              <w:top w:w="0" w:type="dxa"/>
              <w:left w:w="0" w:type="dxa"/>
              <w:bottom w:w="0" w:type="dxa"/>
              <w:right w:w="0" w:type="dxa"/>
            </w:tcMar>
          </w:tcPr>
          <w:p w14:paraId="5C45E841" w14:textId="77777777" w:rsidR="00772343" w:rsidRDefault="00000000">
            <w:pPr>
              <w:spacing w:after="0" w:line="240" w:lineRule="auto"/>
              <w:rPr>
                <w:rFonts w:eastAsia="Arial"/>
                <w:color w:val="000000"/>
                <w:szCs w:val="24"/>
              </w:rPr>
            </w:pPr>
            <w:r>
              <w:rPr>
                <w:rFonts w:eastAsia="Arial"/>
                <w:color w:val="000000"/>
                <w:szCs w:val="24"/>
              </w:rPr>
              <w:t>1516209823 </w:t>
            </w:r>
          </w:p>
        </w:tc>
        <w:tc>
          <w:tcPr>
            <w:tcW w:w="1860" w:type="dxa"/>
            <w:shd w:val="clear" w:color="auto" w:fill="auto"/>
            <w:tcMar>
              <w:top w:w="0" w:type="dxa"/>
              <w:left w:w="0" w:type="dxa"/>
              <w:bottom w:w="0" w:type="dxa"/>
              <w:right w:w="0" w:type="dxa"/>
            </w:tcMar>
          </w:tcPr>
          <w:p w14:paraId="00EBDA83" w14:textId="77777777" w:rsidR="00772343" w:rsidRDefault="00000000">
            <w:pPr>
              <w:spacing w:after="0" w:line="240" w:lineRule="auto"/>
              <w:rPr>
                <w:rFonts w:eastAsia="Arial"/>
                <w:color w:val="000000"/>
                <w:szCs w:val="24"/>
              </w:rPr>
            </w:pPr>
            <w:r>
              <w:rPr>
                <w:rFonts w:eastAsia="Arial"/>
                <w:color w:val="000000"/>
                <w:szCs w:val="24"/>
              </w:rPr>
              <w:t>1518009929 </w:t>
            </w:r>
          </w:p>
        </w:tc>
        <w:tc>
          <w:tcPr>
            <w:tcW w:w="1860" w:type="dxa"/>
            <w:shd w:val="clear" w:color="auto" w:fill="auto"/>
            <w:tcMar>
              <w:top w:w="0" w:type="dxa"/>
              <w:left w:w="0" w:type="dxa"/>
              <w:bottom w:w="0" w:type="dxa"/>
              <w:right w:w="0" w:type="dxa"/>
            </w:tcMar>
          </w:tcPr>
          <w:p w14:paraId="732A7F58" w14:textId="77777777" w:rsidR="00772343" w:rsidRDefault="00000000">
            <w:pPr>
              <w:spacing w:after="0" w:line="240" w:lineRule="auto"/>
              <w:rPr>
                <w:rFonts w:eastAsia="Arial"/>
                <w:color w:val="000000"/>
                <w:szCs w:val="24"/>
              </w:rPr>
            </w:pPr>
            <w:r>
              <w:rPr>
                <w:rFonts w:eastAsia="Arial"/>
                <w:color w:val="000000"/>
                <w:szCs w:val="24"/>
              </w:rPr>
              <w:t>2710194432 </w:t>
            </w:r>
          </w:p>
        </w:tc>
        <w:tc>
          <w:tcPr>
            <w:tcW w:w="1860" w:type="dxa"/>
            <w:shd w:val="clear" w:color="auto" w:fill="auto"/>
            <w:tcMar>
              <w:top w:w="0" w:type="dxa"/>
              <w:left w:w="0" w:type="dxa"/>
              <w:bottom w:w="0" w:type="dxa"/>
              <w:right w:w="0" w:type="dxa"/>
            </w:tcMar>
          </w:tcPr>
          <w:p w14:paraId="4064562B" w14:textId="77777777" w:rsidR="00772343" w:rsidRDefault="00000000">
            <w:pPr>
              <w:spacing w:after="0" w:line="240" w:lineRule="auto"/>
              <w:rPr>
                <w:rFonts w:eastAsia="Arial"/>
                <w:color w:val="000000"/>
                <w:szCs w:val="24"/>
              </w:rPr>
            </w:pPr>
            <w:r>
              <w:rPr>
                <w:rFonts w:eastAsia="Arial"/>
                <w:color w:val="000000"/>
                <w:szCs w:val="24"/>
              </w:rPr>
              <w:t>2710194890 </w:t>
            </w:r>
          </w:p>
        </w:tc>
        <w:tc>
          <w:tcPr>
            <w:tcW w:w="1545" w:type="dxa"/>
            <w:shd w:val="clear" w:color="auto" w:fill="auto"/>
            <w:tcMar>
              <w:top w:w="0" w:type="dxa"/>
              <w:left w:w="0" w:type="dxa"/>
              <w:bottom w:w="0" w:type="dxa"/>
              <w:right w:w="0" w:type="dxa"/>
            </w:tcMar>
          </w:tcPr>
          <w:p w14:paraId="644A9718" w14:textId="77777777" w:rsidR="00772343" w:rsidRDefault="00000000">
            <w:pPr>
              <w:spacing w:after="0" w:line="240" w:lineRule="auto"/>
              <w:rPr>
                <w:rFonts w:eastAsia="Arial"/>
                <w:color w:val="000000"/>
                <w:szCs w:val="24"/>
              </w:rPr>
            </w:pPr>
            <w:r>
              <w:rPr>
                <w:rFonts w:eastAsia="Arial"/>
                <w:color w:val="000000"/>
                <w:szCs w:val="24"/>
              </w:rPr>
              <w:t>3824999210 </w:t>
            </w:r>
          </w:p>
        </w:tc>
      </w:tr>
      <w:tr w:rsidR="00772343" w14:paraId="129DCE18" w14:textId="77777777">
        <w:trPr>
          <w:trHeight w:val="430"/>
        </w:trPr>
        <w:tc>
          <w:tcPr>
            <w:tcW w:w="1860" w:type="dxa"/>
            <w:shd w:val="clear" w:color="auto" w:fill="auto"/>
            <w:tcMar>
              <w:top w:w="0" w:type="dxa"/>
              <w:left w:w="0" w:type="dxa"/>
              <w:bottom w:w="0" w:type="dxa"/>
              <w:right w:w="0" w:type="dxa"/>
            </w:tcMar>
          </w:tcPr>
          <w:p w14:paraId="5EEFE09F" w14:textId="77777777" w:rsidR="00772343" w:rsidRDefault="00000000">
            <w:pPr>
              <w:spacing w:after="0" w:line="240" w:lineRule="auto"/>
              <w:rPr>
                <w:rFonts w:eastAsia="Arial"/>
                <w:color w:val="000000"/>
                <w:szCs w:val="24"/>
              </w:rPr>
            </w:pPr>
            <w:r>
              <w:rPr>
                <w:rFonts w:eastAsia="Arial"/>
                <w:color w:val="000000"/>
                <w:szCs w:val="24"/>
              </w:rPr>
              <w:t>1516209829 </w:t>
            </w:r>
          </w:p>
        </w:tc>
        <w:tc>
          <w:tcPr>
            <w:tcW w:w="1860" w:type="dxa"/>
            <w:shd w:val="clear" w:color="auto" w:fill="auto"/>
            <w:tcMar>
              <w:top w:w="0" w:type="dxa"/>
              <w:left w:w="0" w:type="dxa"/>
              <w:bottom w:w="0" w:type="dxa"/>
              <w:right w:w="0" w:type="dxa"/>
            </w:tcMar>
          </w:tcPr>
          <w:p w14:paraId="33891FCF" w14:textId="77777777" w:rsidR="00772343" w:rsidRDefault="00000000">
            <w:pPr>
              <w:spacing w:after="0" w:line="240" w:lineRule="auto"/>
              <w:rPr>
                <w:rFonts w:eastAsia="Arial"/>
                <w:color w:val="000000"/>
                <w:szCs w:val="24"/>
              </w:rPr>
            </w:pPr>
            <w:r>
              <w:rPr>
                <w:rFonts w:eastAsia="Arial"/>
                <w:color w:val="000000"/>
                <w:szCs w:val="24"/>
              </w:rPr>
              <w:t>1518009932 </w:t>
            </w:r>
          </w:p>
        </w:tc>
        <w:tc>
          <w:tcPr>
            <w:tcW w:w="1860" w:type="dxa"/>
            <w:shd w:val="clear" w:color="auto" w:fill="auto"/>
            <w:tcMar>
              <w:top w:w="0" w:type="dxa"/>
              <w:left w:w="0" w:type="dxa"/>
              <w:bottom w:w="0" w:type="dxa"/>
              <w:right w:w="0" w:type="dxa"/>
            </w:tcMar>
          </w:tcPr>
          <w:p w14:paraId="2E961F31" w14:textId="77777777" w:rsidR="00772343" w:rsidRDefault="00000000">
            <w:pPr>
              <w:spacing w:after="0" w:line="240" w:lineRule="auto"/>
              <w:rPr>
                <w:rFonts w:eastAsia="Arial"/>
                <w:color w:val="000000"/>
                <w:szCs w:val="24"/>
              </w:rPr>
            </w:pPr>
            <w:r>
              <w:rPr>
                <w:rFonts w:eastAsia="Arial"/>
                <w:color w:val="000000"/>
                <w:szCs w:val="24"/>
              </w:rPr>
              <w:t>2710194439 </w:t>
            </w:r>
          </w:p>
        </w:tc>
        <w:tc>
          <w:tcPr>
            <w:tcW w:w="1860" w:type="dxa"/>
            <w:shd w:val="clear" w:color="auto" w:fill="auto"/>
            <w:tcMar>
              <w:top w:w="0" w:type="dxa"/>
              <w:left w:w="0" w:type="dxa"/>
              <w:bottom w:w="0" w:type="dxa"/>
              <w:right w:w="0" w:type="dxa"/>
            </w:tcMar>
          </w:tcPr>
          <w:p w14:paraId="50377038" w14:textId="77777777" w:rsidR="00772343" w:rsidRDefault="00000000">
            <w:pPr>
              <w:spacing w:after="0" w:line="240" w:lineRule="auto"/>
              <w:rPr>
                <w:rFonts w:eastAsia="Arial"/>
                <w:color w:val="000000"/>
                <w:szCs w:val="24"/>
              </w:rPr>
            </w:pPr>
            <w:r>
              <w:rPr>
                <w:rFonts w:eastAsia="Arial"/>
                <w:color w:val="000000"/>
                <w:szCs w:val="24"/>
              </w:rPr>
              <w:t>2710201121 </w:t>
            </w:r>
          </w:p>
        </w:tc>
        <w:tc>
          <w:tcPr>
            <w:tcW w:w="1545" w:type="dxa"/>
            <w:shd w:val="clear" w:color="auto" w:fill="auto"/>
            <w:tcMar>
              <w:top w:w="0" w:type="dxa"/>
              <w:left w:w="0" w:type="dxa"/>
              <w:bottom w:w="0" w:type="dxa"/>
              <w:right w:w="0" w:type="dxa"/>
            </w:tcMar>
          </w:tcPr>
          <w:p w14:paraId="79D8F0E1" w14:textId="77777777" w:rsidR="00772343" w:rsidRDefault="00000000">
            <w:pPr>
              <w:spacing w:after="0" w:line="240" w:lineRule="auto"/>
              <w:rPr>
                <w:rFonts w:eastAsia="Arial"/>
                <w:color w:val="000000"/>
                <w:szCs w:val="24"/>
              </w:rPr>
            </w:pPr>
            <w:r>
              <w:rPr>
                <w:rFonts w:eastAsia="Arial"/>
                <w:color w:val="000000"/>
                <w:szCs w:val="24"/>
              </w:rPr>
              <w:t>3824999213 </w:t>
            </w:r>
          </w:p>
        </w:tc>
      </w:tr>
      <w:tr w:rsidR="00772343" w14:paraId="07BD0F50" w14:textId="77777777">
        <w:trPr>
          <w:trHeight w:val="422"/>
        </w:trPr>
        <w:tc>
          <w:tcPr>
            <w:tcW w:w="1860" w:type="dxa"/>
            <w:shd w:val="clear" w:color="auto" w:fill="auto"/>
            <w:tcMar>
              <w:top w:w="0" w:type="dxa"/>
              <w:left w:w="0" w:type="dxa"/>
              <w:bottom w:w="0" w:type="dxa"/>
              <w:right w:w="0" w:type="dxa"/>
            </w:tcMar>
          </w:tcPr>
          <w:p w14:paraId="4AF826FD" w14:textId="77777777" w:rsidR="00772343" w:rsidRDefault="00000000">
            <w:pPr>
              <w:spacing w:after="0" w:line="240" w:lineRule="auto"/>
              <w:rPr>
                <w:rFonts w:eastAsia="Arial"/>
                <w:color w:val="000000"/>
                <w:szCs w:val="24"/>
              </w:rPr>
            </w:pPr>
            <w:r>
              <w:rPr>
                <w:rFonts w:eastAsia="Arial"/>
                <w:color w:val="000000"/>
                <w:szCs w:val="24"/>
              </w:rPr>
              <w:t>1516209832 </w:t>
            </w:r>
          </w:p>
        </w:tc>
        <w:tc>
          <w:tcPr>
            <w:tcW w:w="1860" w:type="dxa"/>
            <w:shd w:val="clear" w:color="auto" w:fill="auto"/>
            <w:tcMar>
              <w:top w:w="0" w:type="dxa"/>
              <w:left w:w="0" w:type="dxa"/>
              <w:bottom w:w="0" w:type="dxa"/>
              <w:right w:w="0" w:type="dxa"/>
            </w:tcMar>
          </w:tcPr>
          <w:p w14:paraId="2CFCA18F" w14:textId="77777777" w:rsidR="00772343" w:rsidRDefault="00000000">
            <w:pPr>
              <w:spacing w:after="0" w:line="240" w:lineRule="auto"/>
              <w:rPr>
                <w:rFonts w:eastAsia="Arial"/>
                <w:color w:val="000000"/>
                <w:szCs w:val="24"/>
              </w:rPr>
            </w:pPr>
            <w:r>
              <w:rPr>
                <w:rFonts w:eastAsia="Arial"/>
                <w:color w:val="000000"/>
                <w:szCs w:val="24"/>
              </w:rPr>
              <w:t>1518009939 </w:t>
            </w:r>
          </w:p>
        </w:tc>
        <w:tc>
          <w:tcPr>
            <w:tcW w:w="1860" w:type="dxa"/>
            <w:shd w:val="clear" w:color="auto" w:fill="auto"/>
            <w:tcMar>
              <w:top w:w="0" w:type="dxa"/>
              <w:left w:w="0" w:type="dxa"/>
              <w:bottom w:w="0" w:type="dxa"/>
              <w:right w:w="0" w:type="dxa"/>
            </w:tcMar>
          </w:tcPr>
          <w:p w14:paraId="72CEC922" w14:textId="77777777" w:rsidR="00772343" w:rsidRDefault="00000000">
            <w:pPr>
              <w:spacing w:after="0" w:line="240" w:lineRule="auto"/>
              <w:rPr>
                <w:rFonts w:eastAsia="Arial"/>
                <w:color w:val="000000"/>
                <w:szCs w:val="24"/>
              </w:rPr>
            </w:pPr>
            <w:r>
              <w:rPr>
                <w:rFonts w:eastAsia="Arial"/>
                <w:color w:val="000000"/>
                <w:szCs w:val="24"/>
              </w:rPr>
              <w:t>2710194621 </w:t>
            </w:r>
          </w:p>
        </w:tc>
        <w:tc>
          <w:tcPr>
            <w:tcW w:w="1860" w:type="dxa"/>
            <w:shd w:val="clear" w:color="auto" w:fill="auto"/>
            <w:tcMar>
              <w:top w:w="0" w:type="dxa"/>
              <w:left w:w="0" w:type="dxa"/>
              <w:bottom w:w="0" w:type="dxa"/>
              <w:right w:w="0" w:type="dxa"/>
            </w:tcMar>
          </w:tcPr>
          <w:p w14:paraId="0207038F" w14:textId="77777777" w:rsidR="00772343" w:rsidRDefault="00000000">
            <w:pPr>
              <w:spacing w:after="0" w:line="240" w:lineRule="auto"/>
              <w:rPr>
                <w:rFonts w:eastAsia="Arial"/>
                <w:color w:val="000000"/>
                <w:szCs w:val="24"/>
              </w:rPr>
            </w:pPr>
            <w:r>
              <w:rPr>
                <w:rFonts w:eastAsia="Arial"/>
                <w:color w:val="000000"/>
                <w:szCs w:val="24"/>
              </w:rPr>
              <w:t>2710201123 </w:t>
            </w:r>
          </w:p>
        </w:tc>
        <w:tc>
          <w:tcPr>
            <w:tcW w:w="1545" w:type="dxa"/>
            <w:shd w:val="clear" w:color="auto" w:fill="auto"/>
            <w:tcMar>
              <w:top w:w="0" w:type="dxa"/>
              <w:left w:w="0" w:type="dxa"/>
              <w:bottom w:w="0" w:type="dxa"/>
              <w:right w:w="0" w:type="dxa"/>
            </w:tcMar>
          </w:tcPr>
          <w:p w14:paraId="62202F22" w14:textId="77777777" w:rsidR="00772343" w:rsidRDefault="00000000">
            <w:pPr>
              <w:spacing w:after="0" w:line="240" w:lineRule="auto"/>
              <w:rPr>
                <w:rFonts w:eastAsia="Arial"/>
                <w:color w:val="000000"/>
                <w:szCs w:val="24"/>
              </w:rPr>
            </w:pPr>
            <w:r>
              <w:rPr>
                <w:rFonts w:eastAsia="Arial"/>
                <w:color w:val="000000"/>
                <w:szCs w:val="24"/>
              </w:rPr>
              <w:t>3824999214 </w:t>
            </w:r>
          </w:p>
        </w:tc>
      </w:tr>
      <w:tr w:rsidR="00772343" w14:paraId="6C1BA540" w14:textId="77777777">
        <w:trPr>
          <w:trHeight w:val="429"/>
        </w:trPr>
        <w:tc>
          <w:tcPr>
            <w:tcW w:w="1860" w:type="dxa"/>
            <w:shd w:val="clear" w:color="auto" w:fill="auto"/>
            <w:tcMar>
              <w:top w:w="0" w:type="dxa"/>
              <w:left w:w="0" w:type="dxa"/>
              <w:bottom w:w="0" w:type="dxa"/>
              <w:right w:w="0" w:type="dxa"/>
            </w:tcMar>
          </w:tcPr>
          <w:p w14:paraId="7B012003" w14:textId="77777777" w:rsidR="00772343" w:rsidRDefault="00000000">
            <w:pPr>
              <w:spacing w:after="0" w:line="240" w:lineRule="auto"/>
              <w:rPr>
                <w:rFonts w:eastAsia="Arial"/>
                <w:color w:val="000000"/>
                <w:szCs w:val="24"/>
              </w:rPr>
            </w:pPr>
            <w:r>
              <w:rPr>
                <w:rFonts w:eastAsia="Arial"/>
                <w:color w:val="000000"/>
                <w:szCs w:val="24"/>
              </w:rPr>
              <w:t>1516209839 </w:t>
            </w:r>
          </w:p>
        </w:tc>
        <w:tc>
          <w:tcPr>
            <w:tcW w:w="1860" w:type="dxa"/>
            <w:shd w:val="clear" w:color="auto" w:fill="auto"/>
            <w:tcMar>
              <w:top w:w="0" w:type="dxa"/>
              <w:left w:w="0" w:type="dxa"/>
              <w:bottom w:w="0" w:type="dxa"/>
              <w:right w:w="0" w:type="dxa"/>
            </w:tcMar>
          </w:tcPr>
          <w:p w14:paraId="75361CE1" w14:textId="77777777" w:rsidR="00772343" w:rsidRDefault="00000000">
            <w:pPr>
              <w:spacing w:after="0" w:line="240" w:lineRule="auto"/>
              <w:rPr>
                <w:rFonts w:eastAsia="Arial"/>
                <w:color w:val="000000"/>
                <w:szCs w:val="24"/>
              </w:rPr>
            </w:pPr>
            <w:r>
              <w:rPr>
                <w:rFonts w:eastAsia="Arial"/>
                <w:color w:val="000000"/>
                <w:szCs w:val="24"/>
              </w:rPr>
              <w:t>2710194221 </w:t>
            </w:r>
          </w:p>
        </w:tc>
        <w:tc>
          <w:tcPr>
            <w:tcW w:w="1860" w:type="dxa"/>
            <w:shd w:val="clear" w:color="auto" w:fill="auto"/>
            <w:tcMar>
              <w:top w:w="0" w:type="dxa"/>
              <w:left w:w="0" w:type="dxa"/>
              <w:bottom w:w="0" w:type="dxa"/>
              <w:right w:w="0" w:type="dxa"/>
            </w:tcMar>
          </w:tcPr>
          <w:p w14:paraId="37FEE571" w14:textId="77777777" w:rsidR="00772343" w:rsidRDefault="00000000">
            <w:pPr>
              <w:spacing w:after="0" w:line="240" w:lineRule="auto"/>
              <w:rPr>
                <w:rFonts w:eastAsia="Arial"/>
                <w:color w:val="000000"/>
                <w:szCs w:val="24"/>
              </w:rPr>
            </w:pPr>
            <w:r>
              <w:rPr>
                <w:rFonts w:eastAsia="Arial"/>
                <w:color w:val="000000"/>
                <w:szCs w:val="24"/>
              </w:rPr>
              <w:t>2710194629 </w:t>
            </w:r>
          </w:p>
        </w:tc>
        <w:tc>
          <w:tcPr>
            <w:tcW w:w="1860" w:type="dxa"/>
            <w:shd w:val="clear" w:color="auto" w:fill="auto"/>
            <w:tcMar>
              <w:top w:w="0" w:type="dxa"/>
              <w:left w:w="0" w:type="dxa"/>
              <w:bottom w:w="0" w:type="dxa"/>
              <w:right w:w="0" w:type="dxa"/>
            </w:tcMar>
          </w:tcPr>
          <w:p w14:paraId="48B4E3B6" w14:textId="77777777" w:rsidR="00772343" w:rsidRDefault="00000000">
            <w:pPr>
              <w:spacing w:after="0" w:line="240" w:lineRule="auto"/>
              <w:rPr>
                <w:rFonts w:eastAsia="Arial"/>
                <w:color w:val="000000"/>
                <w:szCs w:val="24"/>
              </w:rPr>
            </w:pPr>
            <w:r>
              <w:rPr>
                <w:rFonts w:eastAsia="Arial"/>
                <w:color w:val="000000"/>
                <w:szCs w:val="24"/>
              </w:rPr>
              <w:t>2710201129 </w:t>
            </w:r>
          </w:p>
        </w:tc>
        <w:tc>
          <w:tcPr>
            <w:tcW w:w="1545" w:type="dxa"/>
            <w:shd w:val="clear" w:color="auto" w:fill="auto"/>
            <w:tcMar>
              <w:top w:w="0" w:type="dxa"/>
              <w:left w:w="0" w:type="dxa"/>
              <w:bottom w:w="0" w:type="dxa"/>
              <w:right w:w="0" w:type="dxa"/>
            </w:tcMar>
          </w:tcPr>
          <w:p w14:paraId="5E9097C7" w14:textId="77777777" w:rsidR="00772343" w:rsidRDefault="00000000">
            <w:pPr>
              <w:spacing w:after="0" w:line="240" w:lineRule="auto"/>
              <w:rPr>
                <w:rFonts w:eastAsia="Arial"/>
                <w:color w:val="000000"/>
                <w:szCs w:val="24"/>
              </w:rPr>
            </w:pPr>
            <w:r>
              <w:rPr>
                <w:rFonts w:eastAsia="Arial"/>
                <w:color w:val="000000"/>
                <w:szCs w:val="24"/>
              </w:rPr>
              <w:t>3824999216 </w:t>
            </w:r>
          </w:p>
        </w:tc>
      </w:tr>
      <w:tr w:rsidR="00772343" w14:paraId="2EDAE8DD" w14:textId="77777777">
        <w:trPr>
          <w:trHeight w:val="421"/>
        </w:trPr>
        <w:tc>
          <w:tcPr>
            <w:tcW w:w="1860" w:type="dxa"/>
            <w:shd w:val="clear" w:color="auto" w:fill="auto"/>
            <w:tcMar>
              <w:top w:w="0" w:type="dxa"/>
              <w:left w:w="0" w:type="dxa"/>
              <w:bottom w:w="0" w:type="dxa"/>
              <w:right w:w="0" w:type="dxa"/>
            </w:tcMar>
          </w:tcPr>
          <w:p w14:paraId="7B9F8108" w14:textId="77777777" w:rsidR="00772343" w:rsidRDefault="00000000">
            <w:pPr>
              <w:spacing w:after="0" w:line="240" w:lineRule="auto"/>
              <w:rPr>
                <w:rFonts w:eastAsia="Arial"/>
                <w:color w:val="000000"/>
                <w:szCs w:val="24"/>
              </w:rPr>
            </w:pPr>
            <w:r>
              <w:rPr>
                <w:rFonts w:eastAsia="Arial"/>
                <w:color w:val="000000"/>
                <w:szCs w:val="24"/>
              </w:rPr>
              <w:t>1518009121 </w:t>
            </w:r>
          </w:p>
        </w:tc>
        <w:tc>
          <w:tcPr>
            <w:tcW w:w="1860" w:type="dxa"/>
            <w:shd w:val="clear" w:color="auto" w:fill="auto"/>
            <w:tcMar>
              <w:top w:w="0" w:type="dxa"/>
              <w:left w:w="0" w:type="dxa"/>
              <w:bottom w:w="0" w:type="dxa"/>
              <w:right w:w="0" w:type="dxa"/>
            </w:tcMar>
          </w:tcPr>
          <w:p w14:paraId="3126089E" w14:textId="77777777" w:rsidR="00772343" w:rsidRDefault="00000000">
            <w:pPr>
              <w:spacing w:after="0" w:line="240" w:lineRule="auto"/>
              <w:rPr>
                <w:rFonts w:eastAsia="Arial"/>
                <w:color w:val="000000"/>
                <w:szCs w:val="24"/>
              </w:rPr>
            </w:pPr>
            <w:r>
              <w:rPr>
                <w:rFonts w:eastAsia="Arial"/>
                <w:color w:val="000000"/>
                <w:szCs w:val="24"/>
              </w:rPr>
              <w:t>2710194223 </w:t>
            </w:r>
          </w:p>
        </w:tc>
        <w:tc>
          <w:tcPr>
            <w:tcW w:w="1860" w:type="dxa"/>
            <w:shd w:val="clear" w:color="auto" w:fill="auto"/>
            <w:tcMar>
              <w:top w:w="0" w:type="dxa"/>
              <w:left w:w="0" w:type="dxa"/>
              <w:bottom w:w="0" w:type="dxa"/>
              <w:right w:w="0" w:type="dxa"/>
            </w:tcMar>
          </w:tcPr>
          <w:p w14:paraId="1B2560DB" w14:textId="77777777" w:rsidR="00772343" w:rsidRDefault="00000000">
            <w:pPr>
              <w:spacing w:after="0" w:line="240" w:lineRule="auto"/>
              <w:rPr>
                <w:rFonts w:eastAsia="Arial"/>
                <w:color w:val="000000"/>
                <w:szCs w:val="24"/>
              </w:rPr>
            </w:pPr>
            <w:r>
              <w:rPr>
                <w:rFonts w:eastAsia="Arial"/>
                <w:color w:val="000000"/>
                <w:szCs w:val="24"/>
              </w:rPr>
              <w:t>2710194623 </w:t>
            </w:r>
          </w:p>
        </w:tc>
        <w:tc>
          <w:tcPr>
            <w:tcW w:w="1860" w:type="dxa"/>
            <w:shd w:val="clear" w:color="auto" w:fill="auto"/>
            <w:tcMar>
              <w:top w:w="0" w:type="dxa"/>
              <w:left w:w="0" w:type="dxa"/>
              <w:bottom w:w="0" w:type="dxa"/>
              <w:right w:w="0" w:type="dxa"/>
            </w:tcMar>
          </w:tcPr>
          <w:p w14:paraId="040161AB" w14:textId="77777777" w:rsidR="00772343" w:rsidRDefault="00000000">
            <w:pPr>
              <w:spacing w:after="0" w:line="240" w:lineRule="auto"/>
              <w:rPr>
                <w:rFonts w:eastAsia="Arial"/>
                <w:color w:val="000000"/>
                <w:szCs w:val="24"/>
              </w:rPr>
            </w:pPr>
            <w:r>
              <w:rPr>
                <w:rFonts w:eastAsia="Arial"/>
                <w:color w:val="000000"/>
                <w:szCs w:val="24"/>
              </w:rPr>
              <w:t>2710201132 </w:t>
            </w:r>
          </w:p>
        </w:tc>
        <w:tc>
          <w:tcPr>
            <w:tcW w:w="1545" w:type="dxa"/>
            <w:shd w:val="clear" w:color="auto" w:fill="auto"/>
            <w:tcMar>
              <w:top w:w="0" w:type="dxa"/>
              <w:left w:w="0" w:type="dxa"/>
              <w:bottom w:w="0" w:type="dxa"/>
              <w:right w:w="0" w:type="dxa"/>
            </w:tcMar>
          </w:tcPr>
          <w:p w14:paraId="440C81C3" w14:textId="77777777" w:rsidR="00772343" w:rsidRDefault="00000000">
            <w:pPr>
              <w:spacing w:after="0" w:line="240" w:lineRule="auto"/>
              <w:rPr>
                <w:rFonts w:eastAsia="Arial"/>
                <w:color w:val="000000"/>
                <w:szCs w:val="24"/>
              </w:rPr>
            </w:pPr>
            <w:r>
              <w:rPr>
                <w:rFonts w:eastAsia="Arial"/>
                <w:color w:val="000000"/>
                <w:szCs w:val="24"/>
              </w:rPr>
              <w:t>3824999219 </w:t>
            </w:r>
          </w:p>
        </w:tc>
      </w:tr>
      <w:tr w:rsidR="00772343" w14:paraId="0EF7822F" w14:textId="77777777">
        <w:trPr>
          <w:trHeight w:val="426"/>
        </w:trPr>
        <w:tc>
          <w:tcPr>
            <w:tcW w:w="1860" w:type="dxa"/>
            <w:shd w:val="clear" w:color="auto" w:fill="auto"/>
            <w:tcMar>
              <w:top w:w="0" w:type="dxa"/>
              <w:left w:w="0" w:type="dxa"/>
              <w:bottom w:w="0" w:type="dxa"/>
              <w:right w:w="0" w:type="dxa"/>
            </w:tcMar>
          </w:tcPr>
          <w:p w14:paraId="1F2423A7" w14:textId="77777777" w:rsidR="00772343" w:rsidRDefault="00000000">
            <w:pPr>
              <w:spacing w:after="0" w:line="240" w:lineRule="auto"/>
              <w:rPr>
                <w:rFonts w:eastAsia="Arial"/>
                <w:color w:val="000000"/>
                <w:szCs w:val="24"/>
              </w:rPr>
            </w:pPr>
            <w:r>
              <w:rPr>
                <w:rFonts w:eastAsia="Arial"/>
                <w:color w:val="000000"/>
                <w:szCs w:val="24"/>
              </w:rPr>
              <w:t>1518009123 </w:t>
            </w:r>
          </w:p>
        </w:tc>
        <w:tc>
          <w:tcPr>
            <w:tcW w:w="1860" w:type="dxa"/>
            <w:shd w:val="clear" w:color="auto" w:fill="auto"/>
            <w:tcMar>
              <w:top w:w="0" w:type="dxa"/>
              <w:left w:w="0" w:type="dxa"/>
              <w:bottom w:w="0" w:type="dxa"/>
              <w:right w:w="0" w:type="dxa"/>
            </w:tcMar>
          </w:tcPr>
          <w:p w14:paraId="48788E71" w14:textId="77777777" w:rsidR="00772343" w:rsidRDefault="00000000">
            <w:pPr>
              <w:spacing w:after="0" w:line="240" w:lineRule="auto"/>
              <w:rPr>
                <w:rFonts w:eastAsia="Arial"/>
                <w:color w:val="000000"/>
                <w:szCs w:val="24"/>
              </w:rPr>
            </w:pPr>
            <w:r>
              <w:rPr>
                <w:rFonts w:eastAsia="Arial"/>
                <w:color w:val="000000"/>
                <w:szCs w:val="24"/>
              </w:rPr>
              <w:t>2710194229 </w:t>
            </w:r>
          </w:p>
        </w:tc>
        <w:tc>
          <w:tcPr>
            <w:tcW w:w="1860" w:type="dxa"/>
            <w:shd w:val="clear" w:color="auto" w:fill="auto"/>
            <w:tcMar>
              <w:top w:w="0" w:type="dxa"/>
              <w:left w:w="0" w:type="dxa"/>
              <w:bottom w:w="0" w:type="dxa"/>
              <w:right w:w="0" w:type="dxa"/>
            </w:tcMar>
          </w:tcPr>
          <w:p w14:paraId="53FD578C" w14:textId="77777777" w:rsidR="00772343" w:rsidRDefault="00000000">
            <w:pPr>
              <w:spacing w:after="0" w:line="240" w:lineRule="auto"/>
              <w:rPr>
                <w:rFonts w:eastAsia="Arial"/>
                <w:color w:val="000000"/>
                <w:szCs w:val="24"/>
              </w:rPr>
            </w:pPr>
            <w:r>
              <w:rPr>
                <w:rFonts w:eastAsia="Arial"/>
                <w:color w:val="000000"/>
                <w:szCs w:val="24"/>
              </w:rPr>
              <w:t>2710194632 </w:t>
            </w:r>
          </w:p>
        </w:tc>
        <w:tc>
          <w:tcPr>
            <w:tcW w:w="1860" w:type="dxa"/>
            <w:shd w:val="clear" w:color="auto" w:fill="auto"/>
            <w:tcMar>
              <w:top w:w="0" w:type="dxa"/>
              <w:left w:w="0" w:type="dxa"/>
              <w:bottom w:w="0" w:type="dxa"/>
              <w:right w:w="0" w:type="dxa"/>
            </w:tcMar>
          </w:tcPr>
          <w:p w14:paraId="39146F2D" w14:textId="77777777" w:rsidR="00772343" w:rsidRDefault="00000000">
            <w:pPr>
              <w:spacing w:after="0" w:line="240" w:lineRule="auto"/>
              <w:rPr>
                <w:rFonts w:eastAsia="Arial"/>
                <w:color w:val="000000"/>
                <w:szCs w:val="24"/>
              </w:rPr>
            </w:pPr>
            <w:r>
              <w:rPr>
                <w:rFonts w:eastAsia="Arial"/>
                <w:color w:val="000000"/>
                <w:szCs w:val="24"/>
              </w:rPr>
              <w:t>2710201139 </w:t>
            </w:r>
          </w:p>
        </w:tc>
        <w:tc>
          <w:tcPr>
            <w:tcW w:w="1545" w:type="dxa"/>
            <w:shd w:val="clear" w:color="auto" w:fill="auto"/>
            <w:tcMar>
              <w:top w:w="0" w:type="dxa"/>
              <w:left w:w="0" w:type="dxa"/>
              <w:bottom w:w="0" w:type="dxa"/>
              <w:right w:w="0" w:type="dxa"/>
            </w:tcMar>
          </w:tcPr>
          <w:p w14:paraId="5FF9D89A" w14:textId="77777777" w:rsidR="00772343" w:rsidRDefault="00000000">
            <w:pPr>
              <w:spacing w:after="0" w:line="240" w:lineRule="auto"/>
              <w:rPr>
                <w:rFonts w:eastAsia="Arial"/>
                <w:color w:val="000000"/>
                <w:szCs w:val="24"/>
              </w:rPr>
            </w:pPr>
            <w:r>
              <w:rPr>
                <w:rFonts w:eastAsia="Arial"/>
                <w:color w:val="000000"/>
                <w:szCs w:val="24"/>
              </w:rPr>
              <w:t>3826009011 </w:t>
            </w:r>
          </w:p>
        </w:tc>
      </w:tr>
      <w:tr w:rsidR="00772343" w14:paraId="69D4C369" w14:textId="77777777">
        <w:trPr>
          <w:trHeight w:val="418"/>
        </w:trPr>
        <w:tc>
          <w:tcPr>
            <w:tcW w:w="1860" w:type="dxa"/>
            <w:shd w:val="clear" w:color="auto" w:fill="auto"/>
            <w:tcMar>
              <w:top w:w="0" w:type="dxa"/>
              <w:left w:w="0" w:type="dxa"/>
              <w:bottom w:w="0" w:type="dxa"/>
              <w:right w:w="0" w:type="dxa"/>
            </w:tcMar>
          </w:tcPr>
          <w:p w14:paraId="484A10AD" w14:textId="77777777" w:rsidR="00772343" w:rsidRDefault="00000000">
            <w:pPr>
              <w:spacing w:after="0" w:line="240" w:lineRule="auto"/>
              <w:rPr>
                <w:rFonts w:eastAsia="Arial"/>
                <w:color w:val="000000"/>
                <w:szCs w:val="24"/>
              </w:rPr>
            </w:pPr>
            <w:r>
              <w:rPr>
                <w:rFonts w:eastAsia="Arial"/>
                <w:color w:val="000000"/>
                <w:szCs w:val="24"/>
              </w:rPr>
              <w:t>1518009129 </w:t>
            </w:r>
          </w:p>
        </w:tc>
        <w:tc>
          <w:tcPr>
            <w:tcW w:w="1860" w:type="dxa"/>
            <w:shd w:val="clear" w:color="auto" w:fill="auto"/>
            <w:tcMar>
              <w:top w:w="0" w:type="dxa"/>
              <w:left w:w="0" w:type="dxa"/>
              <w:bottom w:w="0" w:type="dxa"/>
              <w:right w:w="0" w:type="dxa"/>
            </w:tcMar>
          </w:tcPr>
          <w:p w14:paraId="5C6EA140" w14:textId="77777777" w:rsidR="00772343" w:rsidRDefault="00000000">
            <w:pPr>
              <w:spacing w:after="0" w:line="240" w:lineRule="auto"/>
              <w:rPr>
                <w:rFonts w:eastAsia="Arial"/>
                <w:color w:val="000000"/>
                <w:szCs w:val="24"/>
              </w:rPr>
            </w:pPr>
            <w:r>
              <w:rPr>
                <w:rFonts w:eastAsia="Arial"/>
                <w:color w:val="000000"/>
                <w:szCs w:val="24"/>
              </w:rPr>
              <w:t>2710194321 </w:t>
            </w:r>
          </w:p>
        </w:tc>
        <w:tc>
          <w:tcPr>
            <w:tcW w:w="1860" w:type="dxa"/>
            <w:shd w:val="clear" w:color="auto" w:fill="auto"/>
            <w:tcMar>
              <w:top w:w="0" w:type="dxa"/>
              <w:left w:w="0" w:type="dxa"/>
              <w:bottom w:w="0" w:type="dxa"/>
              <w:right w:w="0" w:type="dxa"/>
            </w:tcMar>
          </w:tcPr>
          <w:p w14:paraId="1B2CFD61" w14:textId="77777777" w:rsidR="00772343" w:rsidRDefault="00000000">
            <w:pPr>
              <w:spacing w:after="0" w:line="240" w:lineRule="auto"/>
              <w:rPr>
                <w:rFonts w:eastAsia="Arial"/>
                <w:color w:val="000000"/>
                <w:szCs w:val="24"/>
              </w:rPr>
            </w:pPr>
            <w:r>
              <w:rPr>
                <w:rFonts w:eastAsia="Arial"/>
                <w:color w:val="000000"/>
                <w:szCs w:val="24"/>
              </w:rPr>
              <w:t>2710194639 </w:t>
            </w:r>
          </w:p>
        </w:tc>
        <w:tc>
          <w:tcPr>
            <w:tcW w:w="1860" w:type="dxa"/>
            <w:shd w:val="clear" w:color="auto" w:fill="auto"/>
            <w:tcMar>
              <w:top w:w="0" w:type="dxa"/>
              <w:left w:w="0" w:type="dxa"/>
              <w:bottom w:w="0" w:type="dxa"/>
              <w:right w:w="0" w:type="dxa"/>
            </w:tcMar>
          </w:tcPr>
          <w:p w14:paraId="28011FA6" w14:textId="77777777" w:rsidR="00772343" w:rsidRDefault="00000000">
            <w:pPr>
              <w:spacing w:after="0" w:line="240" w:lineRule="auto"/>
              <w:rPr>
                <w:rFonts w:eastAsia="Arial"/>
                <w:color w:val="000000"/>
                <w:szCs w:val="24"/>
              </w:rPr>
            </w:pPr>
            <w:r>
              <w:rPr>
                <w:rFonts w:eastAsia="Arial"/>
                <w:color w:val="000000"/>
                <w:szCs w:val="24"/>
              </w:rPr>
              <w:t>2710201621 </w:t>
            </w:r>
          </w:p>
        </w:tc>
        <w:tc>
          <w:tcPr>
            <w:tcW w:w="1545" w:type="dxa"/>
            <w:shd w:val="clear" w:color="auto" w:fill="auto"/>
            <w:tcMar>
              <w:top w:w="0" w:type="dxa"/>
              <w:left w:w="0" w:type="dxa"/>
              <w:bottom w:w="0" w:type="dxa"/>
              <w:right w:w="0" w:type="dxa"/>
            </w:tcMar>
          </w:tcPr>
          <w:p w14:paraId="4E27D9A1" w14:textId="77777777" w:rsidR="00772343" w:rsidRDefault="00000000">
            <w:pPr>
              <w:spacing w:after="0" w:line="240" w:lineRule="auto"/>
              <w:rPr>
                <w:rFonts w:eastAsia="Arial"/>
                <w:color w:val="000000"/>
                <w:szCs w:val="24"/>
              </w:rPr>
            </w:pPr>
            <w:r>
              <w:rPr>
                <w:rFonts w:eastAsia="Arial"/>
                <w:color w:val="000000"/>
                <w:szCs w:val="24"/>
              </w:rPr>
              <w:t>3826009019 </w:t>
            </w:r>
          </w:p>
        </w:tc>
      </w:tr>
      <w:tr w:rsidR="00772343" w14:paraId="1ED02EF8" w14:textId="77777777">
        <w:trPr>
          <w:trHeight w:val="439"/>
        </w:trPr>
        <w:tc>
          <w:tcPr>
            <w:tcW w:w="1860" w:type="dxa"/>
            <w:shd w:val="clear" w:color="auto" w:fill="auto"/>
            <w:tcMar>
              <w:top w:w="0" w:type="dxa"/>
              <w:left w:w="0" w:type="dxa"/>
              <w:bottom w:w="0" w:type="dxa"/>
              <w:right w:w="0" w:type="dxa"/>
            </w:tcMar>
          </w:tcPr>
          <w:p w14:paraId="22598FC1" w14:textId="77777777" w:rsidR="00772343" w:rsidRDefault="00000000">
            <w:pPr>
              <w:spacing w:after="0" w:line="240" w:lineRule="auto"/>
              <w:rPr>
                <w:rFonts w:eastAsia="Arial"/>
                <w:color w:val="000000"/>
                <w:szCs w:val="24"/>
              </w:rPr>
            </w:pPr>
            <w:r>
              <w:rPr>
                <w:rFonts w:eastAsia="Arial"/>
                <w:color w:val="000000"/>
                <w:szCs w:val="24"/>
              </w:rPr>
              <w:t>1518009132 </w:t>
            </w:r>
          </w:p>
        </w:tc>
        <w:tc>
          <w:tcPr>
            <w:tcW w:w="1860" w:type="dxa"/>
            <w:shd w:val="clear" w:color="auto" w:fill="auto"/>
            <w:tcMar>
              <w:top w:w="0" w:type="dxa"/>
              <w:left w:w="0" w:type="dxa"/>
              <w:bottom w:w="0" w:type="dxa"/>
              <w:right w:w="0" w:type="dxa"/>
            </w:tcMar>
          </w:tcPr>
          <w:p w14:paraId="60EC9536" w14:textId="77777777" w:rsidR="00772343" w:rsidRDefault="00000000">
            <w:pPr>
              <w:spacing w:after="0" w:line="240" w:lineRule="auto"/>
              <w:rPr>
                <w:rFonts w:eastAsia="Arial"/>
                <w:color w:val="000000"/>
                <w:szCs w:val="24"/>
              </w:rPr>
            </w:pPr>
            <w:r>
              <w:rPr>
                <w:rFonts w:eastAsia="Arial"/>
                <w:color w:val="000000"/>
                <w:szCs w:val="24"/>
              </w:rPr>
              <w:t>2710194329 </w:t>
            </w:r>
          </w:p>
        </w:tc>
        <w:tc>
          <w:tcPr>
            <w:tcW w:w="1860" w:type="dxa"/>
            <w:shd w:val="clear" w:color="auto" w:fill="auto"/>
            <w:tcMar>
              <w:top w:w="0" w:type="dxa"/>
              <w:left w:w="0" w:type="dxa"/>
              <w:bottom w:w="0" w:type="dxa"/>
              <w:right w:w="0" w:type="dxa"/>
            </w:tcMar>
          </w:tcPr>
          <w:p w14:paraId="6F251800" w14:textId="77777777" w:rsidR="00772343" w:rsidRDefault="00000000">
            <w:pPr>
              <w:spacing w:after="0" w:line="240" w:lineRule="auto"/>
              <w:rPr>
                <w:rFonts w:eastAsia="Arial"/>
                <w:color w:val="000000"/>
                <w:szCs w:val="24"/>
              </w:rPr>
            </w:pPr>
            <w:r>
              <w:rPr>
                <w:rFonts w:eastAsia="Arial"/>
                <w:color w:val="000000"/>
                <w:szCs w:val="24"/>
              </w:rPr>
              <w:t>2710194721 </w:t>
            </w:r>
          </w:p>
        </w:tc>
        <w:tc>
          <w:tcPr>
            <w:tcW w:w="1860" w:type="dxa"/>
            <w:shd w:val="clear" w:color="auto" w:fill="auto"/>
            <w:tcMar>
              <w:top w:w="0" w:type="dxa"/>
              <w:left w:w="0" w:type="dxa"/>
              <w:bottom w:w="0" w:type="dxa"/>
              <w:right w:w="0" w:type="dxa"/>
            </w:tcMar>
          </w:tcPr>
          <w:p w14:paraId="7D169A9A" w14:textId="77777777" w:rsidR="00772343" w:rsidRDefault="00000000">
            <w:pPr>
              <w:spacing w:after="0" w:line="240" w:lineRule="auto"/>
              <w:rPr>
                <w:rFonts w:eastAsia="Arial"/>
                <w:color w:val="000000"/>
                <w:szCs w:val="24"/>
              </w:rPr>
            </w:pPr>
            <w:r>
              <w:rPr>
                <w:rFonts w:eastAsia="Arial"/>
                <w:color w:val="000000"/>
                <w:szCs w:val="24"/>
              </w:rPr>
              <w:t>2710201623 </w:t>
            </w:r>
          </w:p>
        </w:tc>
        <w:tc>
          <w:tcPr>
            <w:tcW w:w="1545" w:type="dxa"/>
            <w:shd w:val="clear" w:color="auto" w:fill="auto"/>
            <w:tcMar>
              <w:top w:w="0" w:type="dxa"/>
              <w:left w:w="0" w:type="dxa"/>
              <w:bottom w:w="0" w:type="dxa"/>
              <w:right w:w="0" w:type="dxa"/>
            </w:tcMar>
          </w:tcPr>
          <w:p w14:paraId="673607A5" w14:textId="77777777" w:rsidR="00772343" w:rsidRDefault="00000000">
            <w:pPr>
              <w:spacing w:after="0" w:line="240" w:lineRule="auto"/>
              <w:rPr>
                <w:rFonts w:eastAsia="Arial"/>
                <w:color w:val="000000"/>
                <w:szCs w:val="24"/>
              </w:rPr>
            </w:pPr>
            <w:r>
              <w:rPr>
                <w:rFonts w:eastAsia="Arial"/>
                <w:color w:val="000000"/>
                <w:szCs w:val="24"/>
              </w:rPr>
              <w:t>3826009039 </w:t>
            </w:r>
          </w:p>
        </w:tc>
      </w:tr>
      <w:tr w:rsidR="00772343" w14:paraId="7E92AB23" w14:textId="77777777">
        <w:trPr>
          <w:trHeight w:val="417"/>
        </w:trPr>
        <w:tc>
          <w:tcPr>
            <w:tcW w:w="1860" w:type="dxa"/>
            <w:shd w:val="clear" w:color="auto" w:fill="auto"/>
            <w:tcMar>
              <w:top w:w="0" w:type="dxa"/>
              <w:left w:w="0" w:type="dxa"/>
              <w:bottom w:w="0" w:type="dxa"/>
              <w:right w:w="0" w:type="dxa"/>
            </w:tcMar>
          </w:tcPr>
          <w:p w14:paraId="33A69465" w14:textId="77777777" w:rsidR="00772343" w:rsidRDefault="00000000">
            <w:pPr>
              <w:spacing w:after="0" w:line="240" w:lineRule="auto"/>
              <w:rPr>
                <w:rFonts w:eastAsia="Arial"/>
                <w:color w:val="000000"/>
                <w:szCs w:val="24"/>
              </w:rPr>
            </w:pPr>
            <w:r>
              <w:rPr>
                <w:rFonts w:eastAsia="Arial"/>
                <w:color w:val="000000"/>
                <w:szCs w:val="24"/>
              </w:rPr>
              <w:t>1518009139</w:t>
            </w:r>
          </w:p>
        </w:tc>
        <w:tc>
          <w:tcPr>
            <w:tcW w:w="1860" w:type="dxa"/>
            <w:shd w:val="clear" w:color="auto" w:fill="auto"/>
            <w:tcMar>
              <w:top w:w="0" w:type="dxa"/>
              <w:left w:w="0" w:type="dxa"/>
              <w:bottom w:w="0" w:type="dxa"/>
              <w:right w:w="0" w:type="dxa"/>
            </w:tcMar>
          </w:tcPr>
          <w:p w14:paraId="1897B84B" w14:textId="77777777" w:rsidR="00772343" w:rsidRDefault="00000000">
            <w:pPr>
              <w:spacing w:after="0" w:line="240" w:lineRule="auto"/>
              <w:rPr>
                <w:rFonts w:eastAsia="Arial"/>
                <w:color w:val="000000"/>
                <w:szCs w:val="24"/>
              </w:rPr>
            </w:pPr>
            <w:r>
              <w:rPr>
                <w:rFonts w:eastAsia="Arial"/>
                <w:color w:val="000000"/>
                <w:szCs w:val="24"/>
              </w:rPr>
              <w:t>2710194339 </w:t>
            </w:r>
          </w:p>
        </w:tc>
        <w:tc>
          <w:tcPr>
            <w:tcW w:w="1860" w:type="dxa"/>
            <w:shd w:val="clear" w:color="auto" w:fill="auto"/>
            <w:tcMar>
              <w:top w:w="0" w:type="dxa"/>
              <w:left w:w="0" w:type="dxa"/>
              <w:bottom w:w="0" w:type="dxa"/>
              <w:right w:w="0" w:type="dxa"/>
            </w:tcMar>
          </w:tcPr>
          <w:p w14:paraId="0F85C14F" w14:textId="77777777" w:rsidR="00772343" w:rsidRDefault="00000000">
            <w:pPr>
              <w:spacing w:after="0" w:line="240" w:lineRule="auto"/>
              <w:rPr>
                <w:rFonts w:eastAsia="Arial"/>
                <w:color w:val="000000"/>
                <w:szCs w:val="24"/>
              </w:rPr>
            </w:pPr>
            <w:r>
              <w:rPr>
                <w:rFonts w:eastAsia="Arial"/>
                <w:color w:val="000000"/>
                <w:szCs w:val="24"/>
              </w:rPr>
              <w:t>2710194723 </w:t>
            </w:r>
          </w:p>
        </w:tc>
        <w:tc>
          <w:tcPr>
            <w:tcW w:w="1860" w:type="dxa"/>
            <w:shd w:val="clear" w:color="auto" w:fill="auto"/>
            <w:tcMar>
              <w:top w:w="0" w:type="dxa"/>
              <w:left w:w="0" w:type="dxa"/>
              <w:bottom w:w="0" w:type="dxa"/>
              <w:right w:w="0" w:type="dxa"/>
            </w:tcMar>
          </w:tcPr>
          <w:p w14:paraId="19559FAF" w14:textId="77777777" w:rsidR="00772343" w:rsidRDefault="00000000">
            <w:pPr>
              <w:spacing w:after="0" w:line="240" w:lineRule="auto"/>
              <w:rPr>
                <w:rFonts w:eastAsia="Arial"/>
                <w:color w:val="000000"/>
                <w:szCs w:val="24"/>
              </w:rPr>
            </w:pPr>
            <w:r>
              <w:rPr>
                <w:rFonts w:eastAsia="Arial"/>
                <w:color w:val="000000"/>
                <w:szCs w:val="24"/>
              </w:rPr>
              <w:t>2710201629 </w:t>
            </w:r>
          </w:p>
        </w:tc>
        <w:tc>
          <w:tcPr>
            <w:tcW w:w="1545" w:type="dxa"/>
            <w:shd w:val="clear" w:color="auto" w:fill="auto"/>
            <w:tcMar>
              <w:top w:w="0" w:type="dxa"/>
              <w:left w:w="0" w:type="dxa"/>
              <w:bottom w:w="0" w:type="dxa"/>
              <w:right w:w="0" w:type="dxa"/>
            </w:tcMar>
          </w:tcPr>
          <w:p w14:paraId="04DBC7F5" w14:textId="77777777" w:rsidR="00772343" w:rsidRDefault="00000000">
            <w:pPr>
              <w:spacing w:after="0" w:line="240" w:lineRule="auto"/>
              <w:rPr>
                <w:rFonts w:eastAsia="Arial"/>
                <w:color w:val="000000"/>
                <w:szCs w:val="24"/>
              </w:rPr>
            </w:pPr>
            <w:r>
              <w:rPr>
                <w:rFonts w:eastAsia="Arial"/>
                <w:color w:val="000000"/>
                <w:szCs w:val="24"/>
              </w:rPr>
              <w:t> </w:t>
            </w:r>
          </w:p>
        </w:tc>
      </w:tr>
      <w:tr w:rsidR="00772343" w14:paraId="2F54FBD0" w14:textId="77777777">
        <w:trPr>
          <w:trHeight w:val="436"/>
        </w:trPr>
        <w:tc>
          <w:tcPr>
            <w:tcW w:w="1860" w:type="dxa"/>
            <w:shd w:val="clear" w:color="auto" w:fill="auto"/>
            <w:tcMar>
              <w:top w:w="0" w:type="dxa"/>
              <w:left w:w="0" w:type="dxa"/>
              <w:bottom w:w="0" w:type="dxa"/>
              <w:right w:w="0" w:type="dxa"/>
            </w:tcMar>
          </w:tcPr>
          <w:p w14:paraId="5BBC5333" w14:textId="77777777" w:rsidR="00772343" w:rsidRDefault="00000000">
            <w:pPr>
              <w:spacing w:after="0" w:line="240" w:lineRule="auto"/>
              <w:rPr>
                <w:rFonts w:eastAsia="Arial"/>
                <w:color w:val="000000"/>
                <w:szCs w:val="24"/>
              </w:rPr>
            </w:pPr>
            <w:r>
              <w:rPr>
                <w:rFonts w:eastAsia="Arial"/>
                <w:color w:val="000000"/>
                <w:szCs w:val="24"/>
              </w:rPr>
              <w:t>1518009511 </w:t>
            </w:r>
          </w:p>
        </w:tc>
        <w:tc>
          <w:tcPr>
            <w:tcW w:w="1860" w:type="dxa"/>
            <w:shd w:val="clear" w:color="auto" w:fill="auto"/>
            <w:tcMar>
              <w:top w:w="0" w:type="dxa"/>
              <w:left w:w="0" w:type="dxa"/>
              <w:bottom w:w="0" w:type="dxa"/>
              <w:right w:w="0" w:type="dxa"/>
            </w:tcMar>
          </w:tcPr>
          <w:p w14:paraId="62D0C489" w14:textId="77777777" w:rsidR="00772343" w:rsidRDefault="00000000">
            <w:pPr>
              <w:spacing w:after="0" w:line="240" w:lineRule="auto"/>
              <w:rPr>
                <w:rFonts w:eastAsia="Arial"/>
                <w:color w:val="000000"/>
                <w:szCs w:val="24"/>
              </w:rPr>
            </w:pPr>
            <w:r>
              <w:rPr>
                <w:rFonts w:eastAsia="Arial"/>
                <w:color w:val="000000"/>
                <w:szCs w:val="24"/>
              </w:rPr>
              <w:t>2710194390 </w:t>
            </w:r>
          </w:p>
        </w:tc>
        <w:tc>
          <w:tcPr>
            <w:tcW w:w="1860" w:type="dxa"/>
            <w:shd w:val="clear" w:color="auto" w:fill="auto"/>
            <w:tcMar>
              <w:top w:w="0" w:type="dxa"/>
              <w:left w:w="0" w:type="dxa"/>
              <w:bottom w:w="0" w:type="dxa"/>
              <w:right w:w="0" w:type="dxa"/>
            </w:tcMar>
          </w:tcPr>
          <w:p w14:paraId="7E10A304" w14:textId="77777777" w:rsidR="00772343" w:rsidRDefault="00000000">
            <w:pPr>
              <w:spacing w:after="0" w:line="240" w:lineRule="auto"/>
              <w:rPr>
                <w:rFonts w:eastAsia="Arial"/>
                <w:color w:val="000000"/>
                <w:szCs w:val="24"/>
              </w:rPr>
            </w:pPr>
            <w:r>
              <w:rPr>
                <w:rFonts w:eastAsia="Arial"/>
                <w:color w:val="000000"/>
                <w:szCs w:val="24"/>
              </w:rPr>
              <w:t>2710194729 </w:t>
            </w:r>
          </w:p>
        </w:tc>
        <w:tc>
          <w:tcPr>
            <w:tcW w:w="1860" w:type="dxa"/>
            <w:shd w:val="clear" w:color="auto" w:fill="auto"/>
            <w:tcMar>
              <w:top w:w="0" w:type="dxa"/>
              <w:left w:w="0" w:type="dxa"/>
              <w:bottom w:w="0" w:type="dxa"/>
              <w:right w:w="0" w:type="dxa"/>
            </w:tcMar>
          </w:tcPr>
          <w:p w14:paraId="5F4ADC31" w14:textId="77777777" w:rsidR="00772343" w:rsidRDefault="00000000">
            <w:pPr>
              <w:spacing w:after="0" w:line="240" w:lineRule="auto"/>
              <w:rPr>
                <w:rFonts w:eastAsia="Arial"/>
                <w:color w:val="000000"/>
                <w:szCs w:val="24"/>
              </w:rPr>
            </w:pPr>
            <w:r>
              <w:rPr>
                <w:rFonts w:eastAsia="Arial"/>
                <w:color w:val="000000"/>
                <w:szCs w:val="24"/>
              </w:rPr>
              <w:t>2710201632 </w:t>
            </w:r>
          </w:p>
        </w:tc>
        <w:tc>
          <w:tcPr>
            <w:tcW w:w="1545" w:type="dxa"/>
            <w:shd w:val="clear" w:color="auto" w:fill="auto"/>
            <w:tcMar>
              <w:top w:w="0" w:type="dxa"/>
              <w:left w:w="0" w:type="dxa"/>
              <w:bottom w:w="0" w:type="dxa"/>
              <w:right w:w="0" w:type="dxa"/>
            </w:tcMar>
          </w:tcPr>
          <w:p w14:paraId="55EE3ADC" w14:textId="77777777" w:rsidR="00772343" w:rsidRDefault="00772343">
            <w:pPr>
              <w:spacing w:after="0" w:line="240" w:lineRule="auto"/>
              <w:rPr>
                <w:rFonts w:eastAsia="Arial"/>
                <w:color w:val="000000"/>
                <w:szCs w:val="24"/>
              </w:rPr>
            </w:pPr>
          </w:p>
        </w:tc>
      </w:tr>
      <w:tr w:rsidR="00772343" w14:paraId="517FA7DE" w14:textId="77777777">
        <w:trPr>
          <w:trHeight w:val="428"/>
        </w:trPr>
        <w:tc>
          <w:tcPr>
            <w:tcW w:w="1860" w:type="dxa"/>
            <w:shd w:val="clear" w:color="auto" w:fill="auto"/>
            <w:tcMar>
              <w:top w:w="0" w:type="dxa"/>
              <w:left w:w="0" w:type="dxa"/>
              <w:bottom w:w="0" w:type="dxa"/>
              <w:right w:w="0" w:type="dxa"/>
            </w:tcMar>
          </w:tcPr>
          <w:p w14:paraId="6A4D37FF" w14:textId="77777777" w:rsidR="00772343" w:rsidRDefault="00000000">
            <w:pPr>
              <w:spacing w:after="0" w:line="240" w:lineRule="auto"/>
              <w:rPr>
                <w:rFonts w:eastAsia="Arial"/>
                <w:color w:val="000000"/>
                <w:szCs w:val="24"/>
              </w:rPr>
            </w:pPr>
            <w:r>
              <w:rPr>
                <w:rFonts w:eastAsia="Arial"/>
                <w:color w:val="000000"/>
                <w:szCs w:val="24"/>
              </w:rPr>
              <w:t>1518009519 </w:t>
            </w:r>
          </w:p>
        </w:tc>
        <w:tc>
          <w:tcPr>
            <w:tcW w:w="1860" w:type="dxa"/>
            <w:shd w:val="clear" w:color="auto" w:fill="auto"/>
            <w:tcMar>
              <w:top w:w="0" w:type="dxa"/>
              <w:left w:w="0" w:type="dxa"/>
              <w:bottom w:w="0" w:type="dxa"/>
              <w:right w:w="0" w:type="dxa"/>
            </w:tcMar>
          </w:tcPr>
          <w:p w14:paraId="2F6A1EE2" w14:textId="77777777" w:rsidR="00772343" w:rsidRDefault="00000000">
            <w:pPr>
              <w:spacing w:after="0" w:line="240" w:lineRule="auto"/>
              <w:rPr>
                <w:rFonts w:eastAsia="Arial"/>
                <w:color w:val="000000"/>
                <w:szCs w:val="24"/>
              </w:rPr>
            </w:pPr>
            <w:r>
              <w:rPr>
                <w:rFonts w:eastAsia="Arial"/>
                <w:color w:val="000000"/>
                <w:szCs w:val="24"/>
              </w:rPr>
              <w:t>2710194421 </w:t>
            </w:r>
          </w:p>
        </w:tc>
        <w:tc>
          <w:tcPr>
            <w:tcW w:w="1860" w:type="dxa"/>
            <w:shd w:val="clear" w:color="auto" w:fill="auto"/>
            <w:tcMar>
              <w:top w:w="0" w:type="dxa"/>
              <w:left w:w="0" w:type="dxa"/>
              <w:bottom w:w="0" w:type="dxa"/>
              <w:right w:w="0" w:type="dxa"/>
            </w:tcMar>
          </w:tcPr>
          <w:p w14:paraId="152F9780" w14:textId="77777777" w:rsidR="00772343" w:rsidRDefault="00000000">
            <w:pPr>
              <w:spacing w:after="0" w:line="240" w:lineRule="auto"/>
              <w:rPr>
                <w:rFonts w:eastAsia="Arial"/>
                <w:color w:val="000000"/>
                <w:szCs w:val="24"/>
              </w:rPr>
            </w:pPr>
            <w:r>
              <w:rPr>
                <w:rFonts w:eastAsia="Arial"/>
                <w:color w:val="000000"/>
                <w:szCs w:val="24"/>
              </w:rPr>
              <w:t>2710194732 </w:t>
            </w:r>
          </w:p>
        </w:tc>
        <w:tc>
          <w:tcPr>
            <w:tcW w:w="1860" w:type="dxa"/>
            <w:shd w:val="clear" w:color="auto" w:fill="auto"/>
            <w:tcMar>
              <w:top w:w="0" w:type="dxa"/>
              <w:left w:w="0" w:type="dxa"/>
              <w:bottom w:w="0" w:type="dxa"/>
              <w:right w:w="0" w:type="dxa"/>
            </w:tcMar>
          </w:tcPr>
          <w:p w14:paraId="5DD3C358" w14:textId="77777777" w:rsidR="00772343" w:rsidRDefault="00000000">
            <w:pPr>
              <w:spacing w:after="0" w:line="240" w:lineRule="auto"/>
              <w:rPr>
                <w:rFonts w:eastAsia="Arial"/>
                <w:color w:val="000000"/>
                <w:szCs w:val="24"/>
              </w:rPr>
            </w:pPr>
            <w:r>
              <w:rPr>
                <w:rFonts w:eastAsia="Arial"/>
                <w:color w:val="000000"/>
                <w:szCs w:val="24"/>
              </w:rPr>
              <w:t>2710201639 </w:t>
            </w:r>
          </w:p>
        </w:tc>
        <w:tc>
          <w:tcPr>
            <w:tcW w:w="1545" w:type="dxa"/>
            <w:shd w:val="clear" w:color="auto" w:fill="auto"/>
            <w:tcMar>
              <w:top w:w="0" w:type="dxa"/>
              <w:left w:w="0" w:type="dxa"/>
              <w:bottom w:w="0" w:type="dxa"/>
              <w:right w:w="0" w:type="dxa"/>
            </w:tcMar>
          </w:tcPr>
          <w:p w14:paraId="1FF9E980" w14:textId="77777777" w:rsidR="00772343" w:rsidRDefault="00000000">
            <w:pPr>
              <w:spacing w:after="0" w:line="240" w:lineRule="auto"/>
              <w:rPr>
                <w:rFonts w:eastAsia="Arial"/>
                <w:color w:val="000000"/>
                <w:szCs w:val="24"/>
              </w:rPr>
            </w:pPr>
            <w:r>
              <w:rPr>
                <w:rFonts w:eastAsia="Arial"/>
                <w:color w:val="000000"/>
                <w:szCs w:val="24"/>
              </w:rPr>
              <w:t> </w:t>
            </w:r>
          </w:p>
        </w:tc>
      </w:tr>
      <w:tr w:rsidR="00772343" w14:paraId="2769DA78" w14:textId="77777777">
        <w:trPr>
          <w:trHeight w:val="596"/>
        </w:trPr>
        <w:tc>
          <w:tcPr>
            <w:tcW w:w="1860" w:type="dxa"/>
            <w:shd w:val="clear" w:color="auto" w:fill="auto"/>
            <w:tcMar>
              <w:top w:w="0" w:type="dxa"/>
              <w:left w:w="0" w:type="dxa"/>
              <w:bottom w:w="0" w:type="dxa"/>
              <w:right w:w="0" w:type="dxa"/>
            </w:tcMar>
          </w:tcPr>
          <w:p w14:paraId="2957DDB8" w14:textId="77777777" w:rsidR="00772343" w:rsidRDefault="00000000">
            <w:pPr>
              <w:spacing w:after="0" w:line="240" w:lineRule="auto"/>
              <w:rPr>
                <w:rFonts w:eastAsia="Arial"/>
                <w:color w:val="000000"/>
                <w:szCs w:val="24"/>
              </w:rPr>
            </w:pPr>
            <w:r>
              <w:rPr>
                <w:rFonts w:eastAsia="Arial"/>
                <w:color w:val="000000"/>
                <w:szCs w:val="24"/>
              </w:rPr>
              <w:t>1518009921 </w:t>
            </w:r>
          </w:p>
        </w:tc>
        <w:tc>
          <w:tcPr>
            <w:tcW w:w="1860" w:type="dxa"/>
            <w:shd w:val="clear" w:color="auto" w:fill="auto"/>
            <w:tcMar>
              <w:top w:w="0" w:type="dxa"/>
              <w:left w:w="0" w:type="dxa"/>
              <w:bottom w:w="0" w:type="dxa"/>
              <w:right w:w="0" w:type="dxa"/>
            </w:tcMar>
          </w:tcPr>
          <w:p w14:paraId="2AE1AF2A" w14:textId="77777777" w:rsidR="00772343" w:rsidRDefault="00000000">
            <w:pPr>
              <w:spacing w:after="0" w:line="240" w:lineRule="auto"/>
              <w:rPr>
                <w:rFonts w:eastAsia="Arial"/>
                <w:color w:val="000000"/>
                <w:szCs w:val="24"/>
              </w:rPr>
            </w:pPr>
            <w:r>
              <w:rPr>
                <w:rFonts w:eastAsia="Arial"/>
                <w:color w:val="000000"/>
                <w:szCs w:val="24"/>
              </w:rPr>
              <w:t>2710194423 </w:t>
            </w:r>
          </w:p>
        </w:tc>
        <w:tc>
          <w:tcPr>
            <w:tcW w:w="1860" w:type="dxa"/>
            <w:shd w:val="clear" w:color="auto" w:fill="auto"/>
            <w:tcMar>
              <w:top w:w="0" w:type="dxa"/>
              <w:left w:w="0" w:type="dxa"/>
              <w:bottom w:w="0" w:type="dxa"/>
              <w:right w:w="0" w:type="dxa"/>
            </w:tcMar>
          </w:tcPr>
          <w:p w14:paraId="2F09B780" w14:textId="77777777" w:rsidR="00772343" w:rsidRDefault="00000000">
            <w:pPr>
              <w:spacing w:after="0" w:line="240" w:lineRule="auto"/>
              <w:rPr>
                <w:rFonts w:eastAsia="Arial"/>
                <w:color w:val="000000"/>
                <w:szCs w:val="24"/>
              </w:rPr>
            </w:pPr>
            <w:r>
              <w:rPr>
                <w:rFonts w:eastAsia="Arial"/>
                <w:color w:val="000000"/>
                <w:szCs w:val="24"/>
              </w:rPr>
              <w:t>2710194739 </w:t>
            </w:r>
          </w:p>
        </w:tc>
        <w:tc>
          <w:tcPr>
            <w:tcW w:w="1860" w:type="dxa"/>
            <w:shd w:val="clear" w:color="auto" w:fill="auto"/>
            <w:tcMar>
              <w:top w:w="0" w:type="dxa"/>
              <w:left w:w="0" w:type="dxa"/>
              <w:bottom w:w="0" w:type="dxa"/>
              <w:right w:w="0" w:type="dxa"/>
            </w:tcMar>
          </w:tcPr>
          <w:p w14:paraId="22D169CA" w14:textId="77777777" w:rsidR="00772343" w:rsidRDefault="00000000">
            <w:pPr>
              <w:spacing w:after="0" w:line="240" w:lineRule="auto"/>
              <w:rPr>
                <w:rFonts w:eastAsia="Arial"/>
                <w:color w:val="000000"/>
                <w:szCs w:val="24"/>
              </w:rPr>
            </w:pPr>
            <w:r>
              <w:rPr>
                <w:rFonts w:eastAsia="Arial"/>
                <w:color w:val="000000"/>
                <w:szCs w:val="24"/>
              </w:rPr>
              <w:t>2710201692 </w:t>
            </w:r>
          </w:p>
        </w:tc>
        <w:tc>
          <w:tcPr>
            <w:tcW w:w="1545" w:type="dxa"/>
            <w:shd w:val="clear" w:color="auto" w:fill="auto"/>
            <w:tcMar>
              <w:top w:w="0" w:type="dxa"/>
              <w:left w:w="0" w:type="dxa"/>
              <w:bottom w:w="0" w:type="dxa"/>
              <w:right w:w="0" w:type="dxa"/>
            </w:tcMar>
          </w:tcPr>
          <w:p w14:paraId="56D43E60" w14:textId="77777777" w:rsidR="00772343" w:rsidRDefault="00772343">
            <w:pPr>
              <w:spacing w:after="0" w:line="240" w:lineRule="auto"/>
              <w:rPr>
                <w:rFonts w:eastAsia="Arial"/>
                <w:color w:val="000000"/>
                <w:szCs w:val="24"/>
              </w:rPr>
            </w:pPr>
          </w:p>
        </w:tc>
      </w:tr>
    </w:tbl>
    <w:p w14:paraId="22EEEF28" w14:textId="77777777" w:rsidR="00772343" w:rsidRDefault="00772343">
      <w:pPr>
        <w:spacing w:after="120"/>
        <w:rPr>
          <w:rFonts w:eastAsia="Arial"/>
          <w:color w:val="000000"/>
          <w:szCs w:val="24"/>
        </w:rPr>
      </w:pPr>
    </w:p>
    <w:p w14:paraId="4359A8E6" w14:textId="77777777" w:rsidR="00772343" w:rsidRDefault="00000000">
      <w:pPr>
        <w:spacing w:after="120"/>
        <w:textAlignment w:val="baseline"/>
      </w:pPr>
      <w:r>
        <w:rPr>
          <w:rFonts w:eastAsia="Times New Roman"/>
          <w:color w:val="000000"/>
          <w:szCs w:val="24"/>
          <w:lang w:eastAsia="en-GB"/>
        </w:rPr>
        <w:t>The following are considered Like Goods for the purposes of this investigation: </w:t>
      </w:r>
    </w:p>
    <w:p w14:paraId="61B15173" w14:textId="77777777" w:rsidR="00772343" w:rsidRDefault="00000000">
      <w:pPr>
        <w:spacing w:after="240"/>
        <w:ind w:left="720"/>
        <w:textAlignment w:val="baseline"/>
      </w:pPr>
      <w:r>
        <w:rPr>
          <w:rFonts w:eastAsia="Times New Roman"/>
          <w:i/>
          <w:color w:val="000000"/>
          <w:szCs w:val="24"/>
          <w:lang w:eastAsia="en-GB"/>
        </w:rPr>
        <w:t>Fatty-acid mono-</w:t>
      </w:r>
      <w:proofErr w:type="spellStart"/>
      <w:r>
        <w:rPr>
          <w:rFonts w:eastAsia="Times New Roman"/>
          <w:i/>
          <w:color w:val="000000"/>
          <w:szCs w:val="24"/>
          <w:lang w:eastAsia="en-GB"/>
        </w:rPr>
        <w:t>alkylesters</w:t>
      </w:r>
      <w:proofErr w:type="spellEnd"/>
      <w:r>
        <w:rPr>
          <w:rFonts w:eastAsia="Times New Roman"/>
          <w:i/>
          <w:color w:val="000000"/>
          <w:szCs w:val="24"/>
          <w:lang w:eastAsia="en-GB"/>
        </w:rPr>
        <w:t xml:space="preserve"> (FAME) from non-fossil origin, in pure form or as included in a blend, excluding sustainable aviation fuel</w:t>
      </w:r>
      <w:r>
        <w:rPr>
          <w:rFonts w:eastAsia="Times New Roman"/>
          <w:i/>
          <w:iCs/>
          <w:color w:val="000000"/>
          <w:szCs w:val="24"/>
          <w:lang w:eastAsia="en-GB"/>
        </w:rPr>
        <w:t xml:space="preserve">, </w:t>
      </w:r>
    </w:p>
    <w:p w14:paraId="6A8E9712" w14:textId="77777777" w:rsidR="00772343" w:rsidRDefault="00000000">
      <w:pPr>
        <w:spacing w:after="240"/>
        <w:textAlignment w:val="baseline"/>
        <w:rPr>
          <w:rFonts w:eastAsia="Times New Roman"/>
          <w:color w:val="000000"/>
          <w:szCs w:val="24"/>
          <w:lang w:eastAsia="en-GB"/>
        </w:rPr>
      </w:pPr>
      <w:r>
        <w:rPr>
          <w:rFonts w:eastAsia="Times New Roman"/>
          <w:color w:val="000000"/>
          <w:szCs w:val="24"/>
          <w:lang w:eastAsia="en-GB"/>
        </w:rPr>
        <w:t>and</w:t>
      </w:r>
    </w:p>
    <w:p w14:paraId="7B4675C3" w14:textId="77777777" w:rsidR="00772343" w:rsidRDefault="00000000">
      <w:pPr>
        <w:spacing w:after="240"/>
        <w:ind w:left="720"/>
        <w:textAlignment w:val="baseline"/>
      </w:pPr>
      <w:r>
        <w:rPr>
          <w:i/>
          <w:iCs/>
          <w:szCs w:val="24"/>
        </w:rPr>
        <w:t>Biodiesel (or paraffinic diesel fuel / gasoil) obtained from synthesis or hydrotreatment of oils and fats of non-fossil origin, in pure form or as included in a blend, originating in the UK or Rest of World (</w:t>
      </w:r>
      <w:proofErr w:type="spellStart"/>
      <w:r>
        <w:rPr>
          <w:i/>
          <w:iCs/>
          <w:szCs w:val="24"/>
        </w:rPr>
        <w:t>RoW</w:t>
      </w:r>
      <w:proofErr w:type="spellEnd"/>
      <w:r>
        <w:rPr>
          <w:i/>
          <w:iCs/>
          <w:szCs w:val="24"/>
        </w:rPr>
        <w:t xml:space="preserve">). </w:t>
      </w:r>
      <w:r>
        <w:rPr>
          <w:i/>
          <w:iCs/>
          <w:color w:val="000000"/>
          <w:szCs w:val="24"/>
        </w:rPr>
        <w:t xml:space="preserve">This biodiesel is commonly known as hydrotreated (hydrogenated) vegetable oil diesel (HVO), renewable diesel or green diesel. Synthetic paraffinic kerosene (also known </w:t>
      </w:r>
      <w:r>
        <w:rPr>
          <w:i/>
          <w:iCs/>
          <w:color w:val="000000"/>
          <w:szCs w:val="24"/>
        </w:rPr>
        <w:lastRenderedPageBreak/>
        <w:t>as sustainable aviation fuel (SAF)) is excluded from this description of biodiesel.</w:t>
      </w:r>
    </w:p>
    <w:p w14:paraId="5920AD14" w14:textId="77777777" w:rsidR="00772343" w:rsidRDefault="00772343">
      <w:pPr>
        <w:spacing w:after="120"/>
        <w:rPr>
          <w:rFonts w:eastAsia="Times New Roman"/>
          <w:color w:val="000000"/>
          <w:lang w:eastAsia="en-GB"/>
        </w:rPr>
      </w:pPr>
    </w:p>
    <w:p w14:paraId="559CC031" w14:textId="77777777" w:rsidR="00772343" w:rsidRDefault="00772343">
      <w:pPr>
        <w:spacing w:after="120" w:line="22" w:lineRule="atLeast"/>
        <w:contextualSpacing/>
        <w:rPr>
          <w:rFonts w:eastAsia="Times New Roman"/>
          <w:color w:val="000000"/>
          <w:lang w:eastAsia="en-GB"/>
        </w:rPr>
      </w:pPr>
    </w:p>
    <w:p w14:paraId="7985EF2A" w14:textId="77777777" w:rsidR="00772343" w:rsidRDefault="00000000">
      <w:pPr>
        <w:pStyle w:val="Heading2"/>
        <w:spacing w:before="0" w:line="22" w:lineRule="atLeast"/>
        <w:contextualSpacing/>
      </w:pPr>
      <w:bookmarkStart w:id="25" w:name="_Toc31815498"/>
      <w:bookmarkStart w:id="26" w:name="_Toc196302289"/>
      <w:r>
        <w:t>Like goods</w:t>
      </w:r>
      <w:bookmarkEnd w:id="25"/>
      <w:bookmarkEnd w:id="26"/>
    </w:p>
    <w:p w14:paraId="22351685" w14:textId="77777777" w:rsidR="00772343" w:rsidRDefault="00772343">
      <w:pPr>
        <w:spacing w:after="0" w:line="22" w:lineRule="atLeast"/>
        <w:contextualSpacing/>
        <w:rPr>
          <w:rFonts w:eastAsia="Arial"/>
          <w:szCs w:val="24"/>
        </w:rPr>
      </w:pPr>
    </w:p>
    <w:p w14:paraId="69ADB452" w14:textId="77777777" w:rsidR="00772343" w:rsidRDefault="00000000">
      <w:pPr>
        <w:spacing w:after="0" w:line="22" w:lineRule="atLeast"/>
        <w:contextualSpacing/>
      </w:pPr>
      <w:r>
        <w:rPr>
          <w:rFonts w:eastAsia="Arial"/>
          <w:szCs w:val="24"/>
        </w:rPr>
        <w:t>In addition to seeking information about your company’s export sales to the UK of the goods concerned, this questionnaire will also ask about your sales of like goods in your domestic market and to third countries. Any reference to ‘</w:t>
      </w:r>
      <w:r>
        <w:rPr>
          <w:rFonts w:eastAsia="Arial"/>
          <w:b/>
          <w:bCs/>
          <w:szCs w:val="24"/>
        </w:rPr>
        <w:t>like goods’</w:t>
      </w:r>
      <w:r>
        <w:rPr>
          <w:rFonts w:eastAsia="Arial"/>
          <w:szCs w:val="24"/>
        </w:rPr>
        <w:t xml:space="preserve"> in this questionnaire refers to goods which are like the goods concerned in all respects, or with characteristics closely resembling them. </w:t>
      </w:r>
    </w:p>
    <w:p w14:paraId="47EB9CFC" w14:textId="77777777" w:rsidR="00772343" w:rsidRDefault="00772343">
      <w:pPr>
        <w:spacing w:after="0" w:line="22" w:lineRule="atLeast"/>
        <w:contextualSpacing/>
        <w:rPr>
          <w:rFonts w:eastAsia="Arial"/>
          <w:szCs w:val="24"/>
        </w:rPr>
      </w:pPr>
    </w:p>
    <w:p w14:paraId="34F2384E" w14:textId="77777777" w:rsidR="00772343" w:rsidRDefault="00000000">
      <w:pPr>
        <w:spacing w:after="0" w:line="22" w:lineRule="atLeast"/>
        <w:contextualSpacing/>
      </w:pPr>
      <w:r>
        <w:rPr>
          <w:rFonts w:eastAsia="Arial"/>
          <w:b/>
          <w:bCs/>
          <w:szCs w:val="24"/>
        </w:rPr>
        <w:t>Please follow the instructions for each question to provide the appropriate information.</w:t>
      </w:r>
    </w:p>
    <w:p w14:paraId="4B66CA1F" w14:textId="77777777" w:rsidR="00772343" w:rsidRDefault="00772343">
      <w:pPr>
        <w:spacing w:after="0" w:line="22" w:lineRule="atLeast"/>
        <w:contextualSpacing/>
        <w:rPr>
          <w:rFonts w:eastAsia="Arial"/>
          <w:szCs w:val="24"/>
        </w:rPr>
      </w:pPr>
    </w:p>
    <w:p w14:paraId="4164F389" w14:textId="77777777" w:rsidR="00772343" w:rsidRDefault="00000000">
      <w:pPr>
        <w:pStyle w:val="Heading2"/>
        <w:spacing w:before="0" w:line="22" w:lineRule="atLeast"/>
        <w:contextualSpacing/>
      </w:pPr>
      <w:bookmarkStart w:id="27" w:name="_Product_Control_Numbers"/>
      <w:bookmarkStart w:id="28" w:name="_Toc31815499"/>
      <w:bookmarkStart w:id="29" w:name="_Toc196302290"/>
      <w:bookmarkEnd w:id="27"/>
      <w:r>
        <w:t>Product Control Numbers</w:t>
      </w:r>
      <w:bookmarkEnd w:id="28"/>
      <w:bookmarkEnd w:id="29"/>
      <w:r>
        <w:t xml:space="preserve"> </w:t>
      </w:r>
    </w:p>
    <w:p w14:paraId="58DF944D" w14:textId="77777777" w:rsidR="00772343" w:rsidRDefault="00772343">
      <w:pPr>
        <w:spacing w:after="0" w:line="22" w:lineRule="atLeast"/>
        <w:contextualSpacing/>
        <w:rPr>
          <w:rFonts w:eastAsia="Arial"/>
          <w:szCs w:val="24"/>
        </w:rPr>
      </w:pPr>
    </w:p>
    <w:p w14:paraId="14493D65" w14:textId="77777777" w:rsidR="00772343" w:rsidRDefault="00000000">
      <w:pPr>
        <w:spacing w:after="0" w:line="22" w:lineRule="atLeast"/>
        <w:contextualSpacing/>
        <w:rPr>
          <w:rFonts w:eastAsia="Arial"/>
          <w:szCs w:val="24"/>
        </w:rPr>
      </w:pPr>
      <w:r>
        <w:rPr>
          <w:rFonts w:eastAsia="Arial"/>
          <w:szCs w:val="24"/>
        </w:rPr>
        <w:t>The TRA uses Product Control Numbers (PCNs) to define and distinguish the different types of products that fall under the goods concerned description above.</w:t>
      </w:r>
    </w:p>
    <w:p w14:paraId="58C502FD" w14:textId="77777777" w:rsidR="00772343" w:rsidRDefault="00772343">
      <w:pPr>
        <w:spacing w:after="0" w:line="22" w:lineRule="atLeast"/>
        <w:contextualSpacing/>
        <w:rPr>
          <w:rFonts w:eastAsia="Arial"/>
          <w:szCs w:val="24"/>
        </w:rPr>
      </w:pPr>
    </w:p>
    <w:p w14:paraId="19107FB3" w14:textId="77777777" w:rsidR="00772343" w:rsidRDefault="00000000">
      <w:pPr>
        <w:spacing w:after="0" w:line="22" w:lineRule="atLeast"/>
        <w:contextualSpacing/>
      </w:pPr>
      <w:r>
        <w:rPr>
          <w:rFonts w:eastAsia="Arial"/>
          <w:color w:val="000000"/>
          <w:szCs w:val="24"/>
        </w:rPr>
        <w:t>PCNs, which come in the form</w:t>
      </w:r>
      <w:r>
        <w:rPr>
          <w:rFonts w:eastAsia="Arial"/>
          <w:b/>
          <w:bCs/>
          <w:color w:val="000000"/>
          <w:szCs w:val="24"/>
        </w:rPr>
        <w:t xml:space="preserve"> </w:t>
      </w:r>
      <w:r>
        <w:rPr>
          <w:rFonts w:eastAsia="Arial"/>
          <w:color w:val="000000"/>
          <w:szCs w:val="24"/>
        </w:rPr>
        <w:t>of an</w:t>
      </w:r>
      <w:r>
        <w:rPr>
          <w:rFonts w:eastAsia="Arial"/>
          <w:b/>
          <w:bCs/>
          <w:color w:val="000000"/>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p>
    <w:p w14:paraId="28FFBD10" w14:textId="77777777" w:rsidR="00772343" w:rsidRDefault="00772343">
      <w:pPr>
        <w:spacing w:after="0" w:line="22" w:lineRule="atLeast"/>
        <w:contextualSpacing/>
        <w:rPr>
          <w:rFonts w:eastAsia="Arial"/>
          <w:szCs w:val="24"/>
        </w:rPr>
      </w:pPr>
    </w:p>
    <w:p w14:paraId="7604C9C7" w14:textId="77777777" w:rsidR="00772343" w:rsidRDefault="00000000">
      <w:pPr>
        <w:spacing w:after="0" w:line="22" w:lineRule="atLeast"/>
        <w:contextualSpacing/>
        <w:rPr>
          <w:rFonts w:eastAsia="Arial"/>
          <w:szCs w:val="24"/>
        </w:rPr>
      </w:pPr>
      <w:r>
        <w:rPr>
          <w:rFonts w:eastAsia="Arial"/>
          <w:szCs w:val="24"/>
        </w:rPr>
        <w:t xml:space="preserve">In this questionnaire and the corresponding annex, you will be asked to assign PCNs representing the different types of products you import. When stating your PCNs, please do not use any spaces, dashes or other means of separation, and ensure you follow the order of characteristics outlined in the table below. Please use this PCN structure consistently throughout your questionnaire response, including the corresponding spreadsheet annex. </w:t>
      </w:r>
    </w:p>
    <w:p w14:paraId="30BDD5A0" w14:textId="77777777" w:rsidR="00772343" w:rsidRDefault="00772343">
      <w:pPr>
        <w:spacing w:after="0" w:line="22" w:lineRule="atLeast"/>
        <w:contextualSpacing/>
        <w:rPr>
          <w:rFonts w:eastAsia="Arial"/>
          <w:szCs w:val="24"/>
        </w:rPr>
      </w:pPr>
    </w:p>
    <w:p w14:paraId="7DB91830" w14:textId="77777777" w:rsidR="00772343" w:rsidRDefault="00000000">
      <w:pPr>
        <w:spacing w:after="0" w:line="22" w:lineRule="atLeast"/>
        <w:contextualSpacing/>
        <w:rPr>
          <w:rFonts w:eastAsia="Arial"/>
          <w:szCs w:val="24"/>
        </w:rPr>
      </w:pPr>
      <w:r>
        <w:rPr>
          <w:rFonts w:eastAsia="Arial"/>
          <w:szCs w:val="24"/>
        </w:rPr>
        <w:t> </w:t>
      </w:r>
    </w:p>
    <w:tbl>
      <w:tblPr>
        <w:tblW w:w="0" w:type="dxa"/>
        <w:tblCellMar>
          <w:left w:w="10" w:type="dxa"/>
          <w:right w:w="10" w:type="dxa"/>
        </w:tblCellMar>
        <w:tblLook w:val="0000" w:firstRow="0" w:lastRow="0" w:firstColumn="0" w:lastColumn="0" w:noHBand="0" w:noVBand="0"/>
      </w:tblPr>
      <w:tblGrid>
        <w:gridCol w:w="1683"/>
        <w:gridCol w:w="1121"/>
        <w:gridCol w:w="6206"/>
      </w:tblGrid>
      <w:tr w:rsidR="00772343" w14:paraId="7681B36F" w14:textId="77777777">
        <w:trPr>
          <w:trHeight w:val="450"/>
        </w:trPr>
        <w:tc>
          <w:tcPr>
            <w:tcW w:w="1683"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40E1EB10" w14:textId="77777777" w:rsidR="00772343" w:rsidRDefault="00000000">
            <w:pPr>
              <w:spacing w:after="0" w:line="22" w:lineRule="atLeast"/>
              <w:contextualSpacing/>
            </w:pPr>
            <w:r>
              <w:rPr>
                <w:rFonts w:eastAsia="Arial"/>
                <w:b/>
                <w:bCs/>
                <w:szCs w:val="24"/>
              </w:rPr>
              <w:t>Characteristic</w:t>
            </w:r>
            <w:r>
              <w:rPr>
                <w:rFonts w:eastAsia="Arial"/>
                <w:szCs w:val="24"/>
              </w:rPr>
              <w:t> </w:t>
            </w:r>
          </w:p>
        </w:tc>
        <w:tc>
          <w:tcPr>
            <w:tcW w:w="1121"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3603A7F2" w14:textId="77777777" w:rsidR="00772343" w:rsidRDefault="00000000">
            <w:pPr>
              <w:spacing w:after="0" w:line="22" w:lineRule="atLeast"/>
              <w:contextualSpacing/>
            </w:pPr>
            <w:r>
              <w:rPr>
                <w:rFonts w:eastAsia="Arial"/>
                <w:b/>
                <w:bCs/>
                <w:szCs w:val="24"/>
              </w:rPr>
              <w:t>Symbol</w:t>
            </w: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454EAE4E" w14:textId="77777777" w:rsidR="00772343" w:rsidRDefault="00000000">
            <w:pPr>
              <w:spacing w:after="0" w:line="22" w:lineRule="atLeast"/>
              <w:contextualSpacing/>
            </w:pPr>
            <w:r>
              <w:rPr>
                <w:rFonts w:eastAsia="Arial"/>
                <w:b/>
                <w:bCs/>
                <w:szCs w:val="24"/>
              </w:rPr>
              <w:t>Description</w:t>
            </w:r>
            <w:r>
              <w:rPr>
                <w:rFonts w:eastAsia="Arial"/>
                <w:szCs w:val="24"/>
              </w:rPr>
              <w:t> </w:t>
            </w:r>
          </w:p>
        </w:tc>
      </w:tr>
      <w:tr w:rsidR="00772343" w14:paraId="01E549B6" w14:textId="77777777">
        <w:trPr>
          <w:trHeight w:val="585"/>
        </w:trPr>
        <w:tc>
          <w:tcPr>
            <w:tcW w:w="1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CDA601" w14:textId="77777777" w:rsidR="00772343" w:rsidRDefault="00000000">
            <w:pPr>
              <w:spacing w:after="0" w:line="22" w:lineRule="atLeast"/>
              <w:contextualSpacing/>
              <w:rPr>
                <w:rFonts w:eastAsia="Arial"/>
                <w:szCs w:val="24"/>
              </w:rPr>
            </w:pPr>
            <w:r>
              <w:rPr>
                <w:rFonts w:eastAsia="Arial"/>
                <w:szCs w:val="24"/>
              </w:rPr>
              <w:t>Type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657CB" w14:textId="77777777" w:rsidR="00772343" w:rsidRDefault="00000000">
            <w:pPr>
              <w:spacing w:after="0" w:line="22" w:lineRule="atLeast"/>
              <w:contextualSpacing/>
              <w:rPr>
                <w:rFonts w:eastAsia="Arial"/>
                <w:szCs w:val="24"/>
              </w:rPr>
            </w:pPr>
            <w:r>
              <w:rPr>
                <w:rFonts w:eastAsia="Arial"/>
                <w:szCs w:val="24"/>
              </w:rPr>
              <w:t>F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42E202" w14:textId="77777777" w:rsidR="00772343" w:rsidRDefault="00000000">
            <w:pPr>
              <w:spacing w:after="0" w:line="22" w:lineRule="atLeast"/>
              <w:contextualSpacing/>
              <w:rPr>
                <w:rFonts w:eastAsia="Arial"/>
                <w:szCs w:val="24"/>
              </w:rPr>
            </w:pPr>
            <w:r>
              <w:rPr>
                <w:rFonts w:eastAsia="Arial"/>
                <w:szCs w:val="24"/>
              </w:rPr>
              <w:t>FAME (fatty-acid mono-alkyl esters) </w:t>
            </w:r>
          </w:p>
        </w:tc>
      </w:tr>
      <w:tr w:rsidR="00772343" w14:paraId="08317765" w14:textId="77777777">
        <w:trPr>
          <w:trHeight w:val="585"/>
        </w:trPr>
        <w:tc>
          <w:tcPr>
            <w:tcW w:w="1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497C92"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3CC263" w14:textId="77777777" w:rsidR="00772343" w:rsidRDefault="00000000">
            <w:pPr>
              <w:spacing w:after="0" w:line="22" w:lineRule="atLeast"/>
              <w:contextualSpacing/>
              <w:rPr>
                <w:rFonts w:eastAsia="Arial"/>
                <w:szCs w:val="24"/>
              </w:rPr>
            </w:pPr>
            <w:r>
              <w:rPr>
                <w:rFonts w:eastAsia="Arial"/>
                <w:szCs w:val="24"/>
              </w:rPr>
              <w:t>P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FA162D" w14:textId="77777777" w:rsidR="00772343" w:rsidRDefault="00000000">
            <w:pPr>
              <w:spacing w:after="0" w:line="22" w:lineRule="atLeast"/>
              <w:contextualSpacing/>
              <w:rPr>
                <w:rFonts w:eastAsia="Arial"/>
                <w:szCs w:val="24"/>
              </w:rPr>
            </w:pPr>
            <w:r>
              <w:rPr>
                <w:rFonts w:eastAsia="Arial"/>
                <w:szCs w:val="24"/>
              </w:rPr>
              <w:t>Hydrotreated vegetable oil (HVO) / Paraffinic Diesel Fuel / Gasoil </w:t>
            </w:r>
          </w:p>
        </w:tc>
      </w:tr>
      <w:tr w:rsidR="00772343" w14:paraId="03011258" w14:textId="77777777">
        <w:trPr>
          <w:trHeight w:val="540"/>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BE1643" w14:textId="77777777" w:rsidR="00772343" w:rsidRDefault="00000000">
            <w:pPr>
              <w:spacing w:after="0" w:line="22" w:lineRule="atLeast"/>
              <w:contextualSpacing/>
              <w:rPr>
                <w:rFonts w:eastAsia="Arial"/>
                <w:szCs w:val="24"/>
              </w:rPr>
            </w:pPr>
            <w:r>
              <w:rPr>
                <w:rFonts w:eastAsia="Arial"/>
                <w:szCs w:val="24"/>
              </w:rPr>
              <w:t>Cold Filter Plugging </w:t>
            </w:r>
          </w:p>
          <w:p w14:paraId="5368E77F" w14:textId="77777777" w:rsidR="00772343" w:rsidRDefault="00000000">
            <w:pPr>
              <w:spacing w:after="0" w:line="22" w:lineRule="atLeast"/>
              <w:contextualSpacing/>
              <w:rPr>
                <w:rFonts w:eastAsia="Arial"/>
                <w:szCs w:val="24"/>
              </w:rPr>
            </w:pPr>
            <w:r>
              <w:rPr>
                <w:rFonts w:eastAsia="Arial"/>
                <w:szCs w:val="24"/>
              </w:rPr>
              <w:t>Point (CFPP) in degrees centigrade to nearest degree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85E759" w14:textId="77777777" w:rsidR="00772343" w:rsidRDefault="00000000">
            <w:pPr>
              <w:spacing w:after="0" w:line="22" w:lineRule="atLeast"/>
              <w:contextualSpacing/>
              <w:rPr>
                <w:rFonts w:eastAsia="Arial"/>
                <w:szCs w:val="24"/>
              </w:rPr>
            </w:pPr>
            <w:r>
              <w:rPr>
                <w:rFonts w:eastAsia="Arial"/>
                <w:szCs w:val="24"/>
              </w:rPr>
              <w:t>1 </w:t>
            </w:r>
          </w:p>
          <w:p w14:paraId="7E0936F7" w14:textId="77777777" w:rsidR="00772343" w:rsidRDefault="00000000">
            <w:pPr>
              <w:spacing w:after="0" w:line="22" w:lineRule="atLeast"/>
              <w:contextualSpacing/>
              <w:rPr>
                <w:rFonts w:eastAsia="Arial"/>
                <w:szCs w:val="24"/>
              </w:rPr>
            </w:pPr>
            <w:r>
              <w:rPr>
                <w:rFonts w:eastAsia="Arial"/>
                <w:szCs w:val="24"/>
              </w:rPr>
              <w:t>  </w:t>
            </w:r>
          </w:p>
          <w:p w14:paraId="428EA8D4" w14:textId="77777777" w:rsidR="00772343" w:rsidRDefault="00000000">
            <w:pPr>
              <w:spacing w:after="0" w:line="22" w:lineRule="atLeast"/>
              <w:contextualSpacing/>
              <w:rPr>
                <w:rFonts w:eastAsia="Arial"/>
                <w:szCs w:val="24"/>
              </w:rPr>
            </w:pP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EF93AC" w14:textId="77777777" w:rsidR="00772343" w:rsidRDefault="00000000">
            <w:pPr>
              <w:spacing w:after="0" w:line="22" w:lineRule="atLeast"/>
              <w:contextualSpacing/>
              <w:rPr>
                <w:rFonts w:eastAsia="Arial"/>
                <w:szCs w:val="24"/>
              </w:rPr>
            </w:pPr>
            <w:r>
              <w:rPr>
                <w:rFonts w:eastAsia="Arial"/>
                <w:szCs w:val="24"/>
              </w:rPr>
              <w:t>Higher than +9  </w:t>
            </w:r>
          </w:p>
        </w:tc>
      </w:tr>
      <w:tr w:rsidR="00772343" w14:paraId="32647268" w14:textId="77777777">
        <w:trPr>
          <w:trHeight w:val="495"/>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2959F6"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6D21B6" w14:textId="77777777" w:rsidR="00772343" w:rsidRDefault="00000000">
            <w:pPr>
              <w:spacing w:after="0" w:line="22" w:lineRule="atLeast"/>
              <w:contextualSpacing/>
              <w:rPr>
                <w:rFonts w:eastAsia="Arial"/>
                <w:szCs w:val="24"/>
              </w:rPr>
            </w:pPr>
            <w:r>
              <w:rPr>
                <w:rFonts w:eastAsia="Arial"/>
                <w:szCs w:val="24"/>
              </w:rPr>
              <w:t>2 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B330CF" w14:textId="77777777" w:rsidR="00772343" w:rsidRDefault="00000000">
            <w:pPr>
              <w:spacing w:after="0" w:line="22" w:lineRule="atLeast"/>
              <w:contextualSpacing/>
              <w:rPr>
                <w:rFonts w:eastAsia="Arial"/>
                <w:szCs w:val="24"/>
              </w:rPr>
            </w:pPr>
            <w:r>
              <w:rPr>
                <w:rFonts w:eastAsia="Arial"/>
                <w:szCs w:val="24"/>
              </w:rPr>
              <w:t>Higher than or equal to 0 but lower than or equal to +9 </w:t>
            </w:r>
          </w:p>
        </w:tc>
      </w:tr>
      <w:tr w:rsidR="00772343" w14:paraId="6D9BD51A" w14:textId="77777777">
        <w:trPr>
          <w:trHeight w:val="36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85C743"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A3A1E" w14:textId="77777777" w:rsidR="00772343" w:rsidRDefault="00000000">
            <w:pPr>
              <w:spacing w:after="0" w:line="22" w:lineRule="atLeast"/>
              <w:contextualSpacing/>
              <w:rPr>
                <w:rFonts w:eastAsia="Arial"/>
                <w:szCs w:val="24"/>
              </w:rPr>
            </w:pPr>
            <w:r>
              <w:rPr>
                <w:rFonts w:eastAsia="Arial"/>
                <w:szCs w:val="24"/>
              </w:rPr>
              <w:t>3 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D47680" w14:textId="77777777" w:rsidR="00772343" w:rsidRDefault="00000000">
            <w:pPr>
              <w:spacing w:after="0" w:line="22" w:lineRule="atLeast"/>
              <w:contextualSpacing/>
              <w:rPr>
                <w:rFonts w:eastAsia="Arial"/>
                <w:szCs w:val="24"/>
              </w:rPr>
            </w:pPr>
            <w:r>
              <w:rPr>
                <w:rFonts w:eastAsia="Arial"/>
                <w:szCs w:val="24"/>
              </w:rPr>
              <w:t>Lower than 0 but higher than or equal to -9 </w:t>
            </w:r>
          </w:p>
          <w:p w14:paraId="2ED2F207" w14:textId="77777777" w:rsidR="00772343" w:rsidRDefault="00000000">
            <w:pPr>
              <w:spacing w:after="0" w:line="22" w:lineRule="atLeast"/>
              <w:contextualSpacing/>
              <w:rPr>
                <w:rFonts w:eastAsia="Arial"/>
                <w:szCs w:val="24"/>
              </w:rPr>
            </w:pPr>
            <w:r>
              <w:rPr>
                <w:rFonts w:eastAsia="Arial"/>
                <w:szCs w:val="24"/>
              </w:rPr>
              <w:t>  </w:t>
            </w:r>
          </w:p>
        </w:tc>
      </w:tr>
      <w:tr w:rsidR="00772343" w14:paraId="1CB69F0B" w14:textId="77777777">
        <w:trPr>
          <w:trHeight w:val="36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4B2921"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759301" w14:textId="77777777" w:rsidR="00772343" w:rsidRDefault="00000000">
            <w:pPr>
              <w:spacing w:after="0" w:line="22" w:lineRule="atLeast"/>
              <w:contextualSpacing/>
              <w:rPr>
                <w:rFonts w:eastAsia="Arial"/>
                <w:szCs w:val="24"/>
              </w:rPr>
            </w:pPr>
            <w:r>
              <w:rPr>
                <w:rFonts w:eastAsia="Arial"/>
                <w:szCs w:val="24"/>
              </w:rPr>
              <w:t>4 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957A28" w14:textId="77777777" w:rsidR="00772343" w:rsidRDefault="00000000">
            <w:pPr>
              <w:spacing w:after="0" w:line="22" w:lineRule="atLeast"/>
              <w:contextualSpacing/>
              <w:rPr>
                <w:rFonts w:eastAsia="Arial"/>
                <w:szCs w:val="24"/>
              </w:rPr>
            </w:pPr>
            <w:r>
              <w:rPr>
                <w:rFonts w:eastAsia="Arial"/>
                <w:szCs w:val="24"/>
              </w:rPr>
              <w:t>Lower than -9 but higher than or equal to -40 </w:t>
            </w:r>
          </w:p>
          <w:p w14:paraId="4A7C46D8" w14:textId="77777777" w:rsidR="00772343" w:rsidRDefault="00000000">
            <w:pPr>
              <w:spacing w:after="0" w:line="22" w:lineRule="atLeast"/>
              <w:contextualSpacing/>
              <w:rPr>
                <w:rFonts w:eastAsia="Arial"/>
                <w:szCs w:val="24"/>
              </w:rPr>
            </w:pPr>
            <w:r>
              <w:rPr>
                <w:rFonts w:eastAsia="Arial"/>
                <w:szCs w:val="24"/>
              </w:rPr>
              <w:t>  </w:t>
            </w:r>
          </w:p>
        </w:tc>
      </w:tr>
      <w:tr w:rsidR="00772343" w14:paraId="64CA4366" w14:textId="77777777">
        <w:trPr>
          <w:trHeight w:val="39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0022EB"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485483" w14:textId="77777777" w:rsidR="00772343" w:rsidRDefault="00000000">
            <w:pPr>
              <w:spacing w:after="0" w:line="22" w:lineRule="atLeast"/>
              <w:contextualSpacing/>
              <w:rPr>
                <w:rFonts w:eastAsia="Arial"/>
                <w:szCs w:val="24"/>
              </w:rPr>
            </w:pPr>
            <w:r>
              <w:rPr>
                <w:rFonts w:eastAsia="Arial"/>
                <w:szCs w:val="24"/>
              </w:rPr>
              <w:t>5 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DECF7A" w14:textId="77777777" w:rsidR="00772343" w:rsidRDefault="00000000">
            <w:pPr>
              <w:spacing w:after="0" w:line="22" w:lineRule="atLeast"/>
              <w:contextualSpacing/>
              <w:rPr>
                <w:rFonts w:eastAsia="Arial"/>
                <w:szCs w:val="24"/>
              </w:rPr>
            </w:pPr>
            <w:r>
              <w:rPr>
                <w:rFonts w:eastAsia="Arial"/>
                <w:szCs w:val="24"/>
              </w:rPr>
              <w:t>Lower than -40 </w:t>
            </w:r>
          </w:p>
        </w:tc>
      </w:tr>
      <w:tr w:rsidR="00772343" w14:paraId="0768F74A" w14:textId="77777777">
        <w:trPr>
          <w:trHeight w:val="525"/>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889638" w14:textId="77777777" w:rsidR="00772343" w:rsidRDefault="00000000">
            <w:pPr>
              <w:spacing w:after="0" w:line="22" w:lineRule="atLeast"/>
              <w:contextualSpacing/>
              <w:rPr>
                <w:rFonts w:eastAsia="Arial"/>
                <w:szCs w:val="24"/>
              </w:rPr>
            </w:pPr>
            <w:r>
              <w:rPr>
                <w:rFonts w:eastAsia="Arial"/>
                <w:szCs w:val="24"/>
              </w:rPr>
              <w:t>Feedstock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F7A6FB" w14:textId="77777777" w:rsidR="00772343" w:rsidRDefault="00000000">
            <w:pPr>
              <w:spacing w:after="0" w:line="22" w:lineRule="atLeast"/>
              <w:contextualSpacing/>
              <w:rPr>
                <w:rFonts w:eastAsia="Arial"/>
                <w:szCs w:val="24"/>
              </w:rPr>
            </w:pPr>
            <w:r>
              <w:rPr>
                <w:rFonts w:eastAsia="Arial"/>
                <w:szCs w:val="24"/>
              </w:rPr>
              <w:t>1 </w:t>
            </w:r>
          </w:p>
          <w:p w14:paraId="6FCDAD58" w14:textId="77777777" w:rsidR="00772343" w:rsidRDefault="00000000">
            <w:pPr>
              <w:spacing w:after="0" w:line="22" w:lineRule="atLeast"/>
              <w:contextualSpacing/>
              <w:rPr>
                <w:rFonts w:eastAsia="Arial"/>
                <w:szCs w:val="24"/>
              </w:rPr>
            </w:pP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7FF1B8" w14:textId="77777777" w:rsidR="00772343" w:rsidRDefault="00000000">
            <w:pPr>
              <w:spacing w:after="0" w:line="22" w:lineRule="atLeast"/>
              <w:contextualSpacing/>
            </w:pPr>
            <w:r>
              <w:rPr>
                <w:rFonts w:eastAsia="Arial"/>
                <w:szCs w:val="24"/>
              </w:rPr>
              <w:t xml:space="preserve">biodiesel from feedstocks subject to incentives (singled counted according to </w:t>
            </w:r>
            <w:hyperlink r:id="rId17" w:history="1">
              <w:r w:rsidR="00772343">
                <w:rPr>
                  <w:rStyle w:val="Hyperlink"/>
                  <w:rFonts w:eastAsia="Arial"/>
                  <w:szCs w:val="24"/>
                </w:rPr>
                <w:t>UK RTFO categories</w:t>
              </w:r>
            </w:hyperlink>
            <w:r>
              <w:rPr>
                <w:rFonts w:eastAsia="Arial"/>
                <w:szCs w:val="24"/>
              </w:rPr>
              <w:t>) </w:t>
            </w:r>
          </w:p>
        </w:tc>
      </w:tr>
      <w:tr w:rsidR="00772343" w14:paraId="0AC2A3C4" w14:textId="77777777">
        <w:trPr>
          <w:trHeight w:val="54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E38462"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5A8DC7" w14:textId="77777777" w:rsidR="00772343" w:rsidRDefault="00000000">
            <w:pPr>
              <w:spacing w:after="0" w:line="22" w:lineRule="atLeast"/>
              <w:contextualSpacing/>
              <w:rPr>
                <w:rFonts w:eastAsia="Arial"/>
                <w:szCs w:val="24"/>
              </w:rPr>
            </w:pPr>
            <w:r>
              <w:rPr>
                <w:rFonts w:eastAsia="Arial"/>
                <w:szCs w:val="24"/>
              </w:rPr>
              <w:t>2 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FDCD88" w14:textId="77777777" w:rsidR="00772343" w:rsidRDefault="00000000">
            <w:pPr>
              <w:spacing w:after="0" w:line="22" w:lineRule="atLeast"/>
              <w:contextualSpacing/>
            </w:pPr>
            <w:r>
              <w:rPr>
                <w:rFonts w:eastAsia="Arial"/>
                <w:szCs w:val="24"/>
              </w:rPr>
              <w:t xml:space="preserve">biodiesel from feedstocks subject to incentives (double counted according to </w:t>
            </w:r>
            <w:hyperlink r:id="rId18" w:history="1">
              <w:r w:rsidR="00772343">
                <w:rPr>
                  <w:rStyle w:val="Hyperlink"/>
                  <w:rFonts w:eastAsia="Arial"/>
                  <w:szCs w:val="24"/>
                </w:rPr>
                <w:t>UK RTFO categories</w:t>
              </w:r>
            </w:hyperlink>
            <w:r>
              <w:rPr>
                <w:rFonts w:eastAsia="Arial"/>
                <w:szCs w:val="24"/>
              </w:rPr>
              <w:t>) </w:t>
            </w:r>
          </w:p>
        </w:tc>
      </w:tr>
      <w:tr w:rsidR="00772343" w14:paraId="1CF5B9F4" w14:textId="77777777">
        <w:trPr>
          <w:trHeight w:val="54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114302"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449564" w14:textId="77777777" w:rsidR="00772343" w:rsidRDefault="00000000">
            <w:pPr>
              <w:spacing w:after="0" w:line="22" w:lineRule="atLeast"/>
              <w:contextualSpacing/>
              <w:rPr>
                <w:rFonts w:eastAsia="Arial"/>
                <w:szCs w:val="24"/>
              </w:rPr>
            </w:pPr>
            <w:r>
              <w:rPr>
                <w:rFonts w:eastAsia="Arial"/>
                <w:szCs w:val="24"/>
              </w:rPr>
              <w:t>0 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240C39" w14:textId="77777777" w:rsidR="00772343" w:rsidRDefault="00000000">
            <w:pPr>
              <w:spacing w:after="0" w:line="22" w:lineRule="atLeast"/>
              <w:contextualSpacing/>
              <w:rPr>
                <w:rFonts w:eastAsia="Arial"/>
                <w:szCs w:val="24"/>
              </w:rPr>
            </w:pPr>
            <w:r>
              <w:rPr>
                <w:rFonts w:eastAsia="Arial"/>
                <w:szCs w:val="24"/>
              </w:rPr>
              <w:t>other/special purpose sold without any certificate </w:t>
            </w:r>
          </w:p>
        </w:tc>
      </w:tr>
      <w:tr w:rsidR="00772343" w14:paraId="55A4CC86" w14:textId="77777777">
        <w:trPr>
          <w:trHeight w:val="585"/>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EB97EA" w14:textId="77777777" w:rsidR="00772343" w:rsidRDefault="00000000">
            <w:pPr>
              <w:spacing w:after="0" w:line="22" w:lineRule="atLeast"/>
              <w:contextualSpacing/>
              <w:rPr>
                <w:rFonts w:eastAsia="Arial"/>
                <w:szCs w:val="24"/>
              </w:rPr>
            </w:pPr>
            <w:r>
              <w:rPr>
                <w:rFonts w:eastAsia="Arial"/>
                <w:szCs w:val="24"/>
              </w:rPr>
              <w:t>Form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2FB06A" w14:textId="77777777" w:rsidR="00772343" w:rsidRDefault="00000000">
            <w:pPr>
              <w:spacing w:after="0" w:line="22" w:lineRule="atLeast"/>
              <w:contextualSpacing/>
              <w:rPr>
                <w:rFonts w:eastAsia="Arial"/>
                <w:szCs w:val="24"/>
              </w:rPr>
            </w:pPr>
            <w:r>
              <w:rPr>
                <w:rFonts w:eastAsia="Arial"/>
                <w:szCs w:val="24"/>
              </w:rPr>
              <w:t>R(100)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8FCC7F" w14:textId="77777777" w:rsidR="00772343" w:rsidRDefault="00000000">
            <w:pPr>
              <w:spacing w:after="0" w:line="22" w:lineRule="atLeast"/>
              <w:contextualSpacing/>
              <w:rPr>
                <w:rFonts w:eastAsia="Arial"/>
                <w:szCs w:val="24"/>
              </w:rPr>
            </w:pPr>
            <w:r>
              <w:rPr>
                <w:rFonts w:eastAsia="Arial"/>
                <w:szCs w:val="24"/>
              </w:rPr>
              <w:t>Pure form </w:t>
            </w:r>
          </w:p>
        </w:tc>
      </w:tr>
      <w:tr w:rsidR="00772343" w14:paraId="43E62F46" w14:textId="77777777">
        <w:trPr>
          <w:trHeight w:val="585"/>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4706D9" w14:textId="77777777" w:rsidR="00772343" w:rsidRDefault="00772343">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DE8852" w14:textId="77777777" w:rsidR="00772343" w:rsidRDefault="00000000">
            <w:pPr>
              <w:spacing w:after="0" w:line="22" w:lineRule="atLeast"/>
              <w:contextualSpacing/>
              <w:rPr>
                <w:rFonts w:eastAsia="Arial"/>
                <w:szCs w:val="24"/>
              </w:rPr>
            </w:pPr>
            <w:r>
              <w:rPr>
                <w:rFonts w:eastAsia="Arial"/>
                <w:szCs w:val="24"/>
              </w:rPr>
              <w:t>B(XX)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20BBA7" w14:textId="77777777" w:rsidR="00772343" w:rsidRDefault="00000000">
            <w:pPr>
              <w:spacing w:after="0" w:line="22" w:lineRule="atLeast"/>
              <w:contextualSpacing/>
              <w:rPr>
                <w:rFonts w:eastAsia="Arial"/>
                <w:szCs w:val="24"/>
              </w:rPr>
            </w:pPr>
            <w:r>
              <w:rPr>
                <w:rFonts w:eastAsia="Arial"/>
                <w:szCs w:val="24"/>
              </w:rPr>
              <w:t>XX equals percentage of biodiesel blended with mineral diesel (The nearest percentage rounded down to a whole number) </w:t>
            </w:r>
          </w:p>
          <w:p w14:paraId="03CBFE44" w14:textId="77777777" w:rsidR="00772343" w:rsidRDefault="00000000">
            <w:pPr>
              <w:spacing w:after="0" w:line="22" w:lineRule="atLeast"/>
              <w:contextualSpacing/>
              <w:rPr>
                <w:rFonts w:eastAsia="Arial"/>
                <w:szCs w:val="24"/>
              </w:rPr>
            </w:pPr>
            <w:r>
              <w:rPr>
                <w:rFonts w:eastAsia="Arial"/>
                <w:szCs w:val="24"/>
              </w:rPr>
              <w:t> </w:t>
            </w:r>
          </w:p>
        </w:tc>
      </w:tr>
    </w:tbl>
    <w:p w14:paraId="70B06F96" w14:textId="77777777" w:rsidR="00772343" w:rsidRDefault="00000000">
      <w:pPr>
        <w:spacing w:after="0" w:line="22" w:lineRule="atLeast"/>
        <w:contextualSpacing/>
        <w:rPr>
          <w:rFonts w:eastAsia="Arial"/>
          <w:szCs w:val="24"/>
        </w:rPr>
      </w:pPr>
      <w:r>
        <w:rPr>
          <w:rFonts w:eastAsia="Arial"/>
          <w:szCs w:val="24"/>
        </w:rPr>
        <w:t> </w:t>
      </w:r>
    </w:p>
    <w:p w14:paraId="3BB5C18F" w14:textId="77777777" w:rsidR="00772343" w:rsidRDefault="00000000">
      <w:pPr>
        <w:spacing w:after="0" w:line="22" w:lineRule="atLeast"/>
        <w:contextualSpacing/>
      </w:pPr>
      <w:r>
        <w:rPr>
          <w:rFonts w:eastAsia="Arial"/>
          <w:szCs w:val="24"/>
          <w:u w:val="single"/>
        </w:rPr>
        <w:t xml:space="preserve">Example: HVO, with a CFPP of –20C, made by used cooking oil, and blended with mineral diesel at 7% would be:  </w:t>
      </w:r>
      <w:r>
        <w:rPr>
          <w:rFonts w:eastAsia="Arial"/>
          <w:szCs w:val="24"/>
          <w:u w:val="single"/>
        </w:rPr>
        <w:tab/>
      </w:r>
      <w:r>
        <w:rPr>
          <w:rFonts w:eastAsia="Arial"/>
          <w:szCs w:val="24"/>
          <w:u w:val="single"/>
        </w:rPr>
        <w:tab/>
        <w:t>P42B07</w:t>
      </w:r>
      <w:r>
        <w:rPr>
          <w:rFonts w:eastAsia="Arial"/>
          <w:szCs w:val="24"/>
        </w:rPr>
        <w:t> </w:t>
      </w:r>
    </w:p>
    <w:p w14:paraId="46CF4C5D" w14:textId="77777777" w:rsidR="00772343" w:rsidRDefault="00000000">
      <w:pPr>
        <w:spacing w:after="0" w:line="22" w:lineRule="atLeast"/>
        <w:contextualSpacing/>
        <w:rPr>
          <w:rFonts w:eastAsia="Arial"/>
          <w:szCs w:val="24"/>
        </w:rPr>
      </w:pPr>
      <w:r>
        <w:rPr>
          <w:rFonts w:eastAsia="Arial"/>
          <w:szCs w:val="24"/>
        </w:rPr>
        <w:t> </w:t>
      </w:r>
    </w:p>
    <w:p w14:paraId="19B15538" w14:textId="77777777" w:rsidR="00772343" w:rsidRDefault="00000000">
      <w:pPr>
        <w:spacing w:after="0" w:line="22" w:lineRule="atLeast"/>
        <w:contextualSpacing/>
      </w:pPr>
      <w:r>
        <w:rPr>
          <w:rFonts w:eastAsia="Arial"/>
          <w:szCs w:val="24"/>
          <w:u w:val="single"/>
        </w:rPr>
        <w:t xml:space="preserve">HVO, with a CFPP of –30C, made by used cooking oil, and blended with mineral diesel at 99% would be:  </w:t>
      </w:r>
      <w:r>
        <w:rPr>
          <w:rFonts w:eastAsia="Arial"/>
          <w:szCs w:val="24"/>
          <w:u w:val="single"/>
        </w:rPr>
        <w:tab/>
      </w:r>
      <w:r>
        <w:rPr>
          <w:rFonts w:eastAsia="Arial"/>
          <w:szCs w:val="24"/>
          <w:u w:val="single"/>
        </w:rPr>
        <w:tab/>
        <w:t>P42B99</w:t>
      </w:r>
      <w:r>
        <w:rPr>
          <w:rFonts w:eastAsia="Arial"/>
          <w:szCs w:val="24"/>
        </w:rPr>
        <w:t> </w:t>
      </w:r>
    </w:p>
    <w:p w14:paraId="431EF91F" w14:textId="77777777" w:rsidR="00772343" w:rsidRDefault="00772343">
      <w:pPr>
        <w:spacing w:after="0" w:line="22" w:lineRule="atLeast"/>
        <w:contextualSpacing/>
      </w:pPr>
    </w:p>
    <w:p w14:paraId="1647E172" w14:textId="77777777" w:rsidR="00772343" w:rsidRDefault="00772343">
      <w:pPr>
        <w:tabs>
          <w:tab w:val="left" w:pos="2130"/>
        </w:tabs>
        <w:spacing w:after="0" w:line="22" w:lineRule="atLeast"/>
        <w:contextualSpacing/>
        <w:rPr>
          <w:rFonts w:eastAsia="Arial"/>
          <w:b/>
          <w:bCs/>
          <w:color w:val="FF0000"/>
          <w:szCs w:val="24"/>
        </w:rPr>
      </w:pPr>
    </w:p>
    <w:p w14:paraId="5EA09B51" w14:textId="77777777" w:rsidR="00772343" w:rsidRDefault="00000000">
      <w:pPr>
        <w:pStyle w:val="paragraph"/>
        <w:numPr>
          <w:ilvl w:val="0"/>
          <w:numId w:val="8"/>
        </w:numPr>
        <w:spacing w:before="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52736883" w14:textId="77777777" w:rsidR="00772343" w:rsidRDefault="00772343">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772343" w14:paraId="6D70F55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D5DD96" w14:textId="77777777" w:rsidR="0062736C" w:rsidRDefault="0062736C" w:rsidP="0062736C">
            <w:pPr>
              <w:spacing w:after="0" w:line="22" w:lineRule="atLeast"/>
            </w:pPr>
            <w:r>
              <w:t>It is suitable for us</w:t>
            </w:r>
          </w:p>
          <w:p w14:paraId="5217930B" w14:textId="77777777" w:rsidR="00772343" w:rsidRDefault="00772343">
            <w:pPr>
              <w:spacing w:after="0" w:line="22" w:lineRule="atLeast"/>
              <w:contextualSpacing/>
              <w:jc w:val="both"/>
              <w:rPr>
                <w:rFonts w:eastAsia="DengXian"/>
                <w:szCs w:val="24"/>
              </w:rPr>
            </w:pPr>
          </w:p>
        </w:tc>
      </w:tr>
    </w:tbl>
    <w:p w14:paraId="21821854" w14:textId="77777777" w:rsidR="00772343" w:rsidRDefault="00772343">
      <w:pPr>
        <w:spacing w:after="0" w:line="22" w:lineRule="atLeast"/>
        <w:contextualSpacing/>
        <w:rPr>
          <w:rFonts w:eastAsia="Arial"/>
          <w:b/>
          <w:bCs/>
          <w:color w:val="FF0000"/>
          <w:szCs w:val="24"/>
        </w:rPr>
      </w:pPr>
    </w:p>
    <w:p w14:paraId="16EC07B0" w14:textId="77777777" w:rsidR="00772343" w:rsidRDefault="00000000">
      <w:pPr>
        <w:pStyle w:val="paragraph"/>
        <w:numPr>
          <w:ilvl w:val="0"/>
          <w:numId w:val="8"/>
        </w:numPr>
        <w:spacing w:before="0" w:after="0" w:line="22" w:lineRule="atLeast"/>
        <w:ind w:left="360"/>
        <w:contextualSpacing/>
        <w:textAlignment w:val="baseline"/>
      </w:pPr>
      <w:r>
        <w:rPr>
          <w:rFonts w:ascii="Arial" w:hAnsi="Arial" w:cs="Arial"/>
        </w:rPr>
        <w:t>Please comment on the suitability of the PCN structure in regard to your product range.  This may include areas such as:</w:t>
      </w:r>
    </w:p>
    <w:p w14:paraId="77EFB51D" w14:textId="77777777" w:rsidR="00772343" w:rsidRDefault="00000000">
      <w:pPr>
        <w:pStyle w:val="paragraph"/>
        <w:numPr>
          <w:ilvl w:val="1"/>
          <w:numId w:val="8"/>
        </w:numPr>
        <w:spacing w:before="0" w:after="0" w:line="22" w:lineRule="atLeast"/>
        <w:contextualSpacing/>
        <w:textAlignment w:val="baseline"/>
        <w:rPr>
          <w:rFonts w:ascii="Arial" w:hAnsi="Arial" w:cs="Arial"/>
          <w:color w:val="000000"/>
        </w:rPr>
      </w:pPr>
      <w:r>
        <w:rPr>
          <w:rFonts w:ascii="Arial" w:hAnsi="Arial" w:cs="Arial"/>
          <w:color w:val="000000"/>
        </w:rPr>
        <w:t>Categorisation of features</w:t>
      </w:r>
    </w:p>
    <w:p w14:paraId="420412FE" w14:textId="77777777" w:rsidR="00772343" w:rsidRDefault="00000000">
      <w:pPr>
        <w:pStyle w:val="paragraph"/>
        <w:numPr>
          <w:ilvl w:val="1"/>
          <w:numId w:val="8"/>
        </w:numPr>
        <w:spacing w:before="0" w:after="0" w:line="22" w:lineRule="atLeast"/>
        <w:contextualSpacing/>
        <w:textAlignment w:val="baseline"/>
        <w:rPr>
          <w:rFonts w:ascii="Arial" w:hAnsi="Arial" w:cs="Arial"/>
          <w:color w:val="000000"/>
        </w:rPr>
      </w:pPr>
      <w:r>
        <w:rPr>
          <w:rFonts w:ascii="Arial" w:hAnsi="Arial" w:cs="Arial"/>
          <w:color w:val="000000"/>
        </w:rPr>
        <w:t>Number of Products included under “Other” which may exclude a fair comparison</w:t>
      </w:r>
    </w:p>
    <w:p w14:paraId="3159850C" w14:textId="77777777" w:rsidR="00772343" w:rsidRDefault="00000000">
      <w:pPr>
        <w:pStyle w:val="paragraph"/>
        <w:numPr>
          <w:ilvl w:val="1"/>
          <w:numId w:val="8"/>
        </w:numPr>
        <w:spacing w:before="0" w:after="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5251F0FB" w14:textId="77777777" w:rsidR="00772343" w:rsidRDefault="00772343">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772343" w14:paraId="0C31E6C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6B66A" w14:textId="77777777" w:rsidR="0062736C" w:rsidRDefault="0062736C" w:rsidP="0062736C">
            <w:pPr>
              <w:spacing w:after="0" w:line="22" w:lineRule="atLeast"/>
            </w:pPr>
            <w:r>
              <w:t>It is suitable for us</w:t>
            </w:r>
          </w:p>
          <w:p w14:paraId="28E8F5FE" w14:textId="77777777" w:rsidR="00772343" w:rsidRDefault="00772343">
            <w:pPr>
              <w:spacing w:after="0" w:line="22" w:lineRule="atLeast"/>
              <w:contextualSpacing/>
              <w:jc w:val="both"/>
              <w:rPr>
                <w:rFonts w:eastAsia="DengXian"/>
                <w:szCs w:val="24"/>
              </w:rPr>
            </w:pPr>
          </w:p>
        </w:tc>
      </w:tr>
    </w:tbl>
    <w:p w14:paraId="716ED0B5" w14:textId="77777777" w:rsidR="00772343" w:rsidRDefault="00772343">
      <w:pPr>
        <w:spacing w:after="0" w:line="22" w:lineRule="atLeast"/>
        <w:contextualSpacing/>
        <w:rPr>
          <w:rFonts w:eastAsia="Arial"/>
          <w:b/>
          <w:bCs/>
          <w:color w:val="FF0000"/>
          <w:szCs w:val="24"/>
        </w:rPr>
      </w:pPr>
    </w:p>
    <w:p w14:paraId="434991FC" w14:textId="77777777" w:rsidR="00772343" w:rsidRDefault="00000000">
      <w:pPr>
        <w:pStyle w:val="paragraph"/>
        <w:numPr>
          <w:ilvl w:val="0"/>
          <w:numId w:val="8"/>
        </w:numPr>
        <w:spacing w:before="0" w:after="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78724F7A" w14:textId="77777777" w:rsidR="00772343" w:rsidRDefault="00772343">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772343" w14:paraId="4E6A151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77B551" w14:textId="77777777" w:rsidR="0062736C" w:rsidRPr="007F3572" w:rsidRDefault="0062736C" w:rsidP="0062736C">
            <w:pPr>
              <w:spacing w:after="0" w:line="22" w:lineRule="atLeast"/>
              <w:contextualSpacing/>
            </w:pPr>
            <w:r w:rsidRPr="00446316">
              <w:t>‘Type’ captures the main differences</w:t>
            </w:r>
          </w:p>
          <w:p w14:paraId="020D2C53" w14:textId="77777777" w:rsidR="00772343" w:rsidRDefault="00772343">
            <w:pPr>
              <w:spacing w:after="0" w:line="22" w:lineRule="atLeast"/>
              <w:contextualSpacing/>
              <w:jc w:val="both"/>
              <w:rPr>
                <w:rFonts w:eastAsia="DengXian"/>
                <w:szCs w:val="24"/>
              </w:rPr>
            </w:pPr>
          </w:p>
        </w:tc>
      </w:tr>
    </w:tbl>
    <w:p w14:paraId="56B6E765" w14:textId="77777777" w:rsidR="00772343" w:rsidRDefault="00772343">
      <w:pPr>
        <w:spacing w:after="0" w:line="22" w:lineRule="atLeast"/>
        <w:contextualSpacing/>
        <w:rPr>
          <w:rFonts w:eastAsia="Arial"/>
          <w:szCs w:val="24"/>
        </w:rPr>
      </w:pPr>
      <w:bookmarkStart w:id="30" w:name="_Toc7786549"/>
    </w:p>
    <w:p w14:paraId="41D803B4" w14:textId="77777777" w:rsidR="00772343" w:rsidRDefault="00772343">
      <w:pPr>
        <w:pageBreakBefore/>
        <w:rPr>
          <w:rFonts w:eastAsia="Arial"/>
          <w:szCs w:val="24"/>
        </w:rPr>
      </w:pPr>
    </w:p>
    <w:p w14:paraId="1712ED74" w14:textId="77777777" w:rsidR="00772343" w:rsidRDefault="00772343">
      <w:pPr>
        <w:spacing w:after="0" w:line="22" w:lineRule="atLeast"/>
        <w:contextualSpacing/>
        <w:rPr>
          <w:rFonts w:eastAsia="Times New Roman"/>
          <w:b/>
          <w:sz w:val="26"/>
          <w:szCs w:val="26"/>
          <w:lang w:val="en-AU"/>
        </w:rPr>
      </w:pPr>
    </w:p>
    <w:p w14:paraId="4C2C458B" w14:textId="77777777" w:rsidR="00772343" w:rsidRDefault="00000000">
      <w:pPr>
        <w:pStyle w:val="Heading1"/>
        <w:pageBreakBefore w:val="0"/>
        <w:spacing w:before="0" w:line="22" w:lineRule="atLeast"/>
        <w:contextualSpacing/>
      </w:pPr>
      <w:bookmarkStart w:id="31" w:name="_Toc15899918"/>
      <w:bookmarkStart w:id="32" w:name="_Toc196302291"/>
      <w:bookmarkEnd w:id="1"/>
      <w:bookmarkEnd w:id="2"/>
      <w:bookmarkEnd w:id="3"/>
      <w:bookmarkEnd w:id="30"/>
      <w:r>
        <w:rPr>
          <w:rFonts w:eastAsia="Arial" w:cs="Arial"/>
          <w:szCs w:val="36"/>
        </w:rPr>
        <w:t>SECTION A:</w:t>
      </w:r>
      <w:r>
        <w:br/>
      </w:r>
      <w:r>
        <w:rPr>
          <w:rFonts w:eastAsia="Arial" w:cs="Arial"/>
          <w:szCs w:val="36"/>
        </w:rPr>
        <w:t>Company structure and operations</w:t>
      </w:r>
      <w:bookmarkEnd w:id="31"/>
      <w:bookmarkEnd w:id="32"/>
    </w:p>
    <w:p w14:paraId="5974CD7F" w14:textId="77777777" w:rsidR="00772343" w:rsidRDefault="00772343">
      <w:pPr>
        <w:spacing w:after="0" w:line="22" w:lineRule="atLeast"/>
        <w:contextualSpacing/>
        <w:textAlignment w:val="baseline"/>
        <w:rPr>
          <w:color w:val="000000"/>
          <w:szCs w:val="32"/>
          <w:lang w:eastAsia="en-GB"/>
        </w:rPr>
      </w:pPr>
    </w:p>
    <w:p w14:paraId="70FC5F78" w14:textId="77777777" w:rsidR="00772343" w:rsidRDefault="00000000">
      <w:pPr>
        <w:pStyle w:val="Heading2"/>
        <w:spacing w:before="0" w:line="22" w:lineRule="atLeast"/>
        <w:contextualSpacing/>
      </w:pPr>
      <w:bookmarkStart w:id="33" w:name="_Toc196302292"/>
      <w:r>
        <w:rPr>
          <w:rFonts w:cs="Arial"/>
          <w:color w:val="000000"/>
          <w:szCs w:val="32"/>
          <w:lang w:eastAsia="en-GB"/>
        </w:rPr>
        <w:t>A1</w:t>
      </w:r>
      <w:r>
        <w:rPr>
          <w:rFonts w:cs="Arial"/>
          <w:color w:val="000000"/>
          <w:szCs w:val="32"/>
          <w:lang w:eastAsia="en-GB"/>
        </w:rPr>
        <w:tab/>
        <w:t>Identity and contact details</w:t>
      </w:r>
      <w:bookmarkEnd w:id="33"/>
      <w:r>
        <w:rPr>
          <w:rFonts w:cs="Arial"/>
          <w:color w:val="000000"/>
          <w:szCs w:val="32"/>
          <w:lang w:eastAsia="en-GB"/>
        </w:rPr>
        <w:t> </w:t>
      </w:r>
    </w:p>
    <w:p w14:paraId="1CE772BC" w14:textId="77777777" w:rsidR="00772343" w:rsidRDefault="00772343">
      <w:pPr>
        <w:spacing w:after="0" w:line="22" w:lineRule="atLeast"/>
        <w:contextualSpacing/>
        <w:textAlignment w:val="baseline"/>
        <w:rPr>
          <w:rFonts w:eastAsia="Times New Roman"/>
          <w:color w:val="000000"/>
          <w:szCs w:val="24"/>
          <w:lang w:eastAsia="en-GB"/>
        </w:rPr>
      </w:pPr>
    </w:p>
    <w:p w14:paraId="76295EC0" w14:textId="77777777" w:rsidR="00772343" w:rsidRDefault="00000000">
      <w:pPr>
        <w:pStyle w:val="ListParagraph"/>
        <w:numPr>
          <w:ilvl w:val="0"/>
          <w:numId w:val="9"/>
        </w:numPr>
        <w:spacing w:after="0" w:line="22" w:lineRule="atLeast"/>
        <w:textAlignment w:val="baseline"/>
      </w:pPr>
      <w:r>
        <w:rPr>
          <w:rFonts w:eastAsia="Times New Roman"/>
          <w:color w:val="000000"/>
          <w:szCs w:val="24"/>
          <w:lang w:eastAsia="en-GB"/>
        </w:rPr>
        <w:t>Please complete the table below, ensuring that the point of contact given has the authority to provide this information: </w:t>
      </w:r>
    </w:p>
    <w:p w14:paraId="2C24DE64" w14:textId="77777777" w:rsidR="00772343" w:rsidRDefault="00000000">
      <w:pPr>
        <w:spacing w:after="0" w:line="22" w:lineRule="atLeast"/>
        <w:contextualSpacing/>
        <w:textAlignment w:val="baseline"/>
      </w:pPr>
      <w:r>
        <w:rPr>
          <w:rFonts w:eastAsia="Times New Roman"/>
          <w:color w:val="000000"/>
          <w:szCs w:val="24"/>
          <w:lang w:eastAsia="en-GB"/>
        </w:rPr>
        <w:t> </w:t>
      </w:r>
    </w:p>
    <w:tbl>
      <w:tblPr>
        <w:tblW w:w="9015" w:type="dxa"/>
        <w:tblCellMar>
          <w:left w:w="10" w:type="dxa"/>
          <w:right w:w="10" w:type="dxa"/>
        </w:tblCellMar>
        <w:tblLook w:val="0000" w:firstRow="0" w:lastRow="0" w:firstColumn="0" w:lastColumn="0" w:noHBand="0" w:noVBand="0"/>
      </w:tblPr>
      <w:tblGrid>
        <w:gridCol w:w="3402"/>
        <w:gridCol w:w="5613"/>
      </w:tblGrid>
      <w:tr w:rsidR="00772343" w14:paraId="7CF0967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7478DF" w14:textId="77777777" w:rsidR="00772343" w:rsidRDefault="00000000">
            <w:pPr>
              <w:spacing w:after="0" w:line="22" w:lineRule="atLeast"/>
              <w:contextualSpacing/>
              <w:textAlignment w:val="baseline"/>
            </w:pPr>
            <w:r>
              <w:rPr>
                <w:rFonts w:eastAsia="Times New Roman"/>
                <w:color w:val="000000"/>
                <w:szCs w:val="24"/>
                <w:lang w:eastAsia="en-GB"/>
              </w:rPr>
              <w:t>Legal name of company: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4DD4FC" w14:textId="288EBB12" w:rsidR="00772343" w:rsidRDefault="00000000">
            <w:pPr>
              <w:spacing w:after="0" w:line="22" w:lineRule="atLeast"/>
              <w:contextualSpacing/>
              <w:textAlignment w:val="baseline"/>
            </w:pPr>
            <w:r>
              <w:rPr>
                <w:rFonts w:eastAsia="Times New Roman"/>
                <w:color w:val="000000"/>
                <w:szCs w:val="24"/>
                <w:lang w:eastAsia="en-GB"/>
              </w:rPr>
              <w:t> </w:t>
            </w:r>
            <w:r w:rsidR="0062736C">
              <w:rPr>
                <w:rFonts w:eastAsia="Times New Roman"/>
                <w:color w:val="000000"/>
                <w:szCs w:val="24"/>
                <w:lang w:eastAsia="en-GB"/>
              </w:rPr>
              <w:t>ESL Fuels Ltd</w:t>
            </w:r>
          </w:p>
        </w:tc>
      </w:tr>
      <w:tr w:rsidR="00772343" w14:paraId="0C08FCE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C87785" w14:textId="77777777" w:rsidR="00772343" w:rsidRDefault="00000000">
            <w:pPr>
              <w:spacing w:after="0" w:line="22" w:lineRule="atLeast"/>
              <w:contextualSpacing/>
              <w:textAlignment w:val="baseline"/>
            </w:pPr>
            <w:r>
              <w:rPr>
                <w:rFonts w:eastAsia="Times New Roman"/>
                <w:color w:val="000000"/>
                <w:lang w:eastAsia="en-GB"/>
              </w:rPr>
              <w:t>Legal structure (e.g., limited company, sole trader, partnership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9DF692" w14:textId="258B1F32" w:rsidR="00772343" w:rsidRDefault="00000000">
            <w:pPr>
              <w:spacing w:after="0" w:line="22" w:lineRule="atLeast"/>
              <w:contextualSpacing/>
              <w:textAlignment w:val="baseline"/>
            </w:pPr>
            <w:r>
              <w:rPr>
                <w:rFonts w:eastAsia="Times New Roman"/>
                <w:color w:val="000000"/>
                <w:szCs w:val="24"/>
                <w:lang w:eastAsia="en-GB"/>
              </w:rPr>
              <w:t> </w:t>
            </w:r>
            <w:r w:rsidR="0062736C">
              <w:rPr>
                <w:rFonts w:eastAsia="Times New Roman"/>
                <w:color w:val="000000"/>
                <w:szCs w:val="24"/>
                <w:lang w:eastAsia="en-GB"/>
              </w:rPr>
              <w:t>Limited Company</w:t>
            </w:r>
          </w:p>
        </w:tc>
      </w:tr>
      <w:tr w:rsidR="00772343" w14:paraId="6D0CA45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C11A6" w14:textId="77777777" w:rsidR="00772343" w:rsidRDefault="00000000">
            <w:pPr>
              <w:spacing w:after="0" w:line="22" w:lineRule="atLeast"/>
              <w:contextualSpacing/>
              <w:textAlignment w:val="baseline"/>
            </w:pPr>
            <w:r>
              <w:rPr>
                <w:rFonts w:eastAsia="Times New Roman"/>
                <w:color w:val="000000"/>
                <w:szCs w:val="24"/>
                <w:lang w:eastAsia="en-GB"/>
              </w:rPr>
              <w:t>Year of establishment: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9DE951" w14:textId="2F337374" w:rsidR="00772343" w:rsidRDefault="00000000">
            <w:pPr>
              <w:spacing w:after="0" w:line="22" w:lineRule="atLeast"/>
              <w:contextualSpacing/>
              <w:textAlignment w:val="baseline"/>
            </w:pPr>
            <w:r>
              <w:rPr>
                <w:rFonts w:eastAsia="Times New Roman"/>
                <w:color w:val="000000"/>
                <w:szCs w:val="24"/>
                <w:lang w:eastAsia="en-GB"/>
              </w:rPr>
              <w:t> </w:t>
            </w:r>
            <w:r w:rsidR="0062736C">
              <w:rPr>
                <w:rFonts w:eastAsia="Times New Roman"/>
                <w:color w:val="000000"/>
                <w:szCs w:val="24"/>
                <w:lang w:eastAsia="en-GB"/>
              </w:rPr>
              <w:t>2000</w:t>
            </w:r>
          </w:p>
        </w:tc>
      </w:tr>
      <w:tr w:rsidR="0062736C" w14:paraId="209C0C5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0A58C2" w14:textId="77777777" w:rsidR="0062736C" w:rsidRDefault="0062736C" w:rsidP="0062736C">
            <w:pPr>
              <w:spacing w:after="0" w:line="22" w:lineRule="atLeast"/>
              <w:contextualSpacing/>
              <w:textAlignment w:val="baseline"/>
            </w:pPr>
            <w:r>
              <w:rPr>
                <w:rFonts w:eastAsia="Times New Roman"/>
                <w:color w:val="000000"/>
                <w:szCs w:val="24"/>
                <w:lang w:eastAsia="en-GB"/>
              </w:rPr>
              <w:t>Other operating names: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FBBD5A" w14:textId="1CDBC7F8" w:rsidR="0062736C" w:rsidRDefault="0062736C" w:rsidP="0062736C">
            <w:pPr>
              <w:spacing w:after="0" w:line="22" w:lineRule="atLeast"/>
              <w:contextualSpacing/>
              <w:textAlignment w:val="baseline"/>
            </w:pPr>
            <w:r>
              <w:rPr>
                <w:rFonts w:eastAsia="Times New Roman"/>
                <w:color w:val="000000"/>
                <w:szCs w:val="24"/>
                <w:lang w:eastAsia="en-GB"/>
              </w:rPr>
              <w:t> N/A</w:t>
            </w:r>
          </w:p>
        </w:tc>
      </w:tr>
      <w:tr w:rsidR="0062736C" w14:paraId="16C0D3F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928654" w14:textId="77777777" w:rsidR="0062736C" w:rsidRDefault="0062736C" w:rsidP="0062736C">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380FBF" w14:textId="36933A1B" w:rsidR="0062736C" w:rsidRDefault="0062736C" w:rsidP="0062736C">
            <w:pPr>
              <w:spacing w:after="0" w:line="22" w:lineRule="atLeast"/>
              <w:contextualSpacing/>
              <w:textAlignment w:val="baseline"/>
              <w:rPr>
                <w:rFonts w:eastAsia="Times New Roman"/>
                <w:color w:val="000000"/>
                <w:szCs w:val="24"/>
                <w:lang w:eastAsia="en-GB"/>
              </w:rPr>
            </w:pPr>
            <w:r w:rsidRPr="006F201F">
              <w:rPr>
                <w:rFonts w:eastAsia="Times New Roman"/>
                <w:color w:val="000000"/>
                <w:szCs w:val="24"/>
                <w:lang w:eastAsia="en-GB"/>
              </w:rPr>
              <w:t>04007349</w:t>
            </w:r>
          </w:p>
        </w:tc>
      </w:tr>
      <w:tr w:rsidR="0062736C" w14:paraId="3FB7A71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8FE8A4" w14:textId="77777777" w:rsidR="0062736C" w:rsidRDefault="0062736C" w:rsidP="0062736C">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DCD3D6" w14:textId="4928DC73" w:rsidR="0062736C" w:rsidRDefault="0062736C" w:rsidP="0062736C">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England &amp; Wales</w:t>
            </w:r>
          </w:p>
        </w:tc>
      </w:tr>
      <w:tr w:rsidR="0062736C" w14:paraId="420AC1F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92CC72" w14:textId="77777777" w:rsidR="0062736C" w:rsidRDefault="0062736C" w:rsidP="0062736C">
            <w:pPr>
              <w:spacing w:after="0" w:line="22" w:lineRule="atLeast"/>
              <w:contextualSpacing/>
              <w:textAlignment w:val="baseline"/>
            </w:pPr>
            <w:r>
              <w:rPr>
                <w:rFonts w:eastAsia="Times New Roman"/>
                <w:color w:val="000000"/>
                <w:szCs w:val="24"/>
                <w:lang w:eastAsia="en-GB"/>
              </w:rPr>
              <w:t>Name (point of contact):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B9DAC7" w14:textId="2AD665E7" w:rsidR="0062736C" w:rsidRDefault="0062736C" w:rsidP="0062736C">
            <w:pPr>
              <w:spacing w:after="0" w:line="22" w:lineRule="atLeast"/>
              <w:contextualSpacing/>
              <w:textAlignment w:val="baseline"/>
            </w:pPr>
            <w:r>
              <w:rPr>
                <w:rFonts w:eastAsia="Times New Roman"/>
                <w:color w:val="000000"/>
                <w:szCs w:val="24"/>
                <w:lang w:eastAsia="en-GB"/>
              </w:rPr>
              <w:t> Richard Donovan</w:t>
            </w:r>
          </w:p>
        </w:tc>
      </w:tr>
      <w:tr w:rsidR="0062736C" w14:paraId="73DE560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BFC0A7" w14:textId="77777777" w:rsidR="0062736C" w:rsidRDefault="0062736C" w:rsidP="0062736C">
            <w:pPr>
              <w:spacing w:after="0" w:line="22" w:lineRule="atLeast"/>
              <w:contextualSpacing/>
              <w:textAlignment w:val="baseline"/>
            </w:pPr>
            <w:r>
              <w:rPr>
                <w:rFonts w:eastAsia="Times New Roman"/>
                <w:color w:val="000000"/>
                <w:szCs w:val="24"/>
                <w:lang w:eastAsia="en-GB"/>
              </w:rPr>
              <w:t>Position: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4E88AF" w14:textId="4818E447" w:rsidR="0062736C" w:rsidRDefault="0062736C" w:rsidP="0062736C">
            <w:pPr>
              <w:spacing w:after="0" w:line="22" w:lineRule="atLeast"/>
              <w:contextualSpacing/>
              <w:textAlignment w:val="baseline"/>
            </w:pPr>
            <w:r>
              <w:rPr>
                <w:rFonts w:eastAsia="Times New Roman"/>
                <w:color w:val="000000"/>
                <w:szCs w:val="24"/>
                <w:lang w:eastAsia="en-GB"/>
              </w:rPr>
              <w:t> General Manager</w:t>
            </w:r>
          </w:p>
        </w:tc>
      </w:tr>
      <w:tr w:rsidR="0062736C" w14:paraId="2C90FF5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9703B7" w14:textId="77777777" w:rsidR="0062736C" w:rsidRDefault="0062736C" w:rsidP="0062736C">
            <w:pPr>
              <w:spacing w:after="0" w:line="22" w:lineRule="atLeast"/>
              <w:contextualSpacing/>
              <w:textAlignment w:val="baseline"/>
            </w:pPr>
            <w:r>
              <w:rPr>
                <w:rFonts w:eastAsia="Times New Roman"/>
                <w:color w:val="000000"/>
                <w:szCs w:val="24"/>
                <w:lang w:eastAsia="en-GB"/>
              </w:rPr>
              <w:t>Address: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764DBC" w14:textId="04DB9F64" w:rsidR="0062736C" w:rsidRDefault="0062736C" w:rsidP="0062736C">
            <w:pPr>
              <w:spacing w:after="0" w:line="22" w:lineRule="atLeast"/>
              <w:contextualSpacing/>
              <w:textAlignment w:val="baseline"/>
            </w:pPr>
            <w:r>
              <w:rPr>
                <w:rFonts w:eastAsia="Times New Roman"/>
                <w:color w:val="000000"/>
                <w:szCs w:val="24"/>
                <w:lang w:eastAsia="en-GB"/>
              </w:rPr>
              <w:t> Dock Yard Road, Ellesmere Port, Cheshire CH65 4EF</w:t>
            </w:r>
          </w:p>
        </w:tc>
      </w:tr>
      <w:tr w:rsidR="0062736C" w14:paraId="74137FE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A152FF" w14:textId="77777777" w:rsidR="0062736C" w:rsidRDefault="0062736C" w:rsidP="0062736C">
            <w:pPr>
              <w:spacing w:after="0" w:line="22" w:lineRule="atLeast"/>
              <w:contextualSpacing/>
              <w:textAlignment w:val="baseline"/>
            </w:pPr>
            <w:r>
              <w:rPr>
                <w:rFonts w:eastAsia="Times New Roman"/>
                <w:color w:val="000000"/>
                <w:szCs w:val="24"/>
                <w:lang w:eastAsia="en-GB"/>
              </w:rPr>
              <w:t>Telephone No: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F9F407" w14:textId="28C47AF4" w:rsidR="0062736C" w:rsidRDefault="0062736C" w:rsidP="0062736C">
            <w:pPr>
              <w:spacing w:after="0" w:line="22" w:lineRule="atLeast"/>
              <w:contextualSpacing/>
              <w:textAlignment w:val="baseline"/>
            </w:pPr>
            <w:r>
              <w:rPr>
                <w:rFonts w:eastAsia="Times New Roman"/>
                <w:color w:val="000000"/>
                <w:szCs w:val="24"/>
                <w:lang w:eastAsia="en-GB"/>
              </w:rPr>
              <w:t> 0151 601 5201</w:t>
            </w:r>
          </w:p>
        </w:tc>
      </w:tr>
      <w:tr w:rsidR="0062736C" w14:paraId="37BB62D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1E3561" w14:textId="77777777" w:rsidR="0062736C" w:rsidRDefault="0062736C" w:rsidP="0062736C">
            <w:pPr>
              <w:spacing w:after="0" w:line="22" w:lineRule="atLeast"/>
              <w:contextualSpacing/>
              <w:textAlignment w:val="baseline"/>
            </w:pPr>
            <w:r>
              <w:rPr>
                <w:rFonts w:eastAsia="Times New Roman"/>
                <w:color w:val="000000"/>
                <w:szCs w:val="24"/>
                <w:lang w:eastAsia="en-GB"/>
              </w:rPr>
              <w:t>Email: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F2A547" w14:textId="66E29AD6" w:rsidR="0062736C" w:rsidRDefault="0062736C" w:rsidP="0062736C">
            <w:pPr>
              <w:spacing w:after="0" w:line="22" w:lineRule="atLeast"/>
              <w:contextualSpacing/>
              <w:textAlignment w:val="baseline"/>
            </w:pPr>
            <w:r>
              <w:rPr>
                <w:rFonts w:eastAsia="Times New Roman"/>
                <w:color w:val="000000"/>
                <w:szCs w:val="24"/>
                <w:lang w:eastAsia="en-GB"/>
              </w:rPr>
              <w:t> </w:t>
            </w:r>
            <w:hyperlink r:id="rId19" w:history="1">
              <w:r w:rsidRPr="00CB7D4C">
                <w:rPr>
                  <w:rStyle w:val="Hyperlink"/>
                  <w:rFonts w:eastAsia="Times New Roman"/>
                  <w:szCs w:val="24"/>
                  <w:lang w:eastAsia="en-GB"/>
                </w:rPr>
                <w:t>rd@eslfuels.com</w:t>
              </w:r>
            </w:hyperlink>
          </w:p>
        </w:tc>
      </w:tr>
      <w:tr w:rsidR="0062736C" w14:paraId="1CFDC4E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CC2D4" w14:textId="77777777" w:rsidR="0062736C" w:rsidRDefault="0062736C" w:rsidP="0062736C">
            <w:pPr>
              <w:spacing w:after="0" w:line="22" w:lineRule="atLeast"/>
              <w:contextualSpacing/>
              <w:textAlignment w:val="baseline"/>
            </w:pPr>
            <w:r>
              <w:rPr>
                <w:rFonts w:eastAsia="Times New Roman"/>
                <w:color w:val="000000"/>
                <w:szCs w:val="24"/>
                <w:lang w:eastAsia="en-GB"/>
              </w:rPr>
              <w:t>Website: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5B133D" w14:textId="24CFEB4B" w:rsidR="0062736C" w:rsidRDefault="0062736C" w:rsidP="0062736C">
            <w:pPr>
              <w:spacing w:after="0" w:line="22" w:lineRule="atLeast"/>
              <w:contextualSpacing/>
              <w:textAlignment w:val="baseline"/>
            </w:pPr>
            <w:r>
              <w:rPr>
                <w:rFonts w:eastAsia="Times New Roman"/>
                <w:color w:val="000000"/>
                <w:szCs w:val="24"/>
                <w:lang w:eastAsia="en-GB"/>
              </w:rPr>
              <w:t> </w:t>
            </w:r>
            <w:hyperlink r:id="rId20" w:history="1">
              <w:r w:rsidRPr="00CB7D4C">
                <w:rPr>
                  <w:rStyle w:val="Hyperlink"/>
                  <w:rFonts w:eastAsia="Times New Roman"/>
                  <w:szCs w:val="24"/>
                  <w:lang w:eastAsia="en-GB"/>
                </w:rPr>
                <w:t>www.eslfuels.com</w:t>
              </w:r>
            </w:hyperlink>
          </w:p>
        </w:tc>
      </w:tr>
    </w:tbl>
    <w:p w14:paraId="4E78BA06" w14:textId="77777777" w:rsidR="00772343" w:rsidRDefault="00772343">
      <w:pPr>
        <w:spacing w:after="0" w:line="22" w:lineRule="atLeast"/>
        <w:contextualSpacing/>
        <w:textAlignment w:val="baseline"/>
        <w:rPr>
          <w:rFonts w:eastAsia="Times New Roman"/>
          <w:color w:val="FF0000"/>
          <w:szCs w:val="24"/>
          <w:lang w:eastAsia="en-GB"/>
        </w:rPr>
      </w:pPr>
    </w:p>
    <w:p w14:paraId="088550AC" w14:textId="77777777" w:rsidR="00772343" w:rsidRDefault="00000000">
      <w:pPr>
        <w:pStyle w:val="ListParagraph"/>
        <w:numPr>
          <w:ilvl w:val="0"/>
          <w:numId w:val="9"/>
        </w:numPr>
        <w:spacing w:after="0" w:line="22" w:lineRule="atLeast"/>
        <w:textAlignment w:val="baseline"/>
      </w:pPr>
      <w:r>
        <w:rPr>
          <w:rFonts w:eastAsia="Times New Roman"/>
          <w:color w:val="000000"/>
          <w:szCs w:val="24"/>
          <w:lang w:eastAsia="en-GB"/>
        </w:rPr>
        <w:t xml:space="preserve">If you have appointed an external party to act on your behalf in this </w:t>
      </w:r>
      <w:r>
        <w:rPr>
          <w:rFonts w:eastAsia="Times New Roman"/>
          <w:szCs w:val="24"/>
          <w:lang w:eastAsia="en-GB"/>
        </w:rPr>
        <w:t>investigation</w:t>
      </w:r>
      <w:r>
        <w:rPr>
          <w:rFonts w:eastAsia="Times New Roman"/>
          <w:color w:val="000000"/>
          <w:szCs w:val="24"/>
          <w:lang w:eastAsia="en-GB"/>
        </w:rPr>
        <w:t>, please provide their details and attach a letter of authority confirming the TRA should contact them directly.</w:t>
      </w:r>
    </w:p>
    <w:p w14:paraId="7D749DD0" w14:textId="77777777" w:rsidR="00772343" w:rsidRDefault="00772343">
      <w:pPr>
        <w:spacing w:after="0" w:line="22" w:lineRule="atLeast"/>
        <w:contextualSpacing/>
        <w:rPr>
          <w:color w:val="000000"/>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62736C" w14:paraId="7D00031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D731C4" w14:textId="77777777"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9D1A1F" w14:textId="17DAA0A6"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N/A</w:t>
            </w:r>
          </w:p>
        </w:tc>
      </w:tr>
      <w:tr w:rsidR="0062736C" w14:paraId="43883183"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832515" w14:textId="77777777"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325233" w14:textId="3951B74E"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N/A</w:t>
            </w:r>
          </w:p>
        </w:tc>
      </w:tr>
      <w:tr w:rsidR="0062736C" w14:paraId="3FEE8798"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E05743" w14:textId="77777777"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809C06" w14:textId="0EF1EB41"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N/A</w:t>
            </w:r>
          </w:p>
        </w:tc>
      </w:tr>
      <w:tr w:rsidR="0062736C" w14:paraId="4A51F43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D49DF9" w14:textId="77777777"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BD256F" w14:textId="71DACDC3"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N/A</w:t>
            </w:r>
          </w:p>
        </w:tc>
      </w:tr>
      <w:tr w:rsidR="0062736C" w14:paraId="72B3207A"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1269C6" w14:textId="77777777" w:rsidR="0062736C" w:rsidRDefault="0062736C" w:rsidP="0062736C">
            <w:pPr>
              <w:spacing w:after="0" w:line="22" w:lineRule="atLeast"/>
              <w:contextualSpacing/>
              <w:rPr>
                <w:rFonts w:eastAsia="Arial"/>
                <w:color w:val="000000"/>
                <w:szCs w:val="24"/>
                <w:lang w:eastAsia="zh-CN"/>
              </w:rPr>
            </w:pPr>
            <w:r>
              <w:rPr>
                <w:rFonts w:eastAsia="Arial"/>
                <w:color w:val="000000"/>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70A692" w14:textId="7214B809" w:rsidR="0062736C" w:rsidRDefault="0062736C" w:rsidP="0062736C">
            <w:pPr>
              <w:spacing w:after="0" w:line="22" w:lineRule="atLeast"/>
              <w:contextualSpacing/>
              <w:rPr>
                <w:rFonts w:eastAsia="Arial"/>
                <w:color w:val="000000"/>
                <w:sz w:val="21"/>
                <w:szCs w:val="21"/>
                <w:lang w:eastAsia="zh-CN"/>
              </w:rPr>
            </w:pPr>
            <w:r>
              <w:rPr>
                <w:rFonts w:eastAsia="Arial"/>
                <w:color w:val="000000"/>
                <w:szCs w:val="24"/>
                <w:lang w:eastAsia="zh-CN"/>
              </w:rPr>
              <w:t>N/A</w:t>
            </w:r>
          </w:p>
        </w:tc>
      </w:tr>
      <w:tr w:rsidR="00772343" w14:paraId="3B859385"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5CF1E8D2" w14:textId="77777777" w:rsidR="00772343" w:rsidRDefault="00772343">
            <w:pPr>
              <w:spacing w:after="0" w:line="22" w:lineRule="atLeast"/>
              <w:contextualSpacing/>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7DADE9" w14:textId="77777777" w:rsidR="00772343" w:rsidRDefault="00000000">
            <w:pPr>
              <w:spacing w:after="0" w:line="22" w:lineRule="atLeast"/>
              <w:contextualSpacing/>
            </w:pPr>
            <w:r>
              <w:rPr>
                <w:rFonts w:eastAsia="DengXian"/>
                <w:szCs w:val="24"/>
                <w:lang w:eastAsia="zh-CN"/>
              </w:rPr>
              <w:t>Appendix reference:</w:t>
            </w:r>
          </w:p>
        </w:tc>
      </w:tr>
    </w:tbl>
    <w:p w14:paraId="0E7920EC" w14:textId="77777777" w:rsidR="00772343" w:rsidRDefault="00772343">
      <w:pPr>
        <w:spacing w:after="0" w:line="22" w:lineRule="atLeast"/>
        <w:contextualSpacing/>
      </w:pPr>
    </w:p>
    <w:p w14:paraId="57F0BBC6" w14:textId="77777777" w:rsidR="00772343" w:rsidRDefault="00772343">
      <w:pPr>
        <w:spacing w:after="0" w:line="22" w:lineRule="atLeast"/>
        <w:contextualSpacing/>
      </w:pPr>
    </w:p>
    <w:p w14:paraId="4960840E" w14:textId="77777777" w:rsidR="00772343" w:rsidRDefault="00772343">
      <w:pPr>
        <w:spacing w:after="0" w:line="22" w:lineRule="atLeast"/>
        <w:contextualSpacing/>
      </w:pPr>
    </w:p>
    <w:p w14:paraId="16B6E0DC" w14:textId="77777777" w:rsidR="00772343" w:rsidRDefault="00772343">
      <w:pPr>
        <w:spacing w:after="0" w:line="22" w:lineRule="atLeast"/>
        <w:contextualSpacing/>
      </w:pPr>
    </w:p>
    <w:p w14:paraId="00DD0E40" w14:textId="77777777" w:rsidR="00772343" w:rsidRDefault="00772343">
      <w:pPr>
        <w:spacing w:after="0" w:line="22" w:lineRule="atLeast"/>
        <w:contextualSpacing/>
      </w:pPr>
    </w:p>
    <w:p w14:paraId="3B7854D0" w14:textId="77777777" w:rsidR="00772343" w:rsidRDefault="00772343">
      <w:pPr>
        <w:spacing w:after="0" w:line="22" w:lineRule="atLeast"/>
        <w:contextualSpacing/>
      </w:pPr>
    </w:p>
    <w:p w14:paraId="125A85CF" w14:textId="77777777" w:rsidR="00772343" w:rsidRDefault="00772343">
      <w:pPr>
        <w:spacing w:after="0" w:line="22" w:lineRule="atLeast"/>
        <w:contextualSpacing/>
      </w:pPr>
    </w:p>
    <w:p w14:paraId="35CC17C3" w14:textId="77777777" w:rsidR="00772343" w:rsidRDefault="00772343">
      <w:pPr>
        <w:spacing w:after="0" w:line="22" w:lineRule="atLeast"/>
        <w:contextualSpacing/>
      </w:pPr>
    </w:p>
    <w:p w14:paraId="71B86B34" w14:textId="77777777" w:rsidR="00772343" w:rsidRDefault="00000000">
      <w:pPr>
        <w:pStyle w:val="Heading2"/>
        <w:spacing w:before="0" w:line="22" w:lineRule="atLeast"/>
        <w:contextualSpacing/>
      </w:pPr>
      <w:bookmarkStart w:id="34" w:name="_Toc196302293"/>
      <w:r>
        <w:rPr>
          <w:rFonts w:cs="Arial"/>
          <w:color w:val="000000"/>
          <w:szCs w:val="32"/>
        </w:rPr>
        <w:t>A2</w:t>
      </w:r>
      <w:r>
        <w:rPr>
          <w:rFonts w:cs="Arial"/>
          <w:color w:val="000000"/>
          <w:szCs w:val="32"/>
        </w:rPr>
        <w:tab/>
        <w:t>About your company</w:t>
      </w:r>
      <w:bookmarkEnd w:id="34"/>
      <w:r>
        <w:rPr>
          <w:rFonts w:cs="Arial"/>
          <w:color w:val="000000"/>
          <w:szCs w:val="32"/>
        </w:rPr>
        <w:t xml:space="preserve"> </w:t>
      </w:r>
    </w:p>
    <w:p w14:paraId="4AF5A226" w14:textId="77777777" w:rsidR="00772343" w:rsidRDefault="00772343">
      <w:pPr>
        <w:spacing w:after="0" w:line="22" w:lineRule="atLeast"/>
        <w:contextualSpacing/>
      </w:pPr>
    </w:p>
    <w:p w14:paraId="4C5A7A2C" w14:textId="77777777" w:rsidR="00772343" w:rsidRDefault="00000000">
      <w:pPr>
        <w:pStyle w:val="ListParagraph"/>
        <w:numPr>
          <w:ilvl w:val="0"/>
          <w:numId w:val="10"/>
        </w:numPr>
        <w:spacing w:after="0" w:line="22" w:lineRule="atLeast"/>
      </w:pPr>
      <w:r>
        <w:rPr>
          <w:rFonts w:eastAsia="Arial"/>
          <w:color w:val="000000"/>
          <w:szCs w:val="24"/>
        </w:rPr>
        <w:t xml:space="preserve">Please describe the role of your company, in the UK market, for the like goods and/or </w:t>
      </w:r>
      <w:r>
        <w:rPr>
          <w:rFonts w:eastAsia="Arial"/>
          <w:szCs w:val="24"/>
        </w:rPr>
        <w:t>goods concerned, (</w:t>
      </w:r>
      <w:r>
        <w:rPr>
          <w:rFonts w:eastAsia="Arial"/>
          <w:color w:val="000000"/>
          <w:szCs w:val="24"/>
        </w:rPr>
        <w:t>e.g., buying or selling agent, importer/distributor, importer/wholesaler, importer/retailer or importer/end user).</w:t>
      </w:r>
    </w:p>
    <w:p w14:paraId="460DD92E" w14:textId="77777777" w:rsidR="00772343" w:rsidRDefault="00772343">
      <w:pPr>
        <w:tabs>
          <w:tab w:val="left" w:pos="2130"/>
        </w:tabs>
        <w:spacing w:after="0" w:line="22" w:lineRule="atLeast"/>
        <w:contextualSpacing/>
        <w:rPr>
          <w:rFonts w:eastAsia="DengXian"/>
          <w:szCs w:val="24"/>
        </w:rPr>
      </w:pPr>
      <w:bookmarkStart w:id="35" w:name="_Toc11414524"/>
      <w:bookmarkStart w:id="36" w:name="_Toc15899921"/>
    </w:p>
    <w:tbl>
      <w:tblPr>
        <w:tblW w:w="9016" w:type="dxa"/>
        <w:tblCellMar>
          <w:left w:w="10" w:type="dxa"/>
          <w:right w:w="10" w:type="dxa"/>
        </w:tblCellMar>
        <w:tblLook w:val="0000" w:firstRow="0" w:lastRow="0" w:firstColumn="0" w:lastColumn="0" w:noHBand="0" w:noVBand="0"/>
      </w:tblPr>
      <w:tblGrid>
        <w:gridCol w:w="4508"/>
        <w:gridCol w:w="4508"/>
      </w:tblGrid>
      <w:tr w:rsidR="00772343" w14:paraId="6C4D30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BF6DB6" w14:textId="77777777" w:rsidR="0062736C" w:rsidRDefault="0062736C" w:rsidP="0062736C">
            <w:pPr>
              <w:autoSpaceDE w:val="0"/>
              <w:spacing w:after="0" w:line="22" w:lineRule="atLeast"/>
              <w:contextualSpacing/>
              <w:jc w:val="both"/>
            </w:pPr>
            <w:r>
              <w:t>Importer/wholesaler</w:t>
            </w:r>
          </w:p>
          <w:p w14:paraId="7E06F761" w14:textId="77777777" w:rsidR="00772343" w:rsidRDefault="00772343">
            <w:pPr>
              <w:autoSpaceDE w:val="0"/>
              <w:spacing w:after="0" w:line="22" w:lineRule="atLeast"/>
              <w:contextualSpacing/>
              <w:jc w:val="both"/>
              <w:rPr>
                <w:rFonts w:eastAsia="DengXian"/>
                <w:szCs w:val="24"/>
              </w:rPr>
            </w:pPr>
          </w:p>
        </w:tc>
      </w:tr>
      <w:tr w:rsidR="00772343" w14:paraId="0748CDA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4AD732"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2E8FA1"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0F0597E5" w14:textId="77777777" w:rsidR="00772343" w:rsidRDefault="00772343">
      <w:pPr>
        <w:spacing w:after="0" w:line="22" w:lineRule="atLeast"/>
        <w:contextualSpacing/>
        <w:textAlignment w:val="baseline"/>
        <w:rPr>
          <w:rFonts w:eastAsia="Times New Roman"/>
          <w:color w:val="000000"/>
          <w:szCs w:val="24"/>
          <w:lang w:eastAsia="en-GB"/>
        </w:rPr>
      </w:pPr>
    </w:p>
    <w:p w14:paraId="64A0F013" w14:textId="77777777" w:rsidR="00772343" w:rsidRDefault="00000000">
      <w:pPr>
        <w:pStyle w:val="ListParagraph"/>
        <w:numPr>
          <w:ilvl w:val="0"/>
          <w:numId w:val="10"/>
        </w:numPr>
        <w:spacing w:after="0" w:line="22" w:lineRule="atLeast"/>
        <w:textAlignment w:val="baseline"/>
      </w:pPr>
      <w:r>
        <w:rPr>
          <w:rFonts w:eastAsia="Times New Roman"/>
          <w:color w:val="000000"/>
          <w:szCs w:val="24"/>
          <w:lang w:eastAsia="en-GB"/>
        </w:rPr>
        <w:t xml:space="preserve">Please provide details of any changes in the legal form of your business over the </w:t>
      </w:r>
      <w:r>
        <w:rPr>
          <w:rFonts w:eastAsia="Times New Roman"/>
          <w:szCs w:val="24"/>
          <w:lang w:eastAsia="en-GB"/>
        </w:rPr>
        <w:t>past 5 years,</w:t>
      </w:r>
      <w:r>
        <w:rPr>
          <w:rFonts w:eastAsia="Times New Roman"/>
          <w:b/>
          <w:bCs/>
          <w:szCs w:val="24"/>
          <w:lang w:eastAsia="en-GB"/>
        </w:rPr>
        <w:t xml:space="preserve"> </w:t>
      </w:r>
      <w:r>
        <w:rPr>
          <w:rFonts w:eastAsia="Times New Roman"/>
          <w:szCs w:val="24"/>
          <w:lang w:eastAsia="en-GB"/>
        </w:rPr>
        <w:t xml:space="preserve">for </w:t>
      </w:r>
      <w:r>
        <w:rPr>
          <w:rFonts w:eastAsia="Times New Roman"/>
          <w:color w:val="000000"/>
          <w:szCs w:val="24"/>
          <w:lang w:eastAsia="en-GB"/>
        </w:rPr>
        <w:t>example, mergers, acquisitions and/or sales.</w:t>
      </w:r>
    </w:p>
    <w:p w14:paraId="0D26F879" w14:textId="77777777" w:rsidR="00772343" w:rsidRDefault="00772343">
      <w:pPr>
        <w:tabs>
          <w:tab w:val="left" w:pos="709"/>
        </w:tabs>
        <w:spacing w:after="0" w:line="22" w:lineRule="atLeast"/>
        <w:contextualSpacing/>
        <w:rPr>
          <w:rFonts w:eastAsia="DengXian"/>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772343" w14:paraId="0B41D6D4"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B16FF31" w14:textId="77777777" w:rsidR="00772343" w:rsidRDefault="00000000">
            <w:pPr>
              <w:tabs>
                <w:tab w:val="left" w:pos="2130"/>
              </w:tabs>
              <w:spacing w:after="0" w:line="22" w:lineRule="atLeast"/>
              <w:contextualSpacing/>
              <w:rPr>
                <w:rFonts w:eastAsia="DengXian"/>
                <w:b/>
                <w:szCs w:val="24"/>
              </w:rPr>
            </w:pPr>
            <w:r>
              <w:rPr>
                <w:rFonts w:eastAsia="DengXian"/>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C48CE59" w14:textId="77777777" w:rsidR="00772343" w:rsidRDefault="00000000">
            <w:pPr>
              <w:tabs>
                <w:tab w:val="left" w:pos="2130"/>
              </w:tabs>
              <w:spacing w:after="0" w:line="22" w:lineRule="atLeast"/>
              <w:contextualSpacing/>
              <w:rPr>
                <w:rFonts w:eastAsia="DengXian"/>
                <w:b/>
                <w:szCs w:val="24"/>
              </w:rPr>
            </w:pPr>
            <w:r>
              <w:rPr>
                <w:rFonts w:eastAsia="DengXian"/>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0020F41E" w14:textId="77777777" w:rsidR="00772343" w:rsidRDefault="00000000">
            <w:pPr>
              <w:tabs>
                <w:tab w:val="left" w:pos="2130"/>
              </w:tabs>
              <w:spacing w:after="0" w:line="22" w:lineRule="atLeast"/>
              <w:contextualSpacing/>
              <w:rPr>
                <w:rFonts w:eastAsia="DengXian"/>
                <w:b/>
                <w:szCs w:val="24"/>
              </w:rPr>
            </w:pPr>
            <w:r>
              <w:rPr>
                <w:rFonts w:eastAsia="DengXian"/>
                <w:b/>
                <w:szCs w:val="24"/>
              </w:rPr>
              <w:t>Explanation of change</w:t>
            </w:r>
          </w:p>
        </w:tc>
      </w:tr>
      <w:tr w:rsidR="00772343" w14:paraId="192268FB"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7DB31C5" w14:textId="72D2E3A0"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r w:rsidR="0062736C">
              <w:rPr>
                <w:rFonts w:eastAsia="Times New Roman"/>
                <w:sz w:val="28"/>
                <w:szCs w:val="24"/>
                <w:lang w:eastAsia="en-GB"/>
              </w:rPr>
              <w:t>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F1147F9"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502D7ED"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r>
      <w:tr w:rsidR="00772343" w14:paraId="164E690B"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8221C68"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FA8969A"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1A65D18"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r>
      <w:tr w:rsidR="00772343" w14:paraId="2F80C0D5"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9208045"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EE5B686"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D981C41" w14:textId="77777777" w:rsidR="00772343" w:rsidRDefault="00000000">
            <w:pPr>
              <w:spacing w:after="0" w:line="22" w:lineRule="atLeast"/>
              <w:contextualSpacing/>
              <w:rPr>
                <w:rFonts w:eastAsia="Times New Roman"/>
                <w:sz w:val="28"/>
                <w:szCs w:val="24"/>
                <w:lang w:eastAsia="en-GB"/>
              </w:rPr>
            </w:pPr>
            <w:r>
              <w:rPr>
                <w:rFonts w:eastAsia="Times New Roman"/>
                <w:sz w:val="28"/>
                <w:szCs w:val="24"/>
                <w:lang w:eastAsia="en-GB"/>
              </w:rPr>
              <w:t> </w:t>
            </w:r>
          </w:p>
        </w:tc>
      </w:tr>
    </w:tbl>
    <w:p w14:paraId="79726F56" w14:textId="77777777" w:rsidR="00772343" w:rsidRDefault="00000000">
      <w:pPr>
        <w:autoSpaceDE w:val="0"/>
        <w:spacing w:after="0" w:line="22" w:lineRule="atLeast"/>
        <w:contextualSpacing/>
        <w:rPr>
          <w:rFonts w:eastAsia="DengXian"/>
          <w:szCs w:val="24"/>
        </w:rPr>
      </w:pPr>
      <w:r>
        <w:rPr>
          <w:rFonts w:eastAsia="DengXian"/>
          <w:szCs w:val="24"/>
        </w:rPr>
        <w:t>+Add additional rows as required.</w:t>
      </w:r>
    </w:p>
    <w:p w14:paraId="36262CC8" w14:textId="77777777" w:rsidR="00772343" w:rsidRDefault="00772343">
      <w:pPr>
        <w:tabs>
          <w:tab w:val="left" w:pos="2130"/>
        </w:tabs>
        <w:spacing w:after="0" w:line="22" w:lineRule="atLeast"/>
        <w:ind w:left="720"/>
        <w:contextualSpacing/>
        <w:rPr>
          <w:rFonts w:eastAsia="DengXian"/>
          <w:szCs w:val="24"/>
        </w:rPr>
      </w:pPr>
    </w:p>
    <w:p w14:paraId="7190B5EB" w14:textId="77777777" w:rsidR="00772343" w:rsidRDefault="00000000">
      <w:pPr>
        <w:pStyle w:val="ListParagraph"/>
        <w:numPr>
          <w:ilvl w:val="0"/>
          <w:numId w:val="10"/>
        </w:numPr>
        <w:spacing w:after="0" w:line="22" w:lineRule="atLeast"/>
        <w:textAlignment w:val="baseline"/>
      </w:pPr>
      <w:r>
        <w:rPr>
          <w:rFonts w:eastAsia="Times New Roman"/>
          <w:color w:val="000000"/>
          <w:szCs w:val="24"/>
          <w:lang w:eastAsia="en-GB"/>
        </w:rPr>
        <w:t xml:space="preserve">List and explain all authorisations your company has been required to obtain to import, sell or distribute the </w:t>
      </w:r>
      <w:r>
        <w:rPr>
          <w:rFonts w:eastAsia="Arial"/>
          <w:szCs w:val="24"/>
        </w:rPr>
        <w:t xml:space="preserve">goods concerned </w:t>
      </w:r>
      <w:r>
        <w:rPr>
          <w:rFonts w:eastAsia="Times New Roman"/>
          <w:szCs w:val="24"/>
          <w:lang w:eastAsia="en-GB"/>
        </w:rPr>
        <w:t xml:space="preserve">and </w:t>
      </w:r>
      <w:r>
        <w:rPr>
          <w:rFonts w:eastAsia="Times New Roman"/>
          <w:color w:val="000000"/>
          <w:szCs w:val="24"/>
          <w:lang w:eastAsia="en-GB"/>
        </w:rPr>
        <w:t>the like goods. These may include licences, permits or permissions. Indicate if your company is subject to any direct or indirect, quantitative or other, restrictions on any of these activities.</w:t>
      </w:r>
    </w:p>
    <w:p w14:paraId="579FDA3A" w14:textId="77777777" w:rsidR="00772343" w:rsidRDefault="00772343">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07AE02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CD17EC" w14:textId="77777777" w:rsidR="0062736C" w:rsidRPr="006E5C4D" w:rsidRDefault="0062736C" w:rsidP="0062736C">
            <w:pPr>
              <w:autoSpaceDE w:val="0"/>
              <w:spacing w:after="0" w:line="22" w:lineRule="atLeast"/>
              <w:contextualSpacing/>
              <w:jc w:val="both"/>
            </w:pPr>
            <w:r w:rsidRPr="00446316">
              <w:t>Nothing new</w:t>
            </w:r>
          </w:p>
          <w:p w14:paraId="1C407951" w14:textId="77777777" w:rsidR="00772343" w:rsidRDefault="00772343">
            <w:pPr>
              <w:autoSpaceDE w:val="0"/>
              <w:spacing w:after="0" w:line="22" w:lineRule="atLeast"/>
              <w:contextualSpacing/>
              <w:jc w:val="both"/>
              <w:rPr>
                <w:rFonts w:eastAsia="DengXian"/>
                <w:szCs w:val="24"/>
              </w:rPr>
            </w:pPr>
          </w:p>
        </w:tc>
      </w:tr>
      <w:tr w:rsidR="00772343" w14:paraId="55C145D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F54BAC"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64DEB9"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72A1DCEA" w14:textId="77777777" w:rsidR="00772343" w:rsidRDefault="00772343">
      <w:pPr>
        <w:spacing w:after="0" w:line="22" w:lineRule="atLeast"/>
        <w:textAlignment w:val="baseline"/>
        <w:rPr>
          <w:rFonts w:eastAsia="Times New Roman"/>
          <w:color w:val="000000"/>
          <w:szCs w:val="24"/>
          <w:lang w:eastAsia="en-GB"/>
        </w:rPr>
      </w:pPr>
    </w:p>
    <w:p w14:paraId="46A4EE99" w14:textId="77777777" w:rsidR="00772343" w:rsidRDefault="00000000">
      <w:pPr>
        <w:pStyle w:val="ListParagraph"/>
        <w:numPr>
          <w:ilvl w:val="0"/>
          <w:numId w:val="10"/>
        </w:numPr>
        <w:spacing w:after="0" w:line="22" w:lineRule="atLeast"/>
        <w:jc w:val="both"/>
        <w:textAlignment w:val="baseline"/>
        <w:rPr>
          <w:rFonts w:eastAsia="Times New Roman"/>
          <w:color w:val="000000"/>
          <w:szCs w:val="24"/>
          <w:lang w:eastAsia="en-GB"/>
        </w:rPr>
      </w:pPr>
      <w:r>
        <w:rPr>
          <w:rFonts w:eastAsia="Times New Roman"/>
          <w:color w:val="000000"/>
          <w:szCs w:val="24"/>
          <w:lang w:eastAsia="en-GB"/>
        </w:rPr>
        <w:t>State whether your company is a member of any representative organisations. If so, provide a copy of the relevant documentation.  </w:t>
      </w:r>
    </w:p>
    <w:p w14:paraId="40624B82" w14:textId="77777777" w:rsidR="00772343" w:rsidRDefault="00772343">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423B4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550E82" w14:textId="77777777" w:rsidR="0062736C" w:rsidRDefault="0062736C" w:rsidP="0062736C">
            <w:pPr>
              <w:autoSpaceDE w:val="0"/>
              <w:spacing w:after="0" w:line="22" w:lineRule="atLeast"/>
              <w:contextualSpacing/>
              <w:jc w:val="both"/>
            </w:pPr>
            <w:r w:rsidRPr="00446316">
              <w:t xml:space="preserve">We are members of </w:t>
            </w:r>
            <w:r>
              <w:t xml:space="preserve">the </w:t>
            </w:r>
            <w:r w:rsidRPr="00446316">
              <w:t>Renewable Transport Fuel Association</w:t>
            </w:r>
            <w:r>
              <w:t xml:space="preserve"> (</w:t>
            </w:r>
            <w:r w:rsidRPr="00446316">
              <w:t>RTFA</w:t>
            </w:r>
            <w:r>
              <w:t>)</w:t>
            </w:r>
          </w:p>
          <w:p w14:paraId="0B1A7BEE" w14:textId="77777777" w:rsidR="0062736C" w:rsidRDefault="0062736C" w:rsidP="0062736C">
            <w:pPr>
              <w:autoSpaceDE w:val="0"/>
              <w:spacing w:after="0" w:line="22" w:lineRule="atLeast"/>
              <w:contextualSpacing/>
              <w:jc w:val="both"/>
            </w:pPr>
            <w:hyperlink r:id="rId21" w:history="1">
              <w:r w:rsidRPr="009731F9">
                <w:rPr>
                  <w:rStyle w:val="Hyperlink"/>
                </w:rPr>
                <w:t>https://rtfa.org.uk/</w:t>
              </w:r>
            </w:hyperlink>
          </w:p>
          <w:p w14:paraId="5599461D" w14:textId="77777777" w:rsidR="00772343" w:rsidRDefault="00772343">
            <w:pPr>
              <w:autoSpaceDE w:val="0"/>
              <w:spacing w:after="0" w:line="22" w:lineRule="atLeast"/>
              <w:contextualSpacing/>
              <w:jc w:val="both"/>
              <w:rPr>
                <w:rFonts w:eastAsia="DengXian"/>
                <w:szCs w:val="24"/>
              </w:rPr>
            </w:pPr>
          </w:p>
        </w:tc>
      </w:tr>
      <w:tr w:rsidR="00772343" w14:paraId="23AEC4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DD113E"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EB4479"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02BCF2DA" w14:textId="77777777" w:rsidR="00772343" w:rsidRDefault="00772343">
      <w:pPr>
        <w:spacing w:after="0" w:line="22" w:lineRule="atLeast"/>
        <w:contextualSpacing/>
        <w:rPr>
          <w:szCs w:val="24"/>
        </w:rPr>
      </w:pPr>
    </w:p>
    <w:p w14:paraId="25BD5749" w14:textId="77777777" w:rsidR="00772343" w:rsidRDefault="00000000">
      <w:pPr>
        <w:pStyle w:val="Heading2"/>
        <w:spacing w:before="0" w:line="22" w:lineRule="atLeast"/>
        <w:contextualSpacing/>
      </w:pPr>
      <w:bookmarkStart w:id="37" w:name="_Toc196302294"/>
      <w:r>
        <w:rPr>
          <w:rFonts w:cs="Arial"/>
          <w:bCs/>
          <w:color w:val="000000"/>
          <w:szCs w:val="32"/>
        </w:rPr>
        <w:t>A3</w:t>
      </w:r>
      <w:r>
        <w:rPr>
          <w:rFonts w:cs="Arial"/>
          <w:bCs/>
          <w:color w:val="000000"/>
          <w:szCs w:val="32"/>
        </w:rPr>
        <w:tab/>
        <w:t>Organisational</w:t>
      </w:r>
      <w:r>
        <w:rPr>
          <w:rStyle w:val="CommentReference"/>
          <w:rFonts w:ascii="Calibri" w:eastAsia="Calibri" w:hAnsi="Calibri" w:cs="Arial"/>
        </w:rPr>
        <w:t xml:space="preserve"> </w:t>
      </w:r>
      <w:r>
        <w:t>s</w:t>
      </w:r>
      <w:r>
        <w:rPr>
          <w:rFonts w:cs="Arial"/>
          <w:bCs/>
          <w:color w:val="000000"/>
          <w:szCs w:val="32"/>
        </w:rPr>
        <w:t>tructure</w:t>
      </w:r>
      <w:bookmarkEnd w:id="35"/>
      <w:bookmarkEnd w:id="36"/>
      <w:bookmarkEnd w:id="37"/>
    </w:p>
    <w:p w14:paraId="6BCA46F0" w14:textId="77777777" w:rsidR="00772343" w:rsidRDefault="00772343">
      <w:pPr>
        <w:spacing w:after="0" w:line="22" w:lineRule="atLeast"/>
        <w:contextualSpacing/>
        <w:rPr>
          <w:szCs w:val="24"/>
        </w:rPr>
      </w:pPr>
    </w:p>
    <w:p w14:paraId="4A10579A" w14:textId="77777777" w:rsidR="00772343" w:rsidRDefault="00000000">
      <w:pPr>
        <w:pStyle w:val="paragraph"/>
        <w:numPr>
          <w:ilvl w:val="0"/>
          <w:numId w:val="11"/>
        </w:numPr>
        <w:autoSpaceDE w:val="0"/>
        <w:spacing w:before="0" w:after="0" w:line="22" w:lineRule="atLeast"/>
        <w:contextualSpacing/>
      </w:pPr>
      <w:r>
        <w:rPr>
          <w:rFonts w:ascii="Arial" w:hAnsi="Arial" w:cs="Arial"/>
          <w:color w:val="000000"/>
        </w:rPr>
        <w:t>Please c</w:t>
      </w:r>
      <w:r>
        <w:rPr>
          <w:rFonts w:ascii="Arial" w:hAnsi="Arial"/>
          <w:color w:val="000000"/>
        </w:rPr>
        <w:t xml:space="preserve">omplete </w:t>
      </w:r>
      <w:r>
        <w:rPr>
          <w:rFonts w:ascii="Arial" w:hAnsi="Arial"/>
          <w:b/>
          <w:bCs/>
          <w:color w:val="000000"/>
        </w:rPr>
        <w:t>Annex A3 – Operational Structure</w:t>
      </w:r>
      <w:r>
        <w:rPr>
          <w:rFonts w:ascii="Arial" w:hAnsi="Arial" w:cs="Arial"/>
          <w:color w:val="000000"/>
        </w:rPr>
        <w:t xml:space="preserve"> for your company’s worldwide corporate structure and affiliations. </w:t>
      </w:r>
    </w:p>
    <w:p w14:paraId="6FFD96DE" w14:textId="77777777" w:rsidR="00772343" w:rsidRDefault="00772343">
      <w:pPr>
        <w:pStyle w:val="paragraph"/>
        <w:autoSpaceDE w:val="0"/>
        <w:spacing w:before="0" w:after="0" w:line="22" w:lineRule="atLeast"/>
        <w:ind w:left="360"/>
        <w:contextualSpacing/>
        <w:rPr>
          <w:rFonts w:ascii="Arial" w:hAnsi="Arial" w:cs="Arial"/>
          <w:color w:val="000000"/>
        </w:rPr>
      </w:pPr>
    </w:p>
    <w:p w14:paraId="6E91C060" w14:textId="77777777" w:rsidR="00772343" w:rsidRDefault="00000000">
      <w:pPr>
        <w:pStyle w:val="ListParagraph"/>
        <w:ind w:left="360"/>
        <w:rPr>
          <w:szCs w:val="24"/>
        </w:rPr>
      </w:pPr>
      <w:r>
        <w:rPr>
          <w:szCs w:val="24"/>
        </w:rPr>
        <w:t>Please see additional notes in the annex for assistance on how to complete it.</w:t>
      </w:r>
    </w:p>
    <w:p w14:paraId="688E1B48" w14:textId="77777777" w:rsidR="00772343" w:rsidRDefault="00772343">
      <w:pPr>
        <w:pStyle w:val="paragraph"/>
        <w:autoSpaceDE w:val="0"/>
        <w:spacing w:before="0" w:after="0" w:line="22" w:lineRule="atLeast"/>
        <w:contextualSpacing/>
        <w:rPr>
          <w:rFonts w:ascii="Arial" w:hAnsi="Arial" w:cs="Arial"/>
          <w:color w:val="000000"/>
        </w:rPr>
      </w:pPr>
    </w:p>
    <w:p w14:paraId="2EB99577" w14:textId="77777777" w:rsidR="00772343" w:rsidRDefault="00000000">
      <w:pPr>
        <w:pStyle w:val="paragraph"/>
        <w:numPr>
          <w:ilvl w:val="0"/>
          <w:numId w:val="11"/>
        </w:numPr>
        <w:autoSpaceDE w:val="0"/>
        <w:spacing w:before="0" w:after="0" w:line="22" w:lineRule="atLeast"/>
        <w:contextualSpacing/>
      </w:pPr>
      <w:r>
        <w:rPr>
          <w:rFonts w:ascii="Arial" w:hAnsi="Arial" w:cs="Arial"/>
          <w:color w:val="000000"/>
        </w:rPr>
        <w:t xml:space="preserve">Please </w:t>
      </w:r>
      <w:r>
        <w:rPr>
          <w:rFonts w:ascii="Arial" w:hAnsi="Arial" w:cs="Arial"/>
        </w:rPr>
        <w:t xml:space="preserve">explain, or demonstrate in a diagram, the legal structure of your company showing the internal hierarchical and organisational structure, all sites/locations </w:t>
      </w:r>
      <w:r>
        <w:rPr>
          <w:rFonts w:ascii="Arial" w:hAnsi="Arial" w:cs="Arial"/>
        </w:rPr>
        <w:lastRenderedPageBreak/>
        <w:t>and departments which are involved in the production, sales, R&amp;D, supply and distribution of the like goods for domestic and export markets. Clearly indicate the different production stages carried out by your company, if any</w:t>
      </w:r>
      <w:r>
        <w:rPr>
          <w:rFonts w:ascii="Arial" w:hAnsi="Arial" w:cs="Arial"/>
          <w:color w:val="000000"/>
        </w:rPr>
        <w:t xml:space="preserve">. </w:t>
      </w:r>
    </w:p>
    <w:p w14:paraId="20A7B6D2" w14:textId="77777777" w:rsidR="00772343" w:rsidRDefault="00772343">
      <w:pPr>
        <w:pStyle w:val="paragraph"/>
        <w:autoSpaceDE w:val="0"/>
        <w:spacing w:before="0" w:after="0" w:line="22" w:lineRule="atLeast"/>
        <w:contextualSpacing/>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1362C79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390874" w14:textId="77777777" w:rsidR="0062736C" w:rsidRPr="009745E1" w:rsidRDefault="0062736C" w:rsidP="0062736C">
            <w:pPr>
              <w:autoSpaceDE w:val="0"/>
              <w:spacing w:after="0" w:line="22" w:lineRule="atLeast"/>
              <w:contextualSpacing/>
              <w:jc w:val="both"/>
            </w:pPr>
            <w:r w:rsidRPr="009745E1">
              <w:rPr>
                <w:rFonts w:eastAsia="DengXian"/>
                <w:szCs w:val="24"/>
              </w:rPr>
              <w:t xml:space="preserve">ESL Fuels Ltd is a standalone </w:t>
            </w:r>
            <w:r>
              <w:rPr>
                <w:rFonts w:eastAsia="DengXian"/>
                <w:szCs w:val="24"/>
              </w:rPr>
              <w:t xml:space="preserve">legal </w:t>
            </w:r>
            <w:r w:rsidRPr="009745E1">
              <w:rPr>
                <w:rFonts w:eastAsia="DengXian"/>
                <w:szCs w:val="24"/>
              </w:rPr>
              <w:t>entity</w:t>
            </w:r>
          </w:p>
          <w:p w14:paraId="4AF0CFDA" w14:textId="77777777" w:rsidR="00772343" w:rsidRDefault="00772343">
            <w:pPr>
              <w:autoSpaceDE w:val="0"/>
              <w:spacing w:after="0" w:line="22" w:lineRule="atLeast"/>
              <w:contextualSpacing/>
              <w:jc w:val="both"/>
              <w:rPr>
                <w:rFonts w:eastAsia="DengXian"/>
                <w:szCs w:val="24"/>
              </w:rPr>
            </w:pPr>
          </w:p>
        </w:tc>
      </w:tr>
      <w:tr w:rsidR="00772343" w14:paraId="204E05F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90E80A"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22BA34"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6C4729CB" w14:textId="77777777" w:rsidR="00772343" w:rsidRDefault="00772343">
      <w:pPr>
        <w:pStyle w:val="paragraph"/>
        <w:spacing w:before="0" w:after="0" w:line="22" w:lineRule="atLeast"/>
        <w:contextualSpacing/>
        <w:textAlignment w:val="baseline"/>
        <w:rPr>
          <w:rFonts w:ascii="Arial" w:hAnsi="Arial" w:cs="Arial"/>
          <w:color w:val="000000"/>
        </w:rPr>
      </w:pPr>
    </w:p>
    <w:p w14:paraId="011B4DE1" w14:textId="77777777" w:rsidR="00772343" w:rsidRDefault="00772343">
      <w:pPr>
        <w:spacing w:after="0" w:line="22" w:lineRule="atLeast"/>
        <w:contextualSpacing/>
        <w:rPr>
          <w:rFonts w:eastAsia="Arial"/>
          <w:color w:val="000000"/>
          <w:szCs w:val="24"/>
        </w:rPr>
      </w:pPr>
    </w:p>
    <w:p w14:paraId="0F877168" w14:textId="77777777" w:rsidR="00772343" w:rsidRDefault="00000000">
      <w:pPr>
        <w:pStyle w:val="Heading2"/>
        <w:spacing w:before="0" w:line="22" w:lineRule="atLeast"/>
        <w:contextualSpacing/>
      </w:pPr>
      <w:bookmarkStart w:id="38" w:name="_Toc196302295"/>
      <w:r>
        <w:rPr>
          <w:rFonts w:cs="Arial"/>
          <w:bCs/>
          <w:color w:val="000000"/>
          <w:szCs w:val="32"/>
        </w:rPr>
        <w:t>A4</w:t>
      </w:r>
      <w:r>
        <w:rPr>
          <w:rFonts w:cs="Arial"/>
          <w:bCs/>
          <w:color w:val="000000"/>
          <w:szCs w:val="32"/>
        </w:rPr>
        <w:tab/>
        <w:t xml:space="preserve">Board members and principal </w:t>
      </w:r>
      <w:r>
        <w:rPr>
          <w:rFonts w:cs="Arial"/>
          <w:bCs/>
          <w:szCs w:val="32"/>
        </w:rPr>
        <w:t>shareholders</w:t>
      </w:r>
      <w:bookmarkEnd w:id="38"/>
    </w:p>
    <w:p w14:paraId="5A164CE4" w14:textId="77777777" w:rsidR="00772343" w:rsidRDefault="00772343">
      <w:pPr>
        <w:spacing w:after="0" w:line="22" w:lineRule="atLeast"/>
        <w:contextualSpacing/>
      </w:pPr>
    </w:p>
    <w:p w14:paraId="2490AF51" w14:textId="77777777" w:rsidR="00772343" w:rsidRDefault="00000000">
      <w:pPr>
        <w:pStyle w:val="ListParagraph"/>
        <w:numPr>
          <w:ilvl w:val="0"/>
          <w:numId w:val="12"/>
        </w:numPr>
        <w:autoSpaceDE w:val="0"/>
        <w:spacing w:after="0" w:line="264" w:lineRule="auto"/>
        <w:rPr>
          <w:rFonts w:eastAsia="Arial"/>
          <w:szCs w:val="24"/>
        </w:rPr>
      </w:pPr>
      <w:r>
        <w:rPr>
          <w:rFonts w:eastAsia="Arial"/>
          <w:szCs w:val="24"/>
        </w:rPr>
        <w:t>Please complete the table below for any shareholder with &gt;5% holding in the company who also has interest in any organisation related to the production, marketing, administration, and sale of the like good in the UK or the US.</w:t>
      </w:r>
    </w:p>
    <w:p w14:paraId="5DA2888C" w14:textId="77777777" w:rsidR="00772343" w:rsidRDefault="00772343">
      <w:pPr>
        <w:autoSpaceDE w:val="0"/>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772343" w14:paraId="1FE3688B"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3FB2" w14:textId="77777777" w:rsidR="00772343" w:rsidRDefault="00000000">
            <w:pPr>
              <w:spacing w:after="0" w:line="240" w:lineRule="auto"/>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6B86" w14:textId="77777777" w:rsidR="00772343" w:rsidRDefault="00000000">
            <w:pPr>
              <w:spacing w:after="0" w:line="240" w:lineRule="auto"/>
              <w:rPr>
                <w:b/>
                <w:bCs/>
                <w:szCs w:val="24"/>
              </w:rPr>
            </w:pPr>
            <w:r>
              <w:rPr>
                <w:b/>
                <w:bCs/>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E80A" w14:textId="77777777" w:rsidR="00772343" w:rsidRDefault="00000000">
            <w:pPr>
              <w:spacing w:after="0" w:line="240" w:lineRule="auto"/>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CB48" w14:textId="77777777" w:rsidR="00772343" w:rsidRDefault="00000000">
            <w:pPr>
              <w:spacing w:after="0" w:line="240" w:lineRule="auto"/>
              <w:rPr>
                <w:b/>
                <w:bCs/>
                <w:szCs w:val="24"/>
              </w:rPr>
            </w:pPr>
            <w:r>
              <w:rPr>
                <w:b/>
                <w:bCs/>
                <w:szCs w:val="24"/>
              </w:rPr>
              <w:t>Activity of other companies</w:t>
            </w:r>
          </w:p>
        </w:tc>
      </w:tr>
      <w:tr w:rsidR="00772343" w14:paraId="43BC7FEB"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E58BC" w14:textId="74D79F46" w:rsidR="00772343" w:rsidRDefault="0062736C">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F25FF"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191AA"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DDB22" w14:textId="77777777" w:rsidR="00772343" w:rsidRDefault="00772343">
            <w:pPr>
              <w:spacing w:after="0" w:line="240" w:lineRule="auto"/>
            </w:pPr>
          </w:p>
        </w:tc>
      </w:tr>
      <w:tr w:rsidR="00772343" w14:paraId="73431A1B"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428AC"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2135"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B61B"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6316E" w14:textId="77777777" w:rsidR="00772343" w:rsidRDefault="00772343">
            <w:pPr>
              <w:spacing w:after="0" w:line="240" w:lineRule="auto"/>
            </w:pPr>
          </w:p>
        </w:tc>
      </w:tr>
      <w:tr w:rsidR="00772343" w14:paraId="3AF071F1"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7325"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3DA9"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79E6"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4FEA" w14:textId="77777777" w:rsidR="00772343" w:rsidRDefault="00772343">
            <w:pPr>
              <w:spacing w:after="0" w:line="240" w:lineRule="auto"/>
            </w:pPr>
          </w:p>
        </w:tc>
      </w:tr>
    </w:tbl>
    <w:p w14:paraId="354FEB4A" w14:textId="77777777" w:rsidR="00772343" w:rsidRDefault="00000000">
      <w:pPr>
        <w:autoSpaceDE w:val="0"/>
        <w:spacing w:after="0" w:line="22" w:lineRule="atLeast"/>
        <w:contextualSpacing/>
        <w:rPr>
          <w:rFonts w:eastAsia="DengXian"/>
          <w:szCs w:val="24"/>
        </w:rPr>
      </w:pPr>
      <w:r>
        <w:rPr>
          <w:rFonts w:eastAsia="DengXian"/>
          <w:szCs w:val="24"/>
        </w:rPr>
        <w:t>+Add additional rows as required</w:t>
      </w:r>
    </w:p>
    <w:p w14:paraId="56024D53" w14:textId="77777777" w:rsidR="00772343" w:rsidRDefault="00772343">
      <w:pPr>
        <w:autoSpaceDE w:val="0"/>
        <w:spacing w:after="0" w:line="264" w:lineRule="auto"/>
        <w:rPr>
          <w:rFonts w:eastAsia="Arial"/>
          <w:szCs w:val="24"/>
        </w:rPr>
      </w:pPr>
    </w:p>
    <w:p w14:paraId="315D4205" w14:textId="77777777" w:rsidR="00772343" w:rsidRDefault="00000000">
      <w:pPr>
        <w:pStyle w:val="ListParagraph"/>
        <w:numPr>
          <w:ilvl w:val="0"/>
          <w:numId w:val="12"/>
        </w:numPr>
        <w:autoSpaceDE w:val="0"/>
        <w:spacing w:after="0" w:line="264" w:lineRule="auto"/>
        <w:rPr>
          <w:rFonts w:eastAsia="Arial"/>
          <w:szCs w:val="24"/>
        </w:rPr>
      </w:pPr>
      <w:r>
        <w:rPr>
          <w:rFonts w:eastAsia="Arial"/>
          <w:szCs w:val="24"/>
        </w:rPr>
        <w:t>Please complete the table below for any members of the Board of Directors who also has interest in any organisation related to the production, marketing, administration and sale of the like good in the UK or the US.</w:t>
      </w:r>
    </w:p>
    <w:p w14:paraId="61BA7DA0" w14:textId="77777777" w:rsidR="00772343" w:rsidRDefault="00772343">
      <w:pPr>
        <w:pStyle w:val="ListParagraph"/>
        <w:autoSpaceDE w:val="0"/>
        <w:spacing w:after="0" w:line="264" w:lineRule="auto"/>
        <w:ind w:left="360"/>
        <w:rPr>
          <w:rFonts w:eastAsia="Arial"/>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772343" w14:paraId="3A45310B"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4BB9" w14:textId="77777777" w:rsidR="00772343" w:rsidRDefault="00000000">
            <w:pPr>
              <w:spacing w:after="0" w:line="240" w:lineRule="auto"/>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E7ED" w14:textId="77777777" w:rsidR="00772343" w:rsidRDefault="00000000">
            <w:pPr>
              <w:spacing w:after="0" w:line="240" w:lineRule="auto"/>
              <w:rPr>
                <w:b/>
                <w:bCs/>
                <w:szCs w:val="24"/>
              </w:rPr>
            </w:pPr>
            <w:r>
              <w:rPr>
                <w:b/>
                <w:bCs/>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4245" w14:textId="77777777" w:rsidR="00772343" w:rsidRDefault="00000000">
            <w:pPr>
              <w:spacing w:after="0" w:line="240" w:lineRule="auto"/>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1C5E" w14:textId="77777777" w:rsidR="00772343" w:rsidRDefault="00000000">
            <w:pPr>
              <w:spacing w:after="0" w:line="240" w:lineRule="auto"/>
              <w:rPr>
                <w:b/>
                <w:bCs/>
                <w:szCs w:val="24"/>
              </w:rPr>
            </w:pPr>
            <w:r>
              <w:rPr>
                <w:b/>
                <w:bCs/>
                <w:szCs w:val="24"/>
              </w:rPr>
              <w:t>Activity of other companies</w:t>
            </w:r>
          </w:p>
        </w:tc>
      </w:tr>
      <w:tr w:rsidR="00772343" w14:paraId="4B1CFACF"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7463F" w14:textId="7ED8EDF0" w:rsidR="00772343" w:rsidRDefault="0062736C">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E8ACB"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7886"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5A02" w14:textId="77777777" w:rsidR="00772343" w:rsidRDefault="00772343">
            <w:pPr>
              <w:spacing w:after="0" w:line="240" w:lineRule="auto"/>
            </w:pPr>
          </w:p>
        </w:tc>
      </w:tr>
      <w:tr w:rsidR="00772343" w14:paraId="58365F7C"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A93F"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ABC1"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CEB1A"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EBB5" w14:textId="77777777" w:rsidR="00772343" w:rsidRDefault="00772343">
            <w:pPr>
              <w:spacing w:after="0" w:line="240" w:lineRule="auto"/>
            </w:pPr>
          </w:p>
        </w:tc>
      </w:tr>
      <w:tr w:rsidR="00772343" w14:paraId="44CBA51E"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A04FE"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E6228"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88939" w14:textId="77777777" w:rsidR="00772343" w:rsidRDefault="00772343">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530BE" w14:textId="77777777" w:rsidR="00772343" w:rsidRDefault="00772343">
            <w:pPr>
              <w:spacing w:after="0" w:line="240" w:lineRule="auto"/>
            </w:pPr>
          </w:p>
        </w:tc>
      </w:tr>
    </w:tbl>
    <w:p w14:paraId="538A3D4D" w14:textId="77777777" w:rsidR="00772343" w:rsidRDefault="00000000">
      <w:pPr>
        <w:autoSpaceDE w:val="0"/>
        <w:spacing w:after="0" w:line="22" w:lineRule="atLeast"/>
        <w:contextualSpacing/>
        <w:rPr>
          <w:rFonts w:eastAsia="DengXian"/>
          <w:szCs w:val="24"/>
        </w:rPr>
      </w:pPr>
      <w:r>
        <w:rPr>
          <w:rFonts w:eastAsia="DengXian"/>
          <w:szCs w:val="24"/>
        </w:rPr>
        <w:t>+Add additional rows as required</w:t>
      </w:r>
    </w:p>
    <w:p w14:paraId="795E95CD" w14:textId="77777777" w:rsidR="00772343" w:rsidRDefault="00772343">
      <w:pPr>
        <w:tabs>
          <w:tab w:val="left" w:pos="2130"/>
        </w:tabs>
        <w:spacing w:after="0" w:line="22" w:lineRule="atLeast"/>
      </w:pPr>
    </w:p>
    <w:p w14:paraId="3CA5C9B7" w14:textId="77777777" w:rsidR="00772343" w:rsidRDefault="00772343">
      <w:pPr>
        <w:pStyle w:val="paragraph"/>
        <w:spacing w:before="0" w:after="0" w:line="22" w:lineRule="atLeast"/>
        <w:contextualSpacing/>
        <w:textAlignment w:val="baseline"/>
        <w:rPr>
          <w:rFonts w:ascii="Arial" w:hAnsi="Arial" w:cs="Arial"/>
          <w:b/>
          <w:bCs/>
          <w:sz w:val="32"/>
          <w:szCs w:val="32"/>
        </w:rPr>
      </w:pPr>
    </w:p>
    <w:p w14:paraId="3F384F37" w14:textId="77777777" w:rsidR="00772343" w:rsidRDefault="00772343">
      <w:pPr>
        <w:pageBreakBefore/>
      </w:pPr>
    </w:p>
    <w:p w14:paraId="6E43D3BC" w14:textId="77777777" w:rsidR="00772343" w:rsidRDefault="00000000">
      <w:pPr>
        <w:pStyle w:val="paragraph"/>
        <w:spacing w:before="0" w:after="0" w:line="22" w:lineRule="atLeast"/>
        <w:contextualSpacing/>
        <w:textAlignment w:val="baseline"/>
        <w:rPr>
          <w:rFonts w:ascii="Arial" w:hAnsi="Arial" w:cs="Arial"/>
          <w:b/>
          <w:bCs/>
          <w:sz w:val="32"/>
          <w:szCs w:val="32"/>
        </w:rPr>
      </w:pPr>
      <w:r>
        <w:rPr>
          <w:rFonts w:ascii="Arial" w:hAnsi="Arial" w:cs="Arial"/>
          <w:b/>
          <w:bCs/>
          <w:sz w:val="32"/>
          <w:szCs w:val="32"/>
        </w:rPr>
        <w:t>A5</w:t>
      </w:r>
      <w:r>
        <w:rPr>
          <w:rFonts w:ascii="Arial" w:hAnsi="Arial" w:cs="Arial"/>
          <w:b/>
          <w:bCs/>
          <w:sz w:val="32"/>
          <w:szCs w:val="32"/>
        </w:rPr>
        <w:tab/>
        <w:t>Operational links with other companies or persons</w:t>
      </w:r>
    </w:p>
    <w:p w14:paraId="3B1EBC92" w14:textId="77777777" w:rsidR="00772343" w:rsidRDefault="00772343">
      <w:pPr>
        <w:pStyle w:val="paragraph"/>
        <w:spacing w:before="0" w:after="0" w:line="22" w:lineRule="atLeast"/>
        <w:contextualSpacing/>
        <w:textAlignment w:val="baseline"/>
        <w:rPr>
          <w:rFonts w:ascii="Arial" w:hAnsi="Arial" w:cs="Arial"/>
          <w:bCs/>
        </w:rPr>
      </w:pPr>
    </w:p>
    <w:p w14:paraId="25350ED3" w14:textId="77777777" w:rsidR="00772343" w:rsidRDefault="00000000">
      <w:pPr>
        <w:pStyle w:val="ListParagraph"/>
        <w:numPr>
          <w:ilvl w:val="0"/>
          <w:numId w:val="13"/>
        </w:numPr>
        <w:spacing w:after="0" w:line="22" w:lineRule="atLeast"/>
      </w:pPr>
      <w:r>
        <w:rPr>
          <w:rFonts w:eastAsia="Arial"/>
          <w:szCs w:val="24"/>
        </w:rPr>
        <w:t>Complete the table below if your company has established long-term agreements and/or relationships with any company/companies located in the UK, the US or in third countries for the production (e.g., sub-contracting), supply and sale of the like goods, or other licensing, technical patent or compensatory agreements</w:t>
      </w:r>
    </w:p>
    <w:p w14:paraId="7F8669B3" w14:textId="77777777" w:rsidR="00772343" w:rsidRDefault="00772343">
      <w:pPr>
        <w:pStyle w:val="ListParagraph"/>
        <w:spacing w:after="0" w:line="22" w:lineRule="atLeast"/>
        <w:ind w:left="360"/>
        <w:rPr>
          <w:rFonts w:eastAsia="Times New Roman"/>
          <w:szCs w:val="24"/>
          <w:lang w:eastAsia="en-GB"/>
        </w:rPr>
      </w:pPr>
    </w:p>
    <w:p w14:paraId="6291E8F1" w14:textId="77777777" w:rsidR="00772343" w:rsidRDefault="00000000">
      <w:pPr>
        <w:pStyle w:val="ListParagraph"/>
        <w:spacing w:after="0" w:line="22" w:lineRule="atLeast"/>
        <w:ind w:left="360"/>
        <w:rPr>
          <w:rFonts w:eastAsia="Times New Roman"/>
          <w:szCs w:val="24"/>
          <w:lang w:eastAsia="en-GB"/>
        </w:rPr>
      </w:pPr>
      <w:r>
        <w:rPr>
          <w:rFonts w:eastAsia="Times New Roman"/>
          <w:szCs w:val="24"/>
          <w:lang w:eastAsia="en-GB"/>
        </w:rPr>
        <w:t>If your company has long-term agreements with other companies for the supply of goods destined for internal sale, (e.g., captive use), please provide the contract to demonstrate this.</w:t>
      </w:r>
    </w:p>
    <w:p w14:paraId="12A25B91" w14:textId="77777777" w:rsidR="00772343" w:rsidRDefault="00772343">
      <w:pPr>
        <w:spacing w:after="0" w:line="22" w:lineRule="atLeast"/>
        <w:contextualSpacing/>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72343" w14:paraId="0291A32B"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9F805F" w14:textId="77777777" w:rsidR="00772343" w:rsidRDefault="00000000">
            <w:pPr>
              <w:spacing w:after="0" w:line="22" w:lineRule="atLeast"/>
              <w:contextualSpacing/>
              <w:rPr>
                <w:rFonts w:eastAsia="Arial"/>
                <w:b/>
                <w:bCs/>
                <w:szCs w:val="24"/>
              </w:rPr>
            </w:pPr>
            <w:r>
              <w:rPr>
                <w:rFonts w:eastAsia="Arial"/>
                <w:b/>
                <w:bCs/>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0CAD47" w14:textId="77777777" w:rsidR="00772343" w:rsidRDefault="00000000">
            <w:pPr>
              <w:spacing w:after="0" w:line="22" w:lineRule="atLeast"/>
              <w:contextualSpacing/>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6064DE" w14:textId="77777777" w:rsidR="00772343" w:rsidRDefault="00000000">
            <w:pPr>
              <w:spacing w:after="0" w:line="22" w:lineRule="atLeast"/>
              <w:contextualSpacing/>
              <w:rPr>
                <w:rFonts w:eastAsia="Arial"/>
                <w:b/>
                <w:bCs/>
              </w:rPr>
            </w:pPr>
            <w:r>
              <w:rPr>
                <w:rFonts w:eastAsia="Arial"/>
                <w:b/>
                <w:bCs/>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0A7E06" w14:textId="77777777" w:rsidR="00772343" w:rsidRDefault="00000000">
            <w:pPr>
              <w:spacing w:after="0" w:line="22" w:lineRule="atLeast"/>
              <w:contextualSpacing/>
            </w:pPr>
            <w:r>
              <w:rPr>
                <w:rFonts w:eastAsia="Arial"/>
                <w:b/>
                <w:bCs/>
                <w:szCs w:val="24"/>
              </w:rPr>
              <w:t>Appendix Number of contract</w:t>
            </w:r>
          </w:p>
        </w:tc>
      </w:tr>
      <w:tr w:rsidR="00772343" w14:paraId="3ABB5AA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2D6D2F" w14:textId="632CFABC" w:rsidR="00772343" w:rsidRDefault="0062736C">
            <w:pPr>
              <w:spacing w:after="0" w:line="22" w:lineRule="atLeast"/>
              <w:contextualSpacing/>
              <w:rPr>
                <w:rFonts w:eastAsia="Arial"/>
                <w:szCs w:val="24"/>
              </w:rPr>
            </w:pPr>
            <w:r>
              <w:t>N/A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25F44"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CDB794" w14:textId="77777777"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08769E" w14:textId="77777777" w:rsidR="00772343" w:rsidRDefault="00772343">
            <w:pPr>
              <w:spacing w:after="0" w:line="22" w:lineRule="atLeast"/>
              <w:contextualSpacing/>
              <w:rPr>
                <w:rFonts w:eastAsia="Arial"/>
                <w:szCs w:val="24"/>
              </w:rPr>
            </w:pPr>
          </w:p>
        </w:tc>
      </w:tr>
      <w:tr w:rsidR="00772343" w14:paraId="4754A0A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925911"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6FC02F"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2CB133" w14:textId="77777777"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96E178" w14:textId="77777777" w:rsidR="00772343" w:rsidRDefault="00772343">
            <w:pPr>
              <w:spacing w:after="0" w:line="22" w:lineRule="atLeast"/>
              <w:contextualSpacing/>
              <w:rPr>
                <w:rFonts w:eastAsia="Arial"/>
                <w:szCs w:val="24"/>
              </w:rPr>
            </w:pPr>
          </w:p>
        </w:tc>
      </w:tr>
      <w:tr w:rsidR="00772343" w14:paraId="7488B1FD"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4A56D"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6B1041"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5B564C" w14:textId="77777777"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0A5C6E" w14:textId="77777777" w:rsidR="00772343" w:rsidRDefault="00772343">
            <w:pPr>
              <w:spacing w:after="0" w:line="22" w:lineRule="atLeast"/>
              <w:contextualSpacing/>
              <w:rPr>
                <w:rFonts w:eastAsia="Arial"/>
                <w:szCs w:val="24"/>
              </w:rPr>
            </w:pPr>
          </w:p>
        </w:tc>
      </w:tr>
    </w:tbl>
    <w:p w14:paraId="3B21226F" w14:textId="77777777" w:rsidR="00772343" w:rsidRDefault="00000000">
      <w:pPr>
        <w:autoSpaceDE w:val="0"/>
        <w:spacing w:after="0" w:line="22" w:lineRule="atLeast"/>
        <w:contextualSpacing/>
        <w:rPr>
          <w:rFonts w:eastAsia="DengXian"/>
          <w:szCs w:val="24"/>
        </w:rPr>
      </w:pPr>
      <w:r>
        <w:rPr>
          <w:rFonts w:eastAsia="DengXian"/>
          <w:szCs w:val="24"/>
        </w:rPr>
        <w:t>+Add additional rows as required</w:t>
      </w:r>
    </w:p>
    <w:p w14:paraId="0132C8FB" w14:textId="77777777" w:rsidR="00772343" w:rsidRDefault="00772343">
      <w:pPr>
        <w:autoSpaceDE w:val="0"/>
        <w:spacing w:after="0" w:line="22" w:lineRule="atLeast"/>
        <w:contextualSpacing/>
        <w:rPr>
          <w:rFonts w:eastAsia="DengXian"/>
          <w:szCs w:val="24"/>
        </w:rPr>
      </w:pPr>
    </w:p>
    <w:p w14:paraId="1454F1B2" w14:textId="77777777" w:rsidR="00772343" w:rsidRDefault="00000000">
      <w:pPr>
        <w:pStyle w:val="Heading2"/>
        <w:spacing w:before="0" w:line="22" w:lineRule="atLeast"/>
        <w:contextualSpacing/>
      </w:pPr>
      <w:bookmarkStart w:id="39" w:name="_Toc196302296"/>
      <w:r>
        <w:rPr>
          <w:rFonts w:cs="Arial"/>
          <w:color w:val="000000"/>
          <w:szCs w:val="32"/>
        </w:rPr>
        <w:t>A6</w:t>
      </w:r>
      <w:r>
        <w:rPr>
          <w:rFonts w:cs="Arial"/>
          <w:color w:val="000000"/>
          <w:szCs w:val="32"/>
        </w:rPr>
        <w:tab/>
        <w:t>Accounting practices</w:t>
      </w:r>
      <w:bookmarkEnd w:id="39"/>
    </w:p>
    <w:p w14:paraId="19C8E919" w14:textId="77777777" w:rsidR="00772343" w:rsidRDefault="00772343">
      <w:pPr>
        <w:spacing w:after="0" w:line="22" w:lineRule="atLeast"/>
        <w:contextualSpacing/>
      </w:pPr>
    </w:p>
    <w:p w14:paraId="4BA3223C" w14:textId="77777777" w:rsidR="00772343" w:rsidRDefault="00000000">
      <w:pPr>
        <w:pStyle w:val="ListParagraph"/>
        <w:numPr>
          <w:ilvl w:val="0"/>
          <w:numId w:val="14"/>
        </w:numPr>
        <w:tabs>
          <w:tab w:val="left" w:pos="2490"/>
        </w:tabs>
        <w:spacing w:after="0" w:line="22" w:lineRule="atLeast"/>
        <w:rPr>
          <w:rFonts w:eastAsia="Arial"/>
          <w:szCs w:val="24"/>
        </w:rPr>
      </w:pPr>
      <w:r>
        <w:rPr>
          <w:rFonts w:eastAsia="Arial"/>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4C653831" w14:textId="77777777" w:rsidR="00772343" w:rsidRDefault="00772343">
      <w:pPr>
        <w:tabs>
          <w:tab w:val="left" w:pos="2130"/>
        </w:tabs>
        <w:spacing w:after="0" w:line="22" w:lineRule="atLeast"/>
        <w:contextualSpacing/>
        <w:rPr>
          <w:rFonts w:eastAsia="Arial"/>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772343" w14:paraId="08002A7A"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29909B" w14:textId="77777777" w:rsidR="00772343" w:rsidRDefault="00000000">
            <w:pPr>
              <w:tabs>
                <w:tab w:val="left" w:pos="2130"/>
              </w:tabs>
              <w:spacing w:after="0" w:line="22" w:lineRule="atLeast"/>
              <w:contextualSpacing/>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9D7E38" w14:textId="77777777" w:rsidR="00772343" w:rsidRDefault="00000000">
            <w:pPr>
              <w:tabs>
                <w:tab w:val="left" w:pos="2130"/>
              </w:tabs>
              <w:spacing w:after="0" w:line="22" w:lineRule="atLeast"/>
              <w:contextualSpacing/>
              <w:rPr>
                <w:rFonts w:eastAsia="Arial"/>
                <w:b/>
                <w:bCs/>
                <w:szCs w:val="24"/>
              </w:rPr>
            </w:pPr>
            <w:r>
              <w:rPr>
                <w:rFonts w:eastAsia="Arial"/>
                <w:b/>
                <w:bCs/>
                <w:szCs w:val="24"/>
              </w:rPr>
              <w:t>What records are held?</w:t>
            </w:r>
          </w:p>
        </w:tc>
      </w:tr>
      <w:tr w:rsidR="00772343" w14:paraId="1A0FF3EA"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6A2ED0" w14:textId="4F9BE386" w:rsidR="00772343" w:rsidRDefault="0062736C">
            <w:pPr>
              <w:tabs>
                <w:tab w:val="left" w:pos="2130"/>
              </w:tabs>
              <w:spacing w:after="0" w:line="22" w:lineRule="atLeast"/>
              <w:contextualSpacing/>
              <w:rPr>
                <w:rFonts w:eastAsia="Arial"/>
                <w:szCs w:val="24"/>
              </w:rPr>
            </w:pPr>
            <w:r>
              <w:t>N/A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92A6A5" w14:textId="77777777" w:rsidR="00772343" w:rsidRDefault="00772343">
            <w:pPr>
              <w:tabs>
                <w:tab w:val="left" w:pos="2130"/>
              </w:tabs>
              <w:spacing w:after="0" w:line="22" w:lineRule="atLeast"/>
              <w:contextualSpacing/>
              <w:rPr>
                <w:rFonts w:eastAsia="Arial"/>
                <w:szCs w:val="24"/>
              </w:rPr>
            </w:pPr>
          </w:p>
        </w:tc>
      </w:tr>
      <w:tr w:rsidR="00772343" w14:paraId="56DCB5A6"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0D2807" w14:textId="77777777" w:rsidR="00772343" w:rsidRDefault="00772343">
            <w:pPr>
              <w:tabs>
                <w:tab w:val="left" w:pos="2130"/>
              </w:tabs>
              <w:spacing w:after="0" w:line="22" w:lineRule="atLeast"/>
              <w:contextualSpacing/>
              <w:rPr>
                <w:rFonts w:eastAsia="Arial"/>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C59473" w14:textId="77777777" w:rsidR="00772343" w:rsidRDefault="00772343">
            <w:pPr>
              <w:tabs>
                <w:tab w:val="left" w:pos="2130"/>
              </w:tabs>
              <w:spacing w:after="0" w:line="22" w:lineRule="atLeast"/>
              <w:contextualSpacing/>
              <w:rPr>
                <w:rFonts w:eastAsia="Arial"/>
                <w:szCs w:val="24"/>
              </w:rPr>
            </w:pPr>
          </w:p>
        </w:tc>
      </w:tr>
    </w:tbl>
    <w:p w14:paraId="6C319225" w14:textId="77777777" w:rsidR="00772343" w:rsidRDefault="00000000">
      <w:pPr>
        <w:autoSpaceDE w:val="0"/>
        <w:spacing w:after="0" w:line="22" w:lineRule="atLeast"/>
        <w:contextualSpacing/>
        <w:rPr>
          <w:rFonts w:eastAsia="DengXian"/>
          <w:szCs w:val="24"/>
        </w:rPr>
      </w:pPr>
      <w:r>
        <w:rPr>
          <w:rFonts w:eastAsia="DengXian"/>
          <w:szCs w:val="24"/>
        </w:rPr>
        <w:t>+Add additional rows as required</w:t>
      </w:r>
    </w:p>
    <w:p w14:paraId="44C08469" w14:textId="77777777" w:rsidR="00772343" w:rsidRDefault="00772343">
      <w:pPr>
        <w:tabs>
          <w:tab w:val="left" w:pos="2130"/>
        </w:tabs>
        <w:spacing w:after="0" w:line="22" w:lineRule="atLeast"/>
        <w:contextualSpacing/>
        <w:rPr>
          <w:rFonts w:eastAsia="Arial"/>
          <w:szCs w:val="24"/>
        </w:rPr>
      </w:pPr>
    </w:p>
    <w:p w14:paraId="28A48A6F" w14:textId="77777777" w:rsidR="00772343" w:rsidRDefault="00000000">
      <w:pPr>
        <w:pStyle w:val="ListParagraph"/>
        <w:numPr>
          <w:ilvl w:val="0"/>
          <w:numId w:val="14"/>
        </w:numPr>
        <w:spacing w:after="0" w:line="22" w:lineRule="atLeast"/>
      </w:pPr>
      <w:r>
        <w:rPr>
          <w:rFonts w:eastAsia="Arial"/>
          <w:color w:val="000000"/>
        </w:rPr>
        <w:t xml:space="preserve">Please </w:t>
      </w:r>
      <w:r>
        <w:rPr>
          <w:rStyle w:val="normaltextrun"/>
          <w:color w:val="000000"/>
        </w:rPr>
        <w:t xml:space="preserve">give the financial year convention your company uses for its accounts (e.g., 1 January – 31 December). If any changes have occurred with respect to this period or in your accounting practices over the last five financial years, please describe these changes. </w:t>
      </w:r>
    </w:p>
    <w:p w14:paraId="4B5F9971" w14:textId="77777777" w:rsidR="00772343" w:rsidRDefault="00772343">
      <w:pPr>
        <w:spacing w:after="0" w:line="22" w:lineRule="atLeast"/>
        <w:contextualSpacing/>
      </w:pPr>
    </w:p>
    <w:tbl>
      <w:tblPr>
        <w:tblW w:w="9016" w:type="dxa"/>
        <w:tblCellMar>
          <w:left w:w="10" w:type="dxa"/>
          <w:right w:w="10" w:type="dxa"/>
        </w:tblCellMar>
        <w:tblLook w:val="0000" w:firstRow="0" w:lastRow="0" w:firstColumn="0" w:lastColumn="0" w:noHBand="0" w:noVBand="0"/>
      </w:tblPr>
      <w:tblGrid>
        <w:gridCol w:w="4508"/>
        <w:gridCol w:w="4508"/>
      </w:tblGrid>
      <w:tr w:rsidR="00772343" w14:paraId="077265A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3C6B1A" w14:textId="77777777" w:rsidR="0062736C" w:rsidRPr="00797635" w:rsidRDefault="0062736C" w:rsidP="0062736C">
            <w:pPr>
              <w:autoSpaceDE w:val="0"/>
              <w:spacing w:after="0" w:line="22" w:lineRule="atLeast"/>
              <w:contextualSpacing/>
              <w:jc w:val="both"/>
            </w:pPr>
            <w:r w:rsidRPr="00797635">
              <w:rPr>
                <w:rFonts w:eastAsia="DengXian"/>
                <w:i/>
                <w:iCs/>
                <w:szCs w:val="24"/>
              </w:rPr>
              <w:t>1 July – 30 June</w:t>
            </w:r>
          </w:p>
          <w:p w14:paraId="4BAEAEBD" w14:textId="77777777" w:rsidR="00772343" w:rsidRDefault="00772343">
            <w:pPr>
              <w:autoSpaceDE w:val="0"/>
              <w:spacing w:after="0" w:line="22" w:lineRule="atLeast"/>
              <w:contextualSpacing/>
              <w:jc w:val="both"/>
              <w:rPr>
                <w:rFonts w:eastAsia="DengXian"/>
                <w:szCs w:val="24"/>
              </w:rPr>
            </w:pPr>
          </w:p>
        </w:tc>
      </w:tr>
      <w:tr w:rsidR="00772343" w14:paraId="1262509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B254BD"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69C2C8"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60BB8EB2" w14:textId="77777777" w:rsidR="00772343" w:rsidRDefault="00772343">
      <w:pPr>
        <w:spacing w:after="0" w:line="22" w:lineRule="atLeast"/>
        <w:contextualSpacing/>
      </w:pPr>
    </w:p>
    <w:p w14:paraId="165E1F94" w14:textId="77777777" w:rsidR="00772343" w:rsidRDefault="00000000">
      <w:pPr>
        <w:pStyle w:val="ListParagraph"/>
        <w:numPr>
          <w:ilvl w:val="0"/>
          <w:numId w:val="14"/>
        </w:numPr>
      </w:pPr>
      <w:r>
        <w:rPr>
          <w:rFonts w:eastAsia="Arial"/>
          <w:szCs w:val="24"/>
        </w:rPr>
        <w:t xml:space="preserve">For your company and any associated parties involved in the production, marketing, or sales of your goods, </w:t>
      </w:r>
      <w:bookmarkStart w:id="40" w:name="_Hlk103228268"/>
      <w:r>
        <w:rPr>
          <w:rFonts w:eastAsia="Arial"/>
          <w:szCs w:val="24"/>
        </w:rPr>
        <w:t>please attach a copy of your annual reports, covering the injury period, including the financial statements and audit report</w:t>
      </w:r>
      <w:bookmarkEnd w:id="40"/>
      <w:r>
        <w:rPr>
          <w:rFonts w:eastAsia="Arial"/>
          <w:color w:val="000000"/>
          <w:szCs w:val="24"/>
        </w:rPr>
        <w:t>.</w:t>
      </w:r>
    </w:p>
    <w:tbl>
      <w:tblPr>
        <w:tblW w:w="9016" w:type="dxa"/>
        <w:tblCellMar>
          <w:left w:w="10" w:type="dxa"/>
          <w:right w:w="10" w:type="dxa"/>
        </w:tblCellMar>
        <w:tblLook w:val="0000" w:firstRow="0" w:lastRow="0" w:firstColumn="0" w:lastColumn="0" w:noHBand="0" w:noVBand="0"/>
      </w:tblPr>
      <w:tblGrid>
        <w:gridCol w:w="4508"/>
        <w:gridCol w:w="4508"/>
      </w:tblGrid>
      <w:tr w:rsidR="00772343" w14:paraId="5DD46A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4A20AD" w14:textId="47F606B1" w:rsidR="00772343" w:rsidRDefault="0062736C">
            <w:pPr>
              <w:autoSpaceDE w:val="0"/>
              <w:spacing w:after="0" w:line="22" w:lineRule="atLeast"/>
              <w:contextualSpacing/>
              <w:jc w:val="both"/>
              <w:rPr>
                <w:rFonts w:eastAsia="DengXian"/>
                <w:szCs w:val="24"/>
              </w:rPr>
            </w:pPr>
            <w:r>
              <w:rPr>
                <w:rFonts w:eastAsia="DengXian"/>
                <w:szCs w:val="24"/>
              </w:rPr>
              <w:lastRenderedPageBreak/>
              <w:t xml:space="preserve">Please see appendix </w:t>
            </w:r>
          </w:p>
        </w:tc>
      </w:tr>
      <w:tr w:rsidR="00772343" w14:paraId="238467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03F925"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79CB98" w14:textId="226BB1C8" w:rsidR="00772343" w:rsidRDefault="00000000">
            <w:pPr>
              <w:autoSpaceDE w:val="0"/>
              <w:spacing w:after="0" w:line="22" w:lineRule="atLeast"/>
              <w:contextualSpacing/>
              <w:jc w:val="both"/>
              <w:rPr>
                <w:rFonts w:eastAsia="DengXian"/>
                <w:szCs w:val="24"/>
              </w:rPr>
            </w:pPr>
            <w:r>
              <w:rPr>
                <w:rFonts w:eastAsia="DengXian"/>
                <w:szCs w:val="24"/>
              </w:rPr>
              <w:t>Appendix reference:</w:t>
            </w:r>
            <w:r w:rsidR="0062736C">
              <w:rPr>
                <w:rFonts w:eastAsia="DengXian"/>
                <w:szCs w:val="24"/>
              </w:rPr>
              <w:t xml:space="preserve"> ESL1</w:t>
            </w:r>
          </w:p>
        </w:tc>
      </w:tr>
    </w:tbl>
    <w:p w14:paraId="297704D6" w14:textId="77777777" w:rsidR="00772343" w:rsidRDefault="00772343">
      <w:pPr>
        <w:spacing w:after="0" w:line="22" w:lineRule="atLeast"/>
        <w:contextualSpacing/>
        <w:rPr>
          <w:rFonts w:eastAsia="Arial"/>
          <w:color w:val="000000"/>
          <w:szCs w:val="24"/>
        </w:rPr>
      </w:pPr>
    </w:p>
    <w:p w14:paraId="56015743" w14:textId="77777777" w:rsidR="00772343" w:rsidRDefault="00000000">
      <w:pPr>
        <w:pStyle w:val="ListParagraph"/>
        <w:numPr>
          <w:ilvl w:val="0"/>
          <w:numId w:val="14"/>
        </w:numPr>
        <w:tabs>
          <w:tab w:val="left" w:pos="2490"/>
        </w:tabs>
        <w:spacing w:after="0" w:line="22" w:lineRule="atLeast"/>
        <w:rPr>
          <w:rFonts w:eastAsia="Arial"/>
          <w:szCs w:val="24"/>
        </w:rPr>
      </w:pPr>
      <w:r>
        <w:rPr>
          <w:rFonts w:eastAsia="Arial"/>
          <w:szCs w:val="24"/>
        </w:rPr>
        <w:t>If your accounts are unaudited, please attach a copy of your unaudited financial statements for the injury period.</w:t>
      </w:r>
    </w:p>
    <w:p w14:paraId="0C7D9729" w14:textId="77777777" w:rsidR="00772343" w:rsidRDefault="00772343">
      <w:pPr>
        <w:pStyle w:val="ListParagraph"/>
        <w:tabs>
          <w:tab w:val="left" w:pos="2130"/>
        </w:tabs>
        <w:spacing w:after="0" w:line="22" w:lineRule="atLeast"/>
        <w:ind w:left="360"/>
        <w:rPr>
          <w:rFonts w:eastAsia="Arial"/>
          <w:szCs w:val="24"/>
        </w:rPr>
      </w:pPr>
    </w:p>
    <w:p w14:paraId="491CB000" w14:textId="77777777" w:rsidR="00772343" w:rsidRDefault="00772343">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66C1DB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E862" w14:textId="5F703F19" w:rsidR="00772343" w:rsidRDefault="0062736C">
            <w:pPr>
              <w:spacing w:after="0" w:line="22" w:lineRule="atLeast"/>
              <w:jc w:val="both"/>
              <w:rPr>
                <w:rFonts w:eastAsia="Arial"/>
                <w:szCs w:val="24"/>
              </w:rPr>
            </w:pPr>
            <w:r>
              <w:rPr>
                <w:rFonts w:eastAsia="DengXian"/>
                <w:szCs w:val="24"/>
              </w:rPr>
              <w:t xml:space="preserve">Please see </w:t>
            </w:r>
            <w:r w:rsidR="000A5C64">
              <w:rPr>
                <w:rFonts w:eastAsia="DengXian"/>
                <w:szCs w:val="24"/>
              </w:rPr>
              <w:t>appendix</w:t>
            </w:r>
            <w:r>
              <w:rPr>
                <w:rFonts w:eastAsia="Arial"/>
                <w:szCs w:val="24"/>
              </w:rPr>
              <w:t xml:space="preserve"> </w:t>
            </w:r>
          </w:p>
        </w:tc>
      </w:tr>
      <w:tr w:rsidR="00772343" w14:paraId="6312F59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6081CA7" w14:textId="77777777" w:rsidR="00772343" w:rsidRDefault="00772343">
            <w:pPr>
              <w:spacing w:after="0"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0529" w14:textId="715F86B1" w:rsidR="00772343" w:rsidRDefault="00000000">
            <w:pPr>
              <w:spacing w:after="0" w:line="22" w:lineRule="atLeast"/>
              <w:jc w:val="both"/>
              <w:rPr>
                <w:rFonts w:eastAsia="Arial"/>
                <w:szCs w:val="24"/>
              </w:rPr>
            </w:pPr>
            <w:r>
              <w:rPr>
                <w:rFonts w:eastAsia="Arial"/>
                <w:szCs w:val="24"/>
              </w:rPr>
              <w:t>Appendix reference:</w:t>
            </w:r>
            <w:r w:rsidR="0062736C">
              <w:rPr>
                <w:rFonts w:eastAsia="Arial"/>
                <w:szCs w:val="24"/>
              </w:rPr>
              <w:t xml:space="preserve"> ESL2</w:t>
            </w:r>
          </w:p>
        </w:tc>
      </w:tr>
    </w:tbl>
    <w:p w14:paraId="6963CFA8" w14:textId="77777777" w:rsidR="00772343" w:rsidRDefault="00772343">
      <w:pPr>
        <w:pStyle w:val="ListParagraph"/>
        <w:spacing w:after="0" w:line="22" w:lineRule="atLeast"/>
        <w:ind w:left="360"/>
        <w:rPr>
          <w:rFonts w:eastAsia="Arial"/>
          <w:color w:val="000000"/>
          <w:szCs w:val="24"/>
        </w:rPr>
      </w:pPr>
    </w:p>
    <w:p w14:paraId="35225645" w14:textId="77777777" w:rsidR="00772343" w:rsidRDefault="00000000">
      <w:pPr>
        <w:pStyle w:val="ListParagraph"/>
        <w:numPr>
          <w:ilvl w:val="0"/>
          <w:numId w:val="14"/>
        </w:numPr>
        <w:spacing w:after="0" w:line="22" w:lineRule="atLeast"/>
      </w:pPr>
      <w:r>
        <w:rPr>
          <w:rFonts w:eastAsia="Times New Roman"/>
          <w:color w:val="000000"/>
          <w:szCs w:val="24"/>
          <w:lang w:eastAsia="en-GB"/>
        </w:rPr>
        <w:t xml:space="preserve">Please attach a copy of your company’s trial balance (in original and spreadsheet form) covering the POI 1 January 2024 to 31 December 2024. If your financial year is fully aligned with the POI, this is all that is required.  </w:t>
      </w:r>
    </w:p>
    <w:p w14:paraId="015460AC" w14:textId="77777777" w:rsidR="00772343" w:rsidRDefault="00772343">
      <w:pPr>
        <w:spacing w:after="0" w:line="22" w:lineRule="atLeast"/>
        <w:rPr>
          <w:rFonts w:eastAsia="Arial"/>
          <w:color w:val="000000"/>
          <w:szCs w:val="24"/>
        </w:rPr>
      </w:pPr>
    </w:p>
    <w:p w14:paraId="1D0D6487" w14:textId="77777777" w:rsidR="00772343" w:rsidRDefault="00000000">
      <w:pPr>
        <w:spacing w:after="0" w:line="264" w:lineRule="auto"/>
        <w:ind w:left="360"/>
        <w:rPr>
          <w:rFonts w:eastAsia="Arial"/>
          <w:szCs w:val="24"/>
        </w:rPr>
      </w:pPr>
      <w:r>
        <w:rPr>
          <w:rFonts w:eastAsia="Arial"/>
          <w:szCs w:val="24"/>
        </w:rPr>
        <w:t xml:space="preserve">Where your financial period is not aligned with the POI, please provide trial balances (in original and spreadsheet form) to cover the following periods: </w:t>
      </w:r>
    </w:p>
    <w:p w14:paraId="25D651CF" w14:textId="77777777" w:rsidR="00772343" w:rsidRDefault="00000000">
      <w:pPr>
        <w:numPr>
          <w:ilvl w:val="0"/>
          <w:numId w:val="15"/>
        </w:numPr>
        <w:spacing w:after="0" w:line="264" w:lineRule="auto"/>
        <w:contextualSpacing/>
        <w:rPr>
          <w:rFonts w:eastAsia="Arial"/>
          <w:szCs w:val="24"/>
        </w:rPr>
      </w:pPr>
      <w:r>
        <w:rPr>
          <w:rFonts w:eastAsia="Arial"/>
          <w:szCs w:val="24"/>
        </w:rPr>
        <w:t>the trial balance which starts from the beginning of your financial year and ends on 31 December 2023;</w:t>
      </w:r>
    </w:p>
    <w:p w14:paraId="2A0D2B1C" w14:textId="77777777" w:rsidR="00772343" w:rsidRDefault="00000000">
      <w:pPr>
        <w:numPr>
          <w:ilvl w:val="0"/>
          <w:numId w:val="15"/>
        </w:numPr>
        <w:spacing w:after="0" w:line="264" w:lineRule="auto"/>
        <w:contextualSpacing/>
        <w:rPr>
          <w:rFonts w:eastAsia="Arial"/>
          <w:szCs w:val="24"/>
        </w:rPr>
      </w:pPr>
      <w:r>
        <w:rPr>
          <w:rFonts w:eastAsia="Arial"/>
          <w:szCs w:val="24"/>
        </w:rPr>
        <w:t>the trial balance which starts from 1 January 2024 to the end of your financial year; and</w:t>
      </w:r>
    </w:p>
    <w:p w14:paraId="563B9624" w14:textId="77777777" w:rsidR="00772343" w:rsidRDefault="00000000">
      <w:pPr>
        <w:numPr>
          <w:ilvl w:val="0"/>
          <w:numId w:val="15"/>
        </w:numPr>
        <w:spacing w:after="0" w:line="264" w:lineRule="auto"/>
        <w:contextualSpacing/>
        <w:rPr>
          <w:rFonts w:eastAsia="Arial"/>
          <w:szCs w:val="24"/>
        </w:rPr>
      </w:pPr>
      <w:r>
        <w:rPr>
          <w:rFonts w:eastAsia="Arial"/>
          <w:szCs w:val="24"/>
        </w:rPr>
        <w:t>the trial balance which starts from the beginning of your following financial year and ends on 31 December 2024</w:t>
      </w:r>
    </w:p>
    <w:p w14:paraId="46FBD7C7" w14:textId="77777777" w:rsidR="00772343" w:rsidRDefault="00000000">
      <w:pPr>
        <w:spacing w:after="0" w:line="264" w:lineRule="auto"/>
        <w:ind w:left="720"/>
        <w:contextualSpacing/>
      </w:pPr>
      <w:r>
        <w:rPr>
          <w:rFonts w:ascii="Calibri" w:hAnsi="Calibri"/>
          <w:noProof/>
          <w:sz w:val="22"/>
        </w:rPr>
        <w:drawing>
          <wp:inline distT="0" distB="0" distL="0" distR="0" wp14:anchorId="480E7F95" wp14:editId="6F4153E3">
            <wp:extent cx="5189942" cy="1106588"/>
            <wp:effectExtent l="0" t="0" r="0" b="0"/>
            <wp:docPr id="195180325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89942" cy="1106588"/>
                    </a:xfrm>
                    <a:prstGeom prst="rect">
                      <a:avLst/>
                    </a:prstGeom>
                    <a:noFill/>
                    <a:ln>
                      <a:noFill/>
                      <a:prstDash/>
                    </a:ln>
                  </pic:spPr>
                </pic:pic>
              </a:graphicData>
            </a:graphic>
          </wp:inline>
        </w:drawing>
      </w:r>
    </w:p>
    <w:p w14:paraId="4691D6A4" w14:textId="77777777" w:rsidR="00772343" w:rsidRDefault="00772343">
      <w:pPr>
        <w:spacing w:after="0" w:line="22" w:lineRule="atLeast"/>
        <w:contextualSpacing/>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E53893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9B9FF0" w14:textId="58838C7E" w:rsidR="00772343" w:rsidRDefault="0062736C">
            <w:pPr>
              <w:autoSpaceDE w:val="0"/>
              <w:spacing w:after="0" w:line="22" w:lineRule="atLeast"/>
              <w:contextualSpacing/>
              <w:jc w:val="both"/>
              <w:rPr>
                <w:rFonts w:eastAsia="DengXian"/>
                <w:szCs w:val="24"/>
              </w:rPr>
            </w:pPr>
            <w:r>
              <w:rPr>
                <w:rFonts w:eastAsia="DengXian"/>
                <w:szCs w:val="24"/>
              </w:rPr>
              <w:t xml:space="preserve">Please see appendix </w:t>
            </w:r>
          </w:p>
        </w:tc>
      </w:tr>
      <w:tr w:rsidR="00772343" w14:paraId="14523A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C4B4D6"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5A6144" w14:textId="2707DE21" w:rsidR="00772343" w:rsidRDefault="00000000">
            <w:pPr>
              <w:autoSpaceDE w:val="0"/>
              <w:spacing w:after="0" w:line="22" w:lineRule="atLeast"/>
              <w:contextualSpacing/>
              <w:jc w:val="both"/>
              <w:rPr>
                <w:rFonts w:eastAsia="DengXian"/>
                <w:szCs w:val="24"/>
              </w:rPr>
            </w:pPr>
            <w:r>
              <w:rPr>
                <w:rFonts w:eastAsia="DengXian"/>
                <w:szCs w:val="24"/>
              </w:rPr>
              <w:t>Appendix reference:</w:t>
            </w:r>
            <w:r w:rsidR="0062736C">
              <w:rPr>
                <w:rFonts w:eastAsia="DengXian"/>
                <w:szCs w:val="24"/>
              </w:rPr>
              <w:t xml:space="preserve"> ESL3</w:t>
            </w:r>
          </w:p>
        </w:tc>
      </w:tr>
    </w:tbl>
    <w:p w14:paraId="3192A80F" w14:textId="77777777" w:rsidR="00772343" w:rsidRDefault="00772343">
      <w:pPr>
        <w:spacing w:after="0" w:line="22" w:lineRule="atLeast"/>
        <w:contextualSpacing/>
        <w:textAlignment w:val="baseline"/>
        <w:rPr>
          <w:rFonts w:eastAsia="Times New Roman"/>
          <w:color w:val="000000"/>
          <w:szCs w:val="24"/>
          <w:lang w:eastAsia="en-GB"/>
        </w:rPr>
      </w:pPr>
    </w:p>
    <w:p w14:paraId="6246215D" w14:textId="77777777" w:rsidR="00772343" w:rsidRDefault="00000000">
      <w:pPr>
        <w:pStyle w:val="ListParagraph"/>
        <w:numPr>
          <w:ilvl w:val="0"/>
          <w:numId w:val="14"/>
        </w:numPr>
        <w:spacing w:after="0" w:line="22" w:lineRule="atLeast"/>
        <w:textAlignment w:val="baseline"/>
      </w:pPr>
      <w:r>
        <w:rPr>
          <w:rFonts w:eastAsia="Times New Roman"/>
          <w:color w:val="000000"/>
          <w:szCs w:val="24"/>
          <w:lang w:eastAsia="en-GB"/>
        </w:rPr>
        <w:t xml:space="preserve">For your company and any associated parties involved in the import, marketing or sales of the </w:t>
      </w:r>
      <w:r>
        <w:rPr>
          <w:rFonts w:eastAsia="Times New Roman"/>
          <w:szCs w:val="24"/>
          <w:lang w:eastAsia="en-GB"/>
        </w:rPr>
        <w:t xml:space="preserve">goods concerned, and </w:t>
      </w:r>
      <w:r>
        <w:rPr>
          <w:rFonts w:eastAsia="Times New Roman"/>
          <w:color w:val="000000"/>
          <w:szCs w:val="24"/>
          <w:lang w:eastAsia="en-GB"/>
        </w:rPr>
        <w:t>the like goods, please attach copies of relevant management reports (e.g., profit and loss statement) for the profit centre that includes the goods and like goods. Please provide these reports for the (</w:t>
      </w:r>
      <w:proofErr w:type="spellStart"/>
      <w:r>
        <w:rPr>
          <w:rFonts w:eastAsia="Times New Roman"/>
          <w:color w:val="000000"/>
          <w:szCs w:val="24"/>
          <w:lang w:eastAsia="en-GB"/>
        </w:rPr>
        <w:t>i</w:t>
      </w:r>
      <w:proofErr w:type="spellEnd"/>
      <w:r>
        <w:rPr>
          <w:rFonts w:eastAsia="Times New Roman"/>
          <w:color w:val="000000"/>
          <w:szCs w:val="24"/>
          <w:lang w:eastAsia="en-GB"/>
        </w:rPr>
        <w:t>) POI and (ii) most recently completed financial year. </w:t>
      </w:r>
    </w:p>
    <w:p w14:paraId="377AC56D" w14:textId="77777777" w:rsidR="00772343" w:rsidRDefault="00772343">
      <w:pPr>
        <w:spacing w:after="0" w:line="22" w:lineRule="atLeast"/>
        <w:contextualSpacing/>
        <w:textAlignment w:val="baseline"/>
        <w:rPr>
          <w:rFonts w:ascii="Calibri" w:eastAsia="Times New Roman" w:hAnsi="Calibri" w:cs="Calibri"/>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57DB19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B8D05A" w14:textId="77777777" w:rsidR="001A7CEC" w:rsidRDefault="001A7CEC" w:rsidP="001A7CEC">
            <w:pPr>
              <w:autoSpaceDE w:val="0"/>
              <w:spacing w:after="0" w:line="22" w:lineRule="atLeast"/>
              <w:contextualSpacing/>
              <w:jc w:val="both"/>
            </w:pPr>
            <w:r>
              <w:t>[Redacted due to commercial sensitivity]</w:t>
            </w:r>
          </w:p>
          <w:p w14:paraId="76D8023F" w14:textId="77777777" w:rsidR="00772343" w:rsidRDefault="00772343">
            <w:pPr>
              <w:autoSpaceDE w:val="0"/>
              <w:spacing w:after="0" w:line="22" w:lineRule="atLeast"/>
              <w:contextualSpacing/>
              <w:jc w:val="both"/>
              <w:rPr>
                <w:rFonts w:eastAsia="DengXian"/>
                <w:szCs w:val="24"/>
              </w:rPr>
            </w:pPr>
          </w:p>
        </w:tc>
      </w:tr>
      <w:tr w:rsidR="00772343" w14:paraId="4999257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B70415E"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887263" w14:textId="5750ADF2" w:rsidR="00772343" w:rsidRDefault="00000000">
            <w:pPr>
              <w:autoSpaceDE w:val="0"/>
              <w:spacing w:after="0" w:line="22" w:lineRule="atLeast"/>
              <w:contextualSpacing/>
              <w:jc w:val="both"/>
              <w:rPr>
                <w:rFonts w:eastAsia="DengXian"/>
                <w:szCs w:val="24"/>
              </w:rPr>
            </w:pPr>
            <w:r>
              <w:rPr>
                <w:rFonts w:eastAsia="DengXian"/>
                <w:szCs w:val="24"/>
              </w:rPr>
              <w:t>Appendix reference:</w:t>
            </w:r>
            <w:r w:rsidR="0062736C">
              <w:rPr>
                <w:rFonts w:eastAsia="DengXian"/>
                <w:szCs w:val="24"/>
              </w:rPr>
              <w:t xml:space="preserve"> ESL3</w:t>
            </w:r>
          </w:p>
        </w:tc>
      </w:tr>
    </w:tbl>
    <w:p w14:paraId="13403169" w14:textId="77777777" w:rsidR="00772343" w:rsidRDefault="00772343">
      <w:pPr>
        <w:spacing w:after="0" w:line="22" w:lineRule="atLeast"/>
        <w:contextualSpacing/>
        <w:textAlignment w:val="baseline"/>
        <w:rPr>
          <w:rFonts w:ascii="Calibri" w:eastAsia="Times New Roman" w:hAnsi="Calibri" w:cs="Calibri"/>
          <w:color w:val="000000"/>
          <w:szCs w:val="24"/>
          <w:lang w:eastAsia="en-GB"/>
        </w:rPr>
      </w:pPr>
    </w:p>
    <w:p w14:paraId="20B44C6F" w14:textId="77777777" w:rsidR="00772343" w:rsidRDefault="00000000">
      <w:pPr>
        <w:pStyle w:val="ListParagraph"/>
        <w:numPr>
          <w:ilvl w:val="0"/>
          <w:numId w:val="14"/>
        </w:numPr>
        <w:spacing w:after="0" w:line="22" w:lineRule="atLeast"/>
        <w:rPr>
          <w:rFonts w:eastAsia="Arial"/>
          <w:color w:val="000000"/>
          <w:szCs w:val="24"/>
        </w:rPr>
      </w:pPr>
      <w:r>
        <w:rPr>
          <w:rFonts w:eastAsia="Arial"/>
          <w:color w:val="000000"/>
          <w:szCs w:val="24"/>
        </w:rPr>
        <w:t>If your company is part of a group of companies, please attach a copy of the consolidated accounts of the group for the most recently completed financial year.</w:t>
      </w:r>
    </w:p>
    <w:p w14:paraId="3FE4F625" w14:textId="77777777" w:rsidR="00772343" w:rsidRDefault="00772343">
      <w:pPr>
        <w:spacing w:after="0" w:line="22" w:lineRule="atLeast"/>
        <w:contextualSpacing/>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19CF485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DA2982" w14:textId="77777777" w:rsidR="0062736C" w:rsidRPr="009745E1" w:rsidRDefault="0062736C" w:rsidP="0062736C">
            <w:pPr>
              <w:autoSpaceDE w:val="0"/>
              <w:spacing w:after="0" w:line="22" w:lineRule="atLeast"/>
              <w:contextualSpacing/>
              <w:jc w:val="both"/>
            </w:pPr>
            <w:r w:rsidRPr="009745E1">
              <w:rPr>
                <w:rFonts w:eastAsia="DengXian"/>
                <w:szCs w:val="24"/>
              </w:rPr>
              <w:lastRenderedPageBreak/>
              <w:t>N/A</w:t>
            </w:r>
          </w:p>
          <w:p w14:paraId="6C01BD7D" w14:textId="77777777" w:rsidR="00772343" w:rsidRDefault="00772343">
            <w:pPr>
              <w:autoSpaceDE w:val="0"/>
              <w:spacing w:after="0" w:line="22" w:lineRule="atLeast"/>
              <w:contextualSpacing/>
              <w:jc w:val="both"/>
              <w:rPr>
                <w:rFonts w:eastAsia="DengXian"/>
                <w:szCs w:val="24"/>
              </w:rPr>
            </w:pPr>
          </w:p>
        </w:tc>
      </w:tr>
      <w:tr w:rsidR="00772343" w14:paraId="286692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17FD9D"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69441A"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01FC143F" w14:textId="77777777" w:rsidR="00772343" w:rsidRDefault="00772343">
      <w:pPr>
        <w:spacing w:after="0" w:line="22" w:lineRule="atLeast"/>
        <w:contextualSpacing/>
        <w:rPr>
          <w:rFonts w:eastAsia="Arial"/>
          <w:color w:val="000000"/>
          <w:szCs w:val="24"/>
        </w:rPr>
      </w:pPr>
    </w:p>
    <w:p w14:paraId="3EA16D3C" w14:textId="77777777" w:rsidR="00772343" w:rsidRDefault="00000000">
      <w:pPr>
        <w:pStyle w:val="ListParagraph"/>
        <w:numPr>
          <w:ilvl w:val="0"/>
          <w:numId w:val="14"/>
        </w:numPr>
        <w:tabs>
          <w:tab w:val="left" w:pos="2490"/>
        </w:tabs>
        <w:spacing w:after="0" w:line="22" w:lineRule="atLeast"/>
        <w:rPr>
          <w:rFonts w:eastAsia="Arial"/>
          <w:color w:val="000000"/>
          <w:szCs w:val="24"/>
        </w:rPr>
      </w:pPr>
      <w:r>
        <w:rPr>
          <w:rFonts w:eastAsia="Arial"/>
          <w:color w:val="000000"/>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51E8610D" w14:textId="77777777" w:rsidR="00772343" w:rsidRDefault="00000000">
      <w:pPr>
        <w:pStyle w:val="ListParagraph"/>
        <w:numPr>
          <w:ilvl w:val="0"/>
          <w:numId w:val="16"/>
        </w:numPr>
        <w:tabs>
          <w:tab w:val="left" w:pos="1770"/>
        </w:tabs>
        <w:spacing w:after="0" w:line="22" w:lineRule="atLeast"/>
        <w:rPr>
          <w:rFonts w:eastAsia="Arial"/>
          <w:color w:val="000000"/>
          <w:szCs w:val="24"/>
        </w:rPr>
      </w:pPr>
      <w:r>
        <w:rPr>
          <w:rFonts w:eastAsia="Arial"/>
          <w:color w:val="000000"/>
          <w:szCs w:val="24"/>
        </w:rPr>
        <w:t>your company’s chart of accounts; and</w:t>
      </w:r>
    </w:p>
    <w:p w14:paraId="5AE020CA" w14:textId="77777777" w:rsidR="00772343" w:rsidRDefault="00000000">
      <w:pPr>
        <w:pStyle w:val="ListParagraph"/>
        <w:numPr>
          <w:ilvl w:val="0"/>
          <w:numId w:val="17"/>
        </w:numPr>
        <w:spacing w:after="0" w:line="22" w:lineRule="atLeast"/>
        <w:textAlignment w:val="baseline"/>
      </w:pPr>
      <w:r>
        <w:rPr>
          <w:rFonts w:eastAsia="Arial"/>
          <w:color w:val="000000"/>
          <w:szCs w:val="24"/>
        </w:rPr>
        <w:t>your company’s cost centres</w:t>
      </w:r>
      <w:r>
        <w:rPr>
          <w:rFonts w:eastAsia="Times New Roman"/>
          <w:color w:val="000000"/>
          <w:szCs w:val="24"/>
          <w:lang w:eastAsia="en-GB"/>
        </w:rPr>
        <w:t>.</w:t>
      </w:r>
    </w:p>
    <w:p w14:paraId="6356C2E4" w14:textId="77777777" w:rsidR="00772343" w:rsidRDefault="00772343">
      <w:pPr>
        <w:spacing w:after="0" w:line="22" w:lineRule="atLeast"/>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5D9D9A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C7956A" w14:textId="77777777" w:rsidR="001A7CEC" w:rsidRDefault="001A7CEC" w:rsidP="001A7CEC">
            <w:pPr>
              <w:autoSpaceDE w:val="0"/>
              <w:spacing w:after="0" w:line="22" w:lineRule="atLeast"/>
              <w:contextualSpacing/>
              <w:jc w:val="both"/>
            </w:pPr>
            <w:r>
              <w:t>[Redacted due to commercial sensitivity]</w:t>
            </w:r>
          </w:p>
          <w:p w14:paraId="441F0A45" w14:textId="0C4BDF70" w:rsidR="00772343" w:rsidRDefault="00772343">
            <w:pPr>
              <w:autoSpaceDE w:val="0"/>
              <w:spacing w:after="0" w:line="22" w:lineRule="atLeast"/>
              <w:contextualSpacing/>
              <w:jc w:val="both"/>
              <w:rPr>
                <w:rFonts w:eastAsia="DengXian"/>
                <w:szCs w:val="24"/>
              </w:rPr>
            </w:pPr>
          </w:p>
        </w:tc>
      </w:tr>
      <w:tr w:rsidR="00772343" w14:paraId="2E3FCC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7F9450"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69A730" w14:textId="086EA98C" w:rsidR="00772343" w:rsidRDefault="00000000">
            <w:pPr>
              <w:autoSpaceDE w:val="0"/>
              <w:spacing w:after="0" w:line="22" w:lineRule="atLeast"/>
              <w:contextualSpacing/>
              <w:jc w:val="both"/>
              <w:rPr>
                <w:rFonts w:eastAsia="DengXian"/>
                <w:szCs w:val="24"/>
              </w:rPr>
            </w:pPr>
            <w:r>
              <w:rPr>
                <w:rFonts w:eastAsia="DengXian"/>
                <w:szCs w:val="24"/>
              </w:rPr>
              <w:t>Appendix reference:</w:t>
            </w:r>
            <w:r w:rsidR="0062736C">
              <w:rPr>
                <w:rFonts w:eastAsia="DengXian"/>
                <w:szCs w:val="24"/>
              </w:rPr>
              <w:t xml:space="preserve"> ESL3</w:t>
            </w:r>
          </w:p>
        </w:tc>
      </w:tr>
    </w:tbl>
    <w:p w14:paraId="60908D50" w14:textId="77777777" w:rsidR="00772343" w:rsidRDefault="00772343">
      <w:pPr>
        <w:spacing w:line="22" w:lineRule="atLeast"/>
        <w:rPr>
          <w:szCs w:val="24"/>
        </w:rPr>
      </w:pPr>
    </w:p>
    <w:p w14:paraId="248A1B5E" w14:textId="77777777" w:rsidR="00772343" w:rsidRDefault="00000000">
      <w:pPr>
        <w:pStyle w:val="ListParagraph"/>
        <w:numPr>
          <w:ilvl w:val="0"/>
          <w:numId w:val="14"/>
        </w:numPr>
        <w:spacing w:after="0"/>
      </w:pPr>
      <w:r>
        <w:t>Have you changed your financial policies and/or accounting systems during the injury period? Please explain any changes, including dates and the reasons for those changes along with the financial impact of those changes on the goods concerned or like goods.</w:t>
      </w:r>
    </w:p>
    <w:p w14:paraId="6148AECD" w14:textId="77777777" w:rsidR="00772343" w:rsidRDefault="00772343">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0FF1F2B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BE8FE" w14:textId="77777777" w:rsidR="0062736C" w:rsidRPr="00033866" w:rsidRDefault="0062736C" w:rsidP="0062736C">
            <w:pPr>
              <w:autoSpaceDE w:val="0"/>
              <w:spacing w:after="0" w:line="22" w:lineRule="atLeast"/>
              <w:jc w:val="both"/>
            </w:pPr>
            <w:r w:rsidRPr="00033866">
              <w:rPr>
                <w:rFonts w:eastAsia="DengXian"/>
              </w:rPr>
              <w:t>No</w:t>
            </w:r>
          </w:p>
          <w:p w14:paraId="514CF222" w14:textId="77777777" w:rsidR="00772343" w:rsidRDefault="00772343">
            <w:pPr>
              <w:spacing w:after="0" w:line="22" w:lineRule="atLeast"/>
              <w:jc w:val="both"/>
              <w:rPr>
                <w:rFonts w:eastAsia="Arial"/>
                <w:szCs w:val="24"/>
              </w:rPr>
            </w:pPr>
          </w:p>
        </w:tc>
      </w:tr>
      <w:tr w:rsidR="00772343" w14:paraId="430A1D9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FFA4E8B" w14:textId="77777777" w:rsidR="00772343" w:rsidRDefault="00772343">
            <w:pPr>
              <w:spacing w:after="0"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41D6F" w14:textId="77777777" w:rsidR="00772343" w:rsidRDefault="00000000">
            <w:pPr>
              <w:spacing w:after="0" w:line="22" w:lineRule="atLeast"/>
              <w:jc w:val="both"/>
              <w:rPr>
                <w:rFonts w:eastAsia="Arial"/>
                <w:szCs w:val="24"/>
              </w:rPr>
            </w:pPr>
            <w:r>
              <w:rPr>
                <w:rFonts w:eastAsia="Arial"/>
                <w:szCs w:val="24"/>
              </w:rPr>
              <w:t>Appendix reference:</w:t>
            </w:r>
          </w:p>
        </w:tc>
      </w:tr>
    </w:tbl>
    <w:p w14:paraId="761E03C4" w14:textId="77777777" w:rsidR="00772343" w:rsidRDefault="00772343">
      <w:pPr>
        <w:spacing w:after="0" w:line="22" w:lineRule="atLeast"/>
        <w:contextualSpacing/>
        <w:rPr>
          <w:color w:val="000000"/>
          <w:szCs w:val="32"/>
        </w:rPr>
      </w:pPr>
    </w:p>
    <w:p w14:paraId="78837534" w14:textId="77777777" w:rsidR="00772343" w:rsidRDefault="00772343">
      <w:pPr>
        <w:spacing w:after="0" w:line="22" w:lineRule="atLeast"/>
        <w:contextualSpacing/>
        <w:rPr>
          <w:color w:val="000000"/>
          <w:szCs w:val="32"/>
        </w:rPr>
      </w:pPr>
    </w:p>
    <w:p w14:paraId="66344798" w14:textId="77777777" w:rsidR="00772343" w:rsidRDefault="00000000">
      <w:pPr>
        <w:pStyle w:val="Heading2"/>
        <w:spacing w:before="0" w:line="22" w:lineRule="atLeast"/>
        <w:contextualSpacing/>
      </w:pPr>
      <w:bookmarkStart w:id="41" w:name="_Toc196302297"/>
      <w:r>
        <w:rPr>
          <w:rFonts w:cs="Arial"/>
          <w:color w:val="000000"/>
          <w:szCs w:val="32"/>
        </w:rPr>
        <w:t>A7</w:t>
      </w:r>
      <w:r>
        <w:rPr>
          <w:rFonts w:cs="Arial"/>
          <w:color w:val="000000"/>
          <w:szCs w:val="32"/>
        </w:rPr>
        <w:tab/>
        <w:t>Your company’s products</w:t>
      </w:r>
      <w:bookmarkEnd w:id="41"/>
    </w:p>
    <w:p w14:paraId="7EAB8E39" w14:textId="77777777" w:rsidR="00772343" w:rsidRDefault="00772343">
      <w:pPr>
        <w:spacing w:after="0" w:line="22" w:lineRule="atLeast"/>
        <w:contextualSpacing/>
      </w:pPr>
    </w:p>
    <w:p w14:paraId="167C1227" w14:textId="77777777" w:rsidR="00772343" w:rsidRDefault="00000000">
      <w:pPr>
        <w:pStyle w:val="ListParagraph"/>
        <w:numPr>
          <w:ilvl w:val="0"/>
          <w:numId w:val="18"/>
        </w:numPr>
        <w:spacing w:after="0" w:line="22" w:lineRule="atLeast"/>
      </w:pPr>
      <w:r>
        <w:rPr>
          <w:rFonts w:eastAsia="Arial"/>
          <w:color w:val="000000"/>
        </w:rPr>
        <w:t xml:space="preserve">Please complete </w:t>
      </w:r>
      <w:r>
        <w:rPr>
          <w:rFonts w:eastAsia="Arial"/>
          <w:b/>
          <w:bCs/>
          <w:color w:val="000000"/>
        </w:rPr>
        <w:t>Annex A7 – Your company’s products</w:t>
      </w:r>
      <w:r>
        <w:rPr>
          <w:rFonts w:eastAsia="Arial"/>
          <w:color w:val="000000"/>
        </w:rPr>
        <w:t>.</w:t>
      </w:r>
    </w:p>
    <w:p w14:paraId="30D115F2" w14:textId="77777777" w:rsidR="00772343" w:rsidRDefault="00772343">
      <w:pPr>
        <w:spacing w:after="0" w:line="22" w:lineRule="atLeast"/>
        <w:contextualSpacing/>
        <w:rPr>
          <w:rFonts w:eastAsia="Arial"/>
          <w:color w:val="000000"/>
        </w:rPr>
      </w:pPr>
    </w:p>
    <w:p w14:paraId="6043AC18" w14:textId="77777777" w:rsidR="00772343" w:rsidRDefault="00000000">
      <w:pPr>
        <w:pStyle w:val="ListParagraph"/>
        <w:ind w:left="360"/>
        <w:rPr>
          <w:szCs w:val="24"/>
        </w:rPr>
      </w:pPr>
      <w:r>
        <w:rPr>
          <w:szCs w:val="24"/>
        </w:rPr>
        <w:t>Please see additional notes in the annex for assistance on how to complete it.</w:t>
      </w:r>
    </w:p>
    <w:p w14:paraId="1F2E03FD" w14:textId="77777777" w:rsidR="00772343" w:rsidRDefault="00772343">
      <w:pPr>
        <w:spacing w:after="0" w:line="22" w:lineRule="atLeast"/>
        <w:contextualSpacing/>
        <w:rPr>
          <w:rFonts w:eastAsia="Arial"/>
          <w:color w:val="000000"/>
        </w:rPr>
      </w:pPr>
    </w:p>
    <w:p w14:paraId="435BD0A2" w14:textId="77777777" w:rsidR="00772343" w:rsidRDefault="00000000">
      <w:pPr>
        <w:pStyle w:val="ListParagraph"/>
        <w:numPr>
          <w:ilvl w:val="0"/>
          <w:numId w:val="19"/>
        </w:numPr>
        <w:spacing w:after="0" w:line="22" w:lineRule="atLeast"/>
        <w:rPr>
          <w:szCs w:val="24"/>
        </w:rPr>
      </w:pPr>
      <w:r>
        <w:rPr>
          <w:szCs w:val="24"/>
        </w:rPr>
        <w:t xml:space="preserve">Explain the internal coding system your company uses to classify your range of goods concerned. </w:t>
      </w:r>
    </w:p>
    <w:p w14:paraId="345FBAE2" w14:textId="77777777" w:rsidR="00772343" w:rsidRDefault="00772343">
      <w:pPr>
        <w:pStyle w:val="ListParagraph"/>
        <w:spacing w:after="0" w:line="22" w:lineRule="atLeast"/>
        <w:ind w:left="360"/>
        <w:rPr>
          <w:szCs w:val="24"/>
        </w:rPr>
      </w:pPr>
    </w:p>
    <w:p w14:paraId="57913662" w14:textId="77777777" w:rsidR="00772343" w:rsidRDefault="00000000">
      <w:pPr>
        <w:pStyle w:val="ListParagraph"/>
        <w:spacing w:after="0" w:line="22" w:lineRule="atLeast"/>
        <w:ind w:left="360"/>
        <w:rPr>
          <w:szCs w:val="24"/>
        </w:rPr>
      </w:pPr>
      <w:r>
        <w:rPr>
          <w:szCs w:val="24"/>
        </w:rPr>
        <w:t xml:space="preserve">Technical documentation (such as sales catalogues, safety standards, technical data, etc.) should be attached for each model where available. </w:t>
      </w:r>
    </w:p>
    <w:p w14:paraId="78E035F9" w14:textId="77777777" w:rsidR="00772343" w:rsidRDefault="00772343">
      <w:pPr>
        <w:pStyle w:val="paragraph"/>
        <w:spacing w:before="0" w:after="0" w:line="22" w:lineRule="atLeast"/>
        <w:contextualSpacing/>
        <w:textAlignment w:val="baseline"/>
      </w:pPr>
    </w:p>
    <w:tbl>
      <w:tblPr>
        <w:tblW w:w="9016" w:type="dxa"/>
        <w:tblCellMar>
          <w:left w:w="10" w:type="dxa"/>
          <w:right w:w="10" w:type="dxa"/>
        </w:tblCellMar>
        <w:tblLook w:val="0000" w:firstRow="0" w:lastRow="0" w:firstColumn="0" w:lastColumn="0" w:noHBand="0" w:noVBand="0"/>
      </w:tblPr>
      <w:tblGrid>
        <w:gridCol w:w="4508"/>
        <w:gridCol w:w="4508"/>
      </w:tblGrid>
      <w:tr w:rsidR="00772343" w14:paraId="1F5610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CE4766" w14:textId="77777777" w:rsidR="0062736C" w:rsidRDefault="0062736C" w:rsidP="0062736C">
            <w:pPr>
              <w:autoSpaceDE w:val="0"/>
              <w:spacing w:after="0" w:line="22" w:lineRule="atLeast"/>
              <w:contextualSpacing/>
              <w:jc w:val="both"/>
            </w:pPr>
            <w:r>
              <w:t>Our product codes reflect the type of product, whether it is for obligated use and its duty status</w:t>
            </w:r>
          </w:p>
          <w:p w14:paraId="6E9D3062" w14:textId="77777777" w:rsidR="00772343" w:rsidRDefault="00772343">
            <w:pPr>
              <w:autoSpaceDE w:val="0"/>
              <w:spacing w:after="0" w:line="22" w:lineRule="atLeast"/>
              <w:contextualSpacing/>
              <w:jc w:val="both"/>
              <w:rPr>
                <w:rFonts w:eastAsia="DengXian"/>
                <w:szCs w:val="24"/>
              </w:rPr>
            </w:pPr>
          </w:p>
        </w:tc>
      </w:tr>
      <w:tr w:rsidR="00772343" w14:paraId="45BE240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B62EB0"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29E836"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2A78F42A" w14:textId="77777777" w:rsidR="00772343" w:rsidRDefault="00772343">
      <w:pPr>
        <w:pStyle w:val="paragraph"/>
        <w:spacing w:before="0" w:after="0" w:line="22" w:lineRule="atLeast"/>
        <w:contextualSpacing/>
        <w:textAlignment w:val="baseline"/>
      </w:pPr>
    </w:p>
    <w:p w14:paraId="7D3BBE01" w14:textId="77777777" w:rsidR="00772343" w:rsidRDefault="00000000">
      <w:pPr>
        <w:pStyle w:val="ListParagraph"/>
        <w:numPr>
          <w:ilvl w:val="0"/>
          <w:numId w:val="20"/>
        </w:numPr>
        <w:spacing w:after="0" w:line="22" w:lineRule="atLeast"/>
      </w:pPr>
      <w:r>
        <w:rPr>
          <w:rFonts w:eastAsia="Arial"/>
          <w:color w:val="000000"/>
          <w:szCs w:val="24"/>
        </w:rPr>
        <w:t>If your company does not use the same product codes across imports, sales and invoicing, please explain how they differ.</w:t>
      </w:r>
    </w:p>
    <w:p w14:paraId="77F528E4" w14:textId="77777777" w:rsidR="00772343" w:rsidRDefault="00772343">
      <w:pPr>
        <w:pStyle w:val="ListParagraph"/>
        <w:spacing w:after="0" w:line="22" w:lineRule="atLeast"/>
        <w:ind w:left="360"/>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B3FBC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1B6DF0" w14:textId="77777777" w:rsidR="0062736C" w:rsidRDefault="0062736C" w:rsidP="0062736C">
            <w:pPr>
              <w:autoSpaceDE w:val="0"/>
              <w:spacing w:after="0" w:line="22" w:lineRule="atLeast"/>
              <w:contextualSpacing/>
              <w:jc w:val="both"/>
            </w:pPr>
            <w:r>
              <w:lastRenderedPageBreak/>
              <w:t>Imported goods are typically purchased on a duty suspended code whilst sales will be on a duty paid code</w:t>
            </w:r>
          </w:p>
          <w:p w14:paraId="00F612E6" w14:textId="77777777" w:rsidR="00772343" w:rsidRDefault="00772343">
            <w:pPr>
              <w:autoSpaceDE w:val="0"/>
              <w:spacing w:after="0" w:line="22" w:lineRule="atLeast"/>
              <w:contextualSpacing/>
              <w:jc w:val="both"/>
              <w:rPr>
                <w:rFonts w:eastAsia="DengXian"/>
                <w:szCs w:val="24"/>
              </w:rPr>
            </w:pPr>
          </w:p>
        </w:tc>
      </w:tr>
      <w:tr w:rsidR="00772343" w14:paraId="548153F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21D94B"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99EF62"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007F5B57" w14:textId="77777777" w:rsidR="00772343" w:rsidRDefault="00772343">
      <w:pPr>
        <w:pStyle w:val="ListParagraph"/>
        <w:spacing w:after="0" w:line="22" w:lineRule="atLeast"/>
        <w:ind w:left="360"/>
        <w:rPr>
          <w:color w:val="000000"/>
          <w:szCs w:val="24"/>
        </w:rPr>
      </w:pPr>
    </w:p>
    <w:p w14:paraId="30DFD0F4" w14:textId="77777777" w:rsidR="00772343" w:rsidRDefault="00000000">
      <w:pPr>
        <w:pStyle w:val="ListParagraph"/>
        <w:numPr>
          <w:ilvl w:val="0"/>
          <w:numId w:val="20"/>
        </w:numPr>
        <w:spacing w:after="0" w:line="22" w:lineRule="atLeast"/>
        <w:rPr>
          <w:color w:val="000000"/>
          <w:szCs w:val="24"/>
        </w:rPr>
      </w:pPr>
      <w:r>
        <w:rPr>
          <w:color w:val="000000"/>
          <w:szCs w:val="24"/>
        </w:rPr>
        <w:t xml:space="preserve">Please list all main categories of products produced and/or traded by your company and indicate </w:t>
      </w:r>
    </w:p>
    <w:p w14:paraId="155FEAE6" w14:textId="77777777" w:rsidR="00772343" w:rsidRDefault="00000000">
      <w:pPr>
        <w:pStyle w:val="ListParagraph"/>
        <w:numPr>
          <w:ilvl w:val="1"/>
          <w:numId w:val="21"/>
        </w:numPr>
        <w:spacing w:after="0" w:line="22" w:lineRule="atLeast"/>
      </w:pPr>
      <w:r>
        <w:rPr>
          <w:color w:val="000000"/>
          <w:szCs w:val="24"/>
        </w:rPr>
        <w:t xml:space="preserve">which category covers the </w:t>
      </w:r>
      <w:r>
        <w:rPr>
          <w:szCs w:val="24"/>
        </w:rPr>
        <w:t>goods concerned</w:t>
      </w:r>
    </w:p>
    <w:p w14:paraId="1BC338C2" w14:textId="77777777" w:rsidR="00772343" w:rsidRDefault="00000000">
      <w:pPr>
        <w:pStyle w:val="ListParagraph"/>
        <w:numPr>
          <w:ilvl w:val="1"/>
          <w:numId w:val="21"/>
        </w:numPr>
        <w:spacing w:after="0" w:line="22" w:lineRule="atLeast"/>
        <w:rPr>
          <w:color w:val="000000"/>
          <w:szCs w:val="24"/>
        </w:rPr>
      </w:pPr>
      <w:r>
        <w:rPr>
          <w:color w:val="000000"/>
          <w:szCs w:val="24"/>
        </w:rPr>
        <w:t>which incorporate the goods concerned or like goods</w:t>
      </w:r>
    </w:p>
    <w:p w14:paraId="2B653957" w14:textId="77777777" w:rsidR="00772343" w:rsidRDefault="00772343">
      <w:pPr>
        <w:spacing w:after="0" w:line="22" w:lineRule="atLeast"/>
        <w:contextualSpacing/>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441DF3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EA647E" w14:textId="05A07456" w:rsidR="00772343" w:rsidRDefault="0062736C">
            <w:pPr>
              <w:autoSpaceDE w:val="0"/>
              <w:spacing w:after="0" w:line="22" w:lineRule="atLeast"/>
              <w:contextualSpacing/>
              <w:jc w:val="both"/>
              <w:rPr>
                <w:rFonts w:eastAsia="DengXian"/>
                <w:szCs w:val="24"/>
              </w:rPr>
            </w:pPr>
            <w:r>
              <w:t>Please see attached list of products. The items highlighted green are the goods concerned or like goods.</w:t>
            </w:r>
          </w:p>
        </w:tc>
      </w:tr>
      <w:tr w:rsidR="00772343" w14:paraId="0C93B5A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C13DC34"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F39B25" w14:textId="11C5750E" w:rsidR="00772343" w:rsidRDefault="00000000">
            <w:pPr>
              <w:autoSpaceDE w:val="0"/>
              <w:spacing w:after="0" w:line="22" w:lineRule="atLeast"/>
              <w:contextualSpacing/>
              <w:jc w:val="both"/>
              <w:rPr>
                <w:rFonts w:eastAsia="DengXian"/>
                <w:szCs w:val="24"/>
              </w:rPr>
            </w:pPr>
            <w:r>
              <w:rPr>
                <w:rFonts w:eastAsia="DengXian"/>
                <w:szCs w:val="24"/>
              </w:rPr>
              <w:t>Appendix reference:</w:t>
            </w:r>
            <w:r w:rsidR="0062736C">
              <w:rPr>
                <w:rFonts w:eastAsia="DengXian"/>
                <w:szCs w:val="24"/>
              </w:rPr>
              <w:t xml:space="preserve"> ESL4</w:t>
            </w:r>
          </w:p>
        </w:tc>
      </w:tr>
    </w:tbl>
    <w:p w14:paraId="19ABBD81" w14:textId="77777777" w:rsidR="00772343" w:rsidRDefault="00772343">
      <w:pPr>
        <w:spacing w:after="0" w:line="22" w:lineRule="atLeast"/>
        <w:contextualSpacing/>
        <w:rPr>
          <w:color w:val="000000"/>
          <w:szCs w:val="24"/>
        </w:rPr>
      </w:pPr>
    </w:p>
    <w:p w14:paraId="6C91B36F" w14:textId="77777777" w:rsidR="00772343" w:rsidRDefault="00000000">
      <w:pPr>
        <w:pStyle w:val="ListParagraph"/>
        <w:numPr>
          <w:ilvl w:val="0"/>
          <w:numId w:val="20"/>
        </w:numPr>
        <w:spacing w:after="0" w:line="22" w:lineRule="atLeast"/>
        <w:rPr>
          <w:szCs w:val="24"/>
        </w:rPr>
      </w:pPr>
      <w:r>
        <w:rPr>
          <w:szCs w:val="24"/>
        </w:rPr>
        <w:t>Indicate in the box below any physical, commercial, or functional differences between the like goods and the goods concerned. If these differences cause distinguishable variations in price, explain those differences and the effect they have. Attach any evidence you have that is relevant.</w:t>
      </w:r>
    </w:p>
    <w:p w14:paraId="2C9DA4A8" w14:textId="77777777" w:rsidR="00772343" w:rsidRDefault="00772343">
      <w:pPr>
        <w:pStyle w:val="ListParagraph"/>
        <w:spacing w:after="0" w:line="22" w:lineRule="atLeast"/>
        <w:ind w:left="360"/>
        <w:jc w:val="both"/>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62479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C7F3C6" w14:textId="77777777" w:rsidR="0062736C" w:rsidRDefault="0062736C" w:rsidP="0062736C">
            <w:pPr>
              <w:autoSpaceDE w:val="0"/>
              <w:spacing w:after="0" w:line="22" w:lineRule="atLeast"/>
              <w:contextualSpacing/>
              <w:jc w:val="both"/>
            </w:pPr>
            <w:r>
              <w:t>N/A</w:t>
            </w:r>
          </w:p>
          <w:p w14:paraId="62A52FB7" w14:textId="77777777" w:rsidR="00772343" w:rsidRDefault="00772343">
            <w:pPr>
              <w:autoSpaceDE w:val="0"/>
              <w:spacing w:after="0" w:line="22" w:lineRule="atLeast"/>
              <w:contextualSpacing/>
              <w:jc w:val="both"/>
              <w:rPr>
                <w:rFonts w:eastAsia="DengXian"/>
                <w:szCs w:val="24"/>
              </w:rPr>
            </w:pPr>
          </w:p>
        </w:tc>
      </w:tr>
      <w:tr w:rsidR="00772343" w14:paraId="18A102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62F855"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DDBCCF"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73E136A8" w14:textId="77777777" w:rsidR="00772343" w:rsidRDefault="00772343">
      <w:pPr>
        <w:pStyle w:val="ListParagraph"/>
        <w:spacing w:after="0" w:line="22" w:lineRule="atLeast"/>
        <w:ind w:left="360"/>
        <w:jc w:val="both"/>
        <w:rPr>
          <w:color w:val="000000"/>
          <w:szCs w:val="24"/>
        </w:rPr>
      </w:pPr>
    </w:p>
    <w:p w14:paraId="21FAB535" w14:textId="77777777" w:rsidR="00772343" w:rsidRDefault="00000000">
      <w:pPr>
        <w:pStyle w:val="ListParagraph"/>
        <w:numPr>
          <w:ilvl w:val="0"/>
          <w:numId w:val="20"/>
        </w:numPr>
        <w:spacing w:after="0" w:line="22" w:lineRule="atLeast"/>
      </w:pPr>
      <w:r>
        <w:rPr>
          <w:color w:val="000000"/>
          <w:szCs w:val="24"/>
        </w:rPr>
        <w:t xml:space="preserve">Indicate the relevance of the incorporated </w:t>
      </w:r>
      <w:r>
        <w:rPr>
          <w:szCs w:val="24"/>
        </w:rPr>
        <w:t>goods concerned and</w:t>
      </w:r>
      <w:r>
        <w:rPr>
          <w:color w:val="000000"/>
          <w:szCs w:val="24"/>
        </w:rPr>
        <w:t>/or like goods in relation to the finished product.</w:t>
      </w:r>
    </w:p>
    <w:p w14:paraId="2A067491" w14:textId="77777777" w:rsidR="00772343" w:rsidRDefault="00772343">
      <w:pPr>
        <w:spacing w:after="0" w:line="22" w:lineRule="atLeast"/>
        <w:contextualSpacing/>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51EE586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72C37A" w14:textId="77777777" w:rsidR="0062736C" w:rsidRDefault="0062736C" w:rsidP="0062736C">
            <w:pPr>
              <w:autoSpaceDE w:val="0"/>
              <w:spacing w:after="0" w:line="22" w:lineRule="atLeast"/>
              <w:contextualSpacing/>
              <w:jc w:val="both"/>
            </w:pPr>
            <w:r>
              <w:t>N/A</w:t>
            </w:r>
          </w:p>
          <w:p w14:paraId="65F0620C" w14:textId="77777777" w:rsidR="00772343" w:rsidRDefault="00772343">
            <w:pPr>
              <w:autoSpaceDE w:val="0"/>
              <w:spacing w:after="0" w:line="22" w:lineRule="atLeast"/>
              <w:contextualSpacing/>
              <w:jc w:val="both"/>
              <w:rPr>
                <w:rFonts w:eastAsia="DengXian"/>
                <w:szCs w:val="24"/>
              </w:rPr>
            </w:pPr>
          </w:p>
        </w:tc>
      </w:tr>
      <w:tr w:rsidR="00772343" w14:paraId="094E86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C22C6D"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2F369B"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247AF986" w14:textId="77777777" w:rsidR="00772343" w:rsidRDefault="00772343">
      <w:pPr>
        <w:spacing w:after="0" w:line="22" w:lineRule="atLeast"/>
        <w:contextualSpacing/>
        <w:rPr>
          <w:color w:val="000000"/>
          <w:szCs w:val="24"/>
        </w:rPr>
      </w:pPr>
    </w:p>
    <w:p w14:paraId="1CC34301" w14:textId="77777777" w:rsidR="00772343" w:rsidRDefault="00772343">
      <w:pPr>
        <w:pStyle w:val="Heading2"/>
        <w:spacing w:before="0" w:line="22" w:lineRule="atLeast"/>
        <w:contextualSpacing/>
        <w:rPr>
          <w:rFonts w:cs="Arial"/>
          <w:color w:val="000000"/>
        </w:rPr>
      </w:pPr>
      <w:bookmarkStart w:id="42" w:name="_Toc524959158"/>
    </w:p>
    <w:p w14:paraId="09EE2F1F" w14:textId="77777777" w:rsidR="00772343" w:rsidRDefault="00000000">
      <w:pPr>
        <w:pStyle w:val="Heading2"/>
        <w:spacing w:before="0" w:line="22" w:lineRule="atLeast"/>
        <w:contextualSpacing/>
      </w:pPr>
      <w:bookmarkStart w:id="43" w:name="_Toc196302298"/>
      <w:r>
        <w:rPr>
          <w:rFonts w:cs="Arial"/>
          <w:color w:val="000000"/>
        </w:rPr>
        <w:t xml:space="preserve">A8 </w:t>
      </w:r>
      <w:r>
        <w:rPr>
          <w:rFonts w:cs="Arial"/>
          <w:color w:val="000000"/>
          <w:szCs w:val="32"/>
        </w:rPr>
        <w:tab/>
      </w:r>
      <w:r>
        <w:rPr>
          <w:rFonts w:cs="Arial"/>
          <w:color w:val="000000"/>
        </w:rPr>
        <w:t>Suppliers of the imported goods</w:t>
      </w:r>
      <w:bookmarkEnd w:id="43"/>
    </w:p>
    <w:bookmarkEnd w:id="42"/>
    <w:p w14:paraId="11925CC1" w14:textId="77777777" w:rsidR="00772343" w:rsidRDefault="00772343">
      <w:pPr>
        <w:spacing w:after="0" w:line="22" w:lineRule="atLeast"/>
        <w:contextualSpacing/>
      </w:pPr>
    </w:p>
    <w:p w14:paraId="36FD1D33" w14:textId="77777777" w:rsidR="00772343" w:rsidRDefault="00000000">
      <w:pPr>
        <w:pStyle w:val="ListParagraph"/>
        <w:numPr>
          <w:ilvl w:val="0"/>
          <w:numId w:val="22"/>
        </w:numPr>
        <w:spacing w:after="0" w:line="22" w:lineRule="atLeast"/>
      </w:pPr>
      <w:r>
        <w:t xml:space="preserve">Please provide the contact details for each supplier that supplies you with the goods concerned. Include those suppliers from countries not under investigation, if applicable. If the supplier is not the manufacturer of the goods, please provide the details of the manufacturer in the table in section </w:t>
      </w:r>
      <w:r>
        <w:rPr>
          <w:b/>
          <w:bCs/>
        </w:rPr>
        <w:t>A9</w:t>
      </w:r>
      <w:r>
        <w:t xml:space="preserve"> below.</w:t>
      </w:r>
    </w:p>
    <w:p w14:paraId="2755F323" w14:textId="77777777" w:rsidR="00772343" w:rsidRDefault="00772343">
      <w:pPr>
        <w:spacing w:after="0" w:line="22" w:lineRule="atLeast"/>
        <w:contextualSpacing/>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72343" w14:paraId="79733E49"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5D55BD" w14:textId="77777777" w:rsidR="00772343" w:rsidRDefault="00000000">
            <w:pPr>
              <w:spacing w:after="0" w:line="22" w:lineRule="atLeast"/>
              <w:contextualSpacing/>
              <w:rPr>
                <w:rFonts w:eastAsia="Arial"/>
                <w:b/>
                <w:bCs/>
                <w:szCs w:val="24"/>
              </w:rPr>
            </w:pPr>
            <w:r>
              <w:rPr>
                <w:rFonts w:eastAsia="Arial"/>
                <w:b/>
                <w:bCs/>
                <w:szCs w:val="24"/>
              </w:rPr>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F0D33" w14:textId="77777777" w:rsidR="00772343" w:rsidRDefault="00000000">
            <w:pPr>
              <w:spacing w:after="0" w:line="22" w:lineRule="atLeast"/>
              <w:contextualSpacing/>
              <w:rPr>
                <w:rFonts w:eastAsia="Arial"/>
                <w:b/>
                <w:bCs/>
                <w:szCs w:val="24"/>
              </w:rPr>
            </w:pPr>
            <w:r>
              <w:rPr>
                <w:rFonts w:eastAsia="Arial"/>
                <w:b/>
                <w:bCs/>
                <w:szCs w:val="24"/>
              </w:rPr>
              <w:t>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9A39B0" w14:textId="77777777" w:rsidR="00772343" w:rsidRDefault="00000000">
            <w:pPr>
              <w:spacing w:after="0" w:line="22" w:lineRule="atLeast"/>
              <w:contextualSpacing/>
              <w:rPr>
                <w:rFonts w:eastAsia="Arial"/>
                <w:b/>
                <w:bCs/>
                <w:szCs w:val="24"/>
              </w:rPr>
            </w:pPr>
            <w:r>
              <w:rPr>
                <w:rFonts w:eastAsia="Arial"/>
                <w:b/>
                <w:bCs/>
                <w:szCs w:val="24"/>
              </w:rPr>
              <w:t>Contact details (email and phone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A3FED0" w14:textId="77777777" w:rsidR="00772343" w:rsidRDefault="00000000">
            <w:pPr>
              <w:spacing w:after="0" w:line="22" w:lineRule="atLeast"/>
              <w:contextualSpacing/>
              <w:rPr>
                <w:rFonts w:eastAsia="Arial"/>
                <w:b/>
                <w:bCs/>
                <w:szCs w:val="24"/>
              </w:rPr>
            </w:pPr>
            <w:r>
              <w:rPr>
                <w:rFonts w:eastAsia="Arial"/>
                <w:b/>
                <w:bCs/>
                <w:szCs w:val="24"/>
              </w:rPr>
              <w:t>Is the supplier the manufacturer of the goods?</w:t>
            </w:r>
          </w:p>
        </w:tc>
      </w:tr>
      <w:tr w:rsidR="00772343" w14:paraId="64DEFAEF"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67FFA2" w14:textId="77777777" w:rsidR="001A7CEC" w:rsidRDefault="001A7CEC" w:rsidP="001A7CEC">
            <w:pPr>
              <w:autoSpaceDE w:val="0"/>
              <w:spacing w:after="0" w:line="22" w:lineRule="atLeast"/>
              <w:contextualSpacing/>
              <w:jc w:val="both"/>
            </w:pPr>
            <w:r>
              <w:t>[Redacted due to commercial sensitivity]</w:t>
            </w:r>
          </w:p>
          <w:p w14:paraId="552976B9" w14:textId="7154A5C2"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5E35D0" w14:textId="77777777" w:rsidR="001A7CEC" w:rsidRDefault="001A7CEC" w:rsidP="001A7CEC">
            <w:pPr>
              <w:autoSpaceDE w:val="0"/>
              <w:spacing w:after="0" w:line="22" w:lineRule="atLeast"/>
              <w:contextualSpacing/>
              <w:jc w:val="both"/>
            </w:pPr>
            <w:r>
              <w:t>[Redacted due to commercial sensitivity]</w:t>
            </w:r>
          </w:p>
          <w:p w14:paraId="32BC68F4" w14:textId="1F277272"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33AC86" w14:textId="77777777" w:rsidR="001A7CEC" w:rsidRDefault="001A7CEC" w:rsidP="001A7CEC">
            <w:pPr>
              <w:autoSpaceDE w:val="0"/>
              <w:spacing w:after="0" w:line="22" w:lineRule="atLeast"/>
              <w:contextualSpacing/>
              <w:jc w:val="both"/>
            </w:pPr>
            <w:r>
              <w:t>[Redacted due to commercial sensitivity]</w:t>
            </w:r>
          </w:p>
          <w:p w14:paraId="01133901" w14:textId="2482FD14"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7E7F1A" w14:textId="6EBFD6DC" w:rsidR="00772343" w:rsidRDefault="0062736C">
            <w:pPr>
              <w:spacing w:after="0" w:line="22" w:lineRule="atLeast"/>
              <w:contextualSpacing/>
              <w:rPr>
                <w:rFonts w:eastAsia="Arial"/>
                <w:szCs w:val="24"/>
              </w:rPr>
            </w:pPr>
            <w:r>
              <w:rPr>
                <w:rFonts w:eastAsia="Arial"/>
                <w:szCs w:val="24"/>
              </w:rPr>
              <w:t>No</w:t>
            </w:r>
          </w:p>
        </w:tc>
      </w:tr>
      <w:tr w:rsidR="00772343" w14:paraId="460BC244"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53CD4F" w14:textId="77777777" w:rsidR="001A7CEC" w:rsidRDefault="001A7CEC" w:rsidP="001A7CEC">
            <w:pPr>
              <w:autoSpaceDE w:val="0"/>
              <w:spacing w:after="0" w:line="22" w:lineRule="atLeast"/>
              <w:contextualSpacing/>
              <w:jc w:val="both"/>
            </w:pPr>
            <w:r>
              <w:lastRenderedPageBreak/>
              <w:t>[Redacted due to commercial sensitivity]</w:t>
            </w:r>
          </w:p>
          <w:p w14:paraId="594D9D1B" w14:textId="0A5699B8"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816EC7" w14:textId="77777777" w:rsidR="001A7CEC" w:rsidRDefault="001A7CEC" w:rsidP="001A7CEC">
            <w:pPr>
              <w:autoSpaceDE w:val="0"/>
              <w:spacing w:after="0" w:line="22" w:lineRule="atLeast"/>
              <w:contextualSpacing/>
              <w:jc w:val="both"/>
            </w:pPr>
            <w:r>
              <w:t>[Redacted due to commercial sensitivity]</w:t>
            </w:r>
          </w:p>
          <w:p w14:paraId="1190FF6F" w14:textId="50DF8F18"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BA7CC" w14:textId="77777777" w:rsidR="001A7CEC" w:rsidRDefault="001A7CEC" w:rsidP="001A7CEC">
            <w:pPr>
              <w:autoSpaceDE w:val="0"/>
              <w:spacing w:after="0" w:line="22" w:lineRule="atLeast"/>
              <w:contextualSpacing/>
              <w:jc w:val="both"/>
            </w:pPr>
            <w:r>
              <w:t>[Redacted due to commercial sensitivity]</w:t>
            </w:r>
          </w:p>
          <w:p w14:paraId="02A40B03" w14:textId="1A0E8E74"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4722B7" w14:textId="5F1DAB4F" w:rsidR="00772343" w:rsidRDefault="0062736C">
            <w:pPr>
              <w:spacing w:after="0" w:line="22" w:lineRule="atLeast"/>
              <w:contextualSpacing/>
              <w:rPr>
                <w:rFonts w:eastAsia="Arial"/>
                <w:szCs w:val="24"/>
              </w:rPr>
            </w:pPr>
            <w:r>
              <w:rPr>
                <w:rFonts w:eastAsia="Arial"/>
                <w:szCs w:val="24"/>
              </w:rPr>
              <w:t>No</w:t>
            </w:r>
          </w:p>
        </w:tc>
      </w:tr>
      <w:tr w:rsidR="001A7CEC" w14:paraId="196E43D2"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2877E1" w14:textId="20AAA4E8" w:rsidR="001A7C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8BD006" w14:textId="403571FD" w:rsidR="001A7C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B8557D" w14:textId="46A56176" w:rsidR="001A7CEC" w:rsidRDefault="001A7CEC" w:rsidP="001A7CEC">
            <w:pPr>
              <w:spacing w:after="0" w:line="22" w:lineRule="atLeast"/>
              <w:contextualSpacing/>
              <w:rPr>
                <w:rFonts w:eastAsia="Arial"/>
                <w:szCs w:val="24"/>
              </w:rPr>
            </w:pPr>
            <w:r w:rsidRPr="00145900">
              <w:t>[Redacted due to commercial sensitivity]</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B4780D" w14:textId="438148A9" w:rsidR="001A7CEC" w:rsidRDefault="001A7CEC" w:rsidP="001A7CEC">
            <w:pPr>
              <w:spacing w:after="0" w:line="22" w:lineRule="atLeast"/>
              <w:contextualSpacing/>
              <w:rPr>
                <w:rFonts w:eastAsia="Arial"/>
                <w:szCs w:val="24"/>
              </w:rPr>
            </w:pPr>
            <w:r>
              <w:rPr>
                <w:rFonts w:eastAsia="Arial"/>
                <w:szCs w:val="24"/>
              </w:rPr>
              <w:t>Yes (an associated company)</w:t>
            </w:r>
          </w:p>
        </w:tc>
      </w:tr>
      <w:tr w:rsidR="001A7CEC" w14:paraId="1AA836BF"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69D56C" w14:textId="066868E6" w:rsidR="001A7CEC" w:rsidRPr="00715F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2D705D" w14:textId="31DE13B6" w:rsidR="001A7CEC" w:rsidRPr="001A7C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3CA1B6" w14:textId="6CFF6142" w:rsidR="001A7CEC" w:rsidRDefault="001A7CEC" w:rsidP="001A7CEC">
            <w:pPr>
              <w:spacing w:after="0" w:line="22" w:lineRule="atLeast"/>
              <w:contextualSpacing/>
            </w:pPr>
            <w:r w:rsidRPr="00145900">
              <w:t>[Redacted due to commercial sensitivity]</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149BC1" w14:textId="3017F116" w:rsidR="001A7CEC" w:rsidRDefault="001A7CEC" w:rsidP="001A7CEC">
            <w:pPr>
              <w:spacing w:after="0" w:line="22" w:lineRule="atLeast"/>
              <w:contextualSpacing/>
              <w:rPr>
                <w:rFonts w:eastAsia="Arial"/>
                <w:szCs w:val="24"/>
              </w:rPr>
            </w:pPr>
            <w:r>
              <w:rPr>
                <w:rFonts w:eastAsia="Arial"/>
                <w:szCs w:val="24"/>
              </w:rPr>
              <w:t>No</w:t>
            </w:r>
          </w:p>
        </w:tc>
      </w:tr>
      <w:tr w:rsidR="001A7CEC" w14:paraId="00C722A9"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D0675F" w14:textId="315F9F8D" w:rsidR="001A7CEC" w:rsidRPr="00715F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A8759" w14:textId="311F8C17" w:rsidR="001A7CEC" w:rsidRPr="00715F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C72105" w14:textId="567C521C" w:rsidR="001A7CEC" w:rsidRDefault="001A7CEC" w:rsidP="001A7CEC">
            <w:pPr>
              <w:spacing w:after="0" w:line="22" w:lineRule="atLeast"/>
              <w:contextualSpacing/>
            </w:pPr>
            <w:r w:rsidRPr="00145900">
              <w:t>[Redacted due to commercial sensitivity]</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4AA5CB" w14:textId="210A799B" w:rsidR="001A7CEC" w:rsidRDefault="001A7CEC" w:rsidP="001A7CEC">
            <w:pPr>
              <w:spacing w:after="0" w:line="22" w:lineRule="atLeast"/>
              <w:contextualSpacing/>
              <w:rPr>
                <w:rFonts w:eastAsia="Arial"/>
                <w:szCs w:val="24"/>
              </w:rPr>
            </w:pPr>
            <w:r>
              <w:rPr>
                <w:rFonts w:eastAsia="Arial"/>
                <w:szCs w:val="24"/>
              </w:rPr>
              <w:t>No</w:t>
            </w:r>
          </w:p>
        </w:tc>
      </w:tr>
      <w:tr w:rsidR="001A7CEC" w14:paraId="515961A4"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B4032B" w14:textId="7F203D7B" w:rsidR="001A7CEC" w:rsidRPr="00715F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EA8A9F" w14:textId="27B162A5" w:rsidR="001A7CEC" w:rsidRPr="00715FEC" w:rsidRDefault="001A7CEC" w:rsidP="001A7CEC">
            <w:pPr>
              <w:spacing w:after="0" w:line="22" w:lineRule="atLeast"/>
              <w:contextualSpacing/>
              <w:rPr>
                <w:rFonts w:eastAsia="Arial"/>
                <w:szCs w:val="24"/>
              </w:rPr>
            </w:pPr>
            <w:r w:rsidRPr="00145900">
              <w:t>[Redacted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D4E0D5" w14:textId="57271782" w:rsidR="001A7CEC" w:rsidRDefault="001A7CEC" w:rsidP="001A7CEC">
            <w:pPr>
              <w:spacing w:after="0" w:line="22" w:lineRule="atLeast"/>
              <w:contextualSpacing/>
            </w:pPr>
            <w:r w:rsidRPr="00145900">
              <w:t>[Redacted due to commercial sensitivity]</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C23ADF" w14:textId="61A44725" w:rsidR="001A7CEC" w:rsidRDefault="001A7CEC" w:rsidP="001A7CEC">
            <w:pPr>
              <w:spacing w:after="0" w:line="22" w:lineRule="atLeast"/>
              <w:contextualSpacing/>
              <w:rPr>
                <w:rFonts w:eastAsia="Arial"/>
                <w:szCs w:val="24"/>
              </w:rPr>
            </w:pPr>
            <w:r>
              <w:rPr>
                <w:rFonts w:eastAsia="Arial"/>
                <w:szCs w:val="24"/>
              </w:rPr>
              <w:t>No</w:t>
            </w:r>
          </w:p>
        </w:tc>
      </w:tr>
    </w:tbl>
    <w:p w14:paraId="362C9280" w14:textId="77777777" w:rsidR="00772343" w:rsidRDefault="00000000">
      <w:pPr>
        <w:autoSpaceDE w:val="0"/>
        <w:spacing w:after="0" w:line="22" w:lineRule="atLeast"/>
        <w:contextualSpacing/>
        <w:rPr>
          <w:rFonts w:eastAsia="DengXian"/>
          <w:szCs w:val="24"/>
        </w:rPr>
      </w:pPr>
      <w:r>
        <w:rPr>
          <w:rFonts w:eastAsia="DengXian"/>
          <w:szCs w:val="24"/>
        </w:rPr>
        <w:t>+Add additional rows as required</w:t>
      </w:r>
    </w:p>
    <w:p w14:paraId="66FD0FB7" w14:textId="77777777" w:rsidR="00772343" w:rsidRDefault="00772343">
      <w:pPr>
        <w:spacing w:after="0" w:line="22" w:lineRule="atLeast"/>
        <w:contextualSpacing/>
        <w:rPr>
          <w:rFonts w:eastAsia="Arial"/>
          <w:color w:val="000000"/>
          <w:szCs w:val="24"/>
        </w:rPr>
      </w:pPr>
    </w:p>
    <w:p w14:paraId="1550C9CF" w14:textId="77777777" w:rsidR="00772343" w:rsidRDefault="00000000">
      <w:pPr>
        <w:spacing w:after="0" w:line="22" w:lineRule="atLeast"/>
        <w:contextualSpacing/>
        <w:rPr>
          <w:rFonts w:eastAsia="Arial"/>
          <w:b/>
          <w:bCs/>
          <w:color w:val="000000"/>
          <w:sz w:val="31"/>
          <w:szCs w:val="31"/>
        </w:rPr>
      </w:pPr>
      <w:r>
        <w:rPr>
          <w:rFonts w:eastAsia="Arial"/>
          <w:b/>
          <w:bCs/>
          <w:color w:val="000000"/>
          <w:sz w:val="31"/>
          <w:szCs w:val="31"/>
        </w:rPr>
        <w:t xml:space="preserve">A9 </w:t>
      </w:r>
      <w:r>
        <w:rPr>
          <w:rFonts w:eastAsia="Arial"/>
          <w:b/>
          <w:bCs/>
          <w:color w:val="000000"/>
          <w:sz w:val="31"/>
          <w:szCs w:val="31"/>
        </w:rPr>
        <w:tab/>
        <w:t>Details of the manufacturer of the goods</w:t>
      </w:r>
    </w:p>
    <w:p w14:paraId="575AB402" w14:textId="77777777" w:rsidR="00772343" w:rsidRDefault="00772343">
      <w:pPr>
        <w:tabs>
          <w:tab w:val="left" w:pos="2130"/>
        </w:tabs>
        <w:spacing w:after="0" w:line="22" w:lineRule="atLeast"/>
        <w:contextualSpacing/>
        <w:rPr>
          <w:szCs w:val="24"/>
        </w:rPr>
      </w:pPr>
    </w:p>
    <w:p w14:paraId="4DB89834" w14:textId="77777777" w:rsidR="00772343" w:rsidRDefault="00000000">
      <w:pPr>
        <w:pStyle w:val="ListParagraph"/>
        <w:numPr>
          <w:ilvl w:val="0"/>
          <w:numId w:val="23"/>
        </w:numPr>
        <w:tabs>
          <w:tab w:val="left" w:pos="2490"/>
        </w:tabs>
        <w:spacing w:after="0" w:line="22" w:lineRule="atLeast"/>
      </w:pPr>
      <w:r>
        <w:rPr>
          <w:rFonts w:eastAsia="DengXian"/>
          <w:lang w:eastAsia="zh-CN"/>
        </w:rPr>
        <w:t xml:space="preserve">For each supplier that is not a manufacturer of the goods concerned in the table in section </w:t>
      </w:r>
      <w:r>
        <w:rPr>
          <w:rFonts w:eastAsia="DengXian"/>
          <w:b/>
          <w:lang w:eastAsia="zh-CN"/>
        </w:rPr>
        <w:t>A8</w:t>
      </w:r>
      <w:r>
        <w:rPr>
          <w:rFonts w:eastAsia="DengXian"/>
          <w:lang w:eastAsia="zh-CN"/>
        </w:rPr>
        <w:t xml:space="preserve"> above, please provide the details of the manufacturer in the table below</w:t>
      </w:r>
    </w:p>
    <w:p w14:paraId="3DB3D6D0" w14:textId="77777777" w:rsidR="00772343" w:rsidRDefault="00772343">
      <w:pPr>
        <w:spacing w:after="0" w:line="22" w:lineRule="atLeast"/>
        <w:contextualSpacing/>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72343" w14:paraId="3D83FC84"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44ADD3" w14:textId="77777777" w:rsidR="00772343" w:rsidRDefault="00000000">
            <w:pPr>
              <w:spacing w:after="0" w:line="22" w:lineRule="atLeast"/>
              <w:contextualSpacing/>
              <w:rPr>
                <w:rFonts w:eastAsia="Arial"/>
                <w:b/>
                <w:bCs/>
                <w:szCs w:val="24"/>
              </w:rPr>
            </w:pPr>
            <w:r>
              <w:rPr>
                <w:rFonts w:eastAsia="Arial"/>
                <w:b/>
                <w:bCs/>
                <w:szCs w:val="24"/>
              </w:rPr>
              <w:t xml:space="preserve">Supplier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CD3D55" w14:textId="77777777" w:rsidR="00772343" w:rsidRDefault="00000000">
            <w:pPr>
              <w:spacing w:after="0" w:line="22" w:lineRule="atLeast"/>
              <w:contextualSpacing/>
              <w:rPr>
                <w:rFonts w:eastAsia="Arial"/>
                <w:b/>
                <w:bCs/>
                <w:szCs w:val="24"/>
              </w:rPr>
            </w:pPr>
            <w:r>
              <w:rPr>
                <w:rFonts w:eastAsia="Arial"/>
                <w:b/>
                <w:bCs/>
                <w:szCs w:val="24"/>
              </w:rPr>
              <w:t xml:space="preserve">Manufacturer name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6E33C" w14:textId="77777777" w:rsidR="00772343" w:rsidRDefault="00000000">
            <w:pPr>
              <w:spacing w:after="0" w:line="22" w:lineRule="atLeast"/>
              <w:contextualSpacing/>
              <w:rPr>
                <w:rFonts w:eastAsia="Arial"/>
                <w:b/>
                <w:bCs/>
                <w:szCs w:val="24"/>
              </w:rPr>
            </w:pPr>
            <w:r>
              <w:rPr>
                <w:rFonts w:eastAsia="Arial"/>
                <w:b/>
                <w:bCs/>
                <w:szCs w:val="24"/>
              </w:rPr>
              <w:t>Manufacturer Address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84A37" w14:textId="77777777" w:rsidR="00772343" w:rsidRDefault="00000000">
            <w:pPr>
              <w:spacing w:after="0" w:line="22" w:lineRule="atLeast"/>
              <w:contextualSpacing/>
              <w:rPr>
                <w:rFonts w:eastAsia="Arial"/>
                <w:b/>
                <w:bCs/>
                <w:szCs w:val="24"/>
              </w:rPr>
            </w:pPr>
            <w:r>
              <w:rPr>
                <w:rFonts w:eastAsia="Arial"/>
                <w:b/>
                <w:bCs/>
                <w:szCs w:val="24"/>
              </w:rPr>
              <w:t>Contact details (email and phone number)</w:t>
            </w:r>
          </w:p>
        </w:tc>
      </w:tr>
      <w:tr w:rsidR="00772343" w14:paraId="091DDD0E"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7B3A4F"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78A0D3" w14:textId="19501321" w:rsidR="00772343" w:rsidRDefault="0062736C">
            <w:pPr>
              <w:spacing w:after="0" w:line="22" w:lineRule="atLeast"/>
              <w:contextualSpacing/>
              <w:rPr>
                <w:rFonts w:eastAsia="Arial"/>
                <w:szCs w:val="24"/>
              </w:rPr>
            </w:pPr>
            <w:r>
              <w:rPr>
                <w:rFonts w:eastAsia="Arial"/>
                <w:szCs w:val="24"/>
              </w:rPr>
              <w:t>Unknown – traders/brokers do not share due to commercial sensitivity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BE7400" w14:textId="77777777"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750A6E" w14:textId="77777777" w:rsidR="00772343" w:rsidRDefault="00772343">
            <w:pPr>
              <w:spacing w:after="0" w:line="22" w:lineRule="atLeast"/>
              <w:contextualSpacing/>
              <w:rPr>
                <w:rFonts w:eastAsia="Arial"/>
                <w:szCs w:val="24"/>
              </w:rPr>
            </w:pPr>
          </w:p>
        </w:tc>
      </w:tr>
      <w:tr w:rsidR="00772343" w14:paraId="53CF9C3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B61350"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0FCADD"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E66238" w14:textId="77777777"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52C154" w14:textId="77777777" w:rsidR="00772343" w:rsidRDefault="00772343">
            <w:pPr>
              <w:spacing w:after="0" w:line="22" w:lineRule="atLeast"/>
              <w:contextualSpacing/>
              <w:rPr>
                <w:rFonts w:eastAsia="Arial"/>
                <w:szCs w:val="24"/>
              </w:rPr>
            </w:pPr>
          </w:p>
        </w:tc>
      </w:tr>
      <w:tr w:rsidR="00772343" w14:paraId="14E33D19"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A7D433"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847E8B" w14:textId="77777777" w:rsidR="00772343" w:rsidRDefault="00772343">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F7886A" w14:textId="77777777" w:rsidR="00772343" w:rsidRDefault="00772343">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393642" w14:textId="77777777" w:rsidR="00772343" w:rsidRDefault="00772343">
            <w:pPr>
              <w:spacing w:after="0" w:line="22" w:lineRule="atLeast"/>
              <w:contextualSpacing/>
              <w:rPr>
                <w:rFonts w:eastAsia="Arial"/>
                <w:szCs w:val="24"/>
              </w:rPr>
            </w:pPr>
          </w:p>
        </w:tc>
      </w:tr>
    </w:tbl>
    <w:p w14:paraId="6CABA79E" w14:textId="77777777" w:rsidR="00772343" w:rsidRDefault="00000000">
      <w:pPr>
        <w:autoSpaceDE w:val="0"/>
        <w:spacing w:after="0" w:line="22" w:lineRule="atLeast"/>
        <w:contextualSpacing/>
        <w:rPr>
          <w:rFonts w:eastAsia="DengXian"/>
          <w:szCs w:val="24"/>
        </w:rPr>
      </w:pPr>
      <w:r>
        <w:rPr>
          <w:rFonts w:eastAsia="DengXian"/>
          <w:szCs w:val="24"/>
        </w:rPr>
        <w:t>+Add additional rows as required</w:t>
      </w:r>
    </w:p>
    <w:p w14:paraId="104A59CE" w14:textId="77777777" w:rsidR="00772343" w:rsidRDefault="00772343">
      <w:pPr>
        <w:pageBreakBefore/>
        <w:spacing w:after="0" w:line="22" w:lineRule="atLeast"/>
        <w:contextualSpacing/>
        <w:rPr>
          <w:rFonts w:eastAsia="DengXian"/>
          <w:szCs w:val="24"/>
        </w:rPr>
      </w:pPr>
    </w:p>
    <w:p w14:paraId="0F63DBA0" w14:textId="77777777" w:rsidR="00772343" w:rsidRDefault="00000000">
      <w:pPr>
        <w:pStyle w:val="Heading1"/>
        <w:spacing w:before="0" w:line="22" w:lineRule="atLeast"/>
        <w:contextualSpacing/>
      </w:pPr>
      <w:bookmarkStart w:id="44" w:name="_Toc196302299"/>
      <w:r>
        <w:lastRenderedPageBreak/>
        <w:t>SECTION B:</w:t>
      </w:r>
      <w:r>
        <w:br/>
        <w:t>Imports and forward orders</w:t>
      </w:r>
      <w:bookmarkEnd w:id="44"/>
    </w:p>
    <w:p w14:paraId="04ED4DEA" w14:textId="77777777" w:rsidR="00772343" w:rsidRDefault="00772343">
      <w:pPr>
        <w:spacing w:after="0" w:line="22" w:lineRule="atLeast"/>
        <w:contextualSpacing/>
        <w:rPr>
          <w:rFonts w:eastAsia="Arial"/>
          <w:color w:val="000000"/>
        </w:rPr>
      </w:pPr>
    </w:p>
    <w:p w14:paraId="1ED2B3BF" w14:textId="77777777" w:rsidR="00772343" w:rsidRDefault="00000000">
      <w:pPr>
        <w:pStyle w:val="Heading2"/>
        <w:spacing w:before="0" w:line="22" w:lineRule="atLeast"/>
        <w:contextualSpacing/>
      </w:pPr>
      <w:bookmarkStart w:id="45" w:name="_Toc196302300"/>
      <w:r>
        <w:rPr>
          <w:rFonts w:cs="Arial"/>
          <w:color w:val="000000"/>
          <w:szCs w:val="32"/>
        </w:rPr>
        <w:t>B1</w:t>
      </w:r>
      <w:r>
        <w:rPr>
          <w:rFonts w:cs="Arial"/>
          <w:color w:val="000000"/>
          <w:szCs w:val="32"/>
        </w:rPr>
        <w:tab/>
        <w:t>Imports</w:t>
      </w:r>
      <w:bookmarkEnd w:id="45"/>
      <w:r>
        <w:rPr>
          <w:rFonts w:cs="Arial"/>
          <w:color w:val="000000"/>
          <w:szCs w:val="32"/>
        </w:rPr>
        <w:t xml:space="preserve"> </w:t>
      </w:r>
    </w:p>
    <w:p w14:paraId="14466089" w14:textId="77777777" w:rsidR="00772343" w:rsidRDefault="00772343">
      <w:pPr>
        <w:spacing w:after="0" w:line="22" w:lineRule="atLeast"/>
        <w:contextualSpacing/>
        <w:rPr>
          <w:rFonts w:eastAsia="Arial"/>
          <w:color w:val="000000"/>
        </w:rPr>
      </w:pPr>
    </w:p>
    <w:p w14:paraId="6AF21972" w14:textId="77777777" w:rsidR="00772343" w:rsidRDefault="00000000">
      <w:pPr>
        <w:pStyle w:val="ListParagraph"/>
        <w:numPr>
          <w:ilvl w:val="0"/>
          <w:numId w:val="24"/>
        </w:numPr>
        <w:spacing w:after="0" w:line="22" w:lineRule="atLeast"/>
      </w:pPr>
      <w:r>
        <w:rPr>
          <w:rFonts w:eastAsia="Arial"/>
          <w:color w:val="000000"/>
        </w:rPr>
        <w:t xml:space="preserve">Please complete </w:t>
      </w:r>
      <w:r>
        <w:rPr>
          <w:rFonts w:eastAsia="Arial"/>
          <w:b/>
          <w:bCs/>
          <w:color w:val="000000"/>
        </w:rPr>
        <w:t xml:space="preserve">Annex B1- Imports </w:t>
      </w:r>
      <w:r>
        <w:rPr>
          <w:rFonts w:eastAsia="Arial"/>
          <w:color w:val="000000"/>
        </w:rPr>
        <w:t>by country for the injury period for the goods concerned and like goods. Please provide the information on a CIF basis if possible.</w:t>
      </w:r>
    </w:p>
    <w:p w14:paraId="64C714A9" w14:textId="77777777" w:rsidR="00772343" w:rsidRDefault="00772343">
      <w:pPr>
        <w:pStyle w:val="ListParagraph"/>
        <w:spacing w:after="0" w:line="22" w:lineRule="atLeast"/>
        <w:ind w:left="360"/>
        <w:rPr>
          <w:rFonts w:eastAsia="Arial"/>
          <w:color w:val="000000"/>
        </w:rPr>
      </w:pPr>
    </w:p>
    <w:p w14:paraId="4470871D" w14:textId="77777777" w:rsidR="00772343" w:rsidRDefault="00000000">
      <w:pPr>
        <w:spacing w:after="0" w:line="22" w:lineRule="atLeast"/>
        <w:ind w:firstLine="360"/>
      </w:pPr>
      <w:r>
        <w:rPr>
          <w:szCs w:val="24"/>
        </w:rPr>
        <w:t>Please see additional notes in the annex for assistance on how to complete it</w:t>
      </w:r>
    </w:p>
    <w:p w14:paraId="2BFC36B5" w14:textId="77777777" w:rsidR="00772343" w:rsidRDefault="00772343">
      <w:pPr>
        <w:pStyle w:val="ListParagraph"/>
        <w:spacing w:after="0" w:line="22" w:lineRule="atLeast"/>
        <w:ind w:left="360"/>
        <w:rPr>
          <w:rFonts w:eastAsia="Arial"/>
          <w:color w:val="000000"/>
        </w:rPr>
      </w:pPr>
    </w:p>
    <w:p w14:paraId="05CB8910" w14:textId="77777777" w:rsidR="00772343" w:rsidRDefault="00000000">
      <w:pPr>
        <w:pStyle w:val="ListParagraph"/>
        <w:numPr>
          <w:ilvl w:val="0"/>
          <w:numId w:val="24"/>
        </w:numPr>
        <w:spacing w:after="0" w:line="22" w:lineRule="atLeast"/>
      </w:pPr>
      <w:r>
        <w:rPr>
          <w:rStyle w:val="normaltextrun"/>
          <w:color w:val="000000"/>
          <w:shd w:val="clear" w:color="auto" w:fill="FFFFFF"/>
        </w:rPr>
        <w:t xml:space="preserve">If your imports in  </w:t>
      </w:r>
      <w:r>
        <w:rPr>
          <w:rFonts w:eastAsia="Arial"/>
          <w:b/>
          <w:bCs/>
          <w:color w:val="000000"/>
        </w:rPr>
        <w:t xml:space="preserve">Annex B1- Imports </w:t>
      </w:r>
      <w:r>
        <w:rPr>
          <w:rStyle w:val="normaltextrun"/>
          <w:color w:val="000000"/>
          <w:shd w:val="clear" w:color="auto" w:fill="FFFFFF"/>
        </w:rPr>
        <w:t>have not been made on a CIF basis, please explain the basis on which they have been reported.</w:t>
      </w:r>
    </w:p>
    <w:p w14:paraId="6C55CCFA" w14:textId="77777777" w:rsidR="00772343" w:rsidRDefault="00772343">
      <w:pPr>
        <w:spacing w:after="0" w:line="22" w:lineRule="atLeast"/>
        <w:jc w:val="both"/>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EA8E41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DB5958" w14:textId="77777777" w:rsidR="0062736C" w:rsidRPr="00C622E1" w:rsidRDefault="0062736C" w:rsidP="0062736C">
            <w:pPr>
              <w:autoSpaceDE w:val="0"/>
              <w:spacing w:after="0" w:line="22" w:lineRule="atLeast"/>
              <w:contextualSpacing/>
              <w:jc w:val="both"/>
            </w:pPr>
            <w:r w:rsidRPr="00C622E1">
              <w:rPr>
                <w:rFonts w:eastAsia="DengXian"/>
                <w:szCs w:val="24"/>
              </w:rPr>
              <w:t>N/A</w:t>
            </w:r>
          </w:p>
          <w:p w14:paraId="14092A4F" w14:textId="77777777" w:rsidR="00772343" w:rsidRDefault="00772343">
            <w:pPr>
              <w:autoSpaceDE w:val="0"/>
              <w:spacing w:after="0" w:line="22" w:lineRule="atLeast"/>
              <w:contextualSpacing/>
              <w:jc w:val="both"/>
              <w:rPr>
                <w:rFonts w:eastAsia="DengXian"/>
                <w:szCs w:val="24"/>
              </w:rPr>
            </w:pPr>
          </w:p>
        </w:tc>
      </w:tr>
      <w:tr w:rsidR="00772343" w14:paraId="702B512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42A2C3"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6B0854"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48D57925" w14:textId="77777777" w:rsidR="00772343" w:rsidRDefault="00772343">
      <w:pPr>
        <w:spacing w:after="0" w:line="22" w:lineRule="atLeast"/>
        <w:jc w:val="both"/>
        <w:rPr>
          <w:rFonts w:eastAsia="Arial"/>
          <w:color w:val="000000"/>
        </w:rPr>
      </w:pPr>
    </w:p>
    <w:p w14:paraId="409565F8" w14:textId="77777777" w:rsidR="00772343" w:rsidRDefault="00772343">
      <w:pPr>
        <w:spacing w:after="0" w:line="22" w:lineRule="atLeast"/>
        <w:contextualSpacing/>
        <w:rPr>
          <w:rFonts w:eastAsia="Arial"/>
          <w:color w:val="000000"/>
        </w:rPr>
      </w:pPr>
    </w:p>
    <w:p w14:paraId="3E75B9A7" w14:textId="77777777" w:rsidR="00772343" w:rsidRDefault="00000000">
      <w:pPr>
        <w:pStyle w:val="Heading2"/>
      </w:pPr>
      <w:bookmarkStart w:id="46" w:name="_Toc155369542"/>
      <w:bookmarkStart w:id="47" w:name="_Toc196302301"/>
      <w:r>
        <w:t>B2</w:t>
      </w:r>
      <w:r>
        <w:tab/>
        <w:t>Imports reconciliation</w:t>
      </w:r>
      <w:bookmarkEnd w:id="46"/>
      <w:bookmarkEnd w:id="47"/>
    </w:p>
    <w:p w14:paraId="45601E59" w14:textId="77777777" w:rsidR="00772343" w:rsidRDefault="00772343">
      <w:pPr>
        <w:pStyle w:val="ListParagraph"/>
        <w:spacing w:after="0" w:line="22" w:lineRule="atLeast"/>
        <w:ind w:left="360"/>
        <w:rPr>
          <w:color w:val="000000"/>
        </w:rPr>
      </w:pPr>
    </w:p>
    <w:p w14:paraId="13791EA4" w14:textId="77777777" w:rsidR="00772343" w:rsidRDefault="00000000">
      <w:pPr>
        <w:pStyle w:val="ListParagraph"/>
        <w:numPr>
          <w:ilvl w:val="0"/>
          <w:numId w:val="25"/>
        </w:numPr>
        <w:spacing w:after="0" w:line="22" w:lineRule="atLeast"/>
      </w:pPr>
      <w:r>
        <w:rPr>
          <w:color w:val="000000"/>
        </w:rPr>
        <w:t xml:space="preserve">Please complete the Imports reconciliation table in </w:t>
      </w:r>
      <w:r>
        <w:rPr>
          <w:b/>
          <w:bCs/>
          <w:color w:val="000000"/>
        </w:rPr>
        <w:t>Annex B2 – Imports reconciliation</w:t>
      </w:r>
      <w:r>
        <w:rPr>
          <w:color w:val="000000"/>
        </w:rPr>
        <w:t xml:space="preserve"> starting from the bottom of the table and filling in only the white cells.</w:t>
      </w:r>
    </w:p>
    <w:p w14:paraId="2899390B" w14:textId="77777777" w:rsidR="00772343" w:rsidRDefault="00772343">
      <w:pPr>
        <w:spacing w:after="0" w:line="22" w:lineRule="atLeast"/>
        <w:ind w:firstLine="360"/>
        <w:rPr>
          <w:color w:val="000000"/>
        </w:rPr>
      </w:pPr>
    </w:p>
    <w:p w14:paraId="192E2F11" w14:textId="77777777" w:rsidR="00772343" w:rsidRDefault="00000000">
      <w:pPr>
        <w:spacing w:after="0" w:line="22" w:lineRule="atLeast"/>
        <w:ind w:firstLine="360"/>
        <w:rPr>
          <w:color w:val="000000"/>
        </w:rPr>
      </w:pPr>
      <w:r>
        <w:rPr>
          <w:color w:val="000000"/>
        </w:rPr>
        <w:t>Please see additional notes in the annex for assistance on how to complete it.</w:t>
      </w:r>
    </w:p>
    <w:p w14:paraId="1BD07160" w14:textId="77777777" w:rsidR="00772343" w:rsidRDefault="00772343">
      <w:pPr>
        <w:pStyle w:val="Heading2"/>
        <w:spacing w:before="0" w:line="22" w:lineRule="atLeast"/>
        <w:contextualSpacing/>
        <w:rPr>
          <w:rFonts w:cs="Arial"/>
          <w:color w:val="000000"/>
          <w:szCs w:val="32"/>
        </w:rPr>
      </w:pPr>
    </w:p>
    <w:p w14:paraId="269A2D51" w14:textId="77777777" w:rsidR="00772343" w:rsidRDefault="00000000">
      <w:pPr>
        <w:pStyle w:val="Heading2"/>
        <w:spacing w:before="0" w:line="22" w:lineRule="atLeast"/>
        <w:contextualSpacing/>
      </w:pPr>
      <w:bookmarkStart w:id="48" w:name="_Toc196302302"/>
      <w:r>
        <w:rPr>
          <w:rFonts w:cs="Arial"/>
          <w:color w:val="000000"/>
          <w:szCs w:val="32"/>
        </w:rPr>
        <w:t>B3</w:t>
      </w:r>
      <w:r>
        <w:rPr>
          <w:rFonts w:cs="Arial"/>
          <w:color w:val="000000"/>
          <w:szCs w:val="32"/>
        </w:rPr>
        <w:tab/>
        <w:t>Details of import transactions</w:t>
      </w:r>
      <w:bookmarkEnd w:id="48"/>
      <w:r>
        <w:rPr>
          <w:rFonts w:cs="Arial"/>
          <w:color w:val="000000"/>
          <w:szCs w:val="32"/>
        </w:rPr>
        <w:t xml:space="preserve"> </w:t>
      </w:r>
    </w:p>
    <w:p w14:paraId="03C9542C" w14:textId="77777777" w:rsidR="00772343" w:rsidRDefault="00772343">
      <w:pPr>
        <w:spacing w:after="0" w:line="22" w:lineRule="atLeast"/>
        <w:contextualSpacing/>
      </w:pPr>
    </w:p>
    <w:p w14:paraId="5DAEC3FF" w14:textId="77777777" w:rsidR="00772343" w:rsidRDefault="00000000">
      <w:pPr>
        <w:pStyle w:val="ListParagraph"/>
        <w:numPr>
          <w:ilvl w:val="0"/>
          <w:numId w:val="26"/>
        </w:numPr>
        <w:tabs>
          <w:tab w:val="left" w:pos="2490"/>
        </w:tabs>
        <w:spacing w:after="0" w:line="22" w:lineRule="atLeast"/>
      </w:pPr>
      <w:r>
        <w:rPr>
          <w:rFonts w:eastAsia="Arial"/>
          <w:color w:val="000000"/>
        </w:rPr>
        <w:t xml:space="preserve">Please complete the </w:t>
      </w:r>
      <w:r>
        <w:rPr>
          <w:rFonts w:eastAsia="Arial"/>
          <w:b/>
          <w:bCs/>
          <w:color w:val="000000"/>
        </w:rPr>
        <w:t>Annex B3 - Import transactions</w:t>
      </w:r>
      <w:r>
        <w:rPr>
          <w:rFonts w:eastAsia="Arial"/>
          <w:color w:val="000000"/>
        </w:rPr>
        <w:t xml:space="preserve">, providing transaction level details of imports of the </w:t>
      </w:r>
      <w:r>
        <w:rPr>
          <w:rFonts w:eastAsia="Arial"/>
        </w:rPr>
        <w:t xml:space="preserve">goods concerned from the US during </w:t>
      </w:r>
      <w:r>
        <w:rPr>
          <w:rFonts w:eastAsia="Arial"/>
          <w:color w:val="000000"/>
        </w:rPr>
        <w:t xml:space="preserve">the POI. </w:t>
      </w:r>
    </w:p>
    <w:p w14:paraId="14A1E754" w14:textId="77777777" w:rsidR="00772343" w:rsidRDefault="00772343">
      <w:pPr>
        <w:tabs>
          <w:tab w:val="left" w:pos="2130"/>
        </w:tabs>
        <w:spacing w:after="0" w:line="22" w:lineRule="atLeast"/>
        <w:rPr>
          <w:rFonts w:eastAsia="Arial"/>
          <w:color w:val="000000"/>
        </w:rPr>
      </w:pPr>
    </w:p>
    <w:p w14:paraId="22344541" w14:textId="77777777" w:rsidR="00772343" w:rsidRDefault="00000000">
      <w:pPr>
        <w:pStyle w:val="ListParagraph"/>
        <w:ind w:left="360"/>
        <w:rPr>
          <w:szCs w:val="24"/>
        </w:rPr>
      </w:pPr>
      <w:r>
        <w:rPr>
          <w:szCs w:val="24"/>
        </w:rPr>
        <w:t>Please see additional notes in the annex for assistance on how to complete it</w:t>
      </w:r>
    </w:p>
    <w:p w14:paraId="4A5189E2" w14:textId="77777777" w:rsidR="00772343" w:rsidRDefault="00772343">
      <w:pPr>
        <w:spacing w:after="0" w:line="22" w:lineRule="atLeast"/>
        <w:contextualSpacing/>
        <w:rPr>
          <w:rFonts w:eastAsia="Arial"/>
          <w:color w:val="000000"/>
        </w:rPr>
      </w:pPr>
    </w:p>
    <w:p w14:paraId="35237094" w14:textId="77777777" w:rsidR="00772343" w:rsidRDefault="00000000">
      <w:pPr>
        <w:pStyle w:val="ListParagraph"/>
        <w:numPr>
          <w:ilvl w:val="0"/>
          <w:numId w:val="26"/>
        </w:numPr>
        <w:tabs>
          <w:tab w:val="left" w:pos="2490"/>
        </w:tabs>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B3 – Import transactions</w:t>
      </w:r>
      <w:r>
        <w:rPr>
          <w:rFonts w:eastAsia="Arial"/>
          <w:color w:val="000000"/>
          <w:szCs w:val="24"/>
        </w:rPr>
        <w:t>. Use the box below to give an overview of any supporting documents provided.</w:t>
      </w:r>
    </w:p>
    <w:p w14:paraId="2BA2B090" w14:textId="77777777" w:rsidR="00772343" w:rsidRDefault="00772343">
      <w:pPr>
        <w:spacing w:after="0" w:line="22" w:lineRule="atLeast"/>
        <w:contextualSpacing/>
        <w:jc w:val="both"/>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287769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F1ACF1" w14:textId="77777777" w:rsidR="00A464AC" w:rsidRPr="009911D0" w:rsidRDefault="00A464AC" w:rsidP="00A464AC">
            <w:pPr>
              <w:autoSpaceDE w:val="0"/>
              <w:spacing w:after="0" w:line="22" w:lineRule="atLeast"/>
              <w:contextualSpacing/>
              <w:jc w:val="both"/>
            </w:pPr>
            <w:r w:rsidRPr="009911D0">
              <w:rPr>
                <w:rFonts w:eastAsia="DengXian"/>
                <w:szCs w:val="24"/>
              </w:rPr>
              <w:t xml:space="preserve">Invoice and </w:t>
            </w:r>
            <w:r>
              <w:rPr>
                <w:rFonts w:eastAsia="DengXian"/>
                <w:szCs w:val="24"/>
              </w:rPr>
              <w:t>bill of lading</w:t>
            </w:r>
          </w:p>
          <w:p w14:paraId="3FEE42DA" w14:textId="77777777" w:rsidR="00772343" w:rsidRDefault="00772343">
            <w:pPr>
              <w:autoSpaceDE w:val="0"/>
              <w:spacing w:after="0" w:line="22" w:lineRule="atLeast"/>
              <w:contextualSpacing/>
              <w:jc w:val="both"/>
              <w:rPr>
                <w:rFonts w:eastAsia="DengXian"/>
                <w:szCs w:val="24"/>
              </w:rPr>
            </w:pPr>
          </w:p>
        </w:tc>
      </w:tr>
      <w:tr w:rsidR="00772343" w14:paraId="59CD57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DC7C8F"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A3324B" w14:textId="7A8E87A4" w:rsidR="00772343" w:rsidRDefault="00000000">
            <w:pPr>
              <w:autoSpaceDE w:val="0"/>
              <w:spacing w:after="0" w:line="22" w:lineRule="atLeast"/>
              <w:contextualSpacing/>
              <w:jc w:val="both"/>
              <w:rPr>
                <w:rFonts w:eastAsia="DengXian"/>
                <w:szCs w:val="24"/>
              </w:rPr>
            </w:pPr>
            <w:r>
              <w:rPr>
                <w:rFonts w:eastAsia="DengXian"/>
                <w:szCs w:val="24"/>
              </w:rPr>
              <w:t>Appendix reference:</w:t>
            </w:r>
            <w:r w:rsidR="00A464AC">
              <w:rPr>
                <w:rFonts w:eastAsia="DengXian"/>
                <w:szCs w:val="24"/>
              </w:rPr>
              <w:t xml:space="preserve"> Appendix reference: ESL5, ESL6, ESL7 &amp; ESL8</w:t>
            </w:r>
          </w:p>
        </w:tc>
      </w:tr>
    </w:tbl>
    <w:p w14:paraId="35B0935A" w14:textId="77777777" w:rsidR="00772343" w:rsidRDefault="00772343">
      <w:pPr>
        <w:tabs>
          <w:tab w:val="left" w:pos="2130"/>
        </w:tabs>
        <w:spacing w:after="0" w:line="22" w:lineRule="atLeast"/>
      </w:pPr>
    </w:p>
    <w:p w14:paraId="5211A3E8" w14:textId="77777777" w:rsidR="00772343" w:rsidRDefault="00000000">
      <w:pPr>
        <w:pStyle w:val="ListParagraph"/>
        <w:numPr>
          <w:ilvl w:val="0"/>
          <w:numId w:val="26"/>
        </w:numPr>
        <w:tabs>
          <w:tab w:val="left" w:pos="2490"/>
        </w:tabs>
        <w:spacing w:after="0" w:line="22" w:lineRule="atLeast"/>
      </w:pPr>
      <w:r>
        <w:t xml:space="preserve">Referring to the costs you stated in </w:t>
      </w:r>
      <w:r>
        <w:rPr>
          <w:b/>
          <w:bCs/>
        </w:rPr>
        <w:t>Annex B3 – Import transactions</w:t>
      </w:r>
      <w:r>
        <w:t xml:space="preserve">, for the goods concerned please indicate which costs were incurred by your company between frontier and arrival of the goods at your warehouse and categorise them </w:t>
      </w:r>
      <w:r>
        <w:lastRenderedPageBreak/>
        <w:t>as duties, import costs or post-import costs. Are these costs incurred as a percentage of the purchase price, or as a fixed amount per unit of the goods concerned?</w:t>
      </w:r>
    </w:p>
    <w:p w14:paraId="09C9EEAD" w14:textId="77777777" w:rsidR="00772343" w:rsidRDefault="00772343">
      <w:pPr>
        <w:pStyle w:val="ListParagraph"/>
        <w:tabs>
          <w:tab w:val="left" w:pos="2130"/>
        </w:tabs>
        <w:spacing w:after="0" w:line="22" w:lineRule="atLeast"/>
        <w:ind w:left="360"/>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6D2725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F6F92B" w14:textId="77777777" w:rsidR="00A464AC" w:rsidRPr="004F2FE2" w:rsidRDefault="00A464AC" w:rsidP="00A464AC">
            <w:pPr>
              <w:autoSpaceDE w:val="0"/>
              <w:spacing w:after="0" w:line="22" w:lineRule="atLeast"/>
              <w:contextualSpacing/>
              <w:jc w:val="both"/>
            </w:pPr>
            <w:r w:rsidRPr="004F2FE2">
              <w:rPr>
                <w:rFonts w:eastAsia="DengXian"/>
                <w:szCs w:val="24"/>
              </w:rPr>
              <w:t>N/A</w:t>
            </w:r>
          </w:p>
          <w:p w14:paraId="0890D1EF" w14:textId="77777777" w:rsidR="00772343" w:rsidRDefault="00772343">
            <w:pPr>
              <w:autoSpaceDE w:val="0"/>
              <w:spacing w:after="0" w:line="22" w:lineRule="atLeast"/>
              <w:contextualSpacing/>
              <w:jc w:val="both"/>
              <w:rPr>
                <w:rFonts w:eastAsia="DengXian"/>
                <w:szCs w:val="24"/>
              </w:rPr>
            </w:pPr>
          </w:p>
        </w:tc>
      </w:tr>
      <w:tr w:rsidR="00772343" w14:paraId="7D70FCF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79A6D6"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0225CD"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72A490B9" w14:textId="77777777" w:rsidR="00772343" w:rsidRDefault="00772343">
      <w:pPr>
        <w:spacing w:after="0" w:line="22" w:lineRule="atLeast"/>
        <w:contextualSpacing/>
      </w:pPr>
    </w:p>
    <w:p w14:paraId="2E510E0E" w14:textId="77777777" w:rsidR="00772343" w:rsidRDefault="00000000">
      <w:pPr>
        <w:pStyle w:val="Heading2"/>
        <w:spacing w:before="0" w:line="22" w:lineRule="atLeast"/>
        <w:contextualSpacing/>
      </w:pPr>
      <w:bookmarkStart w:id="49" w:name="_Toc196302303"/>
      <w:r>
        <w:rPr>
          <w:rFonts w:cs="Arial"/>
          <w:color w:val="000000"/>
          <w:szCs w:val="32"/>
        </w:rPr>
        <w:t>B4</w:t>
      </w:r>
      <w:r>
        <w:rPr>
          <w:rFonts w:cs="Arial"/>
          <w:color w:val="000000"/>
          <w:szCs w:val="32"/>
        </w:rPr>
        <w:tab/>
        <w:t>Forward orders</w:t>
      </w:r>
      <w:bookmarkEnd w:id="49"/>
    </w:p>
    <w:p w14:paraId="76950ADF" w14:textId="77777777" w:rsidR="00772343" w:rsidRDefault="00772343">
      <w:pPr>
        <w:spacing w:after="0" w:line="22" w:lineRule="atLeast"/>
        <w:contextualSpacing/>
        <w:rPr>
          <w:rFonts w:eastAsia="Arial"/>
          <w:color w:val="000000"/>
          <w:szCs w:val="24"/>
        </w:rPr>
      </w:pPr>
    </w:p>
    <w:p w14:paraId="4ECEFA68" w14:textId="77777777" w:rsidR="00772343" w:rsidRDefault="00000000">
      <w:pPr>
        <w:pStyle w:val="ListParagraph"/>
        <w:numPr>
          <w:ilvl w:val="0"/>
          <w:numId w:val="27"/>
        </w:numPr>
        <w:spacing w:after="0" w:line="22" w:lineRule="atLeast"/>
      </w:pPr>
      <w:r>
        <w:rPr>
          <w:rFonts w:eastAsia="Arial"/>
          <w:color w:val="000000"/>
        </w:rPr>
        <w:t xml:space="preserve">Please provide details in </w:t>
      </w:r>
      <w:r>
        <w:rPr>
          <w:rFonts w:eastAsia="Arial"/>
          <w:b/>
          <w:bCs/>
          <w:color w:val="000000"/>
        </w:rPr>
        <w:t>Annex B4 – Forward orders</w:t>
      </w:r>
      <w:r>
        <w:rPr>
          <w:rFonts w:eastAsia="Arial"/>
          <w:color w:val="000000"/>
        </w:rPr>
        <w:t xml:space="preserve"> and attach copies of forward contracts/ongoing supply agreements for the </w:t>
      </w:r>
      <w:r>
        <w:rPr>
          <w:rFonts w:eastAsia="Arial"/>
        </w:rPr>
        <w:t xml:space="preserve">goods concerned </w:t>
      </w:r>
      <w:r>
        <w:rPr>
          <w:rFonts w:eastAsia="Arial"/>
          <w:color w:val="000000"/>
        </w:rPr>
        <w:t>for up to one year ahead. Comment on these forward contracts – are they a usual way of doing business in your industry? Has there been any variation in the volume and value of forward contracts over time? If so, what has caused this variation?</w:t>
      </w:r>
    </w:p>
    <w:p w14:paraId="7569491C" w14:textId="77777777" w:rsidR="00772343" w:rsidRDefault="00772343">
      <w:pPr>
        <w:spacing w:after="0" w:line="22" w:lineRule="atLeast"/>
        <w:contextualSpacing/>
        <w:rPr>
          <w:rFonts w:eastAsia="Arial"/>
          <w:color w:val="000000"/>
          <w:szCs w:val="24"/>
        </w:rPr>
      </w:pPr>
    </w:p>
    <w:p w14:paraId="6326B580" w14:textId="77777777" w:rsidR="00772343" w:rsidRDefault="00772343">
      <w:pPr>
        <w:spacing w:after="0" w:line="22" w:lineRule="atLeast"/>
        <w:contextualSpacing/>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36ACF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BDC8CC" w14:textId="77777777" w:rsidR="001A7CEC" w:rsidRDefault="001A7CEC" w:rsidP="001A7CEC">
            <w:pPr>
              <w:autoSpaceDE w:val="0"/>
              <w:spacing w:after="0" w:line="22" w:lineRule="atLeast"/>
              <w:contextualSpacing/>
              <w:jc w:val="both"/>
            </w:pPr>
            <w:r>
              <w:t>[Redacted due to commercial sensitivity]</w:t>
            </w:r>
          </w:p>
          <w:p w14:paraId="3061CFBA" w14:textId="77777777" w:rsidR="00772343" w:rsidRDefault="00772343">
            <w:pPr>
              <w:autoSpaceDE w:val="0"/>
              <w:spacing w:after="0" w:line="22" w:lineRule="atLeast"/>
              <w:contextualSpacing/>
              <w:jc w:val="both"/>
              <w:rPr>
                <w:rFonts w:eastAsia="DengXian"/>
                <w:szCs w:val="24"/>
              </w:rPr>
            </w:pPr>
          </w:p>
        </w:tc>
      </w:tr>
      <w:tr w:rsidR="00772343" w14:paraId="203EB29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9B3C41"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635EF6"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20557584" w14:textId="77777777" w:rsidR="00772343" w:rsidRDefault="00772343">
      <w:pPr>
        <w:spacing w:after="0" w:line="22" w:lineRule="atLeast"/>
        <w:contextualSpacing/>
      </w:pPr>
    </w:p>
    <w:p w14:paraId="098A00B4" w14:textId="77777777" w:rsidR="00772343" w:rsidRDefault="00772343">
      <w:pPr>
        <w:pageBreakBefore/>
      </w:pPr>
    </w:p>
    <w:p w14:paraId="0E49B244" w14:textId="77777777" w:rsidR="00772343" w:rsidRDefault="00000000">
      <w:pPr>
        <w:pStyle w:val="Heading1"/>
        <w:spacing w:before="0" w:line="22" w:lineRule="atLeast"/>
        <w:contextualSpacing/>
      </w:pPr>
      <w:bookmarkStart w:id="50" w:name="_Toc196302304"/>
      <w:bookmarkStart w:id="51" w:name="_Hlk4505256"/>
      <w:r>
        <w:lastRenderedPageBreak/>
        <w:t>SECTION C:</w:t>
      </w:r>
      <w:r>
        <w:br/>
        <w:t>Sales and selling expenses</w:t>
      </w:r>
      <w:bookmarkEnd w:id="50"/>
    </w:p>
    <w:p w14:paraId="3C488902" w14:textId="77777777" w:rsidR="00772343" w:rsidRDefault="00772343"/>
    <w:p w14:paraId="45BCF54E" w14:textId="77777777" w:rsidR="00772343" w:rsidRDefault="00000000">
      <w:pPr>
        <w:pStyle w:val="Heading2"/>
        <w:spacing w:before="0" w:line="22" w:lineRule="atLeast"/>
        <w:contextualSpacing/>
      </w:pPr>
      <w:bookmarkStart w:id="52" w:name="_Toc196302305"/>
      <w:bookmarkEnd w:id="51"/>
      <w:r>
        <w:rPr>
          <w:rFonts w:cs="Arial"/>
          <w:color w:val="000000"/>
          <w:szCs w:val="32"/>
          <w:lang w:eastAsia="en-GB"/>
        </w:rPr>
        <w:t>C1</w:t>
      </w:r>
      <w:r>
        <w:rPr>
          <w:rFonts w:cs="Arial"/>
          <w:color w:val="000000"/>
          <w:szCs w:val="32"/>
          <w:lang w:eastAsia="en-GB"/>
        </w:rPr>
        <w:tab/>
        <w:t xml:space="preserve">Sales of the </w:t>
      </w:r>
      <w:r>
        <w:rPr>
          <w:rFonts w:cs="Arial"/>
          <w:szCs w:val="32"/>
          <w:lang w:eastAsia="en-GB"/>
        </w:rPr>
        <w:t>goods concerned</w:t>
      </w:r>
      <w:bookmarkEnd w:id="52"/>
      <w:r>
        <w:rPr>
          <w:rFonts w:cs="Arial"/>
          <w:szCs w:val="32"/>
          <w:lang w:eastAsia="en-GB"/>
        </w:rPr>
        <w:t> </w:t>
      </w:r>
    </w:p>
    <w:p w14:paraId="7D1B9A88" w14:textId="77777777" w:rsidR="00772343" w:rsidRDefault="00772343">
      <w:pPr>
        <w:spacing w:after="0" w:line="22" w:lineRule="atLeast"/>
        <w:contextualSpacing/>
        <w:textAlignment w:val="baseline"/>
        <w:rPr>
          <w:rFonts w:eastAsia="Times New Roman"/>
          <w:color w:val="000000"/>
          <w:lang w:val="en-AU" w:eastAsia="en-GB"/>
        </w:rPr>
      </w:pPr>
    </w:p>
    <w:p w14:paraId="27045482" w14:textId="77777777" w:rsidR="00772343" w:rsidRDefault="00000000">
      <w:pPr>
        <w:pStyle w:val="ListParagraph"/>
        <w:numPr>
          <w:ilvl w:val="0"/>
          <w:numId w:val="28"/>
        </w:numPr>
        <w:spacing w:after="0" w:line="22" w:lineRule="atLeast"/>
        <w:textAlignment w:val="baseline"/>
      </w:pPr>
      <w:r>
        <w:rPr>
          <w:rFonts w:eastAsia="Times New Roman"/>
          <w:color w:val="000000"/>
          <w:lang w:val="en-AU" w:eastAsia="en-GB"/>
        </w:rPr>
        <w:t xml:space="preserve">Please complete </w:t>
      </w:r>
      <w:r>
        <w:rPr>
          <w:rFonts w:eastAsia="Times New Roman"/>
          <w:b/>
          <w:bCs/>
          <w:color w:val="000000"/>
          <w:lang w:val="en-AU" w:eastAsia="en-GB"/>
        </w:rPr>
        <w:t>Annex C1 – Sales</w:t>
      </w:r>
      <w:r>
        <w:rPr>
          <w:rFonts w:eastAsia="Times New Roman"/>
          <w:color w:val="000000"/>
          <w:lang w:val="en-AU" w:eastAsia="en-GB"/>
        </w:rPr>
        <w:t>. Provide annual sales figures for the</w:t>
      </w:r>
      <w:r>
        <w:rPr>
          <w:rFonts w:eastAsia="Times New Roman"/>
          <w:color w:val="FF0000"/>
          <w:lang w:val="en-AU" w:eastAsia="en-GB"/>
        </w:rPr>
        <w:t xml:space="preserve"> </w:t>
      </w:r>
      <w:r>
        <w:rPr>
          <w:rFonts w:eastAsia="Times New Roman"/>
          <w:color w:val="000000"/>
          <w:lang w:val="en-AU" w:eastAsia="en-GB"/>
        </w:rPr>
        <w:t xml:space="preserve">goods </w:t>
      </w:r>
      <w:r>
        <w:rPr>
          <w:rFonts w:eastAsia="Times New Roman"/>
          <w:lang w:val="en-AU" w:eastAsia="en-GB"/>
        </w:rPr>
        <w:t xml:space="preserve">concerned </w:t>
      </w:r>
      <w:r>
        <w:rPr>
          <w:rFonts w:eastAsia="Times New Roman"/>
          <w:color w:val="000000"/>
          <w:lang w:val="en-AU" w:eastAsia="en-GB"/>
        </w:rPr>
        <w:t xml:space="preserve">imported from </w:t>
      </w:r>
      <w:r>
        <w:rPr>
          <w:rFonts w:eastAsia="Times New Roman"/>
          <w:lang w:val="en-AU" w:eastAsia="en-GB"/>
        </w:rPr>
        <w:t>the US an</w:t>
      </w:r>
      <w:r>
        <w:rPr>
          <w:rFonts w:eastAsia="Times New Roman"/>
          <w:color w:val="000000"/>
          <w:lang w:val="en-AU" w:eastAsia="en-GB"/>
        </w:rPr>
        <w:t>d the like goods from all other countries imported into the UK by your company. Please state the value and quantity of these goods sold in the UK or re-exported during the injury period. Where known and if applicable, please state each source country of the like goods.</w:t>
      </w:r>
    </w:p>
    <w:p w14:paraId="6C2AD7DD" w14:textId="77777777" w:rsidR="00772343" w:rsidRDefault="00772343">
      <w:pPr>
        <w:spacing w:after="0" w:line="22" w:lineRule="atLeast"/>
        <w:contextualSpacing/>
        <w:textAlignment w:val="baseline"/>
        <w:rPr>
          <w:rFonts w:eastAsia="Times New Roman"/>
          <w:color w:val="000000"/>
          <w:lang w:val="en-AU" w:eastAsia="en-GB"/>
        </w:rPr>
      </w:pPr>
    </w:p>
    <w:p w14:paraId="42A834EB" w14:textId="77777777" w:rsidR="00772343" w:rsidRDefault="00000000">
      <w:pPr>
        <w:pStyle w:val="Heading2"/>
      </w:pPr>
      <w:bookmarkStart w:id="53" w:name="_Toc155369547"/>
      <w:bookmarkStart w:id="54" w:name="_Toc196302306"/>
      <w:r>
        <w:t>C2 Sales reconciliation</w:t>
      </w:r>
      <w:bookmarkEnd w:id="53"/>
      <w:bookmarkEnd w:id="54"/>
    </w:p>
    <w:p w14:paraId="4A02EA1F" w14:textId="77777777" w:rsidR="00772343" w:rsidRDefault="00772343">
      <w:pPr>
        <w:pStyle w:val="ListParagraph"/>
        <w:spacing w:after="0" w:line="22" w:lineRule="atLeast"/>
        <w:ind w:left="360"/>
        <w:textAlignment w:val="baseline"/>
        <w:rPr>
          <w:color w:val="000000"/>
        </w:rPr>
      </w:pPr>
    </w:p>
    <w:p w14:paraId="6CDC7D6D" w14:textId="77777777" w:rsidR="00772343" w:rsidRDefault="00000000">
      <w:pPr>
        <w:pStyle w:val="ListParagraph"/>
        <w:numPr>
          <w:ilvl w:val="0"/>
          <w:numId w:val="29"/>
        </w:numPr>
        <w:spacing w:after="0" w:line="22" w:lineRule="atLeast"/>
        <w:textAlignment w:val="baseline"/>
      </w:pPr>
      <w:r>
        <w:rPr>
          <w:color w:val="000000"/>
        </w:rPr>
        <w:t>P</w:t>
      </w:r>
      <w:r>
        <w:rPr>
          <w:rFonts w:eastAsia="Times New Roman"/>
          <w:color w:val="000000"/>
          <w:lang w:val="en-AU" w:eastAsia="en-GB"/>
        </w:rPr>
        <w:t>lease</w:t>
      </w:r>
      <w:r>
        <w:rPr>
          <w:color w:val="000000"/>
        </w:rPr>
        <w:t xml:space="preserve"> complete the Imports reconciliation table in </w:t>
      </w:r>
      <w:r>
        <w:rPr>
          <w:b/>
          <w:bCs/>
          <w:color w:val="000000"/>
        </w:rPr>
        <w:t>Annex C2 – Sales reconciliation</w:t>
      </w:r>
      <w:r>
        <w:rPr>
          <w:color w:val="000000"/>
        </w:rPr>
        <w:t xml:space="preserve"> starting from the bottom of the table and filling in only the white cells.</w:t>
      </w:r>
    </w:p>
    <w:p w14:paraId="61C4BA74" w14:textId="77777777" w:rsidR="00772343" w:rsidRDefault="00772343">
      <w:pPr>
        <w:pStyle w:val="ListParagraph"/>
        <w:ind w:left="360"/>
        <w:rPr>
          <w:color w:val="000000"/>
        </w:rPr>
      </w:pPr>
    </w:p>
    <w:p w14:paraId="5331D7B8" w14:textId="77777777" w:rsidR="00772343" w:rsidRDefault="00000000">
      <w:pPr>
        <w:pStyle w:val="ListParagraph"/>
        <w:ind w:left="360"/>
        <w:rPr>
          <w:color w:val="000000"/>
        </w:rPr>
      </w:pPr>
      <w:r>
        <w:rPr>
          <w:color w:val="000000"/>
        </w:rPr>
        <w:t>Please see additional notes in the annex for assistance on how to complete it.</w:t>
      </w:r>
    </w:p>
    <w:p w14:paraId="3A2D970B" w14:textId="77777777" w:rsidR="00772343" w:rsidRDefault="00000000">
      <w:pPr>
        <w:pStyle w:val="Heading2"/>
        <w:spacing w:before="0" w:line="22" w:lineRule="atLeast"/>
        <w:contextualSpacing/>
      </w:pPr>
      <w:bookmarkStart w:id="55" w:name="_Toc196302307"/>
      <w:r>
        <w:rPr>
          <w:rFonts w:cs="Arial"/>
          <w:color w:val="000000"/>
          <w:szCs w:val="32"/>
          <w:lang w:eastAsia="en-GB"/>
        </w:rPr>
        <w:t>C3</w:t>
      </w:r>
      <w:r>
        <w:rPr>
          <w:rFonts w:cs="Arial"/>
          <w:color w:val="000000"/>
          <w:szCs w:val="32"/>
          <w:lang w:eastAsia="en-GB"/>
        </w:rPr>
        <w:tab/>
        <w:t xml:space="preserve">Sales of goods incorporating the goods </w:t>
      </w:r>
      <w:r>
        <w:rPr>
          <w:rFonts w:cs="Arial"/>
          <w:szCs w:val="32"/>
          <w:lang w:eastAsia="en-GB"/>
        </w:rPr>
        <w:t>concerned and/or like goods</w:t>
      </w:r>
      <w:bookmarkEnd w:id="55"/>
    </w:p>
    <w:p w14:paraId="02085BBD" w14:textId="77777777" w:rsidR="00772343" w:rsidRDefault="00772343">
      <w:pPr>
        <w:spacing w:after="0" w:line="22" w:lineRule="atLeast"/>
        <w:contextualSpacing/>
        <w:textAlignment w:val="baseline"/>
        <w:rPr>
          <w:rFonts w:eastAsia="Times New Roman"/>
          <w:color w:val="000000"/>
          <w:szCs w:val="24"/>
          <w:lang w:val="en-AU" w:eastAsia="en-GB"/>
        </w:rPr>
      </w:pPr>
    </w:p>
    <w:p w14:paraId="15B413DD" w14:textId="77777777" w:rsidR="00772343" w:rsidRDefault="00000000">
      <w:pPr>
        <w:pStyle w:val="ListParagraph"/>
        <w:numPr>
          <w:ilvl w:val="0"/>
          <w:numId w:val="30"/>
        </w:numPr>
        <w:spacing w:after="0" w:line="22" w:lineRule="atLeast"/>
        <w:textAlignment w:val="baseline"/>
      </w:pPr>
      <w:r>
        <w:rPr>
          <w:rFonts w:eastAsia="Times New Roman"/>
          <w:color w:val="000000"/>
          <w:szCs w:val="24"/>
          <w:lang w:val="en-AU" w:eastAsia="en-GB"/>
        </w:rPr>
        <w:t xml:space="preserve">If applicable, please complete </w:t>
      </w:r>
      <w:r>
        <w:rPr>
          <w:rFonts w:eastAsia="Times New Roman"/>
          <w:b/>
          <w:bCs/>
          <w:color w:val="000000"/>
          <w:szCs w:val="24"/>
          <w:lang w:val="en-AU" w:eastAsia="en-GB"/>
        </w:rPr>
        <w:t xml:space="preserve">Annex C3- Sales incorporating the goods </w:t>
      </w:r>
      <w:r>
        <w:rPr>
          <w:rFonts w:eastAsia="Times New Roman"/>
          <w:color w:val="000000"/>
          <w:szCs w:val="24"/>
          <w:lang w:val="en-AU" w:eastAsia="en-GB"/>
        </w:rPr>
        <w:t xml:space="preserve">providing information on the value and volume of goods produced by your company </w:t>
      </w:r>
      <w:r>
        <w:rPr>
          <w:rFonts w:eastAsia="Times New Roman"/>
          <w:b/>
          <w:bCs/>
          <w:color w:val="000000"/>
          <w:szCs w:val="24"/>
          <w:lang w:val="en-AU" w:eastAsia="en-GB"/>
        </w:rPr>
        <w:t>incorporating</w:t>
      </w:r>
      <w:r>
        <w:rPr>
          <w:rFonts w:eastAsia="Times New Roman"/>
          <w:color w:val="000000"/>
          <w:szCs w:val="24"/>
          <w:lang w:val="en-AU" w:eastAsia="en-GB"/>
        </w:rPr>
        <w:t xml:space="preserve"> the goods </w:t>
      </w:r>
      <w:r>
        <w:rPr>
          <w:rFonts w:eastAsia="Times New Roman"/>
          <w:szCs w:val="24"/>
          <w:lang w:val="en-AU" w:eastAsia="en-GB"/>
        </w:rPr>
        <w:t xml:space="preserve">concerned or like goods, where the good concerned or like goods are sourced from the US and </w:t>
      </w:r>
      <w:r>
        <w:rPr>
          <w:rFonts w:eastAsia="Times New Roman"/>
          <w:color w:val="000000"/>
          <w:szCs w:val="24"/>
          <w:lang w:val="en-AU" w:eastAsia="en-GB"/>
        </w:rPr>
        <w:t>all other countries and the end product is sold in the UK or exported.</w:t>
      </w:r>
    </w:p>
    <w:p w14:paraId="386AD397" w14:textId="77777777" w:rsidR="00772343" w:rsidRDefault="00772343">
      <w:pPr>
        <w:spacing w:after="0" w:line="22" w:lineRule="atLeast"/>
        <w:contextualSpacing/>
        <w:textAlignment w:val="baseline"/>
        <w:rPr>
          <w:rFonts w:eastAsia="Times New Roman"/>
          <w:color w:val="000000"/>
          <w:szCs w:val="24"/>
          <w:lang w:val="en-AU" w:eastAsia="en-GB"/>
        </w:rPr>
      </w:pPr>
    </w:p>
    <w:p w14:paraId="75440B37" w14:textId="77777777" w:rsidR="00772343" w:rsidRDefault="00000000">
      <w:pPr>
        <w:spacing w:after="0" w:line="22" w:lineRule="atLeast"/>
        <w:contextualSpacing/>
        <w:textAlignment w:val="baseline"/>
      </w:pPr>
      <w:r>
        <w:rPr>
          <w:rFonts w:eastAsia="DengXian Light"/>
          <w:b/>
          <w:color w:val="000000"/>
          <w:sz w:val="32"/>
          <w:szCs w:val="32"/>
          <w:lang w:eastAsia="en-GB"/>
        </w:rPr>
        <w:t>C4</w:t>
      </w:r>
      <w:r>
        <w:rPr>
          <w:rFonts w:eastAsia="DengXian Light"/>
          <w:b/>
          <w:color w:val="000000"/>
          <w:sz w:val="32"/>
          <w:szCs w:val="32"/>
          <w:lang w:eastAsia="en-GB"/>
        </w:rPr>
        <w:tab/>
        <w:t>Sales transactions</w:t>
      </w:r>
    </w:p>
    <w:p w14:paraId="4E6F2222" w14:textId="77777777" w:rsidR="00772343" w:rsidRDefault="00772343">
      <w:pPr>
        <w:spacing w:after="0" w:line="22" w:lineRule="atLeast"/>
        <w:contextualSpacing/>
        <w:textAlignment w:val="baseline"/>
        <w:rPr>
          <w:rFonts w:eastAsia="Times New Roman"/>
          <w:color w:val="000000"/>
          <w:lang w:eastAsia="en-GB"/>
        </w:rPr>
      </w:pPr>
    </w:p>
    <w:p w14:paraId="187D5496" w14:textId="77777777" w:rsidR="00772343" w:rsidRDefault="00000000">
      <w:pPr>
        <w:pStyle w:val="ListParagraph"/>
        <w:numPr>
          <w:ilvl w:val="0"/>
          <w:numId w:val="31"/>
        </w:numPr>
        <w:spacing w:after="0" w:line="22" w:lineRule="atLeast"/>
        <w:textAlignment w:val="baseline"/>
      </w:pPr>
      <w:r>
        <w:rPr>
          <w:rFonts w:eastAsia="Times New Roman"/>
          <w:color w:val="000000"/>
          <w:lang w:eastAsia="en-GB"/>
        </w:rPr>
        <w:t xml:space="preserve">Please complete </w:t>
      </w:r>
      <w:r>
        <w:rPr>
          <w:rFonts w:eastAsia="Times New Roman"/>
          <w:b/>
          <w:bCs/>
          <w:color w:val="000000"/>
          <w:lang w:eastAsia="en-GB"/>
        </w:rPr>
        <w:t>Annex C4 – Sales transactions</w:t>
      </w:r>
      <w:r>
        <w:rPr>
          <w:rFonts w:eastAsia="Times New Roman"/>
          <w:color w:val="000000"/>
          <w:lang w:eastAsia="en-GB"/>
        </w:rPr>
        <w:t xml:space="preserve">. Please provide the requested information for </w:t>
      </w:r>
      <w:r>
        <w:rPr>
          <w:rFonts w:eastAsia="Times New Roman"/>
          <w:color w:val="000000"/>
          <w:lang w:val="en-AU" w:eastAsia="en-GB"/>
        </w:rPr>
        <w:t xml:space="preserve">the </w:t>
      </w:r>
      <w:r>
        <w:rPr>
          <w:rFonts w:eastAsia="Times New Roman"/>
          <w:lang w:val="en-AU" w:eastAsia="en-GB"/>
        </w:rPr>
        <w:t>goods concerned you sold on the UK market</w:t>
      </w:r>
      <w:r>
        <w:rPr>
          <w:rFonts w:eastAsia="Times New Roman"/>
          <w:color w:val="000000"/>
          <w:szCs w:val="24"/>
          <w:lang w:val="en-AU" w:eastAsia="en-GB"/>
        </w:rPr>
        <w:t xml:space="preserve"> </w:t>
      </w:r>
      <w:r>
        <w:rPr>
          <w:rFonts w:eastAsia="Times New Roman"/>
          <w:color w:val="000000"/>
          <w:lang w:eastAsia="en-GB"/>
        </w:rPr>
        <w:t xml:space="preserve">during the POI. </w:t>
      </w:r>
    </w:p>
    <w:p w14:paraId="1B22B6FE" w14:textId="77777777" w:rsidR="00772343" w:rsidRDefault="00772343">
      <w:pPr>
        <w:spacing w:after="0" w:line="22" w:lineRule="atLeast"/>
        <w:contextualSpacing/>
        <w:rPr>
          <w:rFonts w:eastAsia="Times New Roman"/>
          <w:color w:val="000000"/>
          <w:lang w:eastAsia="en-GB"/>
        </w:rPr>
      </w:pPr>
    </w:p>
    <w:p w14:paraId="1DD2E01A" w14:textId="77777777" w:rsidR="00772343" w:rsidRDefault="00000000">
      <w:pPr>
        <w:pStyle w:val="ListParagraph"/>
        <w:numPr>
          <w:ilvl w:val="0"/>
          <w:numId w:val="31"/>
        </w:numPr>
        <w:spacing w:after="0" w:line="22" w:lineRule="atLeast"/>
      </w:pPr>
      <w:r>
        <w:rPr>
          <w:rFonts w:eastAsia="Arial"/>
          <w:color w:val="000000"/>
          <w:szCs w:val="24"/>
        </w:rPr>
        <w:t xml:space="preserve">Please provide invoices and any supporting documents for two of the transactions stated within </w:t>
      </w:r>
      <w:r>
        <w:rPr>
          <w:rFonts w:eastAsia="Times New Roman"/>
          <w:b/>
          <w:bCs/>
          <w:color w:val="000000"/>
          <w:lang w:eastAsia="en-GB"/>
        </w:rPr>
        <w:t>Annex C4 – Sales transactions</w:t>
      </w:r>
      <w:r>
        <w:rPr>
          <w:rFonts w:eastAsia="Arial"/>
          <w:b/>
          <w:bCs/>
          <w:color w:val="000000"/>
          <w:szCs w:val="24"/>
        </w:rPr>
        <w:t xml:space="preserve"> </w:t>
      </w:r>
      <w:r>
        <w:rPr>
          <w:rFonts w:eastAsia="Arial"/>
          <w:color w:val="000000"/>
          <w:szCs w:val="24"/>
        </w:rPr>
        <w:t>. Use the box below to give an overview of any supporting documents provided.</w:t>
      </w:r>
    </w:p>
    <w:p w14:paraId="3DEC1744" w14:textId="77777777" w:rsidR="00772343" w:rsidRDefault="00772343">
      <w:pPr>
        <w:spacing w:after="0" w:line="22" w:lineRule="atLeast"/>
        <w:contextualSpacing/>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58805A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4795D9" w14:textId="77777777" w:rsidR="00A464AC" w:rsidRPr="009911D0" w:rsidRDefault="00A464AC" w:rsidP="00A464AC">
            <w:pPr>
              <w:autoSpaceDE w:val="0"/>
              <w:spacing w:after="0" w:line="22" w:lineRule="atLeast"/>
              <w:contextualSpacing/>
              <w:jc w:val="both"/>
            </w:pPr>
            <w:r w:rsidRPr="009911D0">
              <w:rPr>
                <w:rFonts w:eastAsia="DengXian"/>
                <w:szCs w:val="24"/>
              </w:rPr>
              <w:t xml:space="preserve">Invoice and </w:t>
            </w:r>
            <w:r>
              <w:rPr>
                <w:rFonts w:eastAsia="DengXian"/>
                <w:szCs w:val="24"/>
              </w:rPr>
              <w:t>bill of lading</w:t>
            </w:r>
          </w:p>
          <w:p w14:paraId="745ABFE3" w14:textId="77777777" w:rsidR="00772343" w:rsidRDefault="00772343">
            <w:pPr>
              <w:autoSpaceDE w:val="0"/>
              <w:spacing w:after="0" w:line="22" w:lineRule="atLeast"/>
              <w:contextualSpacing/>
              <w:jc w:val="both"/>
              <w:rPr>
                <w:rFonts w:eastAsia="DengXian"/>
                <w:szCs w:val="24"/>
              </w:rPr>
            </w:pPr>
          </w:p>
        </w:tc>
      </w:tr>
      <w:tr w:rsidR="00772343" w14:paraId="7AD47F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1633E3"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D17078" w14:textId="69189D22" w:rsidR="00772343" w:rsidRDefault="00000000">
            <w:pPr>
              <w:autoSpaceDE w:val="0"/>
              <w:spacing w:after="0" w:line="22" w:lineRule="atLeast"/>
              <w:contextualSpacing/>
              <w:jc w:val="both"/>
              <w:rPr>
                <w:rFonts w:eastAsia="DengXian"/>
                <w:szCs w:val="24"/>
              </w:rPr>
            </w:pPr>
            <w:r>
              <w:rPr>
                <w:rFonts w:eastAsia="DengXian"/>
                <w:szCs w:val="24"/>
              </w:rPr>
              <w:t>Appendix reference:</w:t>
            </w:r>
            <w:r w:rsidR="00A464AC">
              <w:rPr>
                <w:rFonts w:eastAsia="DengXian"/>
                <w:szCs w:val="24"/>
              </w:rPr>
              <w:t xml:space="preserve"> Appendix reference: ESL9, ESL10, ESL11 &amp; ESL12</w:t>
            </w:r>
          </w:p>
        </w:tc>
      </w:tr>
    </w:tbl>
    <w:p w14:paraId="45354ED3" w14:textId="77777777" w:rsidR="00772343" w:rsidRDefault="00772343">
      <w:pPr>
        <w:pageBreakBefore/>
        <w:spacing w:after="0" w:line="22" w:lineRule="atLeast"/>
        <w:contextualSpacing/>
        <w:rPr>
          <w:rFonts w:eastAsia="Times New Roman"/>
          <w:sz w:val="36"/>
          <w:szCs w:val="36"/>
          <w:lang w:eastAsia="en-GB"/>
        </w:rPr>
      </w:pPr>
    </w:p>
    <w:p w14:paraId="291DD47D" w14:textId="77777777" w:rsidR="00772343" w:rsidRDefault="00000000">
      <w:pPr>
        <w:pStyle w:val="Heading1"/>
        <w:spacing w:before="0" w:line="22" w:lineRule="atLeast"/>
        <w:contextualSpacing/>
      </w:pPr>
      <w:bookmarkStart w:id="56" w:name="_Toc196302308"/>
      <w:r>
        <w:rPr>
          <w:lang w:eastAsia="en-GB"/>
        </w:rPr>
        <w:lastRenderedPageBreak/>
        <w:t>SECTION D:</w:t>
      </w:r>
      <w:r>
        <w:br/>
      </w:r>
      <w:r>
        <w:rPr>
          <w:lang w:eastAsia="en-GB"/>
        </w:rPr>
        <w:t>Cause of injury</w:t>
      </w:r>
      <w:bookmarkEnd w:id="56"/>
    </w:p>
    <w:p w14:paraId="786D7F19" w14:textId="77777777" w:rsidR="00772343" w:rsidRDefault="00772343">
      <w:pPr>
        <w:spacing w:after="0" w:line="22" w:lineRule="atLeast"/>
        <w:contextualSpacing/>
        <w:textAlignment w:val="baseline"/>
        <w:rPr>
          <w:rFonts w:eastAsia="Times New Roman"/>
          <w:color w:val="000000"/>
          <w:szCs w:val="24"/>
          <w:lang w:val="en-AU" w:eastAsia="en-GB"/>
        </w:rPr>
      </w:pPr>
    </w:p>
    <w:p w14:paraId="1BB1CB0F" w14:textId="77777777" w:rsidR="00772343" w:rsidRDefault="00000000">
      <w:pPr>
        <w:spacing w:after="0" w:line="22" w:lineRule="atLeast"/>
        <w:contextualSpacing/>
        <w:textAlignment w:val="baseline"/>
      </w:pPr>
      <w:r>
        <w:rPr>
          <w:rFonts w:eastAsia="Times New Roman"/>
          <w:color w:val="000000"/>
          <w:szCs w:val="24"/>
          <w:lang w:eastAsia="en-GB"/>
        </w:rPr>
        <w:t xml:space="preserve">The purpose of this section is to collect further information as to the cause of the alleged injury. Note that the information submitted at this point can only be taken into account if supported by </w:t>
      </w:r>
      <w:r>
        <w:rPr>
          <w:rFonts w:eastAsia="Times New Roman"/>
          <w:b/>
          <w:bCs/>
          <w:color w:val="000000"/>
          <w:szCs w:val="24"/>
          <w:lang w:eastAsia="en-GB"/>
        </w:rPr>
        <w:t>factual evidence</w:t>
      </w:r>
      <w:r>
        <w:rPr>
          <w:rFonts w:eastAsia="Times New Roman"/>
          <w:color w:val="000000"/>
          <w:szCs w:val="24"/>
          <w:lang w:eastAsia="en-GB"/>
        </w:rPr>
        <w:t>.</w:t>
      </w:r>
    </w:p>
    <w:p w14:paraId="0EC7C45C" w14:textId="77777777" w:rsidR="00772343" w:rsidRDefault="00772343">
      <w:pPr>
        <w:spacing w:after="0" w:line="22" w:lineRule="atLeast"/>
        <w:contextualSpacing/>
        <w:textAlignment w:val="baseline"/>
        <w:rPr>
          <w:rFonts w:eastAsia="Times New Roman"/>
          <w:color w:val="000000"/>
          <w:szCs w:val="24"/>
          <w:lang w:eastAsia="en-GB"/>
        </w:rPr>
      </w:pPr>
    </w:p>
    <w:p w14:paraId="20C4C2F5" w14:textId="77777777" w:rsidR="00772343" w:rsidRDefault="00000000">
      <w:pPr>
        <w:pStyle w:val="ListParagraph"/>
        <w:numPr>
          <w:ilvl w:val="0"/>
          <w:numId w:val="32"/>
        </w:numPr>
        <w:spacing w:after="0" w:line="22" w:lineRule="atLeast"/>
        <w:textAlignment w:val="baseline"/>
        <w:rPr>
          <w:szCs w:val="24"/>
        </w:rPr>
      </w:pPr>
      <w:r>
        <w:rPr>
          <w:szCs w:val="24"/>
        </w:rPr>
        <w:t>Aside from the imports of the goods concerned from the country under investigation, please provide details of any other reasons that could have resulted in the alleged injury suffered by the UK industry, for example: contraction in demand or changes in the pattern of consumption of the like goods in the UK or developments in technology.  </w:t>
      </w:r>
    </w:p>
    <w:p w14:paraId="3777FA0F" w14:textId="77777777" w:rsidR="00772343" w:rsidRDefault="00000000">
      <w:pPr>
        <w:spacing w:after="0" w:line="22" w:lineRule="atLeast"/>
        <w:ind w:left="420"/>
        <w:contextualSpacing/>
        <w:jc w:val="both"/>
        <w:textAlignment w:val="baseline"/>
      </w:pPr>
      <w:r>
        <w:rPr>
          <w:rFonts w:eastAsia="Times New Roman"/>
          <w:color w:val="000000"/>
          <w:szCs w:val="24"/>
          <w:lang w:eastAsia="en-GB"/>
        </w:rPr>
        <w:t> </w:t>
      </w:r>
    </w:p>
    <w:tbl>
      <w:tblPr>
        <w:tblW w:w="9016" w:type="dxa"/>
        <w:tblCellMar>
          <w:left w:w="10" w:type="dxa"/>
          <w:right w:w="10" w:type="dxa"/>
        </w:tblCellMar>
        <w:tblLook w:val="0000" w:firstRow="0" w:lastRow="0" w:firstColumn="0" w:lastColumn="0" w:noHBand="0" w:noVBand="0"/>
      </w:tblPr>
      <w:tblGrid>
        <w:gridCol w:w="4508"/>
        <w:gridCol w:w="4508"/>
      </w:tblGrid>
      <w:tr w:rsidR="00772343" w14:paraId="6140046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D4D355" w14:textId="77777777" w:rsidR="00A464AC" w:rsidRDefault="00A464AC" w:rsidP="00A464AC">
            <w:pPr>
              <w:autoSpaceDE w:val="0"/>
              <w:spacing w:after="0" w:line="22" w:lineRule="atLeast"/>
              <w:contextualSpacing/>
              <w:jc w:val="both"/>
            </w:pPr>
            <w:r>
              <w:t>UK refineries are better placed to comment on this</w:t>
            </w:r>
          </w:p>
          <w:p w14:paraId="54A1E0F5" w14:textId="77777777" w:rsidR="00772343" w:rsidRDefault="00772343">
            <w:pPr>
              <w:autoSpaceDE w:val="0"/>
              <w:spacing w:after="0" w:line="22" w:lineRule="atLeast"/>
              <w:contextualSpacing/>
              <w:jc w:val="both"/>
              <w:rPr>
                <w:rFonts w:eastAsia="DengXian"/>
                <w:szCs w:val="24"/>
              </w:rPr>
            </w:pPr>
          </w:p>
        </w:tc>
      </w:tr>
      <w:tr w:rsidR="00772343" w14:paraId="2F6B74E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F59E62"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CA13EE"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48702A17" w14:textId="77777777" w:rsidR="00772343" w:rsidRDefault="00772343">
      <w:pPr>
        <w:pageBreakBefore/>
        <w:spacing w:after="0" w:line="22" w:lineRule="atLeast"/>
        <w:contextualSpacing/>
        <w:rPr>
          <w:rFonts w:ascii="&amp;quot" w:eastAsia="Times New Roman" w:hAnsi="&amp;quot" w:cs="Times New Roman"/>
          <w:color w:val="000000"/>
          <w:szCs w:val="24"/>
          <w:lang w:eastAsia="en-GB"/>
        </w:rPr>
      </w:pPr>
    </w:p>
    <w:p w14:paraId="120B9757" w14:textId="77777777" w:rsidR="00772343" w:rsidRDefault="00000000">
      <w:pPr>
        <w:pStyle w:val="Heading1"/>
        <w:spacing w:before="0" w:line="22" w:lineRule="atLeast"/>
        <w:contextualSpacing/>
      </w:pPr>
      <w:bookmarkStart w:id="57" w:name="_Toc196302309"/>
      <w:r>
        <w:rPr>
          <w:lang w:eastAsia="en-GB"/>
        </w:rPr>
        <w:lastRenderedPageBreak/>
        <w:t>SECTION E:</w:t>
      </w:r>
      <w:r>
        <w:br/>
      </w:r>
      <w:r>
        <w:rPr>
          <w:lang w:eastAsia="en-GB"/>
        </w:rPr>
        <w:t>Economic Interest Test</w:t>
      </w:r>
      <w:bookmarkEnd w:id="57"/>
    </w:p>
    <w:p w14:paraId="61B9960E" w14:textId="77777777" w:rsidR="00772343" w:rsidRDefault="00772343">
      <w:pPr>
        <w:pStyle w:val="paragraph"/>
        <w:spacing w:before="0" w:after="0" w:line="22" w:lineRule="atLeast"/>
        <w:contextualSpacing/>
        <w:textAlignment w:val="baseline"/>
      </w:pPr>
    </w:p>
    <w:p w14:paraId="27BE92CB" w14:textId="77777777" w:rsidR="00772343" w:rsidRDefault="00000000">
      <w:pPr>
        <w:pStyle w:val="paragraph"/>
        <w:spacing w:before="0" w:after="0" w:line="22" w:lineRule="atLeast"/>
        <w:contextualSpacing/>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t>
      </w:r>
      <w:r>
        <w:rPr>
          <w:rStyle w:val="normaltextrun"/>
          <w:rFonts w:ascii="Arial" w:hAnsi="Arial" w:cs="Arial"/>
        </w:rPr>
        <w:t xml:space="preserve">was not in place. </w:t>
      </w:r>
      <w:r>
        <w:rPr>
          <w:rStyle w:val="normaltextrun"/>
          <w:rFonts w:ascii="Arial" w:hAnsi="Arial" w:cs="Arial"/>
          <w:color w:val="000000"/>
        </w:rPr>
        <w:t xml:space="preserve">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55124B50" w14:textId="77777777" w:rsidR="00772343" w:rsidRDefault="00000000">
      <w:pPr>
        <w:pStyle w:val="paragraph"/>
        <w:numPr>
          <w:ilvl w:val="0"/>
          <w:numId w:val="33"/>
        </w:numPr>
        <w:spacing w:before="0" w:after="0" w:line="22" w:lineRule="atLeast"/>
        <w:contextualSpacing/>
      </w:pPr>
      <w:r>
        <w:rPr>
          <w:rStyle w:val="eop"/>
          <w:rFonts w:ascii="Arial" w:hAnsi="Arial" w:cs="Arial"/>
        </w:rPr>
        <w:t>The injury caused by the importation of the dumped goods to UK industry and the benefits to that industry in removing the injury.</w:t>
      </w:r>
    </w:p>
    <w:p w14:paraId="39E02689" w14:textId="77777777" w:rsidR="00772343" w:rsidRDefault="00000000">
      <w:pPr>
        <w:pStyle w:val="paragraph"/>
        <w:numPr>
          <w:ilvl w:val="0"/>
          <w:numId w:val="33"/>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673333E1" w14:textId="77777777" w:rsidR="00772343" w:rsidRDefault="00000000">
      <w:pPr>
        <w:pStyle w:val="paragraph"/>
        <w:numPr>
          <w:ilvl w:val="0"/>
          <w:numId w:val="33"/>
        </w:numPr>
        <w:spacing w:before="0" w:after="0" w:line="22" w:lineRule="atLeast"/>
        <w:contextualSpacing/>
      </w:pPr>
      <w:r>
        <w:rPr>
          <w:rStyle w:val="eop"/>
          <w:rFonts w:ascii="Arial" w:hAnsi="Arial" w:cs="Arial"/>
          <w:color w:val="000000"/>
        </w:rPr>
        <w:t xml:space="preserve">The likely impact on affected industries and consumers in the UK. </w:t>
      </w:r>
    </w:p>
    <w:p w14:paraId="325A1DF9" w14:textId="77777777" w:rsidR="00772343" w:rsidRDefault="00000000">
      <w:pPr>
        <w:pStyle w:val="paragraph"/>
        <w:numPr>
          <w:ilvl w:val="0"/>
          <w:numId w:val="33"/>
        </w:numPr>
        <w:spacing w:before="0" w:after="0" w:line="22" w:lineRule="atLeast"/>
        <w:contextualSpacing/>
      </w:pPr>
      <w:r>
        <w:rPr>
          <w:rStyle w:val="eop"/>
          <w:rFonts w:ascii="Arial" w:hAnsi="Arial" w:cs="Arial"/>
          <w:color w:val="000000"/>
        </w:rPr>
        <w:t xml:space="preserve">The likely impact on particular geographic areas, or particular groups, in the UK. </w:t>
      </w:r>
    </w:p>
    <w:p w14:paraId="463CAE20" w14:textId="77777777" w:rsidR="00772343" w:rsidRDefault="00000000">
      <w:pPr>
        <w:pStyle w:val="paragraph"/>
        <w:numPr>
          <w:ilvl w:val="0"/>
          <w:numId w:val="33"/>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20F0E535" w14:textId="77777777" w:rsidR="00772343" w:rsidRDefault="00000000">
      <w:pPr>
        <w:pStyle w:val="paragraph"/>
        <w:numPr>
          <w:ilvl w:val="0"/>
          <w:numId w:val="33"/>
        </w:numPr>
        <w:spacing w:before="0" w:after="0" w:line="22" w:lineRule="atLeast"/>
        <w:contextualSpacing/>
      </w:pPr>
      <w:r>
        <w:rPr>
          <w:rStyle w:val="eop"/>
          <w:rFonts w:ascii="Arial" w:hAnsi="Arial" w:cs="Arial"/>
          <w:color w:val="000000"/>
        </w:rPr>
        <w:t xml:space="preserve">Other matters </w:t>
      </w:r>
      <w:r>
        <w:rPr>
          <w:rStyle w:val="eop"/>
          <w:rFonts w:ascii="Arial" w:hAnsi="Arial" w:cs="Arial"/>
        </w:rPr>
        <w:t xml:space="preserve">that the TRA </w:t>
      </w:r>
      <w:r>
        <w:rPr>
          <w:rStyle w:val="eop"/>
          <w:rFonts w:ascii="Arial" w:hAnsi="Arial" w:cs="Arial"/>
          <w:color w:val="000000"/>
        </w:rPr>
        <w:t xml:space="preserve">considers relevant. </w:t>
      </w:r>
    </w:p>
    <w:p w14:paraId="5495E517" w14:textId="77777777" w:rsidR="00772343" w:rsidRDefault="00772343">
      <w:pPr>
        <w:spacing w:after="0" w:line="22" w:lineRule="atLeast"/>
        <w:contextualSpacing/>
        <w:textAlignment w:val="baseline"/>
      </w:pPr>
    </w:p>
    <w:p w14:paraId="15827E19" w14:textId="77777777" w:rsidR="00772343" w:rsidRDefault="00000000">
      <w:pPr>
        <w:spacing w:after="0" w:line="22" w:lineRule="atLeast"/>
        <w:contextualSpacing/>
        <w:textAlignment w:val="baseline"/>
      </w:pPr>
      <w:r>
        <w:rPr>
          <w:rStyle w:val="normaltextrun"/>
          <w:color w:val="000000"/>
        </w:rPr>
        <w:t>The questions in this section will contribute to this assessment.</w:t>
      </w:r>
      <w:r>
        <w:rPr>
          <w:rStyle w:val="normaltextrun"/>
          <w:color w:val="FF0000"/>
        </w:rPr>
        <w:t xml:space="preserve"> </w:t>
      </w:r>
      <w:r>
        <w:rPr>
          <w:rStyle w:val="normaltextrun"/>
          <w:color w:val="000000"/>
        </w:rPr>
        <w:t>Please provide information broken down by each of your company’s UK sites/facilities, where relevant and possible.</w:t>
      </w:r>
    </w:p>
    <w:p w14:paraId="4A2C3749" w14:textId="77777777" w:rsidR="00772343" w:rsidRDefault="00772343">
      <w:pPr>
        <w:spacing w:after="0" w:line="22" w:lineRule="atLeast"/>
        <w:contextualSpacing/>
        <w:textAlignment w:val="baseline"/>
      </w:pPr>
    </w:p>
    <w:p w14:paraId="1D51B9D2" w14:textId="77777777" w:rsidR="00772343" w:rsidRDefault="00000000">
      <w:pPr>
        <w:pStyle w:val="Heading2"/>
      </w:pPr>
      <w:bookmarkStart w:id="58" w:name="_Toc196302310"/>
      <w:r>
        <w:rPr>
          <w:rFonts w:cs="Arial"/>
          <w:bCs/>
          <w:szCs w:val="32"/>
        </w:rPr>
        <w:t>E1</w:t>
      </w:r>
      <w:r>
        <w:rPr>
          <w:rFonts w:cs="Arial"/>
          <w:bCs/>
          <w:szCs w:val="32"/>
        </w:rPr>
        <w:tab/>
        <w:t>Background</w:t>
      </w:r>
      <w:bookmarkEnd w:id="58"/>
    </w:p>
    <w:p w14:paraId="63528002" w14:textId="77777777" w:rsidR="00772343" w:rsidRDefault="00772343">
      <w:pPr>
        <w:spacing w:after="0" w:line="22" w:lineRule="atLeast"/>
        <w:contextualSpacing/>
        <w:jc w:val="both"/>
        <w:textAlignment w:val="baseline"/>
        <w:rPr>
          <w:rFonts w:eastAsia="Times New Roman"/>
          <w:color w:val="000000"/>
          <w:szCs w:val="24"/>
          <w:lang w:eastAsia="en-GB"/>
        </w:rPr>
      </w:pPr>
    </w:p>
    <w:p w14:paraId="6F05BAF2" w14:textId="77777777" w:rsidR="00772343" w:rsidRDefault="00000000">
      <w:pPr>
        <w:pStyle w:val="ListParagraph"/>
        <w:numPr>
          <w:ilvl w:val="0"/>
          <w:numId w:val="34"/>
        </w:numPr>
        <w:tabs>
          <w:tab w:val="left" w:pos="2490"/>
        </w:tabs>
        <w:spacing w:after="0" w:line="22" w:lineRule="atLeast"/>
        <w:rPr>
          <w:rFonts w:eastAsia="Arial"/>
          <w:szCs w:val="24"/>
        </w:rPr>
      </w:pPr>
      <w:r>
        <w:rPr>
          <w:rFonts w:eastAsia="Arial"/>
          <w:szCs w:val="24"/>
        </w:rPr>
        <w:t>Please provide the names, legal addresses and telephone numbers of the following domestic companies:</w:t>
      </w:r>
    </w:p>
    <w:p w14:paraId="49E1B72C" w14:textId="77777777" w:rsidR="00772343" w:rsidRDefault="00000000">
      <w:pPr>
        <w:pStyle w:val="ListParagraph"/>
        <w:numPr>
          <w:ilvl w:val="1"/>
          <w:numId w:val="34"/>
        </w:numPr>
        <w:spacing w:after="0" w:line="22" w:lineRule="atLeast"/>
        <w:ind w:left="714" w:hanging="357"/>
        <w:rPr>
          <w:rFonts w:eastAsia="Arial"/>
          <w:szCs w:val="24"/>
        </w:rPr>
      </w:pPr>
      <w:r>
        <w:rPr>
          <w:rFonts w:eastAsia="Arial"/>
          <w:szCs w:val="24"/>
        </w:rPr>
        <w:t>Those that produce HVO in the UK;</w:t>
      </w:r>
    </w:p>
    <w:p w14:paraId="733CE421" w14:textId="77777777" w:rsidR="00772343" w:rsidRDefault="00000000">
      <w:pPr>
        <w:pStyle w:val="ListParagraph"/>
        <w:numPr>
          <w:ilvl w:val="1"/>
          <w:numId w:val="34"/>
        </w:numPr>
        <w:spacing w:after="0" w:line="22" w:lineRule="atLeast"/>
        <w:ind w:left="714" w:hanging="357"/>
        <w:rPr>
          <w:rFonts w:eastAsia="Arial"/>
          <w:szCs w:val="24"/>
        </w:rPr>
      </w:pPr>
      <w:r>
        <w:rPr>
          <w:rFonts w:eastAsia="Arial"/>
          <w:szCs w:val="24"/>
        </w:rPr>
        <w:t>Those that produce FAME in the UK;</w:t>
      </w:r>
    </w:p>
    <w:p w14:paraId="0208BB55" w14:textId="77777777" w:rsidR="00772343" w:rsidRDefault="00000000">
      <w:pPr>
        <w:pStyle w:val="ListParagraph"/>
        <w:numPr>
          <w:ilvl w:val="0"/>
          <w:numId w:val="35"/>
        </w:numPr>
        <w:spacing w:after="0" w:line="22" w:lineRule="atLeast"/>
        <w:ind w:left="714" w:hanging="357"/>
      </w:pPr>
      <w:r>
        <w:rPr>
          <w:rStyle w:val="normaltextrun"/>
          <w:rFonts w:eastAsia="Times New Roman"/>
          <w:color w:val="000000"/>
          <w:szCs w:val="24"/>
          <w:lang w:eastAsia="en-GB"/>
        </w:rPr>
        <w:t xml:space="preserve">Those that are involved in the importation, distribution, </w:t>
      </w:r>
      <w:r>
        <w:rPr>
          <w:rStyle w:val="normaltextrun"/>
          <w:rFonts w:eastAsia="Times New Roman"/>
          <w:szCs w:val="24"/>
          <w:lang w:eastAsia="en-GB"/>
        </w:rPr>
        <w:t xml:space="preserve">or sale of </w:t>
      </w:r>
      <w:r>
        <w:rPr>
          <w:rFonts w:eastAsia="Arial"/>
          <w:szCs w:val="24"/>
        </w:rPr>
        <w:t xml:space="preserve">HVO </w:t>
      </w:r>
      <w:r>
        <w:rPr>
          <w:rStyle w:val="normaltextrun"/>
          <w:rFonts w:eastAsia="Times New Roman"/>
          <w:szCs w:val="24"/>
          <w:lang w:eastAsia="en-GB"/>
        </w:rPr>
        <w:t xml:space="preserve">from </w:t>
      </w:r>
      <w:r>
        <w:rPr>
          <w:rStyle w:val="normaltextrun"/>
          <w:rFonts w:eastAsia="Times New Roman"/>
          <w:color w:val="000000"/>
          <w:szCs w:val="24"/>
          <w:lang w:eastAsia="en-GB"/>
        </w:rPr>
        <w:t>third countries.</w:t>
      </w:r>
    </w:p>
    <w:p w14:paraId="24074A60" w14:textId="77777777" w:rsidR="00772343" w:rsidRDefault="00772343">
      <w:pPr>
        <w:spacing w:after="0" w:line="22" w:lineRule="atLeast"/>
        <w:rPr>
          <w:rFonts w:eastAsia="Arial"/>
          <w:color w:val="FF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10CCEFE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6C1C97" w14:textId="77777777" w:rsidR="001A7CEC" w:rsidRDefault="001A7CEC" w:rsidP="001A7CEC">
            <w:pPr>
              <w:autoSpaceDE w:val="0"/>
              <w:spacing w:after="0" w:line="22" w:lineRule="atLeast"/>
              <w:contextualSpacing/>
              <w:jc w:val="both"/>
            </w:pPr>
            <w:r>
              <w:t>[Redacted due to commercial sensitivity]</w:t>
            </w:r>
          </w:p>
          <w:p w14:paraId="5FE5DFF0" w14:textId="77777777" w:rsidR="00772343" w:rsidRDefault="00772343">
            <w:pPr>
              <w:autoSpaceDE w:val="0"/>
              <w:spacing w:after="0" w:line="22" w:lineRule="atLeast"/>
              <w:contextualSpacing/>
              <w:jc w:val="both"/>
              <w:rPr>
                <w:rFonts w:eastAsia="DengXian"/>
                <w:szCs w:val="24"/>
              </w:rPr>
            </w:pPr>
          </w:p>
        </w:tc>
      </w:tr>
      <w:tr w:rsidR="00772343" w14:paraId="107C632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1C321C"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BB10B2"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0EF52EAF" w14:textId="77777777" w:rsidR="00772343" w:rsidRDefault="00772343">
      <w:pPr>
        <w:tabs>
          <w:tab w:val="left" w:pos="2130"/>
        </w:tabs>
        <w:spacing w:after="0" w:line="22" w:lineRule="atLeast"/>
        <w:contextualSpacing/>
        <w:rPr>
          <w:rFonts w:eastAsia="Arial"/>
          <w:szCs w:val="24"/>
        </w:rPr>
      </w:pPr>
    </w:p>
    <w:p w14:paraId="6F0C9CAE" w14:textId="77777777" w:rsidR="00772343" w:rsidRDefault="00000000">
      <w:pPr>
        <w:pStyle w:val="ListParagraph"/>
        <w:numPr>
          <w:ilvl w:val="0"/>
          <w:numId w:val="34"/>
        </w:numPr>
        <w:spacing w:after="0" w:line="22" w:lineRule="atLeast"/>
        <w:textAlignment w:val="baseline"/>
      </w:pPr>
      <w:r>
        <w:rPr>
          <w:rFonts w:eastAsia="Arial"/>
          <w:szCs w:val="24"/>
        </w:rPr>
        <w:t>Please provide the physical addresses (including postcode) of all your company’s UK sites/facilities involved in the importation of HVO.</w:t>
      </w:r>
    </w:p>
    <w:p w14:paraId="51E3A663" w14:textId="77777777" w:rsidR="00772343" w:rsidRDefault="00772343">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A3E8E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4BC0ED" w14:textId="77777777" w:rsidR="001A7CEC" w:rsidRDefault="001A7CEC" w:rsidP="001A7CEC">
            <w:pPr>
              <w:autoSpaceDE w:val="0"/>
              <w:spacing w:after="0" w:line="22" w:lineRule="atLeast"/>
              <w:contextualSpacing/>
              <w:jc w:val="both"/>
            </w:pPr>
            <w:r>
              <w:t>[Redacted due to commercial sensitivity]</w:t>
            </w:r>
          </w:p>
          <w:p w14:paraId="4831D17D" w14:textId="77777777" w:rsidR="00772343" w:rsidRDefault="00772343">
            <w:pPr>
              <w:autoSpaceDE w:val="0"/>
              <w:spacing w:after="0" w:line="22" w:lineRule="atLeast"/>
              <w:contextualSpacing/>
              <w:jc w:val="both"/>
              <w:rPr>
                <w:rFonts w:eastAsia="DengXian"/>
                <w:szCs w:val="24"/>
              </w:rPr>
            </w:pPr>
          </w:p>
        </w:tc>
      </w:tr>
      <w:tr w:rsidR="00772343" w14:paraId="53FC68E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FA8D33"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078EC2"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1551BAF2" w14:textId="77777777" w:rsidR="00772343" w:rsidRDefault="00772343">
      <w:pPr>
        <w:spacing w:after="0" w:line="22" w:lineRule="atLeast"/>
        <w:contextualSpacing/>
        <w:rPr>
          <w:szCs w:val="24"/>
        </w:rPr>
      </w:pPr>
    </w:p>
    <w:p w14:paraId="7B7D8989" w14:textId="77777777" w:rsidR="00772343" w:rsidRDefault="00000000">
      <w:pPr>
        <w:pStyle w:val="ListParagraph"/>
        <w:numPr>
          <w:ilvl w:val="0"/>
          <w:numId w:val="34"/>
        </w:numPr>
        <w:spacing w:after="0" w:line="22" w:lineRule="atLeast"/>
      </w:pPr>
      <w:r>
        <w:rPr>
          <w:szCs w:val="24"/>
        </w:rPr>
        <w:t xml:space="preserve">Please provide an overview of your downstream supply chain. Please indicate who the consumers of </w:t>
      </w:r>
      <w:r>
        <w:rPr>
          <w:rFonts w:eastAsia="Arial"/>
          <w:szCs w:val="24"/>
        </w:rPr>
        <w:t xml:space="preserve">HVO </w:t>
      </w:r>
      <w:r>
        <w:rPr>
          <w:szCs w:val="24"/>
        </w:rPr>
        <w:t xml:space="preserve">are, which industry and level of trade they relate to and whether they are companies or private individuals. </w:t>
      </w:r>
    </w:p>
    <w:p w14:paraId="1A1252BE" w14:textId="77777777" w:rsidR="00772343" w:rsidRDefault="00772343">
      <w:pPr>
        <w:tabs>
          <w:tab w:val="left" w:pos="2130"/>
        </w:tabs>
        <w:spacing w:after="0"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FDA641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12EEA5" w14:textId="77777777" w:rsidR="001A7CEC" w:rsidRDefault="001A7CEC" w:rsidP="001A7CEC">
            <w:pPr>
              <w:autoSpaceDE w:val="0"/>
              <w:spacing w:after="0" w:line="22" w:lineRule="atLeast"/>
              <w:contextualSpacing/>
              <w:jc w:val="both"/>
            </w:pPr>
            <w:r>
              <w:t>[Redacted due to commercial sensitivity]</w:t>
            </w:r>
          </w:p>
          <w:p w14:paraId="46FBAAF5" w14:textId="77777777" w:rsidR="00772343" w:rsidRDefault="00772343">
            <w:pPr>
              <w:autoSpaceDE w:val="0"/>
              <w:spacing w:after="0" w:line="22" w:lineRule="atLeast"/>
              <w:contextualSpacing/>
              <w:jc w:val="both"/>
              <w:rPr>
                <w:rFonts w:eastAsia="DengXian"/>
                <w:szCs w:val="24"/>
              </w:rPr>
            </w:pPr>
          </w:p>
        </w:tc>
      </w:tr>
      <w:tr w:rsidR="00772343" w14:paraId="04C1A87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3E1C65"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43352"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146857EA" w14:textId="77777777" w:rsidR="00772343" w:rsidRDefault="00772343">
      <w:pPr>
        <w:tabs>
          <w:tab w:val="left" w:pos="2130"/>
        </w:tabs>
        <w:spacing w:after="0" w:line="22" w:lineRule="atLeast"/>
        <w:contextualSpacing/>
        <w:rPr>
          <w:rFonts w:eastAsia="Arial"/>
          <w:szCs w:val="24"/>
        </w:rPr>
      </w:pPr>
    </w:p>
    <w:p w14:paraId="02016375" w14:textId="77777777" w:rsidR="00772343" w:rsidRDefault="00000000">
      <w:pPr>
        <w:pStyle w:val="Heading2"/>
      </w:pPr>
      <w:bookmarkStart w:id="59" w:name="_Toc103662976"/>
      <w:bookmarkStart w:id="60" w:name="_Toc196302311"/>
      <w:r>
        <w:rPr>
          <w:rFonts w:cs="Arial"/>
          <w:bCs/>
          <w:szCs w:val="32"/>
        </w:rPr>
        <w:t>E2</w:t>
      </w:r>
      <w:r>
        <w:rPr>
          <w:rFonts w:cs="Arial"/>
          <w:bCs/>
          <w:szCs w:val="32"/>
        </w:rPr>
        <w:tab/>
        <w:t>Your company</w:t>
      </w:r>
      <w:bookmarkEnd w:id="59"/>
      <w:bookmarkEnd w:id="60"/>
    </w:p>
    <w:p w14:paraId="0A5142DE" w14:textId="77777777" w:rsidR="00772343" w:rsidRDefault="00772343">
      <w:pPr>
        <w:tabs>
          <w:tab w:val="left" w:pos="2130"/>
        </w:tabs>
        <w:spacing w:after="0" w:line="22" w:lineRule="atLeast"/>
        <w:contextualSpacing/>
        <w:rPr>
          <w:rFonts w:eastAsia="Arial"/>
          <w:szCs w:val="24"/>
        </w:rPr>
      </w:pPr>
    </w:p>
    <w:p w14:paraId="6A7EFD70" w14:textId="77777777" w:rsidR="00772343" w:rsidRDefault="00000000">
      <w:pPr>
        <w:pStyle w:val="ListParagraph"/>
        <w:numPr>
          <w:ilvl w:val="0"/>
          <w:numId w:val="34"/>
        </w:numPr>
        <w:spacing w:after="0" w:line="22" w:lineRule="atLeast"/>
        <w:textAlignment w:val="baseline"/>
      </w:pPr>
      <w:r>
        <w:rPr>
          <w:rFonts w:eastAsia="Times New Roman"/>
          <w:color w:val="000000"/>
          <w:szCs w:val="24"/>
          <w:lang w:eastAsia="en-GB"/>
        </w:rPr>
        <w:t xml:space="preserve">Please complete </w:t>
      </w:r>
      <w:r>
        <w:rPr>
          <w:rFonts w:eastAsia="Times New Roman"/>
          <w:b/>
          <w:bCs/>
          <w:color w:val="000000"/>
          <w:szCs w:val="24"/>
          <w:lang w:eastAsia="en-GB"/>
        </w:rPr>
        <w:t>Annex E1 – Economic Interest Test</w:t>
      </w:r>
      <w:r>
        <w:rPr>
          <w:rFonts w:eastAsia="Times New Roman"/>
          <w:color w:val="000000"/>
          <w:szCs w:val="24"/>
          <w:lang w:eastAsia="en-GB"/>
        </w:rPr>
        <w:t xml:space="preserve">, providing employment figures in full-time equivalents (FTE) for each of your company’s UK sites or facilities. </w:t>
      </w:r>
    </w:p>
    <w:p w14:paraId="24CDAAC4" w14:textId="77777777" w:rsidR="00772343" w:rsidRDefault="00772343">
      <w:pPr>
        <w:spacing w:after="0" w:line="22" w:lineRule="atLeast"/>
        <w:contextualSpacing/>
        <w:rPr>
          <w:rFonts w:eastAsia="Arial"/>
          <w:szCs w:val="24"/>
        </w:rPr>
      </w:pPr>
    </w:p>
    <w:p w14:paraId="011CD9C7" w14:textId="77777777" w:rsidR="00772343" w:rsidRDefault="00000000">
      <w:pPr>
        <w:pStyle w:val="ListParagraph"/>
        <w:numPr>
          <w:ilvl w:val="0"/>
          <w:numId w:val="34"/>
        </w:numPr>
        <w:spacing w:after="0" w:line="22" w:lineRule="atLeast"/>
      </w:pPr>
      <w:r>
        <w:rPr>
          <w:rFonts w:eastAsia="Arial"/>
          <w:szCs w:val="24"/>
        </w:rPr>
        <w:t>How would these employment figures be affected if an anti-dumping measure was imposed? Please support your claims with evidence.</w:t>
      </w:r>
    </w:p>
    <w:p w14:paraId="4ADB6017" w14:textId="77777777" w:rsidR="00772343" w:rsidRDefault="00772343">
      <w:pPr>
        <w:tabs>
          <w:tab w:val="left" w:pos="2130"/>
        </w:tabs>
        <w:spacing w:after="0" w:line="22" w:lineRule="atLeast"/>
        <w:contextualSpacing/>
        <w:rPr>
          <w:rFonts w:eastAsia="Arial"/>
          <w:color w:val="FF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23A0F4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BEEAAC" w14:textId="77777777" w:rsidR="00A464AC" w:rsidRPr="0087043C" w:rsidRDefault="00A464AC" w:rsidP="00A464AC">
            <w:pPr>
              <w:autoSpaceDE w:val="0"/>
              <w:spacing w:after="0" w:line="22" w:lineRule="atLeast"/>
              <w:contextualSpacing/>
              <w:jc w:val="both"/>
            </w:pPr>
            <w:r w:rsidRPr="0087043C">
              <w:rPr>
                <w:rFonts w:eastAsia="DengXian"/>
                <w:szCs w:val="24"/>
              </w:rPr>
              <w:t>They would be unaffected</w:t>
            </w:r>
          </w:p>
          <w:p w14:paraId="3594AC40" w14:textId="77777777" w:rsidR="00772343" w:rsidRDefault="00772343">
            <w:pPr>
              <w:autoSpaceDE w:val="0"/>
              <w:spacing w:after="0" w:line="22" w:lineRule="atLeast"/>
              <w:contextualSpacing/>
              <w:jc w:val="both"/>
              <w:rPr>
                <w:rFonts w:eastAsia="DengXian"/>
                <w:szCs w:val="24"/>
              </w:rPr>
            </w:pPr>
          </w:p>
        </w:tc>
      </w:tr>
      <w:tr w:rsidR="00772343" w14:paraId="7239F80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BFB0FF"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F626C5"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34EE1C89" w14:textId="77777777" w:rsidR="00772343" w:rsidRDefault="00772343">
      <w:pPr>
        <w:spacing w:after="0" w:line="22" w:lineRule="atLeast"/>
        <w:contextualSpacing/>
        <w:textAlignment w:val="baseline"/>
        <w:rPr>
          <w:rFonts w:eastAsia="Times New Roman"/>
          <w:color w:val="000000"/>
          <w:szCs w:val="24"/>
          <w:lang w:eastAsia="en-GB"/>
        </w:rPr>
      </w:pPr>
    </w:p>
    <w:p w14:paraId="2DC97987" w14:textId="77777777" w:rsidR="00772343" w:rsidRDefault="00000000">
      <w:pPr>
        <w:pStyle w:val="ListParagraph"/>
        <w:numPr>
          <w:ilvl w:val="0"/>
          <w:numId w:val="34"/>
        </w:numPr>
        <w:spacing w:after="0" w:line="22" w:lineRule="atLeast"/>
      </w:pPr>
      <w:r>
        <w:rPr>
          <w:szCs w:val="24"/>
        </w:rPr>
        <w:t xml:space="preserve">How would your domestic sales of HVO be affected if </w:t>
      </w:r>
      <w:r>
        <w:rPr>
          <w:rFonts w:eastAsia="Arial"/>
          <w:szCs w:val="24"/>
        </w:rPr>
        <w:t xml:space="preserve">an anti-dumping </w:t>
      </w:r>
      <w:r>
        <w:rPr>
          <w:szCs w:val="24"/>
        </w:rPr>
        <w:t>measure was imposed against the US? Please support your claims with evidence.</w:t>
      </w:r>
    </w:p>
    <w:p w14:paraId="25480E01" w14:textId="77777777" w:rsidR="00772343" w:rsidRDefault="00772343">
      <w:pPr>
        <w:pStyle w:val="ListParagraph"/>
        <w:spacing w:after="0"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4AF9382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982E5D" w14:textId="77777777" w:rsidR="00A464AC" w:rsidRPr="0087043C" w:rsidRDefault="00A464AC" w:rsidP="00A464AC">
            <w:pPr>
              <w:autoSpaceDE w:val="0"/>
              <w:spacing w:after="0" w:line="22" w:lineRule="atLeast"/>
              <w:contextualSpacing/>
              <w:jc w:val="both"/>
            </w:pPr>
            <w:r>
              <w:rPr>
                <w:rFonts w:eastAsia="DengXian"/>
                <w:szCs w:val="24"/>
              </w:rPr>
              <w:t>S</w:t>
            </w:r>
            <w:r w:rsidRPr="0087043C">
              <w:rPr>
                <w:rFonts w:eastAsia="DengXian"/>
                <w:szCs w:val="24"/>
              </w:rPr>
              <w:t xml:space="preserve">ome end users will choose to return to </w:t>
            </w:r>
            <w:r>
              <w:rPr>
                <w:rFonts w:eastAsia="DengXian"/>
                <w:szCs w:val="24"/>
              </w:rPr>
              <w:t xml:space="preserve">fossil </w:t>
            </w:r>
            <w:r w:rsidRPr="0087043C">
              <w:rPr>
                <w:rFonts w:eastAsia="DengXian"/>
                <w:szCs w:val="24"/>
              </w:rPr>
              <w:t>diesel</w:t>
            </w:r>
            <w:r>
              <w:rPr>
                <w:rFonts w:eastAsia="DengXian"/>
                <w:szCs w:val="24"/>
              </w:rPr>
              <w:t>,</w:t>
            </w:r>
            <w:r w:rsidRPr="0087043C">
              <w:rPr>
                <w:rFonts w:eastAsia="DengXian"/>
                <w:szCs w:val="24"/>
              </w:rPr>
              <w:t xml:space="preserve"> </w:t>
            </w:r>
            <w:r>
              <w:rPr>
                <w:rFonts w:eastAsia="DengXian"/>
                <w:szCs w:val="24"/>
              </w:rPr>
              <w:t>perhaps exploring</w:t>
            </w:r>
            <w:r w:rsidRPr="0087043C">
              <w:rPr>
                <w:rFonts w:eastAsia="DengXian"/>
                <w:szCs w:val="24"/>
              </w:rPr>
              <w:t xml:space="preserve"> alternative ways of reducing their carbon footprint</w:t>
            </w:r>
            <w:r>
              <w:rPr>
                <w:rFonts w:eastAsia="DengXian"/>
                <w:szCs w:val="24"/>
              </w:rPr>
              <w:t xml:space="preserve"> or just delaying those plans</w:t>
            </w:r>
            <w:r w:rsidRPr="0087043C">
              <w:rPr>
                <w:rFonts w:eastAsia="DengXian"/>
                <w:szCs w:val="24"/>
              </w:rPr>
              <w:t xml:space="preserve">. The </w:t>
            </w:r>
            <w:r>
              <w:rPr>
                <w:rFonts w:eastAsia="DengXian"/>
                <w:szCs w:val="24"/>
              </w:rPr>
              <w:t>reduction</w:t>
            </w:r>
            <w:r w:rsidRPr="0087043C">
              <w:rPr>
                <w:rFonts w:eastAsia="DengXian"/>
                <w:szCs w:val="24"/>
              </w:rPr>
              <w:t xml:space="preserve"> w</w:t>
            </w:r>
            <w:r>
              <w:rPr>
                <w:rFonts w:eastAsia="DengXian"/>
                <w:szCs w:val="24"/>
              </w:rPr>
              <w:t>ould</w:t>
            </w:r>
            <w:r w:rsidRPr="0087043C">
              <w:rPr>
                <w:rFonts w:eastAsia="DengXian"/>
                <w:szCs w:val="24"/>
              </w:rPr>
              <w:t xml:space="preserve"> depend on the HVO / B7 differential.</w:t>
            </w:r>
          </w:p>
          <w:p w14:paraId="456EE94E" w14:textId="77777777" w:rsidR="00772343" w:rsidRDefault="00772343">
            <w:pPr>
              <w:autoSpaceDE w:val="0"/>
              <w:spacing w:after="0" w:line="22" w:lineRule="atLeast"/>
              <w:contextualSpacing/>
              <w:jc w:val="both"/>
              <w:rPr>
                <w:rFonts w:eastAsia="DengXian"/>
                <w:szCs w:val="24"/>
              </w:rPr>
            </w:pPr>
          </w:p>
        </w:tc>
      </w:tr>
      <w:tr w:rsidR="00772343" w14:paraId="03C2E7D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EC9380"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E37315"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6743E1B7" w14:textId="77777777" w:rsidR="00772343" w:rsidRDefault="00772343">
      <w:pPr>
        <w:spacing w:after="0" w:line="22" w:lineRule="atLeast"/>
        <w:contextualSpacing/>
        <w:jc w:val="both"/>
        <w:rPr>
          <w:szCs w:val="24"/>
        </w:rPr>
      </w:pPr>
    </w:p>
    <w:p w14:paraId="32370A70" w14:textId="77777777" w:rsidR="00772343" w:rsidRDefault="00000000">
      <w:pPr>
        <w:pStyle w:val="ListParagraph"/>
        <w:numPr>
          <w:ilvl w:val="0"/>
          <w:numId w:val="34"/>
        </w:numPr>
        <w:spacing w:after="0" w:line="22" w:lineRule="atLeast"/>
      </w:pPr>
      <w:r>
        <w:rPr>
          <w:szCs w:val="24"/>
        </w:rPr>
        <w:t>How significant are the</w:t>
      </w:r>
      <w:r>
        <w:rPr>
          <w:color w:val="FF0000"/>
          <w:szCs w:val="24"/>
        </w:rPr>
        <w:t xml:space="preserve"> </w:t>
      </w:r>
      <w:r>
        <w:rPr>
          <w:szCs w:val="24"/>
        </w:rPr>
        <w:t xml:space="preserve">imports of HVO relative to your company’s overall volume of imports? </w:t>
      </w:r>
    </w:p>
    <w:p w14:paraId="0498462E" w14:textId="77777777" w:rsidR="00772343" w:rsidRDefault="00772343">
      <w:pPr>
        <w:spacing w:after="0" w:line="22" w:lineRule="atLeast"/>
        <w:contextualSpacing/>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A83EEB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48474F" w14:textId="77777777" w:rsidR="001A7CEC" w:rsidRDefault="001A7CEC" w:rsidP="001A7CEC">
            <w:pPr>
              <w:autoSpaceDE w:val="0"/>
              <w:spacing w:after="0" w:line="22" w:lineRule="atLeast"/>
              <w:contextualSpacing/>
              <w:jc w:val="both"/>
            </w:pPr>
            <w:r>
              <w:t>[Redacted due to commercial sensitivity]</w:t>
            </w:r>
          </w:p>
          <w:p w14:paraId="19C01F78" w14:textId="77777777" w:rsidR="00772343" w:rsidRDefault="00772343">
            <w:pPr>
              <w:autoSpaceDE w:val="0"/>
              <w:spacing w:after="0" w:line="22" w:lineRule="atLeast"/>
              <w:contextualSpacing/>
              <w:jc w:val="both"/>
              <w:rPr>
                <w:rFonts w:eastAsia="DengXian"/>
                <w:szCs w:val="24"/>
              </w:rPr>
            </w:pPr>
          </w:p>
        </w:tc>
      </w:tr>
      <w:tr w:rsidR="00772343" w14:paraId="184DCC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691408"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324A01"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7BB2BBAD" w14:textId="77777777" w:rsidR="00772343" w:rsidRDefault="00772343">
      <w:pPr>
        <w:spacing w:after="0" w:line="22" w:lineRule="atLeast"/>
        <w:contextualSpacing/>
        <w:jc w:val="both"/>
        <w:rPr>
          <w:szCs w:val="24"/>
        </w:rPr>
      </w:pPr>
    </w:p>
    <w:p w14:paraId="12D6D516" w14:textId="77777777" w:rsidR="00772343" w:rsidRDefault="00000000">
      <w:pPr>
        <w:pStyle w:val="Heading2"/>
      </w:pPr>
      <w:bookmarkStart w:id="61" w:name="_Toc196302312"/>
      <w:r>
        <w:rPr>
          <w:rFonts w:cs="Arial"/>
          <w:bCs/>
          <w:szCs w:val="32"/>
        </w:rPr>
        <w:t>E3</w:t>
      </w:r>
      <w:r>
        <w:rPr>
          <w:rFonts w:cs="Arial"/>
          <w:bCs/>
          <w:szCs w:val="32"/>
        </w:rPr>
        <w:tab/>
        <w:t>Potential impacts of a measure</w:t>
      </w:r>
      <w:bookmarkEnd w:id="61"/>
    </w:p>
    <w:p w14:paraId="56B95C92" w14:textId="77777777" w:rsidR="00772343" w:rsidRDefault="00772343">
      <w:pPr>
        <w:spacing w:after="0" w:line="22" w:lineRule="atLeast"/>
        <w:contextualSpacing/>
        <w:jc w:val="both"/>
        <w:rPr>
          <w:szCs w:val="24"/>
        </w:rPr>
      </w:pPr>
    </w:p>
    <w:p w14:paraId="202133FE" w14:textId="77777777" w:rsidR="00772343" w:rsidRDefault="00000000">
      <w:pPr>
        <w:pStyle w:val="ListParagraph"/>
        <w:numPr>
          <w:ilvl w:val="0"/>
          <w:numId w:val="34"/>
        </w:numPr>
        <w:spacing w:after="0" w:line="22" w:lineRule="atLeast"/>
      </w:pPr>
      <w:r>
        <w:rPr>
          <w:rFonts w:eastAsia="Arial"/>
          <w:szCs w:val="24"/>
        </w:rPr>
        <w:t xml:space="preserve">Please describe how you would expect an increase in the import prices of </w:t>
      </w:r>
      <w:r>
        <w:rPr>
          <w:szCs w:val="24"/>
        </w:rPr>
        <w:t xml:space="preserve">HVO </w:t>
      </w:r>
      <w:r>
        <w:rPr>
          <w:rFonts w:eastAsia="Arial"/>
          <w:szCs w:val="24"/>
        </w:rPr>
        <w:t>to affect each of the following. Where possible, please support your claims with evidence.</w:t>
      </w:r>
    </w:p>
    <w:p w14:paraId="34D460C7" w14:textId="77777777" w:rsidR="00772343" w:rsidRDefault="00772343">
      <w:pPr>
        <w:pStyle w:val="ListParagraph"/>
        <w:spacing w:after="0" w:line="22" w:lineRule="atLeast"/>
        <w:ind w:left="360"/>
        <w:rPr>
          <w:rFonts w:eastAsia="Arial"/>
          <w:szCs w:val="24"/>
        </w:rPr>
      </w:pPr>
    </w:p>
    <w:p w14:paraId="52919366" w14:textId="77777777" w:rsidR="00772343" w:rsidRDefault="00000000">
      <w:pPr>
        <w:pStyle w:val="ListParagraph"/>
        <w:spacing w:after="0" w:line="22" w:lineRule="atLeast"/>
        <w:ind w:left="360"/>
      </w:pPr>
      <w:r>
        <w:rPr>
          <w:rFonts w:eastAsia="Arial"/>
          <w:szCs w:val="24"/>
        </w:rPr>
        <w:t xml:space="preserve">Domestic prices of </w:t>
      </w:r>
      <w:r>
        <w:rPr>
          <w:szCs w:val="24"/>
        </w:rPr>
        <w:t xml:space="preserve">HVO </w:t>
      </w:r>
      <w:r>
        <w:rPr>
          <w:rFonts w:eastAsia="Arial"/>
          <w:szCs w:val="24"/>
        </w:rPr>
        <w:t>in the UK;</w:t>
      </w:r>
    </w:p>
    <w:p w14:paraId="35D0997B" w14:textId="77777777" w:rsidR="00772343" w:rsidRDefault="00772343">
      <w:pPr>
        <w:spacing w:after="0"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60BAFF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F3DE04" w14:textId="77777777" w:rsidR="00A464AC" w:rsidRDefault="00A464AC" w:rsidP="00A464AC">
            <w:pPr>
              <w:autoSpaceDE w:val="0"/>
              <w:spacing w:after="0" w:line="22" w:lineRule="atLeast"/>
              <w:contextualSpacing/>
              <w:jc w:val="both"/>
            </w:pPr>
            <w:r>
              <w:t>An increase in import prices will flow through to domestic prices</w:t>
            </w:r>
          </w:p>
          <w:p w14:paraId="006FEBF0" w14:textId="77777777" w:rsidR="00772343" w:rsidRDefault="00772343">
            <w:pPr>
              <w:autoSpaceDE w:val="0"/>
              <w:spacing w:after="0" w:line="22" w:lineRule="atLeast"/>
              <w:contextualSpacing/>
              <w:jc w:val="both"/>
              <w:rPr>
                <w:rFonts w:eastAsia="DengXian"/>
                <w:szCs w:val="24"/>
              </w:rPr>
            </w:pPr>
          </w:p>
        </w:tc>
      </w:tr>
      <w:tr w:rsidR="00772343" w14:paraId="7FC77BF2" w14:textId="77777777">
        <w:tc>
          <w:tcPr>
            <w:tcW w:w="4508" w:type="dxa"/>
            <w:tcBorders>
              <w:top w:val="single" w:sz="4" w:space="0" w:color="FFFFFF"/>
              <w:bottom w:val="single" w:sz="4" w:space="0" w:color="FFFFFF"/>
              <w:right w:val="single" w:sz="4" w:space="0" w:color="000000"/>
            </w:tcBorders>
            <w:shd w:val="clear" w:color="auto" w:fill="auto"/>
            <w:tcMar>
              <w:top w:w="28" w:type="dxa"/>
              <w:left w:w="57" w:type="dxa"/>
              <w:bottom w:w="28" w:type="dxa"/>
              <w:right w:w="28" w:type="dxa"/>
            </w:tcMar>
          </w:tcPr>
          <w:p w14:paraId="00DF0269"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6C3204"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r w:rsidR="00772343" w14:paraId="4D7759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EAFCF8"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F768AC" w14:textId="77777777" w:rsidR="00772343" w:rsidRDefault="00772343">
            <w:pPr>
              <w:autoSpaceDE w:val="0"/>
              <w:spacing w:after="0" w:line="22" w:lineRule="atLeast"/>
              <w:contextualSpacing/>
              <w:jc w:val="both"/>
              <w:rPr>
                <w:rFonts w:eastAsia="DengXian"/>
                <w:szCs w:val="24"/>
              </w:rPr>
            </w:pPr>
          </w:p>
        </w:tc>
      </w:tr>
    </w:tbl>
    <w:p w14:paraId="76A843D1" w14:textId="77777777" w:rsidR="00772343" w:rsidRDefault="00772343">
      <w:pPr>
        <w:spacing w:after="0" w:line="22" w:lineRule="atLeast"/>
        <w:jc w:val="both"/>
        <w:textAlignment w:val="baseline"/>
        <w:rPr>
          <w:rFonts w:eastAsia="Arial"/>
          <w:szCs w:val="24"/>
        </w:rPr>
      </w:pPr>
    </w:p>
    <w:p w14:paraId="303E9905" w14:textId="77777777" w:rsidR="00772343" w:rsidRDefault="00000000">
      <w:pPr>
        <w:pStyle w:val="ListParagraph"/>
        <w:spacing w:after="0" w:line="22" w:lineRule="atLeast"/>
        <w:ind w:left="360"/>
      </w:pPr>
      <w:r>
        <w:rPr>
          <w:rFonts w:eastAsia="Arial"/>
          <w:szCs w:val="24"/>
        </w:rPr>
        <w:t xml:space="preserve">Domestic prices of </w:t>
      </w:r>
      <w:r>
        <w:rPr>
          <w:szCs w:val="24"/>
        </w:rPr>
        <w:t xml:space="preserve">FAME </w:t>
      </w:r>
      <w:r>
        <w:rPr>
          <w:rFonts w:eastAsia="Arial"/>
          <w:szCs w:val="24"/>
        </w:rPr>
        <w:t>in the UK;</w:t>
      </w:r>
    </w:p>
    <w:p w14:paraId="6C812476" w14:textId="77777777" w:rsidR="00772343" w:rsidRDefault="00772343">
      <w:pPr>
        <w:spacing w:after="0"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519890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E395CA" w14:textId="77777777" w:rsidR="00A464AC" w:rsidRDefault="00A464AC" w:rsidP="00A464AC">
            <w:pPr>
              <w:autoSpaceDE w:val="0"/>
              <w:spacing w:after="0" w:line="22" w:lineRule="atLeast"/>
              <w:contextualSpacing/>
              <w:jc w:val="both"/>
            </w:pPr>
            <w:r>
              <w:t>It will depend on the import price of FAME</w:t>
            </w:r>
          </w:p>
          <w:p w14:paraId="68A3F5CC" w14:textId="77777777" w:rsidR="00772343" w:rsidRDefault="00772343">
            <w:pPr>
              <w:autoSpaceDE w:val="0"/>
              <w:spacing w:after="0" w:line="22" w:lineRule="atLeast"/>
              <w:contextualSpacing/>
              <w:jc w:val="both"/>
              <w:rPr>
                <w:rFonts w:eastAsia="DengXian"/>
                <w:szCs w:val="24"/>
              </w:rPr>
            </w:pPr>
          </w:p>
        </w:tc>
      </w:tr>
      <w:tr w:rsidR="00772343" w14:paraId="01DF905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AB6773"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AC9BBE"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78B0CB37" w14:textId="77777777" w:rsidR="00772343" w:rsidRDefault="00772343">
      <w:pPr>
        <w:spacing w:after="0" w:line="22" w:lineRule="atLeast"/>
        <w:jc w:val="both"/>
        <w:textAlignment w:val="baseline"/>
        <w:rPr>
          <w:rFonts w:eastAsia="Arial"/>
          <w:szCs w:val="24"/>
        </w:rPr>
      </w:pPr>
    </w:p>
    <w:p w14:paraId="317101FB" w14:textId="77777777" w:rsidR="00772343" w:rsidRDefault="00772343">
      <w:pPr>
        <w:spacing w:after="0" w:line="22" w:lineRule="atLeast"/>
        <w:jc w:val="both"/>
        <w:textAlignment w:val="baseline"/>
        <w:rPr>
          <w:rFonts w:eastAsia="Arial"/>
          <w:szCs w:val="24"/>
        </w:rPr>
      </w:pPr>
    </w:p>
    <w:p w14:paraId="5765D479" w14:textId="77777777" w:rsidR="00772343" w:rsidRDefault="00000000">
      <w:pPr>
        <w:pStyle w:val="ListParagraph"/>
        <w:numPr>
          <w:ilvl w:val="0"/>
          <w:numId w:val="36"/>
        </w:numPr>
        <w:spacing w:after="0" w:line="22" w:lineRule="atLeast"/>
        <w:textAlignment w:val="baseline"/>
      </w:pPr>
      <w:r>
        <w:rPr>
          <w:rFonts w:eastAsia="Arial"/>
          <w:szCs w:val="24"/>
        </w:rPr>
        <w:t xml:space="preserve">Total UK production of </w:t>
      </w:r>
      <w:r>
        <w:rPr>
          <w:szCs w:val="24"/>
        </w:rPr>
        <w:t>HVO;</w:t>
      </w:r>
    </w:p>
    <w:p w14:paraId="7894FB13" w14:textId="77777777" w:rsidR="00772343" w:rsidRDefault="00772343">
      <w:pPr>
        <w:spacing w:after="0"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2E4CBD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05C7A5" w14:textId="77777777" w:rsidR="00A464AC" w:rsidRPr="001D26C4" w:rsidRDefault="00A464AC" w:rsidP="00A464AC">
            <w:pPr>
              <w:autoSpaceDE w:val="0"/>
              <w:spacing w:after="0" w:line="22" w:lineRule="atLeast"/>
              <w:contextualSpacing/>
              <w:jc w:val="both"/>
            </w:pPr>
            <w:r w:rsidRPr="001D26C4">
              <w:rPr>
                <w:rFonts w:eastAsia="DengXian"/>
                <w:szCs w:val="24"/>
              </w:rPr>
              <w:t>N/A</w:t>
            </w:r>
          </w:p>
          <w:p w14:paraId="358AF103" w14:textId="77777777" w:rsidR="00772343" w:rsidRDefault="00772343">
            <w:pPr>
              <w:autoSpaceDE w:val="0"/>
              <w:spacing w:after="0" w:line="22" w:lineRule="atLeast"/>
              <w:contextualSpacing/>
              <w:jc w:val="both"/>
              <w:rPr>
                <w:rFonts w:eastAsia="DengXian"/>
                <w:szCs w:val="24"/>
              </w:rPr>
            </w:pPr>
          </w:p>
        </w:tc>
      </w:tr>
      <w:tr w:rsidR="00772343" w14:paraId="33B750C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15A1E3"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F06DF6"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1AA3D1E5" w14:textId="77777777" w:rsidR="00772343" w:rsidRDefault="00772343">
      <w:pPr>
        <w:spacing w:after="0" w:line="22" w:lineRule="atLeast"/>
        <w:jc w:val="both"/>
        <w:textAlignment w:val="baseline"/>
        <w:rPr>
          <w:rFonts w:eastAsia="Arial"/>
          <w:szCs w:val="24"/>
        </w:rPr>
      </w:pPr>
    </w:p>
    <w:p w14:paraId="19B7F69D" w14:textId="77777777" w:rsidR="00772343" w:rsidRDefault="00000000">
      <w:pPr>
        <w:pStyle w:val="ListParagraph"/>
        <w:numPr>
          <w:ilvl w:val="0"/>
          <w:numId w:val="36"/>
        </w:numPr>
        <w:spacing w:after="0" w:line="22" w:lineRule="atLeast"/>
        <w:textAlignment w:val="baseline"/>
      </w:pPr>
      <w:r>
        <w:rPr>
          <w:rFonts w:eastAsia="Arial"/>
          <w:szCs w:val="24"/>
        </w:rPr>
        <w:t xml:space="preserve">Total UK production of </w:t>
      </w:r>
      <w:r>
        <w:rPr>
          <w:szCs w:val="24"/>
        </w:rPr>
        <w:t>FAME;</w:t>
      </w:r>
    </w:p>
    <w:p w14:paraId="417CB642" w14:textId="77777777" w:rsidR="00772343" w:rsidRDefault="00772343">
      <w:pPr>
        <w:spacing w:after="0"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6A13EEA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915F8" w14:textId="77777777" w:rsidR="00A464AC" w:rsidRDefault="00A464AC" w:rsidP="00A464AC">
            <w:pPr>
              <w:autoSpaceDE w:val="0"/>
              <w:spacing w:after="0" w:line="22" w:lineRule="atLeast"/>
              <w:contextualSpacing/>
              <w:jc w:val="both"/>
            </w:pPr>
            <w:r>
              <w:t>It will depend on domestic biodiesel plant economics and the import price of FAME</w:t>
            </w:r>
          </w:p>
          <w:p w14:paraId="19303953" w14:textId="77777777" w:rsidR="00772343" w:rsidRDefault="00772343">
            <w:pPr>
              <w:autoSpaceDE w:val="0"/>
              <w:spacing w:after="0" w:line="22" w:lineRule="atLeast"/>
              <w:contextualSpacing/>
              <w:jc w:val="both"/>
              <w:rPr>
                <w:rFonts w:eastAsia="DengXian"/>
                <w:szCs w:val="24"/>
              </w:rPr>
            </w:pPr>
          </w:p>
        </w:tc>
      </w:tr>
      <w:tr w:rsidR="00772343" w14:paraId="4C255A5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B78424"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551C24"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500847A0" w14:textId="77777777" w:rsidR="00772343" w:rsidRDefault="00772343">
      <w:pPr>
        <w:spacing w:after="0" w:line="22" w:lineRule="atLeast"/>
        <w:jc w:val="both"/>
        <w:textAlignment w:val="baseline"/>
        <w:rPr>
          <w:rFonts w:eastAsia="Arial"/>
          <w:szCs w:val="24"/>
        </w:rPr>
      </w:pPr>
    </w:p>
    <w:p w14:paraId="68B0948C" w14:textId="77777777" w:rsidR="00772343" w:rsidRDefault="00000000">
      <w:pPr>
        <w:pStyle w:val="ListParagraph"/>
        <w:numPr>
          <w:ilvl w:val="0"/>
          <w:numId w:val="36"/>
        </w:numPr>
        <w:spacing w:after="0" w:line="22" w:lineRule="atLeast"/>
        <w:textAlignment w:val="baseline"/>
      </w:pPr>
      <w:r>
        <w:rPr>
          <w:rFonts w:eastAsia="Arial"/>
          <w:szCs w:val="24"/>
        </w:rPr>
        <w:t xml:space="preserve">Total imports of </w:t>
      </w:r>
      <w:r>
        <w:rPr>
          <w:szCs w:val="24"/>
        </w:rPr>
        <w:t xml:space="preserve">HVO </w:t>
      </w:r>
      <w:r>
        <w:rPr>
          <w:rFonts w:eastAsia="Arial"/>
          <w:szCs w:val="24"/>
        </w:rPr>
        <w:t>from the US and other third countries to the UK; and</w:t>
      </w:r>
    </w:p>
    <w:p w14:paraId="593FAD61" w14:textId="77777777" w:rsidR="00772343" w:rsidRDefault="00772343">
      <w:pPr>
        <w:spacing w:after="0"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118687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8ECF80" w14:textId="77777777" w:rsidR="00A464AC" w:rsidRDefault="00A464AC" w:rsidP="00A464AC">
            <w:pPr>
              <w:autoSpaceDE w:val="0"/>
              <w:spacing w:after="0" w:line="22" w:lineRule="atLeast"/>
              <w:contextualSpacing/>
              <w:jc w:val="both"/>
            </w:pPr>
            <w:r>
              <w:t>If US HVO is more expensive than third country HVO then the latter will replace the former</w:t>
            </w:r>
          </w:p>
          <w:p w14:paraId="2CF6C23E" w14:textId="77777777" w:rsidR="00772343" w:rsidRDefault="00772343">
            <w:pPr>
              <w:autoSpaceDE w:val="0"/>
              <w:spacing w:after="0" w:line="22" w:lineRule="atLeast"/>
              <w:contextualSpacing/>
              <w:jc w:val="both"/>
              <w:rPr>
                <w:rFonts w:eastAsia="DengXian"/>
                <w:szCs w:val="24"/>
              </w:rPr>
            </w:pPr>
          </w:p>
        </w:tc>
      </w:tr>
      <w:tr w:rsidR="00772343" w14:paraId="3DC4DCA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FB0F8C"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9052C9"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4451171B" w14:textId="77777777" w:rsidR="00772343" w:rsidRDefault="00772343">
      <w:pPr>
        <w:spacing w:after="0" w:line="22" w:lineRule="atLeast"/>
        <w:jc w:val="both"/>
        <w:textAlignment w:val="baseline"/>
        <w:rPr>
          <w:rFonts w:eastAsia="Arial"/>
          <w:szCs w:val="24"/>
        </w:rPr>
      </w:pPr>
    </w:p>
    <w:p w14:paraId="75F041FE" w14:textId="77777777" w:rsidR="00772343" w:rsidRDefault="00000000">
      <w:pPr>
        <w:pStyle w:val="ListParagraph"/>
        <w:numPr>
          <w:ilvl w:val="0"/>
          <w:numId w:val="36"/>
        </w:numPr>
        <w:spacing w:after="0" w:line="22" w:lineRule="atLeast"/>
        <w:textAlignment w:val="baseline"/>
      </w:pPr>
      <w:r>
        <w:rPr>
          <w:rFonts w:eastAsia="Arial"/>
          <w:szCs w:val="24"/>
        </w:rPr>
        <w:t xml:space="preserve">Total exports of </w:t>
      </w:r>
      <w:r>
        <w:rPr>
          <w:szCs w:val="24"/>
        </w:rPr>
        <w:t>HVO</w:t>
      </w:r>
      <w:r>
        <w:rPr>
          <w:rFonts w:eastAsia="Arial"/>
          <w:szCs w:val="24"/>
        </w:rPr>
        <w:t xml:space="preserve"> from the UK.</w:t>
      </w:r>
    </w:p>
    <w:p w14:paraId="1D20AFA7" w14:textId="77777777" w:rsidR="00772343" w:rsidRDefault="00772343">
      <w:pPr>
        <w:spacing w:after="0"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028B04D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62197B" w14:textId="77777777" w:rsidR="00A464AC" w:rsidRDefault="00A464AC" w:rsidP="00A464AC">
            <w:pPr>
              <w:autoSpaceDE w:val="0"/>
              <w:spacing w:after="0" w:line="22" w:lineRule="atLeast"/>
              <w:contextualSpacing/>
              <w:jc w:val="both"/>
            </w:pPr>
            <w:r>
              <w:t>Unaware of any HVO exports from the UK, so no change</w:t>
            </w:r>
          </w:p>
          <w:p w14:paraId="228FD27F" w14:textId="77777777" w:rsidR="00772343" w:rsidRDefault="00772343">
            <w:pPr>
              <w:autoSpaceDE w:val="0"/>
              <w:spacing w:after="0" w:line="22" w:lineRule="atLeast"/>
              <w:contextualSpacing/>
              <w:jc w:val="both"/>
              <w:rPr>
                <w:rFonts w:eastAsia="DengXian"/>
                <w:szCs w:val="24"/>
              </w:rPr>
            </w:pPr>
          </w:p>
        </w:tc>
      </w:tr>
      <w:tr w:rsidR="00772343" w14:paraId="5AB2F4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A466B00"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3BB3D"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1E601D7C" w14:textId="77777777" w:rsidR="00772343" w:rsidRDefault="00772343">
      <w:pPr>
        <w:spacing w:after="0" w:line="22" w:lineRule="atLeast"/>
        <w:jc w:val="both"/>
        <w:textAlignment w:val="baseline"/>
        <w:rPr>
          <w:rFonts w:eastAsia="Arial"/>
          <w:szCs w:val="24"/>
        </w:rPr>
      </w:pPr>
    </w:p>
    <w:p w14:paraId="6857D2B8" w14:textId="77777777" w:rsidR="00772343" w:rsidRDefault="00000000">
      <w:pPr>
        <w:pStyle w:val="ListParagraph"/>
        <w:numPr>
          <w:ilvl w:val="0"/>
          <w:numId w:val="34"/>
        </w:numPr>
        <w:spacing w:after="0" w:line="22" w:lineRule="atLeast"/>
      </w:pPr>
      <w:r>
        <w:rPr>
          <w:rFonts w:eastAsia="Arial"/>
          <w:kern w:val="3"/>
          <w:szCs w:val="24"/>
        </w:rPr>
        <w:t xml:space="preserve">Do you know of any related industries that would be affected if </w:t>
      </w:r>
      <w:r>
        <w:rPr>
          <w:rFonts w:eastAsia="Arial"/>
          <w:szCs w:val="24"/>
        </w:rPr>
        <w:t xml:space="preserve">an anti-dumping </w:t>
      </w:r>
      <w:r>
        <w:rPr>
          <w:rFonts w:eastAsia="Arial"/>
          <w:kern w:val="3"/>
          <w:szCs w:val="24"/>
        </w:rPr>
        <w:t>measure was imposed?</w:t>
      </w:r>
    </w:p>
    <w:p w14:paraId="0C3BD149" w14:textId="77777777" w:rsidR="00772343" w:rsidRDefault="00000000">
      <w:pPr>
        <w:pStyle w:val="ListParagraph"/>
        <w:spacing w:after="0" w:line="22" w:lineRule="atLeast"/>
        <w:ind w:left="357"/>
        <w:rPr>
          <w:rFonts w:eastAsia="Arial"/>
          <w:kern w:val="3"/>
          <w:szCs w:val="24"/>
        </w:rPr>
      </w:pPr>
      <w:r>
        <w:rPr>
          <w:rFonts w:eastAsia="Arial"/>
          <w:kern w:val="3"/>
          <w:szCs w:val="24"/>
        </w:rPr>
        <w:t>Please consider in particular:</w:t>
      </w:r>
    </w:p>
    <w:p w14:paraId="6DD89B55" w14:textId="77777777" w:rsidR="00772343" w:rsidRDefault="00772343">
      <w:pPr>
        <w:spacing w:after="0" w:line="22" w:lineRule="atLeast"/>
        <w:rPr>
          <w:rFonts w:eastAsia="Arial"/>
          <w:kern w:val="3"/>
          <w:szCs w:val="24"/>
        </w:rPr>
      </w:pPr>
    </w:p>
    <w:p w14:paraId="29CC0677" w14:textId="77777777" w:rsidR="00772343" w:rsidRDefault="00000000">
      <w:pPr>
        <w:pStyle w:val="ListParagraph"/>
        <w:numPr>
          <w:ilvl w:val="0"/>
          <w:numId w:val="37"/>
        </w:numPr>
        <w:spacing w:after="0" w:line="22" w:lineRule="atLeast"/>
        <w:textAlignment w:val="baseline"/>
      </w:pPr>
      <w:r>
        <w:rPr>
          <w:rFonts w:eastAsia="Arial"/>
          <w:kern w:val="3"/>
          <w:szCs w:val="24"/>
        </w:rPr>
        <w:t xml:space="preserve">Upstream industries – those who produce inputs (such as raw materials) needed for the </w:t>
      </w:r>
      <w:r>
        <w:rPr>
          <w:szCs w:val="24"/>
        </w:rPr>
        <w:t>production of HVO</w:t>
      </w:r>
      <w:r>
        <w:rPr>
          <w:rFonts w:eastAsia="Arial"/>
          <w:kern w:val="3"/>
          <w:szCs w:val="24"/>
        </w:rPr>
        <w:t>;</w:t>
      </w:r>
    </w:p>
    <w:p w14:paraId="1320BD01" w14:textId="77777777" w:rsidR="00772343" w:rsidRDefault="00772343">
      <w:pPr>
        <w:spacing w:after="0" w:line="22" w:lineRule="atLeast"/>
        <w:contextualSpacing/>
        <w:jc w:val="both"/>
        <w:textAlignment w:val="baseline"/>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6CC7862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95A26D" w14:textId="77777777" w:rsidR="00A464AC" w:rsidRPr="00206E91" w:rsidRDefault="00A464AC" w:rsidP="00A464AC">
            <w:pPr>
              <w:autoSpaceDE w:val="0"/>
              <w:spacing w:after="0" w:line="22" w:lineRule="atLeast"/>
              <w:contextualSpacing/>
              <w:jc w:val="both"/>
            </w:pPr>
            <w:r w:rsidRPr="00206E91">
              <w:rPr>
                <w:rFonts w:eastAsia="DengXian"/>
                <w:szCs w:val="24"/>
              </w:rPr>
              <w:t>No change</w:t>
            </w:r>
          </w:p>
          <w:p w14:paraId="0A8D60CE" w14:textId="77777777" w:rsidR="00772343" w:rsidRDefault="00772343">
            <w:pPr>
              <w:autoSpaceDE w:val="0"/>
              <w:spacing w:after="0" w:line="22" w:lineRule="atLeast"/>
              <w:contextualSpacing/>
              <w:jc w:val="both"/>
              <w:rPr>
                <w:rFonts w:eastAsia="DengXian"/>
                <w:szCs w:val="24"/>
              </w:rPr>
            </w:pPr>
          </w:p>
        </w:tc>
      </w:tr>
      <w:tr w:rsidR="00772343" w14:paraId="2952DCC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D72F677"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65FAC9"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6AEC2CD5" w14:textId="77777777" w:rsidR="00772343" w:rsidRDefault="00772343">
      <w:pPr>
        <w:spacing w:after="0" w:line="22" w:lineRule="atLeast"/>
        <w:jc w:val="both"/>
        <w:textAlignment w:val="baseline"/>
        <w:rPr>
          <w:rFonts w:eastAsia="Arial"/>
          <w:kern w:val="3"/>
          <w:szCs w:val="24"/>
        </w:rPr>
      </w:pPr>
    </w:p>
    <w:p w14:paraId="0180DB39" w14:textId="77777777" w:rsidR="00772343" w:rsidRDefault="00000000">
      <w:pPr>
        <w:pStyle w:val="ListParagraph"/>
        <w:numPr>
          <w:ilvl w:val="0"/>
          <w:numId w:val="37"/>
        </w:numPr>
        <w:spacing w:after="0" w:line="22" w:lineRule="atLeast"/>
        <w:textAlignment w:val="baseline"/>
      </w:pPr>
      <w:r>
        <w:rPr>
          <w:rFonts w:eastAsia="Arial"/>
          <w:kern w:val="3"/>
          <w:szCs w:val="24"/>
        </w:rPr>
        <w:t xml:space="preserve">Downstream industries – those who purchase </w:t>
      </w:r>
      <w:r>
        <w:rPr>
          <w:szCs w:val="24"/>
        </w:rPr>
        <w:t>HVO</w:t>
      </w:r>
      <w:r>
        <w:rPr>
          <w:rFonts w:eastAsia="Arial"/>
          <w:kern w:val="3"/>
          <w:szCs w:val="24"/>
        </w:rPr>
        <w:t>;</w:t>
      </w:r>
    </w:p>
    <w:p w14:paraId="4766C64A" w14:textId="77777777" w:rsidR="00772343" w:rsidRDefault="00772343">
      <w:pPr>
        <w:spacing w:after="0" w:line="22" w:lineRule="atLeast"/>
        <w:contextualSpacing/>
        <w:jc w:val="both"/>
        <w:textAlignment w:val="baseline"/>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2F83EF1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1AA554" w14:textId="77777777" w:rsidR="0049351C" w:rsidRPr="0087043C" w:rsidRDefault="0049351C" w:rsidP="0049351C">
            <w:pPr>
              <w:autoSpaceDE w:val="0"/>
              <w:spacing w:after="0" w:line="22" w:lineRule="atLeast"/>
              <w:contextualSpacing/>
              <w:jc w:val="both"/>
            </w:pPr>
            <w:r>
              <w:rPr>
                <w:rFonts w:eastAsia="DengXian"/>
                <w:szCs w:val="24"/>
              </w:rPr>
              <w:t>S</w:t>
            </w:r>
            <w:r w:rsidRPr="0087043C">
              <w:rPr>
                <w:rFonts w:eastAsia="DengXian"/>
                <w:szCs w:val="24"/>
              </w:rPr>
              <w:t xml:space="preserve">ome end users will choose to return to </w:t>
            </w:r>
            <w:r>
              <w:rPr>
                <w:rFonts w:eastAsia="DengXian"/>
                <w:szCs w:val="24"/>
              </w:rPr>
              <w:t xml:space="preserve">fossil </w:t>
            </w:r>
            <w:r w:rsidRPr="0087043C">
              <w:rPr>
                <w:rFonts w:eastAsia="DengXian"/>
                <w:szCs w:val="24"/>
              </w:rPr>
              <w:t>diesel</w:t>
            </w:r>
            <w:r>
              <w:rPr>
                <w:rFonts w:eastAsia="DengXian"/>
                <w:szCs w:val="24"/>
              </w:rPr>
              <w:t>,</w:t>
            </w:r>
            <w:r w:rsidRPr="0087043C">
              <w:rPr>
                <w:rFonts w:eastAsia="DengXian"/>
                <w:szCs w:val="24"/>
              </w:rPr>
              <w:t xml:space="preserve"> </w:t>
            </w:r>
            <w:r>
              <w:rPr>
                <w:rFonts w:eastAsia="DengXian"/>
                <w:szCs w:val="24"/>
              </w:rPr>
              <w:t>perhaps exploring</w:t>
            </w:r>
            <w:r w:rsidRPr="0087043C">
              <w:rPr>
                <w:rFonts w:eastAsia="DengXian"/>
                <w:szCs w:val="24"/>
              </w:rPr>
              <w:t xml:space="preserve"> alternative ways of reducing their carbon footprint</w:t>
            </w:r>
            <w:r>
              <w:rPr>
                <w:rFonts w:eastAsia="DengXian"/>
                <w:szCs w:val="24"/>
              </w:rPr>
              <w:t xml:space="preserve"> or just delaying those plans</w:t>
            </w:r>
            <w:r w:rsidRPr="0087043C">
              <w:rPr>
                <w:rFonts w:eastAsia="DengXian"/>
                <w:szCs w:val="24"/>
              </w:rPr>
              <w:t xml:space="preserve">. The </w:t>
            </w:r>
            <w:r>
              <w:rPr>
                <w:rFonts w:eastAsia="DengXian"/>
                <w:szCs w:val="24"/>
              </w:rPr>
              <w:t>reduction</w:t>
            </w:r>
            <w:r w:rsidRPr="0087043C">
              <w:rPr>
                <w:rFonts w:eastAsia="DengXian"/>
                <w:szCs w:val="24"/>
              </w:rPr>
              <w:t xml:space="preserve"> w</w:t>
            </w:r>
            <w:r>
              <w:rPr>
                <w:rFonts w:eastAsia="DengXian"/>
                <w:szCs w:val="24"/>
              </w:rPr>
              <w:t>ould</w:t>
            </w:r>
            <w:r w:rsidRPr="0087043C">
              <w:rPr>
                <w:rFonts w:eastAsia="DengXian"/>
                <w:szCs w:val="24"/>
              </w:rPr>
              <w:t xml:space="preserve"> depend on the HVO / B7 differential.</w:t>
            </w:r>
          </w:p>
          <w:p w14:paraId="2ACA574D" w14:textId="77777777" w:rsidR="00772343" w:rsidRDefault="00772343">
            <w:pPr>
              <w:autoSpaceDE w:val="0"/>
              <w:spacing w:after="0" w:line="22" w:lineRule="atLeast"/>
              <w:contextualSpacing/>
              <w:jc w:val="both"/>
              <w:rPr>
                <w:rFonts w:eastAsia="DengXian"/>
                <w:szCs w:val="24"/>
              </w:rPr>
            </w:pPr>
          </w:p>
        </w:tc>
      </w:tr>
      <w:tr w:rsidR="00772343" w14:paraId="73A9EB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779E64"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045125"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58AF3AE4" w14:textId="77777777" w:rsidR="00772343" w:rsidRDefault="00772343">
      <w:pPr>
        <w:spacing w:after="0" w:line="22" w:lineRule="atLeast"/>
        <w:contextualSpacing/>
        <w:jc w:val="both"/>
        <w:rPr>
          <w:rFonts w:eastAsia="Arial"/>
          <w:kern w:val="3"/>
          <w:szCs w:val="24"/>
        </w:rPr>
      </w:pPr>
    </w:p>
    <w:p w14:paraId="55732341" w14:textId="77777777" w:rsidR="00772343" w:rsidRDefault="00000000">
      <w:pPr>
        <w:pStyle w:val="ListParagraph"/>
        <w:numPr>
          <w:ilvl w:val="0"/>
          <w:numId w:val="38"/>
        </w:numPr>
        <w:spacing w:after="0" w:line="22" w:lineRule="atLeast"/>
        <w:textAlignment w:val="baseline"/>
        <w:rPr>
          <w:szCs w:val="24"/>
        </w:rPr>
      </w:pPr>
      <w:r>
        <w:rPr>
          <w:szCs w:val="24"/>
        </w:rPr>
        <w:t>Industries for complimentary goods – those which would typically be bought alongside HVO (such as ink being bought with printers); and</w:t>
      </w:r>
    </w:p>
    <w:p w14:paraId="3D1C5A11" w14:textId="77777777" w:rsidR="00772343" w:rsidRDefault="00772343">
      <w:pPr>
        <w:spacing w:after="0" w:line="22" w:lineRule="atLeast"/>
        <w:textAlignment w:val="baseline"/>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DD5F3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5B2910" w14:textId="77777777" w:rsidR="0049351C" w:rsidRPr="00B56BFD" w:rsidRDefault="0049351C" w:rsidP="0049351C">
            <w:pPr>
              <w:autoSpaceDE w:val="0"/>
              <w:spacing w:after="0" w:line="22" w:lineRule="atLeast"/>
              <w:contextualSpacing/>
              <w:jc w:val="both"/>
              <w:rPr>
                <w:rFonts w:eastAsia="DengXian"/>
                <w:szCs w:val="24"/>
              </w:rPr>
            </w:pPr>
            <w:r w:rsidRPr="00B56BFD">
              <w:rPr>
                <w:rFonts w:eastAsia="DengXian"/>
                <w:szCs w:val="24"/>
              </w:rPr>
              <w:t>Una</w:t>
            </w:r>
            <w:r>
              <w:rPr>
                <w:rFonts w:eastAsia="DengXian"/>
                <w:szCs w:val="24"/>
              </w:rPr>
              <w:t>ware</w:t>
            </w:r>
            <w:r w:rsidRPr="00B56BFD">
              <w:rPr>
                <w:rFonts w:eastAsia="DengXian"/>
                <w:szCs w:val="24"/>
              </w:rPr>
              <w:t xml:space="preserve"> of any</w:t>
            </w:r>
          </w:p>
          <w:p w14:paraId="4827E701" w14:textId="77777777" w:rsidR="00772343" w:rsidRDefault="00772343">
            <w:pPr>
              <w:autoSpaceDE w:val="0"/>
              <w:spacing w:after="0" w:line="22" w:lineRule="atLeast"/>
              <w:contextualSpacing/>
              <w:jc w:val="both"/>
              <w:rPr>
                <w:rFonts w:eastAsia="DengXian"/>
                <w:szCs w:val="24"/>
              </w:rPr>
            </w:pPr>
          </w:p>
        </w:tc>
      </w:tr>
      <w:tr w:rsidR="00772343" w14:paraId="5B2949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3E36D98"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048E4"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59F61C00" w14:textId="77777777" w:rsidR="00772343" w:rsidRDefault="00772343">
      <w:pPr>
        <w:spacing w:after="0" w:line="22" w:lineRule="atLeast"/>
        <w:textAlignment w:val="baseline"/>
        <w:rPr>
          <w:szCs w:val="24"/>
        </w:rPr>
      </w:pPr>
    </w:p>
    <w:p w14:paraId="519D1E0A" w14:textId="77777777" w:rsidR="00772343" w:rsidRDefault="00000000">
      <w:pPr>
        <w:pStyle w:val="ListParagraph"/>
        <w:numPr>
          <w:ilvl w:val="0"/>
          <w:numId w:val="38"/>
        </w:numPr>
        <w:spacing w:after="0" w:line="22" w:lineRule="atLeast"/>
        <w:textAlignment w:val="baseline"/>
        <w:rPr>
          <w:szCs w:val="24"/>
        </w:rPr>
      </w:pPr>
      <w:r>
        <w:rPr>
          <w:szCs w:val="24"/>
        </w:rPr>
        <w:t>Industries for substitute goods – those which might be bought instead of HVO (such as margarine instead of butter).</w:t>
      </w:r>
    </w:p>
    <w:p w14:paraId="13965102" w14:textId="77777777" w:rsidR="00772343" w:rsidRDefault="00772343">
      <w:pPr>
        <w:spacing w:after="0" w:line="22" w:lineRule="atLeast"/>
        <w:textAlignment w:val="baseline"/>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1A2F506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C0E371" w14:textId="77777777" w:rsidR="0049351C" w:rsidRPr="00B56BFD" w:rsidRDefault="0049351C" w:rsidP="0049351C">
            <w:pPr>
              <w:autoSpaceDE w:val="0"/>
              <w:spacing w:after="0" w:line="22" w:lineRule="atLeast"/>
              <w:contextualSpacing/>
              <w:jc w:val="both"/>
            </w:pPr>
            <w:r w:rsidRPr="00B56BFD">
              <w:rPr>
                <w:rFonts w:eastAsia="DengXian"/>
                <w:szCs w:val="24"/>
              </w:rPr>
              <w:t>There may be increased demand for higher ratio FAME blends or alternative fuels</w:t>
            </w:r>
          </w:p>
          <w:p w14:paraId="284C824B" w14:textId="77777777" w:rsidR="00772343" w:rsidRDefault="00772343">
            <w:pPr>
              <w:autoSpaceDE w:val="0"/>
              <w:spacing w:after="0" w:line="22" w:lineRule="atLeast"/>
              <w:contextualSpacing/>
              <w:jc w:val="both"/>
              <w:rPr>
                <w:rFonts w:eastAsia="DengXian"/>
                <w:szCs w:val="24"/>
              </w:rPr>
            </w:pPr>
          </w:p>
        </w:tc>
      </w:tr>
      <w:tr w:rsidR="00772343" w14:paraId="0FE62F3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2CABD4"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C8BC21"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0CADC957" w14:textId="77777777" w:rsidR="00772343" w:rsidRDefault="00772343">
      <w:pPr>
        <w:spacing w:after="0" w:line="22" w:lineRule="atLeast"/>
        <w:contextualSpacing/>
        <w:jc w:val="both"/>
        <w:textAlignment w:val="baseline"/>
        <w:rPr>
          <w:rFonts w:eastAsia="Arial"/>
          <w:kern w:val="3"/>
          <w:szCs w:val="24"/>
        </w:rPr>
      </w:pPr>
    </w:p>
    <w:p w14:paraId="0211D438" w14:textId="77777777" w:rsidR="00772343" w:rsidRDefault="00000000">
      <w:pPr>
        <w:pStyle w:val="ListParagraph"/>
        <w:numPr>
          <w:ilvl w:val="0"/>
          <w:numId w:val="34"/>
        </w:numPr>
        <w:spacing w:after="0" w:line="22" w:lineRule="atLeast"/>
        <w:textAlignment w:val="baseline"/>
      </w:pPr>
      <w:r>
        <w:rPr>
          <w:rFonts w:eastAsia="Arial"/>
          <w:kern w:val="3"/>
          <w:szCs w:val="24"/>
        </w:rPr>
        <w:t xml:space="preserve">To what extent would you expect any changes in prices of </w:t>
      </w:r>
      <w:r>
        <w:rPr>
          <w:szCs w:val="24"/>
        </w:rPr>
        <w:t xml:space="preserve">HVO </w:t>
      </w:r>
      <w:r>
        <w:rPr>
          <w:rFonts w:eastAsia="Arial"/>
          <w:kern w:val="3"/>
          <w:szCs w:val="24"/>
        </w:rPr>
        <w:t>to be passed onto final consumers?</w:t>
      </w:r>
    </w:p>
    <w:p w14:paraId="01071202" w14:textId="77777777" w:rsidR="00772343" w:rsidRDefault="00772343">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02880AF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E548D5" w14:textId="77777777" w:rsidR="0049351C" w:rsidRPr="001D26C4" w:rsidRDefault="0049351C" w:rsidP="0049351C">
            <w:pPr>
              <w:autoSpaceDE w:val="0"/>
              <w:spacing w:after="0" w:line="22" w:lineRule="atLeast"/>
              <w:contextualSpacing/>
              <w:jc w:val="both"/>
            </w:pPr>
            <w:r w:rsidRPr="001D26C4">
              <w:rPr>
                <w:rFonts w:eastAsia="DengXian"/>
                <w:szCs w:val="24"/>
              </w:rPr>
              <w:t>In full</w:t>
            </w:r>
          </w:p>
          <w:p w14:paraId="51995613" w14:textId="77777777" w:rsidR="00772343" w:rsidRDefault="00772343">
            <w:pPr>
              <w:autoSpaceDE w:val="0"/>
              <w:spacing w:after="0" w:line="22" w:lineRule="atLeast"/>
              <w:contextualSpacing/>
              <w:jc w:val="both"/>
              <w:rPr>
                <w:rFonts w:eastAsia="DengXian"/>
                <w:szCs w:val="24"/>
              </w:rPr>
            </w:pPr>
          </w:p>
        </w:tc>
      </w:tr>
      <w:tr w:rsidR="00772343" w14:paraId="6897A3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18D57C"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C2BB49"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1C701579" w14:textId="77777777" w:rsidR="00772343" w:rsidRDefault="00772343">
      <w:pPr>
        <w:spacing w:after="0" w:line="22" w:lineRule="atLeast"/>
        <w:contextualSpacing/>
        <w:textAlignment w:val="baseline"/>
        <w:rPr>
          <w:rFonts w:eastAsia="Times New Roman"/>
          <w:color w:val="000000"/>
          <w:szCs w:val="24"/>
          <w:lang w:eastAsia="en-GB"/>
        </w:rPr>
      </w:pPr>
    </w:p>
    <w:p w14:paraId="12F477B6" w14:textId="77777777" w:rsidR="00772343" w:rsidRDefault="00000000">
      <w:pPr>
        <w:pStyle w:val="ListParagraph"/>
        <w:numPr>
          <w:ilvl w:val="0"/>
          <w:numId w:val="34"/>
        </w:numPr>
        <w:spacing w:after="0" w:line="22" w:lineRule="atLeast"/>
      </w:pPr>
      <w:r>
        <w:rPr>
          <w:szCs w:val="24"/>
        </w:rPr>
        <w:t xml:space="preserve">Would your plans for investment or expansion in the UK over the next five years be affected if </w:t>
      </w:r>
      <w:r>
        <w:rPr>
          <w:rFonts w:eastAsia="Arial"/>
          <w:szCs w:val="24"/>
        </w:rPr>
        <w:t xml:space="preserve">an anti-dumping </w:t>
      </w:r>
      <w:r>
        <w:rPr>
          <w:szCs w:val="24"/>
        </w:rPr>
        <w:t>measure was imposed? Please support your claims with evidence.</w:t>
      </w:r>
    </w:p>
    <w:p w14:paraId="47A12FCC" w14:textId="77777777" w:rsidR="00772343" w:rsidRDefault="00772343">
      <w:pPr>
        <w:pStyle w:val="ListParagraph"/>
        <w:spacing w:after="0" w:line="22" w:lineRule="atLeast"/>
        <w:ind w:left="360"/>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539DF5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31FF66" w14:textId="77777777" w:rsidR="0049351C" w:rsidRPr="00B56BFD" w:rsidRDefault="0049351C" w:rsidP="0049351C">
            <w:pPr>
              <w:autoSpaceDE w:val="0"/>
              <w:spacing w:after="0" w:line="22" w:lineRule="atLeast"/>
              <w:contextualSpacing/>
              <w:jc w:val="both"/>
            </w:pPr>
            <w:r w:rsidRPr="00B56BFD">
              <w:rPr>
                <w:rFonts w:eastAsia="DengXian"/>
                <w:szCs w:val="24"/>
              </w:rPr>
              <w:t>No</w:t>
            </w:r>
          </w:p>
          <w:p w14:paraId="3B089737" w14:textId="77777777" w:rsidR="00772343" w:rsidRDefault="00772343">
            <w:pPr>
              <w:autoSpaceDE w:val="0"/>
              <w:spacing w:after="0" w:line="22" w:lineRule="atLeast"/>
              <w:contextualSpacing/>
              <w:jc w:val="both"/>
              <w:rPr>
                <w:rFonts w:eastAsia="DengXian"/>
                <w:szCs w:val="24"/>
              </w:rPr>
            </w:pPr>
          </w:p>
        </w:tc>
      </w:tr>
      <w:tr w:rsidR="00772343" w14:paraId="5314A15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E38F2C"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F88BB6"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597EEA89" w14:textId="77777777" w:rsidR="00772343" w:rsidRDefault="00772343">
      <w:pPr>
        <w:spacing w:after="0" w:line="22" w:lineRule="atLeast"/>
        <w:contextualSpacing/>
        <w:textAlignment w:val="baseline"/>
        <w:rPr>
          <w:rFonts w:eastAsia="Times New Roman"/>
          <w:color w:val="000000"/>
          <w:szCs w:val="24"/>
          <w:lang w:eastAsia="en-GB"/>
        </w:rPr>
      </w:pPr>
    </w:p>
    <w:p w14:paraId="74F878BC" w14:textId="77777777" w:rsidR="00772343" w:rsidRDefault="00000000">
      <w:pPr>
        <w:pStyle w:val="ListParagraph"/>
        <w:numPr>
          <w:ilvl w:val="0"/>
          <w:numId w:val="34"/>
        </w:numPr>
        <w:spacing w:after="0" w:line="22" w:lineRule="atLeast"/>
      </w:pPr>
      <w: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7B3CC4DF"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age, </w:t>
      </w:r>
    </w:p>
    <w:p w14:paraId="65599386"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disability, </w:t>
      </w:r>
    </w:p>
    <w:p w14:paraId="387D66E7"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gender reassignment, </w:t>
      </w:r>
    </w:p>
    <w:p w14:paraId="3DE182FC"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marriage or civil partnership, </w:t>
      </w:r>
    </w:p>
    <w:p w14:paraId="0F6AD9F0"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pregnancy and maternity, </w:t>
      </w:r>
    </w:p>
    <w:p w14:paraId="11377E3E"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race, </w:t>
      </w:r>
    </w:p>
    <w:p w14:paraId="18F2D0E4"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religion or belief, </w:t>
      </w:r>
    </w:p>
    <w:p w14:paraId="36446F6E"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 xml:space="preserve">sex, and </w:t>
      </w:r>
    </w:p>
    <w:p w14:paraId="7A739611" w14:textId="77777777" w:rsidR="00772343" w:rsidRDefault="00000000">
      <w:pPr>
        <w:pStyle w:val="ListParagraph"/>
        <w:numPr>
          <w:ilvl w:val="0"/>
          <w:numId w:val="39"/>
        </w:numPr>
        <w:tabs>
          <w:tab w:val="left" w:pos="2130"/>
        </w:tabs>
        <w:spacing w:after="0" w:line="22" w:lineRule="atLeast"/>
        <w:ind w:left="714" w:hanging="357"/>
        <w:rPr>
          <w:rFonts w:eastAsia="Arial"/>
          <w:szCs w:val="24"/>
        </w:rPr>
      </w:pPr>
      <w:r>
        <w:rPr>
          <w:rFonts w:eastAsia="Arial"/>
          <w:szCs w:val="24"/>
        </w:rPr>
        <w:t>sexual orientation.</w:t>
      </w:r>
    </w:p>
    <w:p w14:paraId="3F50F27A" w14:textId="77777777" w:rsidR="00772343" w:rsidRDefault="00772343">
      <w:pPr>
        <w:tabs>
          <w:tab w:val="left" w:pos="2130"/>
        </w:tabs>
        <w:spacing w:after="0" w:line="22" w:lineRule="atLeast"/>
        <w:contextualSpacing/>
        <w:rPr>
          <w:rFonts w:eastAsia="Arial"/>
          <w:szCs w:val="24"/>
        </w:rPr>
      </w:pPr>
    </w:p>
    <w:p w14:paraId="1F73062B" w14:textId="77777777" w:rsidR="00772343" w:rsidRDefault="00000000">
      <w:pPr>
        <w:pStyle w:val="ListParagraph"/>
        <w:spacing w:after="0" w:line="22" w:lineRule="atLeast"/>
        <w:ind w:left="360"/>
        <w:textAlignment w:val="baseline"/>
      </w:pPr>
      <w:r>
        <w:rPr>
          <w:rFonts w:eastAsia="Arial"/>
          <w:szCs w:val="24"/>
        </w:rPr>
        <w:t>Please provide any relevant information about whether the imposition of an anti-dumping measure might disproportionately affect any of these groups or any other particular group.</w:t>
      </w:r>
    </w:p>
    <w:p w14:paraId="1AC05CEA" w14:textId="77777777" w:rsidR="00772343" w:rsidRDefault="00772343">
      <w:pPr>
        <w:spacing w:after="0" w:line="22" w:lineRule="atLeast"/>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6826DA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62E658" w14:textId="77777777" w:rsidR="0049351C" w:rsidRPr="00B56BFD" w:rsidRDefault="0049351C" w:rsidP="0049351C">
            <w:pPr>
              <w:autoSpaceDE w:val="0"/>
              <w:spacing w:after="0" w:line="22" w:lineRule="atLeast"/>
              <w:contextualSpacing/>
              <w:jc w:val="both"/>
            </w:pPr>
            <w:r w:rsidRPr="00B56BFD">
              <w:rPr>
                <w:rFonts w:eastAsia="DengXian"/>
                <w:szCs w:val="24"/>
              </w:rPr>
              <w:t>N/A</w:t>
            </w:r>
          </w:p>
          <w:p w14:paraId="3EDE702E" w14:textId="77777777" w:rsidR="00772343" w:rsidRDefault="00772343">
            <w:pPr>
              <w:autoSpaceDE w:val="0"/>
              <w:spacing w:after="0" w:line="22" w:lineRule="atLeast"/>
              <w:contextualSpacing/>
              <w:jc w:val="both"/>
              <w:rPr>
                <w:rFonts w:eastAsia="DengXian"/>
                <w:szCs w:val="24"/>
              </w:rPr>
            </w:pPr>
          </w:p>
        </w:tc>
      </w:tr>
      <w:tr w:rsidR="00772343" w14:paraId="1FC089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4B56A73"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C17C0B"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386E062A" w14:textId="77777777" w:rsidR="00772343" w:rsidRDefault="00772343">
      <w:pPr>
        <w:spacing w:after="0" w:line="22" w:lineRule="atLeast"/>
        <w:contextualSpacing/>
        <w:rPr>
          <w:rFonts w:eastAsia="Arial"/>
          <w:szCs w:val="24"/>
        </w:rPr>
      </w:pPr>
    </w:p>
    <w:p w14:paraId="6FEF5711" w14:textId="77777777" w:rsidR="00772343" w:rsidRDefault="00000000">
      <w:pPr>
        <w:pStyle w:val="ListParagraph"/>
        <w:numPr>
          <w:ilvl w:val="0"/>
          <w:numId w:val="40"/>
        </w:numPr>
        <w:spacing w:after="0" w:line="22" w:lineRule="atLeast"/>
      </w:pPr>
      <w:bookmarkStart w:id="62" w:name="_Hlk130292473"/>
      <w:r>
        <w:rPr>
          <w:rFonts w:eastAsia="Arial"/>
          <w:szCs w:val="24"/>
        </w:rPr>
        <w:t xml:space="preserve">How would the number or range of suppliers in the </w:t>
      </w:r>
      <w:r>
        <w:rPr>
          <w:rFonts w:eastAsia="Arial"/>
          <w:kern w:val="3"/>
          <w:szCs w:val="24"/>
        </w:rPr>
        <w:t xml:space="preserve">HVO </w:t>
      </w:r>
      <w:r>
        <w:rPr>
          <w:rFonts w:eastAsia="Arial"/>
          <w:szCs w:val="24"/>
        </w:rPr>
        <w:t xml:space="preserve">market be affected if </w:t>
      </w:r>
      <w:r>
        <w:rPr>
          <w:szCs w:val="24"/>
        </w:rPr>
        <w:t>an anti-dumping measure was imposed?</w:t>
      </w:r>
      <w:r>
        <w:rPr>
          <w:rFonts w:eastAsia="Arial"/>
          <w:szCs w:val="24"/>
        </w:rPr>
        <w:t xml:space="preserve"> Please provide an explanation.</w:t>
      </w:r>
    </w:p>
    <w:bookmarkEnd w:id="62"/>
    <w:p w14:paraId="4BEC10E6" w14:textId="77777777" w:rsidR="00772343" w:rsidRDefault="00772343">
      <w:pPr>
        <w:spacing w:after="0"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49351C" w14:paraId="625935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9F8AE2" w14:textId="77777777" w:rsidR="0049351C" w:rsidRPr="00F04131" w:rsidRDefault="0049351C" w:rsidP="0049351C">
            <w:pPr>
              <w:autoSpaceDE w:val="0"/>
              <w:spacing w:after="0" w:line="264" w:lineRule="auto"/>
              <w:jc w:val="both"/>
            </w:pPr>
            <w:r w:rsidRPr="00F04131">
              <w:rPr>
                <w:rFonts w:eastAsia="DengXian"/>
                <w:szCs w:val="24"/>
              </w:rPr>
              <w:t xml:space="preserve">Suppliers who are connected to </w:t>
            </w:r>
            <w:r>
              <w:rPr>
                <w:rFonts w:eastAsia="DengXian"/>
                <w:szCs w:val="24"/>
              </w:rPr>
              <w:t xml:space="preserve">US </w:t>
            </w:r>
            <w:r w:rsidRPr="00F04131">
              <w:rPr>
                <w:rFonts w:eastAsia="DengXian"/>
                <w:szCs w:val="24"/>
              </w:rPr>
              <w:t xml:space="preserve">production may </w:t>
            </w:r>
            <w:r>
              <w:rPr>
                <w:rFonts w:eastAsia="DengXian"/>
                <w:szCs w:val="24"/>
              </w:rPr>
              <w:t>lose interest in the UK market</w:t>
            </w:r>
          </w:p>
          <w:p w14:paraId="572FDDB4" w14:textId="77777777" w:rsidR="0049351C" w:rsidRDefault="0049351C" w:rsidP="0049351C">
            <w:pPr>
              <w:autoSpaceDE w:val="0"/>
              <w:spacing w:after="0" w:line="264" w:lineRule="auto"/>
              <w:jc w:val="both"/>
              <w:rPr>
                <w:rFonts w:eastAsia="DengXian"/>
                <w:szCs w:val="24"/>
              </w:rPr>
            </w:pPr>
          </w:p>
        </w:tc>
      </w:tr>
      <w:tr w:rsidR="0049351C" w14:paraId="435BC54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686965" w14:textId="77777777" w:rsidR="0049351C" w:rsidRDefault="0049351C" w:rsidP="0049351C">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A0153E" w14:textId="77777777" w:rsidR="0049351C" w:rsidRDefault="0049351C" w:rsidP="0049351C">
            <w:pPr>
              <w:autoSpaceDE w:val="0"/>
              <w:spacing w:after="0" w:line="264" w:lineRule="auto"/>
              <w:jc w:val="both"/>
              <w:rPr>
                <w:rFonts w:eastAsia="DengXian"/>
                <w:szCs w:val="24"/>
              </w:rPr>
            </w:pPr>
            <w:r>
              <w:rPr>
                <w:rFonts w:eastAsia="DengXian"/>
                <w:szCs w:val="24"/>
              </w:rPr>
              <w:t>Appendix reference:</w:t>
            </w:r>
          </w:p>
        </w:tc>
      </w:tr>
    </w:tbl>
    <w:p w14:paraId="32AC7296" w14:textId="77777777" w:rsidR="00772343" w:rsidRDefault="00772343">
      <w:pPr>
        <w:spacing w:after="0" w:line="22" w:lineRule="atLeast"/>
        <w:contextualSpacing/>
        <w:rPr>
          <w:rFonts w:eastAsia="Arial"/>
          <w:szCs w:val="24"/>
        </w:rPr>
      </w:pPr>
    </w:p>
    <w:p w14:paraId="1CB4C201" w14:textId="77777777" w:rsidR="00772343" w:rsidRDefault="00000000">
      <w:pPr>
        <w:pStyle w:val="ListParagraph"/>
        <w:numPr>
          <w:ilvl w:val="0"/>
          <w:numId w:val="40"/>
        </w:numPr>
        <w:spacing w:after="0" w:line="22" w:lineRule="atLeast"/>
      </w:pPr>
      <w:r>
        <w:rPr>
          <w:rFonts w:eastAsia="Arial"/>
          <w:szCs w:val="24"/>
        </w:rPr>
        <w:t xml:space="preserve">How would the suppliers’ ability to differentiate their products by price, quality, service or innovation in the </w:t>
      </w:r>
      <w:r>
        <w:rPr>
          <w:rFonts w:eastAsia="Arial"/>
          <w:kern w:val="3"/>
          <w:szCs w:val="24"/>
        </w:rPr>
        <w:t xml:space="preserve">HVO </w:t>
      </w:r>
      <w:r>
        <w:rPr>
          <w:rFonts w:eastAsia="Arial"/>
          <w:szCs w:val="24"/>
        </w:rPr>
        <w:t xml:space="preserve">market be affected if </w:t>
      </w:r>
      <w:r>
        <w:rPr>
          <w:szCs w:val="24"/>
        </w:rPr>
        <w:t>an anti-dumping measure was imposed</w:t>
      </w:r>
      <w:r>
        <w:rPr>
          <w:rFonts w:eastAsia="Arial"/>
          <w:szCs w:val="24"/>
        </w:rPr>
        <w:t>? Please provide an explanation.</w:t>
      </w:r>
    </w:p>
    <w:p w14:paraId="5D836E36" w14:textId="77777777" w:rsidR="00772343" w:rsidRDefault="00772343">
      <w:pPr>
        <w:pStyle w:val="ListParagraph"/>
        <w:spacing w:after="0" w:line="22" w:lineRule="atLeast"/>
        <w:ind w:left="360"/>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A611E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76A0B" w14:textId="77777777" w:rsidR="0049351C" w:rsidRPr="00F04131" w:rsidRDefault="0049351C" w:rsidP="0049351C">
            <w:pPr>
              <w:autoSpaceDE w:val="0"/>
              <w:spacing w:after="0" w:line="264" w:lineRule="auto"/>
              <w:jc w:val="both"/>
            </w:pPr>
            <w:r w:rsidRPr="00F04131">
              <w:rPr>
                <w:rFonts w:eastAsia="DengXian"/>
                <w:szCs w:val="24"/>
              </w:rPr>
              <w:t>No change</w:t>
            </w:r>
          </w:p>
          <w:p w14:paraId="1811B533" w14:textId="77777777" w:rsidR="00772343" w:rsidRDefault="00772343">
            <w:pPr>
              <w:autoSpaceDE w:val="0"/>
              <w:spacing w:after="0" w:line="264" w:lineRule="auto"/>
              <w:jc w:val="both"/>
              <w:rPr>
                <w:rFonts w:eastAsia="DengXian"/>
                <w:szCs w:val="24"/>
              </w:rPr>
            </w:pPr>
          </w:p>
        </w:tc>
      </w:tr>
      <w:tr w:rsidR="00772343" w14:paraId="2102FE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CF641C" w14:textId="77777777" w:rsidR="00772343" w:rsidRDefault="00772343">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07632" w14:textId="77777777" w:rsidR="00772343" w:rsidRDefault="00000000">
            <w:pPr>
              <w:autoSpaceDE w:val="0"/>
              <w:spacing w:after="0" w:line="264" w:lineRule="auto"/>
              <w:jc w:val="both"/>
              <w:rPr>
                <w:rFonts w:eastAsia="DengXian"/>
                <w:szCs w:val="24"/>
              </w:rPr>
            </w:pPr>
            <w:r>
              <w:rPr>
                <w:rFonts w:eastAsia="DengXian"/>
                <w:szCs w:val="24"/>
              </w:rPr>
              <w:t>Appendix reference:</w:t>
            </w:r>
          </w:p>
        </w:tc>
      </w:tr>
    </w:tbl>
    <w:p w14:paraId="0AEC75BE" w14:textId="77777777" w:rsidR="00772343" w:rsidRDefault="00772343">
      <w:pPr>
        <w:spacing w:after="0" w:line="22" w:lineRule="atLeast"/>
        <w:rPr>
          <w:rFonts w:eastAsia="Arial"/>
          <w:kern w:val="3"/>
          <w:szCs w:val="24"/>
        </w:rPr>
      </w:pPr>
    </w:p>
    <w:p w14:paraId="2C6DA512" w14:textId="77777777" w:rsidR="00772343" w:rsidRDefault="00000000">
      <w:pPr>
        <w:pStyle w:val="ListParagraph"/>
        <w:numPr>
          <w:ilvl w:val="0"/>
          <w:numId w:val="40"/>
        </w:numPr>
        <w:spacing w:after="0" w:line="22" w:lineRule="atLeast"/>
      </w:pPr>
      <w:r>
        <w:rPr>
          <w:rFonts w:eastAsia="Arial"/>
          <w:kern w:val="3"/>
          <w:szCs w:val="24"/>
        </w:rPr>
        <w:t xml:space="preserve">How would the cost of switching between suppliers in the HVO market be affected if </w:t>
      </w:r>
      <w:r>
        <w:rPr>
          <w:szCs w:val="24"/>
        </w:rPr>
        <w:t>an anti-dumping measure was imposed</w:t>
      </w:r>
      <w:r>
        <w:rPr>
          <w:rFonts w:eastAsia="Arial"/>
          <w:szCs w:val="24"/>
        </w:rPr>
        <w:t xml:space="preserve">? </w:t>
      </w:r>
      <w:r>
        <w:rPr>
          <w:rFonts w:eastAsia="Arial"/>
          <w:kern w:val="3"/>
          <w:szCs w:val="24"/>
        </w:rPr>
        <w:t>Please provide an explanation.</w:t>
      </w:r>
    </w:p>
    <w:p w14:paraId="056277BA" w14:textId="77777777" w:rsidR="00772343" w:rsidRDefault="00772343">
      <w:pPr>
        <w:pStyle w:val="ListParagraph"/>
        <w:spacing w:after="0" w:line="22" w:lineRule="atLeast"/>
        <w:ind w:left="360"/>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0CFECF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001D6B" w14:textId="77777777" w:rsidR="0049351C" w:rsidRPr="00F04131" w:rsidRDefault="0049351C" w:rsidP="0049351C">
            <w:pPr>
              <w:autoSpaceDE w:val="0"/>
              <w:spacing w:after="0" w:line="264" w:lineRule="auto"/>
              <w:jc w:val="both"/>
            </w:pPr>
            <w:r w:rsidRPr="00F04131">
              <w:rPr>
                <w:rFonts w:eastAsia="DengXian"/>
                <w:szCs w:val="24"/>
              </w:rPr>
              <w:t>No change</w:t>
            </w:r>
          </w:p>
          <w:p w14:paraId="3154604A" w14:textId="77777777" w:rsidR="00772343" w:rsidRDefault="00772343">
            <w:pPr>
              <w:autoSpaceDE w:val="0"/>
              <w:spacing w:after="0" w:line="22" w:lineRule="atLeast"/>
              <w:contextualSpacing/>
              <w:jc w:val="both"/>
              <w:rPr>
                <w:rFonts w:eastAsia="DengXian"/>
                <w:szCs w:val="24"/>
              </w:rPr>
            </w:pPr>
          </w:p>
        </w:tc>
      </w:tr>
      <w:tr w:rsidR="00772343" w14:paraId="5B166B0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5F2D88"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62885F"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0615E5AC" w14:textId="77777777" w:rsidR="00772343" w:rsidRDefault="00772343">
      <w:pPr>
        <w:spacing w:after="0" w:line="22" w:lineRule="atLeast"/>
        <w:rPr>
          <w:rFonts w:eastAsia="Arial"/>
          <w:kern w:val="3"/>
          <w:szCs w:val="24"/>
        </w:rPr>
      </w:pPr>
    </w:p>
    <w:p w14:paraId="1118B0BC" w14:textId="77777777" w:rsidR="00772343" w:rsidRDefault="00000000">
      <w:pPr>
        <w:pStyle w:val="ListParagraph"/>
        <w:numPr>
          <w:ilvl w:val="0"/>
          <w:numId w:val="40"/>
        </w:numPr>
        <w:spacing w:after="0" w:line="22" w:lineRule="atLeast"/>
      </w:pPr>
      <w:r>
        <w:rPr>
          <w:rFonts w:eastAsia="Arial"/>
          <w:kern w:val="3"/>
          <w:szCs w:val="24"/>
        </w:rPr>
        <w:t xml:space="preserve">How would the suppliers’ ability to set agreed prices between themselves or for certain consumers or products be affected if </w:t>
      </w:r>
      <w:r>
        <w:rPr>
          <w:szCs w:val="24"/>
        </w:rPr>
        <w:t>an anti-dumping measure was imposed</w:t>
      </w:r>
      <w:r>
        <w:rPr>
          <w:rFonts w:eastAsia="Arial"/>
          <w:szCs w:val="24"/>
        </w:rPr>
        <w:t xml:space="preserve">? </w:t>
      </w:r>
      <w:r>
        <w:rPr>
          <w:rFonts w:eastAsia="Arial"/>
          <w:kern w:val="3"/>
          <w:szCs w:val="24"/>
        </w:rPr>
        <w:t>Please provide an explanation.</w:t>
      </w:r>
    </w:p>
    <w:p w14:paraId="7B40C714" w14:textId="77777777" w:rsidR="00772343" w:rsidRDefault="00772343">
      <w:pPr>
        <w:pStyle w:val="ListParagraph"/>
        <w:spacing w:after="0" w:line="22" w:lineRule="atLeast"/>
        <w:ind w:left="360"/>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6A6762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810EE1" w14:textId="77777777" w:rsidR="0049351C" w:rsidRPr="00F04131" w:rsidRDefault="0049351C" w:rsidP="0049351C">
            <w:pPr>
              <w:autoSpaceDE w:val="0"/>
              <w:spacing w:after="0" w:line="264" w:lineRule="auto"/>
              <w:jc w:val="both"/>
            </w:pPr>
            <w:r w:rsidRPr="00F04131">
              <w:rPr>
                <w:rFonts w:eastAsia="DengXian"/>
                <w:szCs w:val="24"/>
              </w:rPr>
              <w:t>No change</w:t>
            </w:r>
          </w:p>
          <w:p w14:paraId="5FEEE22B" w14:textId="77777777" w:rsidR="00772343" w:rsidRDefault="00772343">
            <w:pPr>
              <w:autoSpaceDE w:val="0"/>
              <w:spacing w:after="0" w:line="22" w:lineRule="atLeast"/>
              <w:contextualSpacing/>
              <w:jc w:val="both"/>
              <w:rPr>
                <w:rFonts w:eastAsia="DengXian"/>
                <w:szCs w:val="24"/>
              </w:rPr>
            </w:pPr>
          </w:p>
        </w:tc>
      </w:tr>
      <w:tr w:rsidR="00772343" w14:paraId="62FD1F9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B44B633"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0E7076"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23B254C1" w14:textId="77777777" w:rsidR="00772343" w:rsidRDefault="00772343">
      <w:pPr>
        <w:spacing w:after="0" w:line="22" w:lineRule="atLeast"/>
        <w:contextualSpacing/>
        <w:rPr>
          <w:szCs w:val="24"/>
        </w:rPr>
      </w:pPr>
    </w:p>
    <w:p w14:paraId="0B6A229E" w14:textId="77777777" w:rsidR="00772343" w:rsidRDefault="00000000">
      <w:pPr>
        <w:pStyle w:val="ListParagraph"/>
        <w:numPr>
          <w:ilvl w:val="0"/>
          <w:numId w:val="40"/>
        </w:numPr>
        <w:spacing w:after="0" w:line="22" w:lineRule="atLeast"/>
      </w:pPr>
      <w:r>
        <w:rPr>
          <w:rFonts w:eastAsia="Arial"/>
          <w:kern w:val="3"/>
          <w:szCs w:val="24"/>
        </w:rPr>
        <w:t xml:space="preserve">How would the choices of HVO available to consumers be affected if </w:t>
      </w:r>
      <w:r>
        <w:rPr>
          <w:szCs w:val="24"/>
        </w:rPr>
        <w:t>an anti-dumping measure was imposed</w:t>
      </w:r>
      <w:r>
        <w:rPr>
          <w:rFonts w:eastAsia="Arial"/>
          <w:szCs w:val="24"/>
        </w:rPr>
        <w:t xml:space="preserve">? </w:t>
      </w:r>
      <w:r>
        <w:rPr>
          <w:rFonts w:eastAsia="Arial"/>
          <w:kern w:val="3"/>
          <w:szCs w:val="24"/>
        </w:rPr>
        <w:t>Please provide an explanation.</w:t>
      </w:r>
    </w:p>
    <w:p w14:paraId="01BECB36" w14:textId="77777777" w:rsidR="00772343" w:rsidRDefault="00772343">
      <w:pPr>
        <w:pStyle w:val="ListParagraph"/>
        <w:spacing w:after="0" w:line="22" w:lineRule="atLeast"/>
        <w:ind w:left="360"/>
        <w:rPr>
          <w:rFonts w:eastAsia="Arial"/>
          <w:color w:val="FF0000"/>
          <w:kern w:val="3"/>
          <w:szCs w:val="24"/>
        </w:rPr>
      </w:pPr>
    </w:p>
    <w:p w14:paraId="0F8698DB" w14:textId="77777777" w:rsidR="00772343" w:rsidRDefault="00772343">
      <w:pPr>
        <w:spacing w:after="0" w:line="22" w:lineRule="atLeast"/>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3EA4DE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7F69F8" w14:textId="77777777" w:rsidR="0049351C" w:rsidRPr="00F04131" w:rsidRDefault="0049351C" w:rsidP="0049351C">
            <w:pPr>
              <w:autoSpaceDE w:val="0"/>
              <w:spacing w:after="0" w:line="264" w:lineRule="auto"/>
              <w:jc w:val="both"/>
            </w:pPr>
            <w:r w:rsidRPr="00F04131">
              <w:rPr>
                <w:rFonts w:eastAsia="DengXian"/>
                <w:szCs w:val="24"/>
              </w:rPr>
              <w:t>No change</w:t>
            </w:r>
          </w:p>
          <w:p w14:paraId="3682452F" w14:textId="77777777" w:rsidR="00772343" w:rsidRDefault="00772343">
            <w:pPr>
              <w:autoSpaceDE w:val="0"/>
              <w:spacing w:after="0" w:line="22" w:lineRule="atLeast"/>
              <w:contextualSpacing/>
              <w:jc w:val="both"/>
              <w:rPr>
                <w:rFonts w:eastAsia="DengXian"/>
                <w:szCs w:val="24"/>
              </w:rPr>
            </w:pPr>
          </w:p>
        </w:tc>
      </w:tr>
      <w:tr w:rsidR="00772343" w14:paraId="087C294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F16C6B"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D9180B"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1E493781" w14:textId="77777777" w:rsidR="00772343" w:rsidRDefault="00772343">
      <w:pPr>
        <w:spacing w:after="0" w:line="22" w:lineRule="atLeast"/>
        <w:contextualSpacing/>
        <w:rPr>
          <w:szCs w:val="24"/>
        </w:rPr>
      </w:pPr>
    </w:p>
    <w:p w14:paraId="79E3231B" w14:textId="77777777" w:rsidR="00772343" w:rsidRDefault="00000000">
      <w:pPr>
        <w:pStyle w:val="ListParagraph"/>
        <w:numPr>
          <w:ilvl w:val="0"/>
          <w:numId w:val="40"/>
        </w:numPr>
        <w:spacing w:after="0" w:line="22" w:lineRule="atLeast"/>
      </w:pPr>
      <w:r>
        <w:rPr>
          <w:rFonts w:eastAsia="Arial"/>
          <w:kern w:val="3"/>
          <w:szCs w:val="24"/>
        </w:rPr>
        <w:lastRenderedPageBreak/>
        <w:t xml:space="preserve">How would the ability of downstream businesses or consumers to make informed decisions be affected if </w:t>
      </w:r>
      <w:r>
        <w:rPr>
          <w:szCs w:val="24"/>
        </w:rPr>
        <w:t>an anti-dumping measure was imposed</w:t>
      </w:r>
      <w:r>
        <w:rPr>
          <w:rFonts w:eastAsia="Arial"/>
          <w:szCs w:val="24"/>
        </w:rPr>
        <w:t xml:space="preserve">? </w:t>
      </w:r>
      <w:r>
        <w:rPr>
          <w:rFonts w:eastAsia="Arial"/>
          <w:kern w:val="3"/>
          <w:szCs w:val="24"/>
        </w:rPr>
        <w:t>Please provide an explanation.</w:t>
      </w:r>
    </w:p>
    <w:p w14:paraId="19C6BB72" w14:textId="77777777" w:rsidR="00772343" w:rsidRDefault="00772343">
      <w:pPr>
        <w:spacing w:after="0" w:line="22" w:lineRule="atLeast"/>
        <w:jc w:val="both"/>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0E5392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25E5CE" w14:textId="77777777" w:rsidR="0049351C" w:rsidRPr="00F04131" w:rsidRDefault="0049351C" w:rsidP="0049351C">
            <w:pPr>
              <w:autoSpaceDE w:val="0"/>
              <w:spacing w:after="0" w:line="264" w:lineRule="auto"/>
              <w:jc w:val="both"/>
            </w:pPr>
            <w:r w:rsidRPr="00F04131">
              <w:rPr>
                <w:rFonts w:eastAsia="DengXian"/>
                <w:szCs w:val="24"/>
              </w:rPr>
              <w:t>No change</w:t>
            </w:r>
          </w:p>
          <w:p w14:paraId="5D57DA03" w14:textId="77777777" w:rsidR="00772343" w:rsidRDefault="00772343">
            <w:pPr>
              <w:autoSpaceDE w:val="0"/>
              <w:spacing w:after="0" w:line="264" w:lineRule="auto"/>
              <w:jc w:val="both"/>
              <w:rPr>
                <w:rFonts w:eastAsia="DengXian"/>
                <w:szCs w:val="24"/>
              </w:rPr>
            </w:pPr>
          </w:p>
        </w:tc>
      </w:tr>
      <w:tr w:rsidR="00772343" w14:paraId="6B72DA2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192107" w14:textId="77777777" w:rsidR="00772343" w:rsidRDefault="00772343">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14CFC0" w14:textId="77777777" w:rsidR="00772343" w:rsidRDefault="00000000">
            <w:pPr>
              <w:autoSpaceDE w:val="0"/>
              <w:spacing w:after="0" w:line="264" w:lineRule="auto"/>
              <w:jc w:val="both"/>
              <w:rPr>
                <w:rFonts w:eastAsia="DengXian"/>
                <w:szCs w:val="24"/>
              </w:rPr>
            </w:pPr>
            <w:r>
              <w:rPr>
                <w:rFonts w:eastAsia="DengXian"/>
                <w:szCs w:val="24"/>
              </w:rPr>
              <w:t>Appendix reference:</w:t>
            </w:r>
          </w:p>
        </w:tc>
      </w:tr>
    </w:tbl>
    <w:p w14:paraId="30280F77" w14:textId="77777777" w:rsidR="00772343" w:rsidRDefault="00772343">
      <w:pPr>
        <w:spacing w:after="0" w:line="22" w:lineRule="atLeast"/>
        <w:rPr>
          <w:rFonts w:eastAsia="Arial"/>
          <w:kern w:val="3"/>
          <w:szCs w:val="24"/>
        </w:rPr>
      </w:pPr>
    </w:p>
    <w:p w14:paraId="0BE62778" w14:textId="77777777" w:rsidR="00772343" w:rsidRDefault="00772343">
      <w:pPr>
        <w:pStyle w:val="ListParagraph"/>
        <w:spacing w:after="0" w:line="22" w:lineRule="atLeast"/>
        <w:ind w:left="360"/>
        <w:jc w:val="both"/>
        <w:rPr>
          <w:rFonts w:eastAsia="Arial"/>
          <w:szCs w:val="24"/>
        </w:rPr>
      </w:pPr>
    </w:p>
    <w:p w14:paraId="1784D4E7" w14:textId="77777777" w:rsidR="00772343" w:rsidRDefault="00000000">
      <w:pPr>
        <w:pStyle w:val="ListParagraph"/>
        <w:numPr>
          <w:ilvl w:val="0"/>
          <w:numId w:val="40"/>
        </w:numPr>
        <w:spacing w:after="0" w:line="22" w:lineRule="atLeast"/>
      </w:pPr>
      <w:r>
        <w:rPr>
          <w:rFonts w:eastAsia="Arial"/>
          <w:szCs w:val="24"/>
        </w:rPr>
        <w:t>Are there any additional economic factors that you consider to be relevant for the Economic Interest Test in this investigation?</w:t>
      </w:r>
    </w:p>
    <w:p w14:paraId="5DE85F22" w14:textId="77777777" w:rsidR="00772343" w:rsidRDefault="00772343">
      <w:pPr>
        <w:spacing w:after="0"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796D88E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84F4C2" w14:textId="77777777" w:rsidR="0049351C" w:rsidRDefault="0049351C" w:rsidP="0049351C">
            <w:pPr>
              <w:autoSpaceDE w:val="0"/>
              <w:spacing w:after="0" w:line="22" w:lineRule="atLeast"/>
              <w:contextualSpacing/>
              <w:jc w:val="both"/>
            </w:pPr>
            <w:r>
              <w:t>UK refineries are better placed to comment on this</w:t>
            </w:r>
          </w:p>
          <w:p w14:paraId="4767EFF6" w14:textId="77777777" w:rsidR="00772343" w:rsidRDefault="00772343">
            <w:pPr>
              <w:autoSpaceDE w:val="0"/>
              <w:spacing w:after="0" w:line="22" w:lineRule="atLeast"/>
              <w:contextualSpacing/>
              <w:jc w:val="both"/>
              <w:rPr>
                <w:rFonts w:eastAsia="DengXian"/>
                <w:szCs w:val="24"/>
              </w:rPr>
            </w:pPr>
          </w:p>
        </w:tc>
      </w:tr>
      <w:tr w:rsidR="00772343" w14:paraId="76EAE3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2B071F" w14:textId="77777777" w:rsidR="00772343" w:rsidRDefault="00772343">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BD296B" w14:textId="77777777" w:rsidR="00772343" w:rsidRDefault="00000000">
            <w:pPr>
              <w:autoSpaceDE w:val="0"/>
              <w:spacing w:after="0" w:line="22" w:lineRule="atLeast"/>
              <w:contextualSpacing/>
              <w:jc w:val="both"/>
              <w:rPr>
                <w:rFonts w:eastAsia="DengXian"/>
                <w:szCs w:val="24"/>
              </w:rPr>
            </w:pPr>
            <w:r>
              <w:rPr>
                <w:rFonts w:eastAsia="DengXian"/>
                <w:szCs w:val="24"/>
              </w:rPr>
              <w:t>Appendix reference:</w:t>
            </w:r>
          </w:p>
        </w:tc>
      </w:tr>
    </w:tbl>
    <w:p w14:paraId="2C187375" w14:textId="77777777" w:rsidR="00772343" w:rsidRDefault="00772343">
      <w:pPr>
        <w:spacing w:after="0" w:line="22" w:lineRule="atLeast"/>
      </w:pPr>
    </w:p>
    <w:p w14:paraId="41121CC1" w14:textId="77777777" w:rsidR="00772343" w:rsidRDefault="00000000">
      <w:pPr>
        <w:pStyle w:val="Heading1"/>
        <w:rPr>
          <w:lang w:eastAsia="en-GB"/>
        </w:rPr>
      </w:pPr>
      <w:bookmarkStart w:id="63" w:name="_Toc196302313"/>
      <w:r>
        <w:rPr>
          <w:lang w:eastAsia="en-GB"/>
        </w:rPr>
        <w:lastRenderedPageBreak/>
        <w:t>SECTION F: Checklist and appendices</w:t>
      </w:r>
      <w:bookmarkEnd w:id="63"/>
    </w:p>
    <w:p w14:paraId="6EE5FC5D" w14:textId="77777777" w:rsidR="00772343" w:rsidRDefault="00000000">
      <w:pPr>
        <w:spacing w:after="0" w:line="22" w:lineRule="atLeast"/>
        <w:contextualSpacing/>
        <w:textAlignment w:val="baseline"/>
        <w:rPr>
          <w:rFonts w:eastAsia="Times New Roman"/>
          <w:color w:val="000000"/>
          <w:szCs w:val="24"/>
          <w:lang w:val="en-AU" w:eastAsia="en-GB"/>
        </w:rPr>
      </w:pPr>
      <w:r>
        <w:rPr>
          <w:rFonts w:eastAsia="Times New Roman"/>
          <w:color w:val="000000"/>
          <w:szCs w:val="24"/>
          <w:lang w:val="en-AU" w:eastAsia="en-GB"/>
        </w:rPr>
        <w:t> </w:t>
      </w:r>
    </w:p>
    <w:p w14:paraId="080F7D57" w14:textId="77777777" w:rsidR="00772343" w:rsidRDefault="00000000">
      <w:pPr>
        <w:spacing w:after="0" w:line="22" w:lineRule="atLeast"/>
        <w:contextualSpacing/>
        <w:textAlignment w:val="baseline"/>
      </w:pPr>
      <w:r>
        <w:rPr>
          <w:rFonts w:eastAsia="Times New Roman"/>
          <w:iCs/>
          <w:color w:val="000000"/>
          <w:szCs w:val="24"/>
          <w:lang w:val="en-AU" w:eastAsia="en-GB"/>
        </w:rPr>
        <w:t>This section is an aid to ensure that you have completed all sections of this questionnaire.</w:t>
      </w:r>
    </w:p>
    <w:p w14:paraId="55482854" w14:textId="77777777" w:rsidR="00772343" w:rsidRDefault="00772343">
      <w:pPr>
        <w:spacing w:after="0" w:line="22" w:lineRule="atLeast"/>
        <w:contextualSpacing/>
        <w:textAlignment w:val="baseline"/>
        <w:rPr>
          <w:rFonts w:eastAsia="Times New Roman"/>
          <w:iCs/>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772343" w14:paraId="2096C81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4C40016C" w14:textId="77777777" w:rsidR="00772343" w:rsidRDefault="00000000">
            <w:pPr>
              <w:spacing w:after="0" w:line="22" w:lineRule="atLeast"/>
              <w:contextualSpacing/>
              <w:jc w:val="both"/>
              <w:textAlignment w:val="baseline"/>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835D15" w14:textId="77777777" w:rsidR="00772343" w:rsidRDefault="00000000">
            <w:pPr>
              <w:spacing w:after="0" w:line="22" w:lineRule="atLeast"/>
              <w:contextualSpacing/>
              <w:jc w:val="center"/>
              <w:textAlignment w:val="baseline"/>
            </w:pPr>
            <w:r>
              <w:rPr>
                <w:rFonts w:eastAsia="Times New Roman"/>
                <w:color w:val="000000"/>
                <w:szCs w:val="24"/>
                <w:lang w:val="en-AU" w:eastAsia="en-GB"/>
              </w:rPr>
              <w:t>Please tick if you have responded to all questions</w:t>
            </w:r>
          </w:p>
        </w:tc>
      </w:tr>
      <w:tr w:rsidR="0049351C" w14:paraId="102754EF"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8715E9" w14:textId="77777777" w:rsidR="0049351C" w:rsidRDefault="0049351C" w:rsidP="0049351C">
            <w:pPr>
              <w:spacing w:after="0" w:line="22" w:lineRule="atLeast"/>
              <w:contextualSpacing/>
              <w:jc w:val="both"/>
              <w:textAlignment w:val="baseline"/>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6079A5" w14:textId="62129EB1" w:rsidR="0049351C" w:rsidRDefault="0049351C" w:rsidP="0049351C">
            <w:pPr>
              <w:spacing w:after="0" w:line="22" w:lineRule="atLeast"/>
              <w:contextualSpacing/>
              <w:jc w:val="center"/>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49351C" w14:paraId="3E858A6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20BD3" w14:textId="77777777" w:rsidR="0049351C" w:rsidRDefault="0049351C" w:rsidP="0049351C">
            <w:pPr>
              <w:spacing w:after="0" w:line="22" w:lineRule="atLeast"/>
              <w:contextualSpacing/>
              <w:jc w:val="both"/>
              <w:textAlignment w:val="baseline"/>
            </w:pPr>
            <w:r>
              <w:rPr>
                <w:rFonts w:eastAsia="Times New Roman"/>
                <w:color w:val="000000"/>
                <w:szCs w:val="24"/>
                <w:lang w:val="en-AU" w:eastAsia="en-GB"/>
              </w:rPr>
              <w:t>Section B – Imports and forward orders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BC6BF0" w14:textId="7F5ED3EC" w:rsidR="0049351C" w:rsidRDefault="0049351C" w:rsidP="0049351C">
            <w:pPr>
              <w:spacing w:after="0" w:line="22" w:lineRule="atLeast"/>
              <w:contextualSpacing/>
              <w:jc w:val="center"/>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49351C" w14:paraId="726EDDF2"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1BCF23" w14:textId="77777777" w:rsidR="0049351C" w:rsidRDefault="0049351C" w:rsidP="0049351C">
            <w:pPr>
              <w:spacing w:after="0" w:line="22" w:lineRule="atLeast"/>
              <w:contextualSpacing/>
              <w:jc w:val="both"/>
              <w:textAlignment w:val="baseline"/>
            </w:pPr>
            <w:r>
              <w:rPr>
                <w:rFonts w:eastAsia="Times New Roman"/>
                <w:color w:val="000000"/>
                <w:szCs w:val="24"/>
                <w:lang w:val="en-AU" w:eastAsia="en-GB"/>
              </w:rPr>
              <w:t>Section C – Sales and selling expenses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E64841" w14:textId="73F50CF4" w:rsidR="0049351C" w:rsidRDefault="0049351C" w:rsidP="0049351C">
            <w:pPr>
              <w:spacing w:after="0" w:line="22" w:lineRule="atLeast"/>
              <w:contextualSpacing/>
              <w:jc w:val="center"/>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49351C" w14:paraId="12DBFB4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45822E" w14:textId="77777777" w:rsidR="0049351C" w:rsidRDefault="0049351C" w:rsidP="0049351C">
            <w:pPr>
              <w:spacing w:after="0" w:line="22" w:lineRule="atLeast"/>
              <w:contextualSpacing/>
              <w:jc w:val="both"/>
              <w:textAlignment w:val="baseline"/>
            </w:pPr>
            <w:r>
              <w:rPr>
                <w:rFonts w:eastAsia="Times New Roman"/>
                <w:color w:val="000000"/>
                <w:szCs w:val="24"/>
                <w:lang w:val="en-AU" w:eastAsia="en-GB"/>
              </w:rPr>
              <w:t>Section D – Cause of Injury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9FDC86" w14:textId="1AFECF2D" w:rsidR="0049351C" w:rsidRDefault="0049351C" w:rsidP="0049351C">
            <w:pPr>
              <w:spacing w:after="0" w:line="22" w:lineRule="atLeast"/>
              <w:contextualSpacing/>
              <w:jc w:val="center"/>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49351C" w14:paraId="701450C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3197A" w14:textId="77777777" w:rsidR="0049351C" w:rsidRDefault="0049351C" w:rsidP="0049351C">
            <w:pPr>
              <w:spacing w:after="0" w:line="22" w:lineRule="atLeast"/>
              <w:contextualSpacing/>
              <w:jc w:val="both"/>
              <w:textAlignment w:val="baseline"/>
            </w:pPr>
            <w:r>
              <w:rPr>
                <w:rFonts w:eastAsia="Times New Roman"/>
                <w:color w:val="000000"/>
                <w:szCs w:val="24"/>
                <w:lang w:val="en-AU" w:eastAsia="en-GB"/>
              </w:rPr>
              <w:t>Section E – Economic Interest Test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351285" w14:textId="3C5E9F6E" w:rsidR="0049351C" w:rsidRDefault="0049351C" w:rsidP="0049351C">
            <w:pPr>
              <w:spacing w:after="0" w:line="22" w:lineRule="atLeast"/>
              <w:contextualSpacing/>
              <w:jc w:val="center"/>
              <w:textAlignment w:val="baseline"/>
              <w:rPr>
                <w:rFonts w:eastAsia="Times New Roman"/>
                <w:color w:val="000000"/>
                <w:szCs w:val="24"/>
                <w:lang w:eastAsia="en-GB"/>
              </w:rPr>
            </w:pPr>
            <w:r>
              <w:rPr>
                <w:rFonts w:eastAsia="Times New Roman"/>
                <w:color w:val="000000"/>
                <w:szCs w:val="24"/>
                <w:lang w:eastAsia="en-GB"/>
              </w:rPr>
              <w:sym w:font="Wingdings" w:char="F0FC"/>
            </w:r>
          </w:p>
        </w:tc>
      </w:tr>
    </w:tbl>
    <w:p w14:paraId="566CDC88" w14:textId="77777777" w:rsidR="00772343" w:rsidRDefault="00000000">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 additional rows as required</w:t>
      </w:r>
    </w:p>
    <w:p w14:paraId="29552440" w14:textId="77777777" w:rsidR="00772343" w:rsidRDefault="00772343">
      <w:pPr>
        <w:spacing w:after="0" w:line="22" w:lineRule="atLeast"/>
        <w:contextualSpacing/>
        <w:jc w:val="both"/>
        <w:textAlignment w:val="baseline"/>
        <w:rPr>
          <w:rFonts w:eastAsia="Times New Roman"/>
          <w:color w:val="000000"/>
          <w:szCs w:val="24"/>
          <w:lang w:eastAsia="en-GB"/>
        </w:rPr>
      </w:pPr>
    </w:p>
    <w:p w14:paraId="425C72BB" w14:textId="77777777" w:rsidR="00772343" w:rsidRDefault="00772343">
      <w:pPr>
        <w:spacing w:after="0" w:line="22" w:lineRule="atLeast"/>
        <w:contextualSpacing/>
        <w:jc w:val="both"/>
        <w:textAlignment w:val="baseline"/>
        <w:rPr>
          <w:rFonts w:eastAsia="Times New Roman"/>
          <w:color w:val="000000"/>
          <w:szCs w:val="24"/>
          <w:lang w:eastAsia="en-GB"/>
        </w:rPr>
      </w:pPr>
    </w:p>
    <w:p w14:paraId="6FAA54B6" w14:textId="77777777" w:rsidR="00772343" w:rsidRDefault="00000000">
      <w:pPr>
        <w:spacing w:after="0" w:line="22" w:lineRule="atLeast"/>
        <w:contextualSpacing/>
        <w:jc w:val="both"/>
        <w:textAlignment w:val="baseline"/>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7480AFB8" w14:textId="77777777" w:rsidR="00772343" w:rsidRDefault="00772343">
      <w:pPr>
        <w:spacing w:after="0" w:line="22" w:lineRule="atLeast"/>
        <w:contextualSpacing/>
        <w:jc w:val="both"/>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72343" w14:paraId="4186E71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E20B60" w14:textId="77777777" w:rsidR="00772343" w:rsidRDefault="00000000">
            <w:pPr>
              <w:spacing w:after="0" w:line="22" w:lineRule="atLeast"/>
              <w:contextualSpacing/>
              <w:jc w:val="both"/>
              <w:textAlignment w:val="baseline"/>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DB1A26" w14:textId="77777777" w:rsidR="00772343" w:rsidRDefault="00000000">
            <w:pPr>
              <w:spacing w:after="0" w:line="22" w:lineRule="atLeast"/>
              <w:contextualSpacing/>
              <w:jc w:val="both"/>
              <w:textAlignment w:val="baseline"/>
              <w:rPr>
                <w:rFonts w:eastAsia="Times New Roman"/>
                <w:b/>
                <w:color w:val="000000"/>
                <w:szCs w:val="24"/>
                <w:lang w:eastAsia="en-GB"/>
              </w:rPr>
            </w:pPr>
            <w:r>
              <w:rPr>
                <w:rFonts w:eastAsia="Times New Roman"/>
                <w:b/>
                <w:color w:val="000000"/>
                <w:szCs w:val="24"/>
                <w:lang w:eastAsia="en-GB"/>
              </w:rPr>
              <w:t>Document title</w:t>
            </w:r>
          </w:p>
        </w:tc>
      </w:tr>
      <w:tr w:rsidR="0049351C" w14:paraId="7E3DCAC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5C3B8A" w14:textId="6945C6C2"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ESL1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650356" w14:textId="34E6F0DF"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Financial Accounts 2023/24</w:t>
            </w:r>
          </w:p>
        </w:tc>
      </w:tr>
      <w:tr w:rsidR="0049351C" w14:paraId="4B70AE9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998B57" w14:textId="1340EADD"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834812" w14:textId="6E7D448F"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Management Accounts Dec 2024</w:t>
            </w:r>
          </w:p>
        </w:tc>
      </w:tr>
      <w:tr w:rsidR="0049351C" w14:paraId="164B69E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E768DE" w14:textId="3C7ECE11"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EF075" w14:textId="08605BF9"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Trial Balance 2023/24</w:t>
            </w:r>
          </w:p>
        </w:tc>
      </w:tr>
      <w:tr w:rsidR="0049351C" w14:paraId="198AA9D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29D179" w14:textId="67B43B57"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560F02" w14:textId="0581828B"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Product Codes</w:t>
            </w:r>
          </w:p>
        </w:tc>
      </w:tr>
      <w:tr w:rsidR="0049351C" w14:paraId="7FACAF1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3DBD1F" w14:textId="0855584B"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8D3164" w14:textId="5C7551C0"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Import Invoice 1</w:t>
            </w:r>
          </w:p>
        </w:tc>
      </w:tr>
      <w:tr w:rsidR="0049351C" w14:paraId="1D6C875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C585E2" w14:textId="4D28E6FF"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ADED12" w14:textId="4D667044"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 xml:space="preserve">Import </w:t>
            </w:r>
            <w:proofErr w:type="spellStart"/>
            <w:r>
              <w:rPr>
                <w:rFonts w:eastAsia="Times New Roman"/>
                <w:color w:val="000000"/>
                <w:szCs w:val="24"/>
                <w:lang w:eastAsia="en-GB"/>
              </w:rPr>
              <w:t>BoL</w:t>
            </w:r>
            <w:proofErr w:type="spellEnd"/>
            <w:r>
              <w:rPr>
                <w:rFonts w:eastAsia="Times New Roman"/>
                <w:color w:val="000000"/>
                <w:szCs w:val="24"/>
                <w:lang w:eastAsia="en-GB"/>
              </w:rPr>
              <w:t xml:space="preserve"> 1</w:t>
            </w:r>
          </w:p>
        </w:tc>
      </w:tr>
      <w:tr w:rsidR="0049351C" w14:paraId="7AE99D2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909FC5" w14:textId="3532B5DB"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4E24E1" w14:textId="533FC1FF"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Import Invoice 2</w:t>
            </w:r>
          </w:p>
        </w:tc>
      </w:tr>
      <w:tr w:rsidR="0049351C" w14:paraId="3DB7C09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3FFEEB" w14:textId="757757A4"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ESL8</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237E7A" w14:textId="7F7D68A4"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 xml:space="preserve">Import </w:t>
            </w:r>
            <w:proofErr w:type="spellStart"/>
            <w:r>
              <w:rPr>
                <w:rFonts w:eastAsia="Times New Roman"/>
                <w:color w:val="000000"/>
                <w:szCs w:val="24"/>
                <w:lang w:eastAsia="en-GB"/>
              </w:rPr>
              <w:t>BoL</w:t>
            </w:r>
            <w:proofErr w:type="spellEnd"/>
            <w:r>
              <w:rPr>
                <w:rFonts w:eastAsia="Times New Roman"/>
                <w:color w:val="000000"/>
                <w:szCs w:val="24"/>
                <w:lang w:eastAsia="en-GB"/>
              </w:rPr>
              <w:t xml:space="preserve"> 2</w:t>
            </w:r>
          </w:p>
        </w:tc>
      </w:tr>
      <w:tr w:rsidR="0049351C" w14:paraId="7110005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8A6157" w14:textId="7E6A1A8C"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ESL9</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52457" w14:textId="55267F47"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Sales Invoice 1</w:t>
            </w:r>
          </w:p>
        </w:tc>
      </w:tr>
      <w:tr w:rsidR="0049351C" w14:paraId="584048D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EAB2B3" w14:textId="47896352"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ESL10</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D63871" w14:textId="79ECF95A"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 xml:space="preserve">Sales </w:t>
            </w:r>
            <w:proofErr w:type="spellStart"/>
            <w:r>
              <w:rPr>
                <w:rFonts w:eastAsia="Times New Roman"/>
                <w:color w:val="000000"/>
                <w:szCs w:val="24"/>
                <w:lang w:eastAsia="en-GB"/>
              </w:rPr>
              <w:t>BoL</w:t>
            </w:r>
            <w:proofErr w:type="spellEnd"/>
            <w:r>
              <w:rPr>
                <w:rFonts w:eastAsia="Times New Roman"/>
                <w:color w:val="000000"/>
                <w:szCs w:val="24"/>
                <w:lang w:eastAsia="en-GB"/>
              </w:rPr>
              <w:t xml:space="preserve"> 1</w:t>
            </w:r>
          </w:p>
        </w:tc>
      </w:tr>
      <w:tr w:rsidR="0049351C" w14:paraId="52EEFC2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6B792" w14:textId="7CB4215E"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ESL11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2D2B9E" w14:textId="58AD6FC8"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Sales Invoice 2</w:t>
            </w:r>
          </w:p>
        </w:tc>
      </w:tr>
      <w:tr w:rsidR="0049351C" w14:paraId="6D7790D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4B4C84" w14:textId="25711886"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CONFIDENTIAL - ESL12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C32538" w14:textId="503E7337" w:rsidR="0049351C" w:rsidRDefault="0049351C" w:rsidP="0049351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 xml:space="preserve">Sales </w:t>
            </w:r>
            <w:proofErr w:type="spellStart"/>
            <w:r>
              <w:rPr>
                <w:rFonts w:eastAsia="Times New Roman"/>
                <w:color w:val="000000"/>
                <w:szCs w:val="24"/>
                <w:lang w:eastAsia="en-GB"/>
              </w:rPr>
              <w:t>BoL</w:t>
            </w:r>
            <w:proofErr w:type="spellEnd"/>
            <w:r>
              <w:rPr>
                <w:rFonts w:eastAsia="Times New Roman"/>
                <w:color w:val="000000"/>
                <w:szCs w:val="24"/>
                <w:lang w:eastAsia="en-GB"/>
              </w:rPr>
              <w:t xml:space="preserve"> 2</w:t>
            </w:r>
          </w:p>
        </w:tc>
      </w:tr>
    </w:tbl>
    <w:p w14:paraId="77A1E548" w14:textId="77777777" w:rsidR="00772343" w:rsidRDefault="00000000">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 additional rows as required</w:t>
      </w:r>
    </w:p>
    <w:p w14:paraId="18E5EF00" w14:textId="77777777" w:rsidR="00772343" w:rsidRDefault="00772343">
      <w:pPr>
        <w:spacing w:after="0" w:line="22" w:lineRule="atLeast"/>
        <w:contextualSpacing/>
        <w:rPr>
          <w:rFonts w:eastAsia="Arial"/>
          <w:color w:val="000000"/>
          <w:szCs w:val="24"/>
        </w:rPr>
      </w:pPr>
    </w:p>
    <w:sectPr w:rsidR="00772343">
      <w:headerReference w:type="default" r:id="rId23"/>
      <w:footerReference w:type="default" r:id="rId2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CE2C" w14:textId="77777777" w:rsidR="0078358A" w:rsidRDefault="0078358A">
      <w:pPr>
        <w:spacing w:after="0" w:line="240" w:lineRule="auto"/>
      </w:pPr>
      <w:r>
        <w:separator/>
      </w:r>
    </w:p>
  </w:endnote>
  <w:endnote w:type="continuationSeparator" w:id="0">
    <w:p w14:paraId="6D61B9B7" w14:textId="77777777" w:rsidR="0078358A" w:rsidRDefault="0078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E2DD" w14:textId="77777777" w:rsidR="00AA09E8" w:rsidRDefault="00AA09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08EA" w14:textId="77777777" w:rsidR="00AA09E8" w:rsidRDefault="00000000">
    <w:pPr>
      <w:pStyle w:val="Footer"/>
      <w:jc w:val="center"/>
    </w:pPr>
    <w:r>
      <w:fldChar w:fldCharType="begin"/>
    </w:r>
    <w:r>
      <w:instrText xml:space="preserve"> PAGE </w:instrText>
    </w:r>
    <w:r>
      <w:fldChar w:fldCharType="separate"/>
    </w:r>
    <w:r>
      <w:t>2</w:t>
    </w:r>
    <w:r>
      <w:fldChar w:fldCharType="end"/>
    </w:r>
  </w:p>
  <w:p w14:paraId="4CFCE2CE" w14:textId="77777777" w:rsidR="00AA09E8" w:rsidRDefault="00AA09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3B59" w14:textId="77777777" w:rsidR="0078358A" w:rsidRDefault="0078358A">
      <w:pPr>
        <w:spacing w:after="0" w:line="240" w:lineRule="auto"/>
      </w:pPr>
      <w:r>
        <w:rPr>
          <w:color w:val="000000"/>
        </w:rPr>
        <w:separator/>
      </w:r>
    </w:p>
  </w:footnote>
  <w:footnote w:type="continuationSeparator" w:id="0">
    <w:p w14:paraId="78E9C709" w14:textId="77777777" w:rsidR="0078358A" w:rsidRDefault="00783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F737A3" w14:paraId="4ED71A1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B85D97" w14:textId="77777777" w:rsidR="00AA09E8" w:rsidRDefault="00AA09E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EB5F1E" w14:textId="77777777" w:rsidR="00AA09E8" w:rsidRDefault="00AA09E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9ACE602" w14:textId="77777777" w:rsidR="00AA09E8" w:rsidRDefault="00AA09E8">
          <w:pPr>
            <w:pStyle w:val="NoSpacing"/>
            <w:jc w:val="right"/>
            <w:rPr>
              <w:rFonts w:ascii="Arial" w:hAnsi="Arial"/>
              <w:sz w:val="19"/>
              <w:szCs w:val="19"/>
            </w:rPr>
          </w:pPr>
        </w:p>
        <w:p w14:paraId="4900819D" w14:textId="77777777" w:rsidR="00AA09E8" w:rsidRDefault="00000000">
          <w:pPr>
            <w:pStyle w:val="NoSpacing"/>
            <w:jc w:val="center"/>
            <w:rPr>
              <w:rFonts w:ascii="Arial" w:hAnsi="Arial"/>
              <w:sz w:val="19"/>
              <w:szCs w:val="19"/>
            </w:rPr>
          </w:pPr>
          <w:r>
            <w:rPr>
              <w:rFonts w:ascii="Arial" w:hAnsi="Arial"/>
              <w:sz w:val="19"/>
              <w:szCs w:val="19"/>
            </w:rPr>
            <w:t>Trade Remedies Authority</w:t>
          </w:r>
        </w:p>
        <w:p w14:paraId="3379484A" w14:textId="1904402C" w:rsidR="00AA09E8" w:rsidRDefault="00A43352">
          <w:pPr>
            <w:pStyle w:val="NoSpacing"/>
            <w:ind w:firstLine="148"/>
          </w:pPr>
          <w:r>
            <w:rPr>
              <w:rFonts w:ascii="MS Gothic" w:eastAsia="MS Gothic" w:hAnsi="MS Gothic"/>
              <w:b/>
              <w:color w:val="FF0000"/>
              <w:sz w:val="18"/>
            </w:rPr>
            <w:t>☐</w:t>
          </w:r>
          <w:r w:rsidR="0062736C">
            <w:rPr>
              <w:color w:val="FF0000"/>
              <w:sz w:val="18"/>
            </w:rPr>
            <w:t xml:space="preserve"> Confidential</w:t>
          </w:r>
          <w:r w:rsidR="0062736C">
            <w:rPr>
              <w:color w:val="FF0000"/>
              <w:sz w:val="18"/>
            </w:rPr>
            <w:tab/>
          </w:r>
          <w:r>
            <w:rPr>
              <w:rFonts w:ascii="Segoe UI Symbol" w:eastAsia="MS Gothic" w:hAnsi="Segoe UI Symbol" w:cs="Segoe UI Symbol"/>
              <w:b/>
              <w:color w:val="FF0000"/>
              <w:sz w:val="18"/>
            </w:rPr>
            <w:t>☒</w:t>
          </w:r>
          <w:r w:rsidR="0062736C">
            <w:rPr>
              <w:color w:val="FF0000"/>
              <w:sz w:val="18"/>
            </w:rPr>
            <w:t xml:space="preserve"> Non-Confidential</w:t>
          </w:r>
        </w:p>
      </w:tc>
    </w:tr>
  </w:tbl>
  <w:p w14:paraId="2D10008D" w14:textId="77777777" w:rsidR="00AA09E8" w:rsidRDefault="00AA09E8">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F737A3" w14:paraId="0DCB2BB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E946897" w14:textId="77777777" w:rsidR="00AA09E8" w:rsidRDefault="00AA09E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E7D4518" w14:textId="77777777" w:rsidR="00AA09E8" w:rsidRDefault="00AA09E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6D07432" w14:textId="77777777" w:rsidR="00AA09E8" w:rsidRDefault="00AA09E8">
          <w:pPr>
            <w:pStyle w:val="NoSpacing"/>
            <w:jc w:val="right"/>
            <w:rPr>
              <w:rFonts w:ascii="Arial" w:hAnsi="Arial"/>
              <w:sz w:val="19"/>
              <w:szCs w:val="19"/>
            </w:rPr>
          </w:pPr>
        </w:p>
        <w:p w14:paraId="36069122" w14:textId="77777777" w:rsidR="00AA09E8" w:rsidRDefault="00000000">
          <w:pPr>
            <w:pStyle w:val="NoSpacing"/>
            <w:jc w:val="center"/>
            <w:rPr>
              <w:rFonts w:ascii="Arial" w:hAnsi="Arial"/>
              <w:sz w:val="19"/>
              <w:szCs w:val="19"/>
            </w:rPr>
          </w:pPr>
          <w:r>
            <w:rPr>
              <w:rFonts w:ascii="Arial" w:hAnsi="Arial"/>
              <w:sz w:val="19"/>
              <w:szCs w:val="19"/>
            </w:rPr>
            <w:t>Trade Remedies Authority</w:t>
          </w:r>
        </w:p>
        <w:p w14:paraId="34FA9FA4" w14:textId="7CD14A6C" w:rsidR="00AA09E8" w:rsidRDefault="00A43352">
          <w:pPr>
            <w:pStyle w:val="NoSpacing"/>
            <w:ind w:firstLine="148"/>
          </w:pPr>
          <w:r>
            <w:rPr>
              <w:rFonts w:ascii="MS Gothic" w:eastAsia="MS Gothic" w:hAnsi="MS Gothic"/>
              <w:b/>
              <w:color w:val="FF0000"/>
              <w:sz w:val="18"/>
            </w:rPr>
            <w:t>☐</w:t>
          </w:r>
          <w:r w:rsidR="000A5C64">
            <w:rPr>
              <w:color w:val="FF0000"/>
              <w:sz w:val="18"/>
            </w:rPr>
            <w:t xml:space="preserve"> Confidential</w:t>
          </w:r>
          <w:r w:rsidR="000A5C64">
            <w:rPr>
              <w:color w:val="FF0000"/>
              <w:sz w:val="18"/>
            </w:rPr>
            <w:tab/>
          </w:r>
          <w:r>
            <w:rPr>
              <w:rFonts w:ascii="Segoe UI Symbol" w:eastAsia="MS Gothic" w:hAnsi="Segoe UI Symbol" w:cs="Segoe UI Symbol"/>
              <w:b/>
              <w:color w:val="FF0000"/>
              <w:sz w:val="18"/>
            </w:rPr>
            <w:t>☒</w:t>
          </w:r>
          <w:r w:rsidR="000A5C64">
            <w:rPr>
              <w:color w:val="FF0000"/>
              <w:sz w:val="18"/>
            </w:rPr>
            <w:t xml:space="preserve"> Non-Confidential</w:t>
          </w:r>
        </w:p>
      </w:tc>
    </w:tr>
  </w:tbl>
  <w:p w14:paraId="465832B1" w14:textId="77777777" w:rsidR="00AA09E8" w:rsidRDefault="00AA09E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CE9"/>
    <w:multiLevelType w:val="multilevel"/>
    <w:tmpl w:val="E6CE2E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B1618B"/>
    <w:multiLevelType w:val="multilevel"/>
    <w:tmpl w:val="B0EE479A"/>
    <w:lvl w:ilvl="0">
      <w:start w:val="1"/>
      <w:numFmt w:val="decimal"/>
      <w:lvlText w:val="%1."/>
      <w:lvlJc w:val="left"/>
      <w:pPr>
        <w:ind w:left="360" w:hanging="360"/>
      </w:pPr>
      <w:rPr>
        <w:rFonts w:ascii="Arial" w:hAnsi="Arial" w:cs="Arial"/>
        <w:sz w:val="24"/>
        <w:szCs w:val="24"/>
      </w:rPr>
    </w:lvl>
    <w:lvl w:ilvl="1">
      <w:numFmt w:val="bullet"/>
      <w:lvlText w:val=""/>
      <w:lvlJc w:val="left"/>
      <w:pPr>
        <w:ind w:left="1080"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7CB3303"/>
    <w:multiLevelType w:val="multilevel"/>
    <w:tmpl w:val="8648D6EA"/>
    <w:styleLink w:val="LFO4"/>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3" w15:restartNumberingAfterBreak="0">
    <w:nsid w:val="0B155C18"/>
    <w:multiLevelType w:val="multilevel"/>
    <w:tmpl w:val="A64AE0E6"/>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0C820E88"/>
    <w:multiLevelType w:val="multilevel"/>
    <w:tmpl w:val="334A070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104737F7"/>
    <w:multiLevelType w:val="multilevel"/>
    <w:tmpl w:val="58CE6AB4"/>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18266C7"/>
    <w:multiLevelType w:val="multilevel"/>
    <w:tmpl w:val="4BB84980"/>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6643B7A"/>
    <w:multiLevelType w:val="multilevel"/>
    <w:tmpl w:val="0BD4101A"/>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956247D"/>
    <w:multiLevelType w:val="multilevel"/>
    <w:tmpl w:val="26C0E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EA782B"/>
    <w:multiLevelType w:val="multilevel"/>
    <w:tmpl w:val="B0867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E62BEB"/>
    <w:multiLevelType w:val="multilevel"/>
    <w:tmpl w:val="2C3692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6CC194B"/>
    <w:multiLevelType w:val="multilevel"/>
    <w:tmpl w:val="2216E9A4"/>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78C6739"/>
    <w:multiLevelType w:val="multilevel"/>
    <w:tmpl w:val="A0EACB98"/>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8950925"/>
    <w:multiLevelType w:val="multilevel"/>
    <w:tmpl w:val="2810622A"/>
    <w:lvl w:ilvl="0">
      <w:start w:val="13"/>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C4E6FC8"/>
    <w:multiLevelType w:val="multilevel"/>
    <w:tmpl w:val="4E243A04"/>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EB51563"/>
    <w:multiLevelType w:val="multilevel"/>
    <w:tmpl w:val="754EB156"/>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314017E2"/>
    <w:multiLevelType w:val="multilevel"/>
    <w:tmpl w:val="F2A426E8"/>
    <w:lvl w:ilvl="0">
      <w:start w:val="1"/>
      <w:numFmt w:val="decimal"/>
      <w:lvlText w:val="%1."/>
      <w:lvlJc w:val="left"/>
      <w:pPr>
        <w:ind w:left="360" w:hanging="360"/>
      </w:pPr>
      <w:rPr>
        <w:rFonts w:ascii="Arial" w:hAnsi="Arial" w:cs="Arial"/>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 w15:restartNumberingAfterBreak="0">
    <w:nsid w:val="371C7BAC"/>
    <w:multiLevelType w:val="multilevel"/>
    <w:tmpl w:val="AF9C68D6"/>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383A58DC"/>
    <w:multiLevelType w:val="multilevel"/>
    <w:tmpl w:val="6470741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A2446AE"/>
    <w:multiLevelType w:val="multilevel"/>
    <w:tmpl w:val="68A60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BA3254E"/>
    <w:multiLevelType w:val="multilevel"/>
    <w:tmpl w:val="BFB400B0"/>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DB03B27"/>
    <w:multiLevelType w:val="multilevel"/>
    <w:tmpl w:val="0D7A62F6"/>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 w15:restartNumberingAfterBreak="0">
    <w:nsid w:val="46892F3C"/>
    <w:multiLevelType w:val="multilevel"/>
    <w:tmpl w:val="9AF40F12"/>
    <w:styleLink w:val="LFO2"/>
    <w:lvl w:ilvl="0">
      <w:start w:val="1"/>
      <w:numFmt w:val="decimal"/>
      <w:pStyle w:val="Format"/>
      <w:lvlText w:val="%1."/>
      <w:lvlJc w:val="left"/>
      <w:pPr>
        <w:ind w:left="3187" w:hanging="360"/>
      </w:pPr>
      <w:rPr>
        <w:color w:val="auto"/>
      </w:rPr>
    </w:lvl>
    <w:lvl w:ilvl="1">
      <w:numFmt w:val="bullet"/>
      <w:lvlText w:val="–"/>
      <w:lvlJc w:val="left"/>
      <w:pPr>
        <w:ind w:left="3907" w:hanging="360"/>
      </w:pPr>
      <w:rPr>
        <w:rFonts w:ascii="Arial" w:eastAsia="Calibri" w:hAnsi="Arial" w:cs="Arial"/>
      </w:rPr>
    </w:lvl>
    <w:lvl w:ilvl="2">
      <w:start w:val="1"/>
      <w:numFmt w:val="lowerRoman"/>
      <w:lvlText w:val="()"/>
      <w:lvlJc w:val="left"/>
      <w:pPr>
        <w:ind w:left="5167" w:hanging="720"/>
      </w:pPr>
    </w:lvl>
    <w:lvl w:ilvl="3">
      <w:start w:val="1"/>
      <w:numFmt w:val="decimal"/>
      <w:lvlText w:val="."/>
      <w:lvlJc w:val="left"/>
      <w:pPr>
        <w:ind w:left="5347" w:hanging="360"/>
      </w:pPr>
    </w:lvl>
    <w:lvl w:ilvl="4">
      <w:start w:val="1"/>
      <w:numFmt w:val="lowerLetter"/>
      <w:lvlText w:val="."/>
      <w:lvlJc w:val="left"/>
      <w:pPr>
        <w:ind w:left="6067" w:hanging="360"/>
      </w:pPr>
    </w:lvl>
    <w:lvl w:ilvl="5">
      <w:start w:val="1"/>
      <w:numFmt w:val="lowerRoman"/>
      <w:lvlText w:val="."/>
      <w:lvlJc w:val="right"/>
      <w:pPr>
        <w:ind w:left="6787" w:hanging="180"/>
      </w:pPr>
    </w:lvl>
    <w:lvl w:ilvl="6">
      <w:start w:val="1"/>
      <w:numFmt w:val="decimal"/>
      <w:lvlText w:val="."/>
      <w:lvlJc w:val="left"/>
      <w:pPr>
        <w:ind w:left="7507" w:hanging="360"/>
      </w:pPr>
    </w:lvl>
    <w:lvl w:ilvl="7">
      <w:start w:val="1"/>
      <w:numFmt w:val="lowerLetter"/>
      <w:lvlText w:val="."/>
      <w:lvlJc w:val="left"/>
      <w:pPr>
        <w:ind w:left="8227" w:hanging="360"/>
      </w:pPr>
    </w:lvl>
    <w:lvl w:ilvl="8">
      <w:start w:val="1"/>
      <w:numFmt w:val="lowerRoman"/>
      <w:lvlText w:val="."/>
      <w:lvlJc w:val="right"/>
      <w:pPr>
        <w:ind w:left="8947" w:hanging="180"/>
      </w:pPr>
    </w:lvl>
  </w:abstractNum>
  <w:abstractNum w:abstractNumId="23" w15:restartNumberingAfterBreak="0">
    <w:nsid w:val="4B1705C0"/>
    <w:multiLevelType w:val="multilevel"/>
    <w:tmpl w:val="71EA883E"/>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4E0B2EBA"/>
    <w:multiLevelType w:val="multilevel"/>
    <w:tmpl w:val="93080A4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4FB05A3C"/>
    <w:multiLevelType w:val="multilevel"/>
    <w:tmpl w:val="01F2036A"/>
    <w:styleLink w:val="LFO3"/>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26" w15:restartNumberingAfterBreak="0">
    <w:nsid w:val="51127776"/>
    <w:multiLevelType w:val="multilevel"/>
    <w:tmpl w:val="5D94902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7" w15:restartNumberingAfterBreak="0">
    <w:nsid w:val="56931208"/>
    <w:multiLevelType w:val="multilevel"/>
    <w:tmpl w:val="CA7438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5876729C"/>
    <w:multiLevelType w:val="multilevel"/>
    <w:tmpl w:val="3E7EEA10"/>
    <w:lvl w:ilvl="0">
      <w:start w:val="1"/>
      <w:numFmt w:val="decimal"/>
      <w:lvlText w:val="%1."/>
      <w:lvlJc w:val="left"/>
      <w:pPr>
        <w:ind w:left="360" w:hanging="360"/>
      </w:pPr>
      <w:rPr>
        <w:rFonts w:ascii="Arial" w:hAnsi="Arial"/>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5BFB00B0"/>
    <w:multiLevelType w:val="multilevel"/>
    <w:tmpl w:val="08C4909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5E62225C"/>
    <w:multiLevelType w:val="multilevel"/>
    <w:tmpl w:val="A358F0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F921FE4"/>
    <w:multiLevelType w:val="multilevel"/>
    <w:tmpl w:val="4BF42234"/>
    <w:lvl w:ilvl="0">
      <w:start w:val="3"/>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608E035B"/>
    <w:multiLevelType w:val="multilevel"/>
    <w:tmpl w:val="E210114C"/>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 w15:restartNumberingAfterBreak="0">
    <w:nsid w:val="701F2339"/>
    <w:multiLevelType w:val="multilevel"/>
    <w:tmpl w:val="FBCEB51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0490204"/>
    <w:multiLevelType w:val="multilevel"/>
    <w:tmpl w:val="EDCC385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76D22B64"/>
    <w:multiLevelType w:val="multilevel"/>
    <w:tmpl w:val="963AA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7815B06"/>
    <w:multiLevelType w:val="multilevel"/>
    <w:tmpl w:val="6BDC54A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7BB64F06"/>
    <w:multiLevelType w:val="multilevel"/>
    <w:tmpl w:val="BE00A1A2"/>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 w15:restartNumberingAfterBreak="0">
    <w:nsid w:val="7D3B03EA"/>
    <w:multiLevelType w:val="multilevel"/>
    <w:tmpl w:val="9FDE9C48"/>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9" w15:restartNumberingAfterBreak="0">
    <w:nsid w:val="7D450577"/>
    <w:multiLevelType w:val="multilevel"/>
    <w:tmpl w:val="899211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979267653">
    <w:abstractNumId w:val="22"/>
  </w:num>
  <w:num w:numId="2" w16cid:durableId="784159652">
    <w:abstractNumId w:val="25"/>
  </w:num>
  <w:num w:numId="3" w16cid:durableId="1090152672">
    <w:abstractNumId w:val="2"/>
  </w:num>
  <w:num w:numId="4" w16cid:durableId="256988242">
    <w:abstractNumId w:val="39"/>
  </w:num>
  <w:num w:numId="5" w16cid:durableId="61761714">
    <w:abstractNumId w:val="8"/>
  </w:num>
  <w:num w:numId="6" w16cid:durableId="556278118">
    <w:abstractNumId w:val="30"/>
  </w:num>
  <w:num w:numId="7" w16cid:durableId="1002271178">
    <w:abstractNumId w:val="10"/>
  </w:num>
  <w:num w:numId="8" w16cid:durableId="405034046">
    <w:abstractNumId w:val="34"/>
  </w:num>
  <w:num w:numId="9" w16cid:durableId="170023276">
    <w:abstractNumId w:val="38"/>
  </w:num>
  <w:num w:numId="10" w16cid:durableId="1851096218">
    <w:abstractNumId w:val="26"/>
  </w:num>
  <w:num w:numId="11" w16cid:durableId="2104718736">
    <w:abstractNumId w:val="36"/>
  </w:num>
  <w:num w:numId="12" w16cid:durableId="475029812">
    <w:abstractNumId w:val="6"/>
  </w:num>
  <w:num w:numId="13" w16cid:durableId="209348966">
    <w:abstractNumId w:val="16"/>
  </w:num>
  <w:num w:numId="14" w16cid:durableId="1891569579">
    <w:abstractNumId w:val="21"/>
  </w:num>
  <w:num w:numId="15" w16cid:durableId="1959487658">
    <w:abstractNumId w:val="0"/>
  </w:num>
  <w:num w:numId="16" w16cid:durableId="727337188">
    <w:abstractNumId w:val="29"/>
  </w:num>
  <w:num w:numId="17" w16cid:durableId="1891189418">
    <w:abstractNumId w:val="4"/>
  </w:num>
  <w:num w:numId="18" w16cid:durableId="2092461594">
    <w:abstractNumId w:val="12"/>
  </w:num>
  <w:num w:numId="19" w16cid:durableId="1546527357">
    <w:abstractNumId w:val="20"/>
  </w:num>
  <w:num w:numId="20" w16cid:durableId="1347904609">
    <w:abstractNumId w:val="31"/>
  </w:num>
  <w:num w:numId="21" w16cid:durableId="2118869794">
    <w:abstractNumId w:val="11"/>
  </w:num>
  <w:num w:numId="22" w16cid:durableId="1919485926">
    <w:abstractNumId w:val="32"/>
  </w:num>
  <w:num w:numId="23" w16cid:durableId="1933930333">
    <w:abstractNumId w:val="15"/>
  </w:num>
  <w:num w:numId="24" w16cid:durableId="183714431">
    <w:abstractNumId w:val="5"/>
  </w:num>
  <w:num w:numId="25" w16cid:durableId="1197616407">
    <w:abstractNumId w:val="24"/>
  </w:num>
  <w:num w:numId="26" w16cid:durableId="1320957959">
    <w:abstractNumId w:val="3"/>
  </w:num>
  <w:num w:numId="27" w16cid:durableId="468283451">
    <w:abstractNumId w:val="14"/>
  </w:num>
  <w:num w:numId="28" w16cid:durableId="474226190">
    <w:abstractNumId w:val="23"/>
  </w:num>
  <w:num w:numId="29" w16cid:durableId="1603565040">
    <w:abstractNumId w:val="18"/>
  </w:num>
  <w:num w:numId="30" w16cid:durableId="477379236">
    <w:abstractNumId w:val="17"/>
  </w:num>
  <w:num w:numId="31" w16cid:durableId="1979450384">
    <w:abstractNumId w:val="28"/>
  </w:num>
  <w:num w:numId="32" w16cid:durableId="532352941">
    <w:abstractNumId w:val="37"/>
  </w:num>
  <w:num w:numId="33" w16cid:durableId="60177531">
    <w:abstractNumId w:val="7"/>
  </w:num>
  <w:num w:numId="34" w16cid:durableId="543172622">
    <w:abstractNumId w:val="1"/>
  </w:num>
  <w:num w:numId="35" w16cid:durableId="481851649">
    <w:abstractNumId w:val="27"/>
  </w:num>
  <w:num w:numId="36" w16cid:durableId="392582257">
    <w:abstractNumId w:val="35"/>
  </w:num>
  <w:num w:numId="37" w16cid:durableId="1548183312">
    <w:abstractNumId w:val="19"/>
  </w:num>
  <w:num w:numId="38" w16cid:durableId="631136511">
    <w:abstractNumId w:val="9"/>
  </w:num>
  <w:num w:numId="39" w16cid:durableId="1043676368">
    <w:abstractNumId w:val="33"/>
  </w:num>
  <w:num w:numId="40" w16cid:durableId="765617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343"/>
    <w:rsid w:val="000A5C64"/>
    <w:rsid w:val="001A7CEC"/>
    <w:rsid w:val="00376288"/>
    <w:rsid w:val="0049351C"/>
    <w:rsid w:val="0062736C"/>
    <w:rsid w:val="006E1240"/>
    <w:rsid w:val="00772343"/>
    <w:rsid w:val="0078358A"/>
    <w:rsid w:val="00A43352"/>
    <w:rsid w:val="00A464AC"/>
    <w:rsid w:val="00AA09E8"/>
    <w:rsid w:val="00D16933"/>
    <w:rsid w:val="00F43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F274"/>
  <w15:docId w15:val="{A80BBE99-B552-4647-A92F-0AB85E69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pageBreakBefore/>
      <w:spacing w:before="240" w:after="0"/>
      <w:jc w:val="center"/>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after="0"/>
      <w:outlineLvl w:val="1"/>
    </w:pPr>
    <w:rPr>
      <w:rFonts w:eastAsia="DengXian Light" w:cs="Times New Roman"/>
      <w:b/>
      <w:sz w:val="32"/>
      <w:szCs w:val="26"/>
    </w:rPr>
  </w:style>
  <w:style w:type="paragraph" w:styleId="Heading3">
    <w:name w:val="heading 3"/>
    <w:basedOn w:val="Normal"/>
    <w:next w:val="Normal"/>
    <w:uiPriority w:val="9"/>
    <w:semiHidden/>
    <w:unhideWhenUsed/>
    <w:qFormat/>
    <w:pPr>
      <w:keepNext/>
      <w:keepLines/>
      <w:spacing w:before="40" w:after="0"/>
      <w:outlineLvl w:val="2"/>
    </w:pPr>
    <w:rPr>
      <w:rFonts w:eastAsia="DengXian Light"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styleId="BodyText">
    <w:name w:val="Body Text"/>
    <w:basedOn w:val="Normal"/>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rPr>
      <w:rFonts w:ascii="Arial" w:eastAsia="Times New Roman" w:hAnsi="Arial" w:cs="Times New Roman"/>
      <w:szCs w:val="20"/>
      <w:lang w:val="en-AU"/>
    </w:rPr>
  </w:style>
  <w:style w:type="paragraph" w:customStyle="1" w:styleId="address">
    <w:name w:val="address"/>
    <w:basedOn w:val="Normal"/>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IntenseQuote">
    <w:name w:val="Intense Quote"/>
    <w:basedOn w:val="Normal"/>
    <w:next w:val="Normal"/>
    <w:pPr>
      <w:pageBreakBefore/>
      <w:pBdr>
        <w:top w:val="single" w:sz="4" w:space="10" w:color="4472C4"/>
        <w:bottom w:val="single" w:sz="4" w:space="10" w:color="4472C4"/>
      </w:pBdr>
      <w:spacing w:before="360" w:after="360"/>
      <w:ind w:left="862" w:right="862"/>
      <w:jc w:val="center"/>
    </w:pPr>
    <w:rPr>
      <w:i/>
      <w:iCs/>
      <w:color w:val="000000"/>
    </w:rPr>
  </w:style>
  <w:style w:type="character" w:customStyle="1" w:styleId="IntenseQuoteChar">
    <w:name w:val="Intense Quote Char"/>
    <w:basedOn w:val="DefaultParagraphFont"/>
    <w:rPr>
      <w:i/>
      <w:iCs/>
      <w:color w:val="000000"/>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character" w:customStyle="1" w:styleId="Heading2Char">
    <w:name w:val="Heading 2 Char"/>
    <w:basedOn w:val="DefaultParagraphFont"/>
    <w:rPr>
      <w:rFonts w:ascii="Arial" w:eastAsia="DengXian Light" w:hAnsi="Arial" w:cs="Times New Roman"/>
      <w:b/>
      <w:sz w:val="32"/>
      <w:szCs w:val="26"/>
    </w:rPr>
  </w:style>
  <w:style w:type="paragraph" w:customStyle="1" w:styleId="Text1">
    <w:name w:val="Text 1"/>
    <w:basedOn w:val="Normal"/>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rPr>
      <w:rFonts w:ascii="Arial" w:eastAsia="DengXian Light" w:hAnsi="Arial" w:cs="Times New Roman"/>
      <w:sz w:val="28"/>
      <w:szCs w:val="24"/>
    </w:rPr>
  </w:style>
  <w:style w:type="paragraph" w:styleId="TOCHeading">
    <w:name w:val="TOC Heading"/>
    <w:basedOn w:val="Heading1"/>
    <w:next w:val="Normal"/>
    <w:pPr>
      <w:pageBreakBefore w:val="0"/>
    </w:pPr>
    <w:rPr>
      <w:lang w:val="en-US"/>
    </w:rPr>
  </w:style>
  <w:style w:type="paragraph" w:styleId="TOC1">
    <w:name w:val="toc 1"/>
    <w:basedOn w:val="Normal"/>
    <w:next w:val="Normal"/>
    <w:autoRedefine/>
    <w:pPr>
      <w:tabs>
        <w:tab w:val="right" w:leader="dot" w:pos="9016"/>
      </w:tabs>
      <w:spacing w:after="0"/>
    </w:pPr>
    <w:rPr>
      <w:b/>
    </w:rPr>
  </w:style>
  <w:style w:type="paragraph" w:styleId="TOC2">
    <w:name w:val="toc 2"/>
    <w:basedOn w:val="Normal"/>
    <w:next w:val="Normal"/>
    <w:autoRedefine/>
    <w:pPr>
      <w:tabs>
        <w:tab w:val="left" w:pos="221"/>
        <w:tab w:val="left" w:pos="425"/>
        <w:tab w:val="left" w:pos="709"/>
        <w:tab w:val="left" w:pos="1320"/>
        <w:tab w:val="right" w:leader="dot" w:pos="9016"/>
      </w:tabs>
      <w:spacing w:after="0"/>
      <w:ind w:left="221"/>
    </w:pPr>
    <w:rPr>
      <w:bCs/>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ListParagraphChar">
    <w:name w:val="List Paragraph Char"/>
    <w:basedOn w:val="DefaultParagraphFont"/>
  </w:style>
  <w:style w:type="paragraph" w:customStyle="1" w:styleId="Format">
    <w:name w:val="Format"/>
    <w:basedOn w:val="ListParagraph"/>
    <w:pPr>
      <w:numPr>
        <w:numId w:val="1"/>
      </w:numPr>
      <w:autoSpaceDE w:val="0"/>
      <w:spacing w:after="0" w:line="240" w:lineRule="auto"/>
    </w:pPr>
    <w:rPr>
      <w:szCs w:val="24"/>
    </w:rPr>
  </w:style>
  <w:style w:type="character" w:customStyle="1" w:styleId="FormatChar">
    <w:name w:val="Format Char"/>
    <w:basedOn w:val="ListParagraphChar"/>
    <w:rPr>
      <w:rFonts w:ascii="Arial" w:hAnsi="Arial" w:cs="Arial"/>
      <w:sz w:val="24"/>
      <w:szCs w:val="24"/>
    </w:rPr>
  </w:style>
  <w:style w:type="paragraph" w:customStyle="1" w:styleId="Style1">
    <w:name w:val="Style1"/>
    <w:basedOn w:val="Normal"/>
    <w:pPr>
      <w:numPr>
        <w:numId w:val="2"/>
      </w:numPr>
      <w:spacing w:before="120" w:after="0" w:line="240" w:lineRule="auto"/>
      <w:ind w:right="-647"/>
      <w:jc w:val="both"/>
    </w:pPr>
    <w:rPr>
      <w:rFonts w:cs="Calibri"/>
    </w:rPr>
  </w:style>
  <w:style w:type="character" w:customStyle="1" w:styleId="Style1Char">
    <w:name w:val="Style1 Char"/>
    <w:basedOn w:val="DefaultParagraphFont"/>
    <w:rPr>
      <w:rFonts w:ascii="Arial" w:hAnsi="Arial" w:cs="Calibri"/>
      <w:sz w:val="24"/>
    </w:rPr>
  </w:style>
  <w:style w:type="paragraph" w:styleId="NoSpacing">
    <w:name w:val="No Spacing"/>
    <w:pPr>
      <w:suppressAutoHyphens/>
      <w:spacing w:after="0" w:line="240" w:lineRule="auto"/>
    </w:pPr>
    <w:rPr>
      <w:rFonts w:eastAsia="DengXian"/>
      <w:lang w:eastAsia="zh-CN"/>
    </w:rPr>
  </w:style>
  <w:style w:type="paragraph" w:customStyle="1" w:styleId="Bulletinstruction">
    <w:name w:val="Bullet instruction"/>
    <w:basedOn w:val="Normal"/>
    <w:pPr>
      <w:numPr>
        <w:numId w:val="3"/>
      </w:numPr>
      <w:spacing w:before="120" w:after="120" w:line="240" w:lineRule="auto"/>
      <w:ind w:right="-647"/>
      <w:jc w:val="both"/>
    </w:pPr>
    <w:rPr>
      <w:rFonts w:ascii="EC Square Sans Pro" w:eastAsia="DengXian" w:hAnsi="EC Square Sans Pro"/>
      <w:szCs w:val="24"/>
      <w:lang w:eastAsia="zh-CN"/>
    </w:rPr>
  </w:style>
  <w:style w:type="character" w:customStyle="1" w:styleId="BulletinstructionChar">
    <w:name w:val="Bullet instruction Char"/>
    <w:basedOn w:val="DefaultParagraphFont"/>
    <w:rPr>
      <w:rFonts w:ascii="EC Square Sans Pro" w:eastAsia="DengXian" w:hAnsi="EC Square Sans Pro" w:cs="Arial"/>
      <w:sz w:val="24"/>
      <w:szCs w:val="24"/>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customStyle="1" w:styleId="normaltextrun1">
    <w:name w:val="normaltextrun1"/>
    <w:basedOn w:val="DefaultParagraphFont"/>
  </w:style>
  <w:style w:type="paragraph" w:styleId="Title">
    <w:name w:val="Title"/>
    <w:basedOn w:val="Normal"/>
    <w:next w:val="Normal"/>
    <w:uiPriority w:val="10"/>
    <w:qFormat/>
    <w:pPr>
      <w:spacing w:after="0" w:line="240" w:lineRule="auto"/>
      <w:contextualSpacing/>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rPr>
  </w:style>
  <w:style w:type="paragraph" w:styleId="TOC3">
    <w:name w:val="toc 3"/>
    <w:basedOn w:val="Normal"/>
    <w:next w:val="Normal"/>
    <w:autoRedefine/>
    <w:pPr>
      <w:tabs>
        <w:tab w:val="left" w:pos="709"/>
      </w:tabs>
      <w:spacing w:after="0"/>
      <w:ind w:left="480"/>
    </w:pPr>
  </w:style>
  <w:style w:type="paragraph" w:styleId="TOC4">
    <w:name w:val="toc 4"/>
    <w:basedOn w:val="Normal"/>
    <w:next w:val="Normal"/>
    <w:autoRedefine/>
    <w:pPr>
      <w:spacing w:after="0"/>
      <w:ind w:left="72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styleId="Mention">
    <w:name w:val="Mention"/>
    <w:basedOn w:val="DefaultParagraphFont"/>
    <w:rPr>
      <w:color w:val="2B579A"/>
      <w:shd w:val="clear" w:color="auto" w:fill="E1DFDD"/>
    </w:rPr>
  </w:style>
  <w:style w:type="numbering" w:customStyle="1" w:styleId="LFO2">
    <w:name w:val="LFO2"/>
    <w:basedOn w:val="NoList"/>
    <w:pPr>
      <w:numPr>
        <w:numId w:val="1"/>
      </w:numPr>
    </w:pPr>
  </w:style>
  <w:style w:type="numbering" w:customStyle="1" w:styleId="LFO3">
    <w:name w:val="LFO3"/>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tfa.org.uk/" TargetMode="External"/><Relationship Id="rId7" Type="http://schemas.openxmlformats.org/officeDocument/2006/relationships/hyperlink" Target="mailto:AD0066@traderemedies.gov.uk" TargetMode="External"/><Relationship Id="rId12" Type="http://schemas.openxmlformats.org/officeDocument/2006/relationships/hyperlink" Target="https://www.trade-remedies.service.gov.uk/public/case/AD0068/" TargetMode="External"/><Relationship Id="rId17"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ade-remedies.service.gov.uk/" TargetMode="External"/><Relationship Id="rId20" Type="http://schemas.openxmlformats.org/officeDocument/2006/relationships/hyperlink" Target="http://www.eslfuels.com"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0066@traderemedie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egislation.gov.uk/uksi/2018/1248/regulation/128" TargetMode="External"/><Relationship Id="rId23" Type="http://schemas.openxmlformats.org/officeDocument/2006/relationships/header" Target="header2.xml"/><Relationship Id="rId28" Type="http://schemas.openxmlformats.org/officeDocument/2006/relationships/customXml" Target="../customXml/item2.xml"/><Relationship Id="rId10" Type="http://schemas.openxmlformats.org/officeDocument/2006/relationships/hyperlink" Target="https://www.gov.uk/government/publications/the-uk-trade-remedies-investigations-process" TargetMode="External"/><Relationship Id="rId19" Type="http://schemas.openxmlformats.org/officeDocument/2006/relationships/hyperlink" Target="mailto:rd@eslfuel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rade-remedies.service.gov.uk/public/cases" TargetMode="External"/><Relationship Id="rId22" Type="http://schemas.openxmlformats.org/officeDocument/2006/relationships/image" Target="media/image1.png"/><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C6A9069-E3B7-442D-AFDF-D016CAEF60AD}"/>
</file>

<file path=customXml/itemProps2.xml><?xml version="1.0" encoding="utf-8"?>
<ds:datastoreItem xmlns:ds="http://schemas.openxmlformats.org/officeDocument/2006/customXml" ds:itemID="{7502A293-553E-45E1-8C7B-53AEA0DE3CEB}"/>
</file>

<file path=customXml/itemProps3.xml><?xml version="1.0" encoding="utf-8"?>
<ds:datastoreItem xmlns:ds="http://schemas.openxmlformats.org/officeDocument/2006/customXml" ds:itemID="{6215A617-9AA6-45CB-83C8-B400B45A4308}"/>
</file>

<file path=docProps/app.xml><?xml version="1.0" encoding="utf-8"?>
<Properties xmlns="http://schemas.openxmlformats.org/officeDocument/2006/extended-properties" xmlns:vt="http://schemas.openxmlformats.org/officeDocument/2006/docPropsVTypes">
  <Template>Normal.dotm</Template>
  <TotalTime>5</TotalTime>
  <Pages>33</Pages>
  <Words>6545</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4</cp:revision>
  <dcterms:created xsi:type="dcterms:W3CDTF">2025-05-23T15:51:00Z</dcterms:created>
  <dcterms:modified xsi:type="dcterms:W3CDTF">2025-05-23T15:55:00Z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