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9004" w14:textId="3B3B9AB7" w:rsidR="1B7E7E3F" w:rsidRDefault="1B7E7E3F" w:rsidP="4AE96911">
      <w:pPr>
        <w:pStyle w:val="NoSpacing"/>
        <w:rPr>
          <w:rFonts w:ascii="Arial" w:hAnsi="Arial"/>
        </w:rPr>
      </w:pPr>
    </w:p>
    <w:p w14:paraId="579F9DBE" w14:textId="77777777" w:rsidR="0049181E" w:rsidRPr="00E83CAC" w:rsidRDefault="0049181E" w:rsidP="0049181E">
      <w:pPr>
        <w:contextualSpacing/>
        <w:jc w:val="center"/>
        <w:rPr>
          <w:rFonts w:cs="Arial"/>
          <w:b/>
          <w:bCs/>
          <w:sz w:val="36"/>
          <w:szCs w:val="36"/>
        </w:rPr>
      </w:pPr>
      <w:r w:rsidRPr="00E83CAC">
        <w:rPr>
          <w:rFonts w:cs="Arial"/>
          <w:b/>
          <w:bCs/>
          <w:sz w:val="36"/>
          <w:szCs w:val="36"/>
        </w:rPr>
        <w:t xml:space="preserve">Verification report – Overseas Exporter </w:t>
      </w:r>
    </w:p>
    <w:p w14:paraId="21735B0A" w14:textId="4CC5E435" w:rsidR="0049181E" w:rsidRPr="00E83CAC" w:rsidRDefault="0049181E" w:rsidP="0049181E">
      <w:pPr>
        <w:contextualSpacing/>
        <w:jc w:val="center"/>
        <w:rPr>
          <w:rStyle w:val="normaltextrun"/>
          <w:rFonts w:cs="Arial"/>
          <w:b/>
          <w:bCs/>
          <w:color w:val="FF0000"/>
          <w:sz w:val="36"/>
          <w:szCs w:val="36"/>
        </w:rPr>
      </w:pPr>
      <w:r w:rsidRPr="00E83CAC">
        <w:rPr>
          <w:rFonts w:eastAsiaTheme="majorEastAsia" w:cs="Arial"/>
          <w:b/>
          <w:bCs/>
          <w:spacing w:val="-10"/>
          <w:kern w:val="28"/>
          <w:sz w:val="36"/>
          <w:szCs w:val="36"/>
        </w:rPr>
        <w:t>Case A</w:t>
      </w:r>
      <w:r w:rsidR="19227B3E" w:rsidRPr="00E83CAC">
        <w:rPr>
          <w:rFonts w:eastAsiaTheme="majorEastAsia" w:cs="Arial"/>
          <w:b/>
          <w:bCs/>
          <w:spacing w:val="-10"/>
          <w:kern w:val="28"/>
          <w:sz w:val="36"/>
          <w:szCs w:val="36"/>
        </w:rPr>
        <w:t>D</w:t>
      </w:r>
      <w:r w:rsidRPr="00E83CAC">
        <w:rPr>
          <w:rFonts w:eastAsiaTheme="majorEastAsia" w:cs="Arial"/>
          <w:b/>
          <w:bCs/>
          <w:spacing w:val="-10"/>
          <w:kern w:val="28"/>
          <w:sz w:val="36"/>
          <w:szCs w:val="36"/>
        </w:rPr>
        <w:t>006</w:t>
      </w:r>
      <w:r w:rsidR="74AD8667" w:rsidRPr="00E83CAC">
        <w:rPr>
          <w:rFonts w:eastAsiaTheme="majorEastAsia" w:cs="Arial"/>
          <w:b/>
          <w:bCs/>
          <w:spacing w:val="-10"/>
          <w:kern w:val="28"/>
          <w:sz w:val="36"/>
          <w:szCs w:val="36"/>
        </w:rPr>
        <w:t>8</w:t>
      </w:r>
      <w:r w:rsidRPr="00E83CAC">
        <w:rPr>
          <w:rFonts w:eastAsiaTheme="majorEastAsia" w:cs="Arial"/>
          <w:b/>
          <w:bCs/>
          <w:spacing w:val="-10"/>
          <w:kern w:val="28"/>
          <w:sz w:val="36"/>
          <w:szCs w:val="36"/>
        </w:rPr>
        <w:t>: Hydrotreated Vegetable Oil (HVO) originating in the United States of America (US) </w:t>
      </w:r>
    </w:p>
    <w:p w14:paraId="0EEC3BFA" w14:textId="77777777" w:rsidR="0033296C" w:rsidRPr="00E83CAC" w:rsidRDefault="0033296C" w:rsidP="625B61E1">
      <w:pPr>
        <w:contextualSpacing/>
        <w:jc w:val="center"/>
        <w:rPr>
          <w:rStyle w:val="normaltextrun"/>
          <w:rFonts w:cs="Arial"/>
          <w:b/>
          <w:bCs/>
          <w:color w:val="FF0000"/>
          <w:sz w:val="36"/>
          <w:szCs w:val="36"/>
        </w:rPr>
      </w:pPr>
    </w:p>
    <w:p w14:paraId="513EEBED" w14:textId="77777777" w:rsidR="00AB45AD" w:rsidRPr="00E83CAC"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E83CAC" w14:paraId="7DCDC3B4" w14:textId="77777777" w:rsidTr="14FBFBD7">
        <w:tc>
          <w:tcPr>
            <w:tcW w:w="3969" w:type="dxa"/>
            <w:tcBorders>
              <w:top w:val="nil"/>
              <w:left w:val="nil"/>
              <w:bottom w:val="nil"/>
              <w:right w:val="single" w:sz="4" w:space="0" w:color="auto"/>
            </w:tcBorders>
          </w:tcPr>
          <w:p w14:paraId="3B5CFD32" w14:textId="5BB45674" w:rsidR="00080E0A" w:rsidRPr="00E83CAC" w:rsidRDefault="00B62E2E" w:rsidP="002F62E0">
            <w:pPr>
              <w:tabs>
                <w:tab w:val="left" w:pos="2130"/>
              </w:tabs>
              <w:suppressAutoHyphens/>
              <w:spacing w:line="22" w:lineRule="atLeast"/>
              <w:contextualSpacing/>
              <w:rPr>
                <w:rFonts w:cs="Arial"/>
                <w:b/>
                <w:bCs/>
                <w:szCs w:val="24"/>
              </w:rPr>
            </w:pPr>
            <w:r w:rsidRPr="00E83CA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4A875233" w:rsidR="00080E0A" w:rsidRPr="00E83CAC" w:rsidRDefault="006F3EA9" w:rsidP="14FBFBD7">
            <w:pPr>
              <w:tabs>
                <w:tab w:val="left" w:pos="2130"/>
              </w:tabs>
              <w:suppressAutoHyphens/>
              <w:spacing w:line="22" w:lineRule="atLeast"/>
              <w:contextualSpacing/>
              <w:rPr>
                <w:rFonts w:ascii="Arial" w:eastAsia="Arial" w:hAnsi="Arial" w:cs="Arial"/>
                <w:color w:val="FF0000"/>
                <w:sz w:val="24"/>
                <w:szCs w:val="24"/>
              </w:rPr>
            </w:pPr>
            <w:r w:rsidRPr="00E83CAC">
              <w:rPr>
                <w:rFonts w:ascii="Arial" w:eastAsia="Arial" w:hAnsi="Arial" w:cs="Arial"/>
                <w:color w:val="000000" w:themeColor="text1"/>
                <w:sz w:val="24"/>
                <w:szCs w:val="24"/>
              </w:rPr>
              <w:t>1 January 2024 to 31 December 2024 </w:t>
            </w:r>
          </w:p>
        </w:tc>
      </w:tr>
      <w:tr w:rsidR="00080E0A" w:rsidRPr="00E83CAC" w14:paraId="46A5A29A" w14:textId="77777777" w:rsidTr="14FBFBD7">
        <w:tc>
          <w:tcPr>
            <w:tcW w:w="3969" w:type="dxa"/>
            <w:tcBorders>
              <w:top w:val="nil"/>
              <w:left w:val="nil"/>
              <w:bottom w:val="nil"/>
              <w:right w:val="nil"/>
            </w:tcBorders>
          </w:tcPr>
          <w:p w14:paraId="603DCD66" w14:textId="77777777" w:rsidR="00080E0A" w:rsidRPr="00E83CAC"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E83CAC" w:rsidRDefault="00080E0A" w:rsidP="002F62E0">
            <w:pPr>
              <w:tabs>
                <w:tab w:val="left" w:pos="2130"/>
              </w:tabs>
              <w:suppressAutoHyphens/>
              <w:spacing w:line="22" w:lineRule="atLeast"/>
              <w:contextualSpacing/>
              <w:rPr>
                <w:rFonts w:cs="Arial"/>
                <w:color w:val="FF0000"/>
                <w:szCs w:val="24"/>
              </w:rPr>
            </w:pPr>
          </w:p>
        </w:tc>
      </w:tr>
      <w:tr w:rsidR="00A80B2B" w:rsidRPr="00E83CAC" w14:paraId="772A4E0B" w14:textId="77777777" w:rsidTr="14FBFBD7">
        <w:tc>
          <w:tcPr>
            <w:tcW w:w="3969" w:type="dxa"/>
            <w:tcBorders>
              <w:top w:val="nil"/>
              <w:left w:val="nil"/>
              <w:bottom w:val="nil"/>
              <w:right w:val="single" w:sz="4" w:space="0" w:color="auto"/>
            </w:tcBorders>
          </w:tcPr>
          <w:p w14:paraId="20956D82" w14:textId="755FF2C8" w:rsidR="00A80B2B" w:rsidRPr="00E83CAC" w:rsidRDefault="00A80B2B" w:rsidP="00A80B2B">
            <w:pPr>
              <w:tabs>
                <w:tab w:val="left" w:pos="2130"/>
              </w:tabs>
              <w:suppressAutoHyphens/>
              <w:spacing w:line="22" w:lineRule="atLeast"/>
              <w:contextualSpacing/>
              <w:rPr>
                <w:rFonts w:cs="Arial"/>
                <w:b/>
                <w:bCs/>
                <w:szCs w:val="24"/>
              </w:rPr>
            </w:pPr>
            <w:r w:rsidRPr="00E83CA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3F64DDA3" w:rsidR="00A80B2B" w:rsidRPr="00E83CAC" w:rsidRDefault="00F025CD" w:rsidP="14FBFBD7">
            <w:pPr>
              <w:tabs>
                <w:tab w:val="left" w:pos="2130"/>
              </w:tabs>
              <w:suppressAutoHyphens/>
              <w:spacing w:line="22" w:lineRule="atLeast"/>
              <w:contextualSpacing/>
              <w:rPr>
                <w:rFonts w:ascii="Arial" w:eastAsia="Arial" w:hAnsi="Arial" w:cs="Arial"/>
                <w:color w:val="FF0000"/>
                <w:sz w:val="24"/>
                <w:szCs w:val="24"/>
              </w:rPr>
            </w:pPr>
            <w:r w:rsidRPr="00E83CAC">
              <w:rPr>
                <w:rFonts w:ascii="Arial" w:eastAsia="Arial" w:hAnsi="Arial" w:cs="Arial"/>
                <w:color w:val="000000" w:themeColor="text1"/>
                <w:sz w:val="24"/>
                <w:szCs w:val="24"/>
              </w:rPr>
              <w:t>1 January 2021 to 31 December 2024</w:t>
            </w:r>
          </w:p>
        </w:tc>
      </w:tr>
      <w:tr w:rsidR="00080E0A" w:rsidRPr="00E83CAC" w14:paraId="07E9CE31" w14:textId="77777777" w:rsidTr="14FBFBD7">
        <w:tc>
          <w:tcPr>
            <w:tcW w:w="3969" w:type="dxa"/>
            <w:tcBorders>
              <w:top w:val="nil"/>
              <w:left w:val="nil"/>
              <w:bottom w:val="nil"/>
              <w:right w:val="nil"/>
            </w:tcBorders>
          </w:tcPr>
          <w:p w14:paraId="62B5C27A" w14:textId="77777777" w:rsidR="00080E0A" w:rsidRPr="00E83CAC"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E83CAC" w:rsidRDefault="00080E0A" w:rsidP="002F62E0">
            <w:pPr>
              <w:tabs>
                <w:tab w:val="left" w:pos="2130"/>
              </w:tabs>
              <w:suppressAutoHyphens/>
              <w:spacing w:line="22" w:lineRule="atLeast"/>
              <w:contextualSpacing/>
              <w:rPr>
                <w:rFonts w:cs="Arial"/>
                <w:color w:val="FF0000"/>
                <w:szCs w:val="24"/>
              </w:rPr>
            </w:pPr>
          </w:p>
        </w:tc>
      </w:tr>
      <w:tr w:rsidR="002F62E0" w:rsidRPr="00E83CAC" w14:paraId="14C0D8E9" w14:textId="77777777" w:rsidTr="14FBFBD7">
        <w:tc>
          <w:tcPr>
            <w:tcW w:w="3969" w:type="dxa"/>
            <w:tcBorders>
              <w:top w:val="nil"/>
              <w:left w:val="nil"/>
              <w:bottom w:val="nil"/>
              <w:right w:val="single" w:sz="4" w:space="0" w:color="auto"/>
            </w:tcBorders>
            <w:hideMark/>
          </w:tcPr>
          <w:p w14:paraId="75EDCB05" w14:textId="2D1AFE8F" w:rsidR="002F62E0" w:rsidRPr="00E83CAC" w:rsidRDefault="002F62E0" w:rsidP="002F62E0">
            <w:pPr>
              <w:tabs>
                <w:tab w:val="left" w:pos="2130"/>
              </w:tabs>
              <w:suppressAutoHyphens/>
              <w:spacing w:line="22" w:lineRule="atLeast"/>
              <w:contextualSpacing/>
              <w:rPr>
                <w:rFonts w:ascii="Arial" w:hAnsi="Arial" w:cs="Arial"/>
                <w:b/>
                <w:bCs/>
                <w:sz w:val="24"/>
                <w:szCs w:val="24"/>
              </w:rPr>
            </w:pPr>
            <w:r w:rsidRPr="00E83CAC">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3C3C684A" w:rsidR="002F62E0" w:rsidRPr="00E83CAC" w:rsidRDefault="00D47E98" w:rsidP="002F62E0">
            <w:pPr>
              <w:tabs>
                <w:tab w:val="left" w:pos="2130"/>
              </w:tabs>
              <w:suppressAutoHyphens/>
              <w:spacing w:line="22" w:lineRule="atLeast"/>
              <w:contextualSpacing/>
              <w:rPr>
                <w:rFonts w:ascii="Arial" w:hAnsi="Arial" w:cs="Arial"/>
                <w:color w:val="FF0000"/>
                <w:sz w:val="24"/>
                <w:szCs w:val="24"/>
              </w:rPr>
            </w:pPr>
            <w:r w:rsidRPr="00E83CAC">
              <w:rPr>
                <w:rFonts w:cstheme="minorHAnsi"/>
                <w:sz w:val="24"/>
                <w:szCs w:val="24"/>
              </w:rPr>
              <w:t>3 November 2025</w:t>
            </w:r>
          </w:p>
        </w:tc>
      </w:tr>
      <w:tr w:rsidR="002F62E0" w:rsidRPr="00E83CAC" w14:paraId="2E05E203" w14:textId="77777777" w:rsidTr="14FBFBD7">
        <w:tc>
          <w:tcPr>
            <w:tcW w:w="3969" w:type="dxa"/>
            <w:tcBorders>
              <w:top w:val="nil"/>
              <w:left w:val="nil"/>
              <w:bottom w:val="nil"/>
              <w:right w:val="nil"/>
            </w:tcBorders>
          </w:tcPr>
          <w:p w14:paraId="454E1226" w14:textId="77777777" w:rsidR="002F62E0" w:rsidRPr="00E83CAC"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E83CAC"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E83CAC" w14:paraId="49CB59AA" w14:textId="77777777" w:rsidTr="14FBFBD7">
        <w:tc>
          <w:tcPr>
            <w:tcW w:w="3969" w:type="dxa"/>
            <w:tcBorders>
              <w:top w:val="nil"/>
              <w:left w:val="nil"/>
              <w:bottom w:val="nil"/>
              <w:right w:val="single" w:sz="4" w:space="0" w:color="auto"/>
            </w:tcBorders>
            <w:hideMark/>
          </w:tcPr>
          <w:p w14:paraId="32BC4776" w14:textId="5B7CC83D" w:rsidR="002F62E0" w:rsidRPr="00E83CAC" w:rsidRDefault="002F62E0" w:rsidP="002F62E0">
            <w:pPr>
              <w:tabs>
                <w:tab w:val="left" w:pos="2130"/>
              </w:tabs>
              <w:suppressAutoHyphens/>
              <w:spacing w:line="22" w:lineRule="atLeast"/>
              <w:contextualSpacing/>
              <w:rPr>
                <w:rFonts w:ascii="Arial" w:hAnsi="Arial" w:cs="Arial"/>
                <w:b/>
                <w:sz w:val="24"/>
                <w:szCs w:val="24"/>
              </w:rPr>
            </w:pPr>
            <w:r w:rsidRPr="00E83CAC">
              <w:rPr>
                <w:rFonts w:ascii="Arial" w:hAnsi="Arial" w:cs="Arial"/>
                <w:b/>
                <w:bCs/>
                <w:sz w:val="24"/>
                <w:szCs w:val="24"/>
              </w:rPr>
              <w:t xml:space="preserve">Case team </w:t>
            </w:r>
            <w:r w:rsidR="00C16FAE" w:rsidRPr="00E83CAC">
              <w:rPr>
                <w:rFonts w:ascii="Arial" w:hAnsi="Arial" w:cs="Arial"/>
                <w:b/>
                <w:bCs/>
                <w:sz w:val="24"/>
                <w:szCs w:val="24"/>
              </w:rPr>
              <w:t xml:space="preserve">contact </w:t>
            </w:r>
            <w:r w:rsidRPr="00E83CAC">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51531D3E" w:rsidR="002F62E0" w:rsidRPr="00E83CAC" w:rsidRDefault="002E04DA" w:rsidP="14FBFBD7">
            <w:pPr>
              <w:tabs>
                <w:tab w:val="left" w:pos="2130"/>
              </w:tabs>
              <w:suppressAutoHyphens/>
              <w:spacing w:line="22" w:lineRule="atLeast"/>
              <w:contextualSpacing/>
              <w:rPr>
                <w:rFonts w:ascii="Arial" w:eastAsia="Arial" w:hAnsi="Arial" w:cs="Arial"/>
                <w:color w:val="FF0000"/>
                <w:sz w:val="24"/>
                <w:szCs w:val="24"/>
              </w:rPr>
            </w:pPr>
            <w:r w:rsidRPr="00E83CAC">
              <w:rPr>
                <w:rFonts w:ascii="Arial" w:eastAsia="Arial" w:hAnsi="Arial" w:cs="Arial"/>
                <w:color w:val="000000" w:themeColor="text1"/>
                <w:sz w:val="24"/>
                <w:szCs w:val="24"/>
              </w:rPr>
              <w:t>A</w:t>
            </w:r>
            <w:r w:rsidR="00785668" w:rsidRPr="00E83CAC">
              <w:rPr>
                <w:rFonts w:ascii="Arial" w:eastAsia="Arial" w:hAnsi="Arial" w:cs="Arial"/>
                <w:color w:val="000000" w:themeColor="text1"/>
                <w:sz w:val="24"/>
                <w:szCs w:val="24"/>
              </w:rPr>
              <w:t>D</w:t>
            </w:r>
            <w:r w:rsidRPr="00E83CAC">
              <w:rPr>
                <w:rFonts w:ascii="Arial" w:eastAsia="Arial" w:hAnsi="Arial" w:cs="Arial"/>
                <w:color w:val="000000" w:themeColor="text1"/>
                <w:sz w:val="24"/>
                <w:szCs w:val="24"/>
              </w:rPr>
              <w:t>006</w:t>
            </w:r>
            <w:r w:rsidR="00785668" w:rsidRPr="00E83CAC">
              <w:rPr>
                <w:rFonts w:ascii="Arial" w:eastAsia="Arial" w:hAnsi="Arial" w:cs="Arial"/>
                <w:color w:val="000000" w:themeColor="text1"/>
                <w:sz w:val="24"/>
                <w:szCs w:val="24"/>
              </w:rPr>
              <w:t>8</w:t>
            </w:r>
            <w:r w:rsidRPr="00E83CAC">
              <w:rPr>
                <w:rFonts w:ascii="Arial" w:eastAsia="Arial" w:hAnsi="Arial" w:cs="Arial"/>
                <w:color w:val="000000" w:themeColor="text1"/>
                <w:sz w:val="24"/>
                <w:szCs w:val="24"/>
              </w:rPr>
              <w:t>@traderemedies.gov.uk</w:t>
            </w:r>
          </w:p>
        </w:tc>
      </w:tr>
      <w:tr w:rsidR="00AB45AD" w:rsidRPr="00E83CAC" w14:paraId="3BA2AC87" w14:textId="77777777" w:rsidTr="14FBFBD7">
        <w:tc>
          <w:tcPr>
            <w:tcW w:w="3969" w:type="dxa"/>
            <w:tcBorders>
              <w:top w:val="nil"/>
              <w:left w:val="nil"/>
              <w:bottom w:val="nil"/>
              <w:right w:val="nil"/>
            </w:tcBorders>
          </w:tcPr>
          <w:p w14:paraId="193B992A" w14:textId="77777777" w:rsidR="00AB45AD" w:rsidRPr="00E83CAC"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E83CAC"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E83CAC" w14:paraId="381B8FEC" w14:textId="77777777" w:rsidTr="14FBFBD7">
        <w:tc>
          <w:tcPr>
            <w:tcW w:w="3969" w:type="dxa"/>
            <w:tcBorders>
              <w:top w:val="nil"/>
              <w:left w:val="nil"/>
              <w:bottom w:val="nil"/>
              <w:right w:val="single" w:sz="4" w:space="0" w:color="auto"/>
            </w:tcBorders>
            <w:hideMark/>
          </w:tcPr>
          <w:p w14:paraId="6AC184D1" w14:textId="4EFD46CC" w:rsidR="00AB45AD" w:rsidRPr="00E83CAC" w:rsidRDefault="007A710B" w:rsidP="009E367D">
            <w:pPr>
              <w:tabs>
                <w:tab w:val="left" w:pos="2130"/>
              </w:tabs>
              <w:suppressAutoHyphens/>
              <w:spacing w:line="22" w:lineRule="atLeast"/>
              <w:contextualSpacing/>
              <w:rPr>
                <w:rFonts w:ascii="Arial" w:hAnsi="Arial" w:cs="Arial"/>
                <w:b/>
                <w:bCs/>
                <w:sz w:val="24"/>
                <w:szCs w:val="24"/>
              </w:rPr>
            </w:pPr>
            <w:r w:rsidRPr="00E83CAC">
              <w:rPr>
                <w:rFonts w:ascii="Arial" w:hAnsi="Arial" w:cs="Arial"/>
                <w:b/>
                <w:bCs/>
                <w:sz w:val="24"/>
                <w:szCs w:val="24"/>
              </w:rPr>
              <w:t xml:space="preserve">Interested Party </w:t>
            </w:r>
            <w:r w:rsidR="002F62E0" w:rsidRPr="00E83CAC">
              <w:rPr>
                <w:rFonts w:ascii="Arial" w:hAnsi="Arial" w:cs="Arial"/>
                <w:b/>
                <w:bCs/>
                <w:sz w:val="24"/>
                <w:szCs w:val="24"/>
              </w:rPr>
              <w:t>verified</w:t>
            </w:r>
            <w:r w:rsidR="00AB45AD" w:rsidRPr="00E83CAC">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3E939ACF" w:rsidR="00AB45AD" w:rsidRPr="00E83CAC" w:rsidRDefault="002E04DA" w:rsidP="14FBFBD7">
            <w:pPr>
              <w:tabs>
                <w:tab w:val="left" w:pos="2130"/>
              </w:tabs>
              <w:suppressAutoHyphens/>
              <w:spacing w:line="22" w:lineRule="atLeast"/>
              <w:contextualSpacing/>
              <w:rPr>
                <w:rFonts w:ascii="Arial" w:eastAsia="Arial" w:hAnsi="Arial" w:cs="Arial"/>
                <w:color w:val="FF0000"/>
                <w:sz w:val="24"/>
                <w:szCs w:val="24"/>
              </w:rPr>
            </w:pPr>
            <w:r w:rsidRPr="00E83CAC">
              <w:rPr>
                <w:rFonts w:ascii="Arial" w:eastAsia="Arial" w:hAnsi="Arial" w:cs="Arial"/>
                <w:sz w:val="24"/>
                <w:szCs w:val="24"/>
              </w:rPr>
              <w:t>S</w:t>
            </w:r>
            <w:r w:rsidR="00BA7188">
              <w:rPr>
                <w:rFonts w:ascii="Arial" w:eastAsia="Arial" w:hAnsi="Arial" w:cs="Arial"/>
                <w:sz w:val="24"/>
                <w:szCs w:val="24"/>
              </w:rPr>
              <w:t>t.</w:t>
            </w:r>
            <w:r w:rsidRPr="00E83CAC">
              <w:rPr>
                <w:rFonts w:ascii="Arial" w:eastAsia="Arial" w:hAnsi="Arial" w:cs="Arial"/>
                <w:sz w:val="24"/>
                <w:szCs w:val="24"/>
              </w:rPr>
              <w:t xml:space="preserve"> Bernard Renewables </w:t>
            </w:r>
            <w:r w:rsidR="0099444A">
              <w:rPr>
                <w:rFonts w:ascii="Arial" w:eastAsia="Arial" w:hAnsi="Arial" w:cs="Arial"/>
                <w:sz w:val="24"/>
                <w:szCs w:val="24"/>
              </w:rPr>
              <w:t>LLC</w:t>
            </w:r>
          </w:p>
        </w:tc>
      </w:tr>
    </w:tbl>
    <w:p w14:paraId="64A2AA7C" w14:textId="77777777" w:rsidR="00AB45AD" w:rsidRPr="00E83CAC" w:rsidRDefault="00AB45AD" w:rsidP="00AB45AD">
      <w:pPr>
        <w:contextualSpacing/>
        <w:rPr>
          <w:rFonts w:cs="Arial"/>
        </w:rPr>
      </w:pPr>
    </w:p>
    <w:p w14:paraId="02EFBEF8" w14:textId="7230AD4A" w:rsidR="00AB45AD" w:rsidRPr="00E83CAC" w:rsidRDefault="002D549D">
      <w:r w:rsidRPr="00E83CAC">
        <w:t xml:space="preserve">For further details, please see the </w:t>
      </w:r>
      <w:hyperlink r:id="rId11">
        <w:r w:rsidR="000B4DBE" w:rsidRPr="00E83CAC">
          <w:rPr>
            <w:rStyle w:val="Hyperlink"/>
          </w:rPr>
          <w:t>Notice of initiation</w:t>
        </w:r>
      </w:hyperlink>
      <w:r w:rsidR="000B4DBE" w:rsidRPr="00E83CAC">
        <w:t xml:space="preserve"> </w:t>
      </w:r>
      <w:r w:rsidRPr="00E83CAC">
        <w:t>on the public file.</w:t>
      </w:r>
      <w:r w:rsidRPr="00E83CAC">
        <w:br w:type="page"/>
      </w:r>
    </w:p>
    <w:sdt>
      <w:sdtPr>
        <w:rPr>
          <w:rFonts w:ascii="Arial" w:eastAsiaTheme="minorEastAsia" w:hAnsi="Arial" w:cstheme="minorBidi"/>
          <w:color w:val="auto"/>
          <w:sz w:val="24"/>
          <w:szCs w:val="24"/>
          <w:lang w:val="en-GB"/>
        </w:rPr>
        <w:id w:val="76951204"/>
        <w:docPartObj>
          <w:docPartGallery w:val="Table of Contents"/>
          <w:docPartUnique/>
        </w:docPartObj>
      </w:sdtPr>
      <w:sdtEndPr>
        <w:rPr>
          <w:b/>
          <w:bCs/>
        </w:rPr>
      </w:sdtEndPr>
      <w:sdtContent>
        <w:p w14:paraId="0DF22FC8" w14:textId="533FA2A1" w:rsidR="00C52B5E" w:rsidRPr="00E83CAC" w:rsidRDefault="00C52B5E">
          <w:pPr>
            <w:pStyle w:val="TOCHeading"/>
            <w:rPr>
              <w:color w:val="auto"/>
            </w:rPr>
          </w:pPr>
          <w:r w:rsidRPr="00E83CAC">
            <w:rPr>
              <w:color w:val="auto"/>
            </w:rPr>
            <w:t>Contents</w:t>
          </w:r>
        </w:p>
        <w:p w14:paraId="4B4EDB25" w14:textId="77777777" w:rsidR="00BD3A59" w:rsidRPr="00E83CAC" w:rsidRDefault="00BD3A59" w:rsidP="00BD3A59">
          <w:pPr>
            <w:rPr>
              <w:lang w:val="en-US"/>
            </w:rPr>
          </w:pPr>
        </w:p>
        <w:p w14:paraId="4D43CB21" w14:textId="24A9D6D2" w:rsidR="00CD1271" w:rsidRPr="00E83CAC" w:rsidRDefault="00C52B5E">
          <w:pPr>
            <w:pStyle w:val="TOC1"/>
            <w:tabs>
              <w:tab w:val="right" w:leader="dot" w:pos="9016"/>
            </w:tabs>
            <w:rPr>
              <w:b w:val="0"/>
              <w:noProof/>
              <w:kern w:val="2"/>
              <w:sz w:val="24"/>
              <w:szCs w:val="24"/>
              <w:lang w:eastAsia="en-GB"/>
              <w14:ligatures w14:val="standardContextual"/>
            </w:rPr>
          </w:pPr>
          <w:r w:rsidRPr="00E83CAC">
            <w:fldChar w:fldCharType="begin"/>
          </w:r>
          <w:r w:rsidRPr="00E83CAC">
            <w:instrText xml:space="preserve"> TOC \o "1-3" \h \z \u </w:instrText>
          </w:r>
          <w:r w:rsidRPr="00E83CAC">
            <w:fldChar w:fldCharType="separate"/>
          </w:r>
          <w:hyperlink w:anchor="_Toc211610869" w:history="1">
            <w:r w:rsidR="00CD1271" w:rsidRPr="00E83CAC">
              <w:rPr>
                <w:rStyle w:val="Hyperlink"/>
                <w:noProof/>
              </w:rPr>
              <w:t>Executive Summary</w:t>
            </w:r>
            <w:r w:rsidR="00CD1271" w:rsidRPr="00E83CAC">
              <w:rPr>
                <w:noProof/>
                <w:webHidden/>
              </w:rPr>
              <w:tab/>
            </w:r>
            <w:r w:rsidR="00CD1271" w:rsidRPr="00E83CAC">
              <w:rPr>
                <w:noProof/>
                <w:webHidden/>
              </w:rPr>
              <w:fldChar w:fldCharType="begin"/>
            </w:r>
            <w:r w:rsidR="00CD1271" w:rsidRPr="00E83CAC">
              <w:rPr>
                <w:noProof/>
                <w:webHidden/>
              </w:rPr>
              <w:instrText xml:space="preserve"> PAGEREF _Toc211610869 \h </w:instrText>
            </w:r>
            <w:r w:rsidR="00CD1271" w:rsidRPr="00E83CAC">
              <w:rPr>
                <w:noProof/>
                <w:webHidden/>
              </w:rPr>
            </w:r>
            <w:r w:rsidR="00CD1271" w:rsidRPr="00E83CAC">
              <w:rPr>
                <w:noProof/>
                <w:webHidden/>
              </w:rPr>
              <w:fldChar w:fldCharType="separate"/>
            </w:r>
            <w:r w:rsidR="00CD1271" w:rsidRPr="00E83CAC">
              <w:rPr>
                <w:noProof/>
                <w:webHidden/>
              </w:rPr>
              <w:t>3</w:t>
            </w:r>
            <w:r w:rsidR="00CD1271" w:rsidRPr="00E83CAC">
              <w:rPr>
                <w:noProof/>
                <w:webHidden/>
              </w:rPr>
              <w:fldChar w:fldCharType="end"/>
            </w:r>
          </w:hyperlink>
        </w:p>
        <w:p w14:paraId="3CD48F53" w14:textId="5EEED5E0" w:rsidR="00CD1271" w:rsidRPr="00E83CAC" w:rsidRDefault="00CD1271">
          <w:pPr>
            <w:pStyle w:val="TOC1"/>
            <w:tabs>
              <w:tab w:val="right" w:leader="dot" w:pos="9016"/>
            </w:tabs>
            <w:rPr>
              <w:b w:val="0"/>
              <w:noProof/>
              <w:kern w:val="2"/>
              <w:sz w:val="24"/>
              <w:szCs w:val="24"/>
              <w:lang w:eastAsia="en-GB"/>
              <w14:ligatures w14:val="standardContextual"/>
            </w:rPr>
          </w:pPr>
          <w:hyperlink w:anchor="_Toc211610870" w:history="1">
            <w:r w:rsidRPr="00E83CAC">
              <w:rPr>
                <w:rStyle w:val="Hyperlink"/>
                <w:noProof/>
              </w:rPr>
              <w:t>Purpose of verification</w:t>
            </w:r>
            <w:r w:rsidRPr="00E83CAC">
              <w:rPr>
                <w:noProof/>
                <w:webHidden/>
              </w:rPr>
              <w:tab/>
            </w:r>
            <w:r w:rsidRPr="00E83CAC">
              <w:rPr>
                <w:noProof/>
                <w:webHidden/>
              </w:rPr>
              <w:fldChar w:fldCharType="begin"/>
            </w:r>
            <w:r w:rsidRPr="00E83CAC">
              <w:rPr>
                <w:noProof/>
                <w:webHidden/>
              </w:rPr>
              <w:instrText xml:space="preserve"> PAGEREF _Toc211610870 \h </w:instrText>
            </w:r>
            <w:r w:rsidRPr="00E83CAC">
              <w:rPr>
                <w:noProof/>
                <w:webHidden/>
              </w:rPr>
            </w:r>
            <w:r w:rsidRPr="00E83CAC">
              <w:rPr>
                <w:noProof/>
                <w:webHidden/>
              </w:rPr>
              <w:fldChar w:fldCharType="separate"/>
            </w:r>
            <w:r w:rsidRPr="00E83CAC">
              <w:rPr>
                <w:noProof/>
                <w:webHidden/>
              </w:rPr>
              <w:t>4</w:t>
            </w:r>
            <w:r w:rsidRPr="00E83CAC">
              <w:rPr>
                <w:noProof/>
                <w:webHidden/>
              </w:rPr>
              <w:fldChar w:fldCharType="end"/>
            </w:r>
          </w:hyperlink>
        </w:p>
        <w:p w14:paraId="418B30EE" w14:textId="2688EC6E" w:rsidR="00CD1271" w:rsidRPr="00E83CAC" w:rsidRDefault="00CD1271">
          <w:pPr>
            <w:pStyle w:val="TOC1"/>
            <w:tabs>
              <w:tab w:val="right" w:leader="dot" w:pos="9016"/>
            </w:tabs>
            <w:rPr>
              <w:b w:val="0"/>
              <w:noProof/>
              <w:kern w:val="2"/>
              <w:sz w:val="24"/>
              <w:szCs w:val="24"/>
              <w:lang w:eastAsia="en-GB"/>
              <w14:ligatures w14:val="standardContextual"/>
            </w:rPr>
          </w:pPr>
          <w:hyperlink w:anchor="_Toc211610871" w:history="1">
            <w:r w:rsidRPr="00E83CAC">
              <w:rPr>
                <w:rStyle w:val="Hyperlink"/>
                <w:rFonts w:cstheme="minorHAnsi"/>
                <w:noProof/>
              </w:rPr>
              <w:t>Confidential information</w:t>
            </w:r>
            <w:r w:rsidRPr="00E83CAC">
              <w:rPr>
                <w:noProof/>
                <w:webHidden/>
              </w:rPr>
              <w:tab/>
            </w:r>
            <w:r w:rsidRPr="00E83CAC">
              <w:rPr>
                <w:noProof/>
                <w:webHidden/>
              </w:rPr>
              <w:fldChar w:fldCharType="begin"/>
            </w:r>
            <w:r w:rsidRPr="00E83CAC">
              <w:rPr>
                <w:noProof/>
                <w:webHidden/>
              </w:rPr>
              <w:instrText xml:space="preserve"> PAGEREF _Toc211610871 \h </w:instrText>
            </w:r>
            <w:r w:rsidRPr="00E83CAC">
              <w:rPr>
                <w:noProof/>
                <w:webHidden/>
              </w:rPr>
            </w:r>
            <w:r w:rsidRPr="00E83CAC">
              <w:rPr>
                <w:noProof/>
                <w:webHidden/>
              </w:rPr>
              <w:fldChar w:fldCharType="separate"/>
            </w:r>
            <w:r w:rsidRPr="00E83CAC">
              <w:rPr>
                <w:noProof/>
                <w:webHidden/>
              </w:rPr>
              <w:t>4</w:t>
            </w:r>
            <w:r w:rsidRPr="00E83CAC">
              <w:rPr>
                <w:noProof/>
                <w:webHidden/>
              </w:rPr>
              <w:fldChar w:fldCharType="end"/>
            </w:r>
          </w:hyperlink>
        </w:p>
        <w:p w14:paraId="13E0E2C5" w14:textId="39124F75" w:rsidR="00CD1271" w:rsidRPr="00E83CAC" w:rsidRDefault="00CD1271">
          <w:pPr>
            <w:pStyle w:val="TOC1"/>
            <w:tabs>
              <w:tab w:val="right" w:leader="dot" w:pos="9016"/>
            </w:tabs>
            <w:rPr>
              <w:b w:val="0"/>
              <w:noProof/>
              <w:kern w:val="2"/>
              <w:sz w:val="24"/>
              <w:szCs w:val="24"/>
              <w:lang w:eastAsia="en-GB"/>
              <w14:ligatures w14:val="standardContextual"/>
            </w:rPr>
          </w:pPr>
          <w:hyperlink w:anchor="_Toc211610872" w:history="1">
            <w:r w:rsidRPr="00E83CAC">
              <w:rPr>
                <w:rStyle w:val="Hyperlink"/>
                <w:noProof/>
              </w:rPr>
              <w:t>Verification</w:t>
            </w:r>
            <w:r w:rsidRPr="00E83CAC">
              <w:rPr>
                <w:noProof/>
                <w:webHidden/>
              </w:rPr>
              <w:tab/>
            </w:r>
            <w:r w:rsidRPr="00E83CAC">
              <w:rPr>
                <w:noProof/>
                <w:webHidden/>
              </w:rPr>
              <w:fldChar w:fldCharType="begin"/>
            </w:r>
            <w:r w:rsidRPr="00E83CAC">
              <w:rPr>
                <w:noProof/>
                <w:webHidden/>
              </w:rPr>
              <w:instrText xml:space="preserve"> PAGEREF _Toc211610872 \h </w:instrText>
            </w:r>
            <w:r w:rsidRPr="00E83CAC">
              <w:rPr>
                <w:noProof/>
                <w:webHidden/>
              </w:rPr>
            </w:r>
            <w:r w:rsidRPr="00E83CAC">
              <w:rPr>
                <w:noProof/>
                <w:webHidden/>
              </w:rPr>
              <w:fldChar w:fldCharType="separate"/>
            </w:r>
            <w:r w:rsidRPr="00E83CAC">
              <w:rPr>
                <w:noProof/>
                <w:webHidden/>
              </w:rPr>
              <w:t>5</w:t>
            </w:r>
            <w:r w:rsidRPr="00E83CAC">
              <w:rPr>
                <w:noProof/>
                <w:webHidden/>
              </w:rPr>
              <w:fldChar w:fldCharType="end"/>
            </w:r>
          </w:hyperlink>
        </w:p>
        <w:p w14:paraId="35685DE8" w14:textId="3D76963A" w:rsidR="00CD1271" w:rsidRPr="00E83CAC" w:rsidRDefault="00CD1271">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1610873" w:history="1">
            <w:r w:rsidRPr="00E83CAC">
              <w:rPr>
                <w:rStyle w:val="Hyperlink"/>
                <w:noProof/>
              </w:rPr>
              <w:t>A.</w:t>
            </w:r>
            <w:r w:rsidRPr="00E83CAC">
              <w:rPr>
                <w:rFonts w:asciiTheme="minorHAnsi" w:eastAsiaTheme="minorEastAsia" w:hAnsiTheme="minorHAnsi"/>
                <w:noProof/>
                <w:kern w:val="2"/>
                <w:szCs w:val="24"/>
                <w:lang w:eastAsia="en-GB"/>
                <w14:ligatures w14:val="standardContextual"/>
              </w:rPr>
              <w:tab/>
            </w:r>
            <w:r w:rsidRPr="00E83CAC">
              <w:rPr>
                <w:rStyle w:val="Hyperlink"/>
                <w:noProof/>
              </w:rPr>
              <w:t>Company structure and associations</w:t>
            </w:r>
            <w:r w:rsidRPr="00E83CAC">
              <w:rPr>
                <w:noProof/>
                <w:webHidden/>
              </w:rPr>
              <w:tab/>
            </w:r>
            <w:r w:rsidRPr="00E83CAC">
              <w:rPr>
                <w:noProof/>
                <w:webHidden/>
              </w:rPr>
              <w:fldChar w:fldCharType="begin"/>
            </w:r>
            <w:r w:rsidRPr="00E83CAC">
              <w:rPr>
                <w:noProof/>
                <w:webHidden/>
              </w:rPr>
              <w:instrText xml:space="preserve"> PAGEREF _Toc211610873 \h </w:instrText>
            </w:r>
            <w:r w:rsidRPr="00E83CAC">
              <w:rPr>
                <w:noProof/>
                <w:webHidden/>
              </w:rPr>
            </w:r>
            <w:r w:rsidRPr="00E83CAC">
              <w:rPr>
                <w:noProof/>
                <w:webHidden/>
              </w:rPr>
              <w:fldChar w:fldCharType="separate"/>
            </w:r>
            <w:r w:rsidRPr="00E83CAC">
              <w:rPr>
                <w:noProof/>
                <w:webHidden/>
              </w:rPr>
              <w:t>5</w:t>
            </w:r>
            <w:r w:rsidRPr="00E83CAC">
              <w:rPr>
                <w:noProof/>
                <w:webHidden/>
              </w:rPr>
              <w:fldChar w:fldCharType="end"/>
            </w:r>
          </w:hyperlink>
        </w:p>
        <w:p w14:paraId="7FE76BE9" w14:textId="5B7B79C8" w:rsidR="00CD1271" w:rsidRPr="00E83CAC" w:rsidRDefault="00CD1271">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1610874" w:history="1">
            <w:r w:rsidRPr="00E83CAC">
              <w:rPr>
                <w:rStyle w:val="Hyperlink"/>
                <w:noProof/>
              </w:rPr>
              <w:t>B.</w:t>
            </w:r>
            <w:r w:rsidRPr="00E83CAC">
              <w:rPr>
                <w:rFonts w:asciiTheme="minorHAnsi" w:eastAsiaTheme="minorEastAsia" w:hAnsiTheme="minorHAnsi"/>
                <w:noProof/>
                <w:kern w:val="2"/>
                <w:szCs w:val="24"/>
                <w:lang w:eastAsia="en-GB"/>
                <w14:ligatures w14:val="standardContextual"/>
              </w:rPr>
              <w:tab/>
            </w:r>
            <w:r w:rsidRPr="00E83CAC">
              <w:rPr>
                <w:rStyle w:val="Hyperlink"/>
                <w:noProof/>
              </w:rPr>
              <w:t>Accounting Systems and Procedures</w:t>
            </w:r>
            <w:r w:rsidRPr="00E83CAC">
              <w:rPr>
                <w:noProof/>
                <w:webHidden/>
              </w:rPr>
              <w:tab/>
            </w:r>
            <w:r w:rsidRPr="00E83CAC">
              <w:rPr>
                <w:noProof/>
                <w:webHidden/>
              </w:rPr>
              <w:fldChar w:fldCharType="begin"/>
            </w:r>
            <w:r w:rsidRPr="00E83CAC">
              <w:rPr>
                <w:noProof/>
                <w:webHidden/>
              </w:rPr>
              <w:instrText xml:space="preserve"> PAGEREF _Toc211610874 \h </w:instrText>
            </w:r>
            <w:r w:rsidRPr="00E83CAC">
              <w:rPr>
                <w:noProof/>
                <w:webHidden/>
              </w:rPr>
            </w:r>
            <w:r w:rsidRPr="00E83CAC">
              <w:rPr>
                <w:noProof/>
                <w:webHidden/>
              </w:rPr>
              <w:fldChar w:fldCharType="separate"/>
            </w:r>
            <w:r w:rsidRPr="00E83CAC">
              <w:rPr>
                <w:noProof/>
                <w:webHidden/>
              </w:rPr>
              <w:t>7</w:t>
            </w:r>
            <w:r w:rsidRPr="00E83CAC">
              <w:rPr>
                <w:noProof/>
                <w:webHidden/>
              </w:rPr>
              <w:fldChar w:fldCharType="end"/>
            </w:r>
          </w:hyperlink>
        </w:p>
        <w:p w14:paraId="6C23D9A8" w14:textId="1CD86E7F" w:rsidR="00CD1271" w:rsidRPr="00E83CAC" w:rsidRDefault="00CD1271" w:rsidP="00CD1271">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1610875" w:history="1">
            <w:r w:rsidRPr="00E83CAC">
              <w:rPr>
                <w:rStyle w:val="Hyperlink"/>
                <w:noProof/>
              </w:rPr>
              <w:t>C.</w:t>
            </w:r>
            <w:r w:rsidRPr="00E83CAC">
              <w:rPr>
                <w:rFonts w:asciiTheme="minorHAnsi" w:eastAsiaTheme="minorEastAsia" w:hAnsiTheme="minorHAnsi"/>
                <w:noProof/>
                <w:kern w:val="2"/>
                <w:szCs w:val="24"/>
                <w:lang w:eastAsia="en-GB"/>
                <w14:ligatures w14:val="standardContextual"/>
              </w:rPr>
              <w:tab/>
            </w:r>
            <w:r w:rsidRPr="00E83CAC">
              <w:rPr>
                <w:rStyle w:val="Hyperlink"/>
                <w:noProof/>
              </w:rPr>
              <w:t>Goods</w:t>
            </w:r>
            <w:r w:rsidRPr="00E83CAC">
              <w:rPr>
                <w:noProof/>
                <w:webHidden/>
              </w:rPr>
              <w:tab/>
            </w:r>
            <w:r w:rsidRPr="00E83CAC">
              <w:rPr>
                <w:noProof/>
                <w:webHidden/>
              </w:rPr>
              <w:fldChar w:fldCharType="begin"/>
            </w:r>
            <w:r w:rsidRPr="00E83CAC">
              <w:rPr>
                <w:noProof/>
                <w:webHidden/>
              </w:rPr>
              <w:instrText xml:space="preserve"> PAGEREF _Toc211610875 \h </w:instrText>
            </w:r>
            <w:r w:rsidRPr="00E83CAC">
              <w:rPr>
                <w:noProof/>
                <w:webHidden/>
              </w:rPr>
            </w:r>
            <w:r w:rsidRPr="00E83CAC">
              <w:rPr>
                <w:noProof/>
                <w:webHidden/>
              </w:rPr>
              <w:fldChar w:fldCharType="separate"/>
            </w:r>
            <w:r w:rsidRPr="00E83CAC">
              <w:rPr>
                <w:noProof/>
                <w:webHidden/>
              </w:rPr>
              <w:t>9</w:t>
            </w:r>
            <w:r w:rsidRPr="00E83CAC">
              <w:rPr>
                <w:noProof/>
                <w:webHidden/>
              </w:rPr>
              <w:fldChar w:fldCharType="end"/>
            </w:r>
          </w:hyperlink>
        </w:p>
        <w:p w14:paraId="3661E05E" w14:textId="2BD3EE3E" w:rsidR="00CD1271" w:rsidRPr="00E83CAC" w:rsidRDefault="00CD1271" w:rsidP="00CD1271">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1610876" w:history="1">
            <w:r w:rsidRPr="00E83CAC">
              <w:rPr>
                <w:rStyle w:val="Hyperlink"/>
                <w:noProof/>
              </w:rPr>
              <w:t>D.</w:t>
            </w:r>
            <w:r w:rsidRPr="00E83CAC">
              <w:rPr>
                <w:rFonts w:asciiTheme="minorHAnsi" w:eastAsiaTheme="minorEastAsia" w:hAnsiTheme="minorHAnsi"/>
                <w:noProof/>
                <w:kern w:val="2"/>
                <w:szCs w:val="24"/>
                <w:lang w:eastAsia="en-GB"/>
                <w14:ligatures w14:val="standardContextual"/>
              </w:rPr>
              <w:tab/>
            </w:r>
            <w:r w:rsidRPr="00E83CAC">
              <w:rPr>
                <w:rStyle w:val="Hyperlink"/>
                <w:noProof/>
              </w:rPr>
              <w:t>Costs</w:t>
            </w:r>
            <w:r w:rsidRPr="00E83CAC">
              <w:rPr>
                <w:noProof/>
                <w:webHidden/>
              </w:rPr>
              <w:tab/>
            </w:r>
            <w:r w:rsidRPr="00E83CAC">
              <w:rPr>
                <w:noProof/>
                <w:webHidden/>
              </w:rPr>
              <w:fldChar w:fldCharType="begin"/>
            </w:r>
            <w:r w:rsidRPr="00E83CAC">
              <w:rPr>
                <w:noProof/>
                <w:webHidden/>
              </w:rPr>
              <w:instrText xml:space="preserve"> PAGEREF _Toc211610876 \h </w:instrText>
            </w:r>
            <w:r w:rsidRPr="00E83CAC">
              <w:rPr>
                <w:noProof/>
                <w:webHidden/>
              </w:rPr>
            </w:r>
            <w:r w:rsidRPr="00E83CAC">
              <w:rPr>
                <w:noProof/>
                <w:webHidden/>
              </w:rPr>
              <w:fldChar w:fldCharType="separate"/>
            </w:r>
            <w:r w:rsidRPr="00E83CAC">
              <w:rPr>
                <w:noProof/>
                <w:webHidden/>
              </w:rPr>
              <w:t>11</w:t>
            </w:r>
            <w:r w:rsidRPr="00E83CAC">
              <w:rPr>
                <w:noProof/>
                <w:webHidden/>
              </w:rPr>
              <w:fldChar w:fldCharType="end"/>
            </w:r>
          </w:hyperlink>
        </w:p>
        <w:p w14:paraId="63E943FF" w14:textId="2E0CAE49" w:rsidR="00CD1271" w:rsidRPr="00E83CAC" w:rsidRDefault="00CD1271">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1610877" w:history="1">
            <w:r w:rsidRPr="00E83CAC">
              <w:rPr>
                <w:rStyle w:val="Hyperlink"/>
                <w:noProof/>
              </w:rPr>
              <w:t>E.</w:t>
            </w:r>
            <w:r w:rsidRPr="00E83CAC">
              <w:rPr>
                <w:rFonts w:asciiTheme="minorHAnsi" w:eastAsiaTheme="minorEastAsia" w:hAnsiTheme="minorHAnsi"/>
                <w:noProof/>
                <w:kern w:val="2"/>
                <w:szCs w:val="24"/>
                <w:lang w:eastAsia="en-GB"/>
                <w14:ligatures w14:val="standardContextual"/>
              </w:rPr>
              <w:tab/>
            </w:r>
            <w:r w:rsidRPr="00E83CAC">
              <w:rPr>
                <w:rStyle w:val="Hyperlink"/>
                <w:noProof/>
              </w:rPr>
              <w:t>Sales</w:t>
            </w:r>
            <w:r w:rsidRPr="00E83CAC">
              <w:rPr>
                <w:noProof/>
                <w:webHidden/>
              </w:rPr>
              <w:tab/>
            </w:r>
            <w:r w:rsidRPr="00E83CAC">
              <w:rPr>
                <w:noProof/>
                <w:webHidden/>
              </w:rPr>
              <w:fldChar w:fldCharType="begin"/>
            </w:r>
            <w:r w:rsidRPr="00E83CAC">
              <w:rPr>
                <w:noProof/>
                <w:webHidden/>
              </w:rPr>
              <w:instrText xml:space="preserve"> PAGEREF _Toc211610877 \h </w:instrText>
            </w:r>
            <w:r w:rsidRPr="00E83CAC">
              <w:rPr>
                <w:noProof/>
                <w:webHidden/>
              </w:rPr>
            </w:r>
            <w:r w:rsidRPr="00E83CAC">
              <w:rPr>
                <w:noProof/>
                <w:webHidden/>
              </w:rPr>
              <w:fldChar w:fldCharType="separate"/>
            </w:r>
            <w:r w:rsidRPr="00E83CAC">
              <w:rPr>
                <w:noProof/>
                <w:webHidden/>
              </w:rPr>
              <w:t>14</w:t>
            </w:r>
            <w:r w:rsidRPr="00E83CAC">
              <w:rPr>
                <w:noProof/>
                <w:webHidden/>
              </w:rPr>
              <w:fldChar w:fldCharType="end"/>
            </w:r>
          </w:hyperlink>
        </w:p>
        <w:p w14:paraId="06E28347" w14:textId="4F652F45" w:rsidR="00CD1271" w:rsidRPr="00E83CAC" w:rsidRDefault="00CD1271">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1610878" w:history="1">
            <w:r w:rsidRPr="00E83CAC">
              <w:rPr>
                <w:rStyle w:val="Hyperlink"/>
                <w:noProof/>
              </w:rPr>
              <w:t>F.</w:t>
            </w:r>
            <w:r w:rsidRPr="00E83CAC">
              <w:rPr>
                <w:rFonts w:asciiTheme="minorHAnsi" w:eastAsiaTheme="minorEastAsia" w:hAnsiTheme="minorHAnsi"/>
                <w:noProof/>
                <w:kern w:val="2"/>
                <w:szCs w:val="24"/>
                <w:lang w:eastAsia="en-GB"/>
                <w14:ligatures w14:val="standardContextual"/>
              </w:rPr>
              <w:tab/>
            </w:r>
            <w:r w:rsidRPr="00E83CAC">
              <w:rPr>
                <w:rStyle w:val="Hyperlink"/>
                <w:noProof/>
              </w:rPr>
              <w:t>Fair Comparison</w:t>
            </w:r>
            <w:r w:rsidRPr="00E83CAC">
              <w:rPr>
                <w:noProof/>
                <w:webHidden/>
              </w:rPr>
              <w:tab/>
            </w:r>
            <w:r w:rsidRPr="00E83CAC">
              <w:rPr>
                <w:noProof/>
                <w:webHidden/>
              </w:rPr>
              <w:fldChar w:fldCharType="begin"/>
            </w:r>
            <w:r w:rsidRPr="00E83CAC">
              <w:rPr>
                <w:noProof/>
                <w:webHidden/>
              </w:rPr>
              <w:instrText xml:space="preserve"> PAGEREF _Toc211610878 \h </w:instrText>
            </w:r>
            <w:r w:rsidRPr="00E83CAC">
              <w:rPr>
                <w:noProof/>
                <w:webHidden/>
              </w:rPr>
            </w:r>
            <w:r w:rsidRPr="00E83CAC">
              <w:rPr>
                <w:noProof/>
                <w:webHidden/>
              </w:rPr>
              <w:fldChar w:fldCharType="separate"/>
            </w:r>
            <w:r w:rsidRPr="00E83CAC">
              <w:rPr>
                <w:noProof/>
                <w:webHidden/>
              </w:rPr>
              <w:t>16</w:t>
            </w:r>
            <w:r w:rsidRPr="00E83CAC">
              <w:rPr>
                <w:noProof/>
                <w:webHidden/>
              </w:rPr>
              <w:fldChar w:fldCharType="end"/>
            </w:r>
          </w:hyperlink>
        </w:p>
        <w:p w14:paraId="3AD2F503" w14:textId="7D6B3DC3" w:rsidR="00CD1271" w:rsidRPr="00E83CAC" w:rsidRDefault="00CD1271" w:rsidP="00CD1271">
          <w:pPr>
            <w:pStyle w:val="TOC2"/>
            <w:tabs>
              <w:tab w:val="left" w:pos="720"/>
              <w:tab w:val="right" w:leader="dot" w:pos="9016"/>
            </w:tabs>
            <w:rPr>
              <w:rFonts w:asciiTheme="minorHAnsi" w:eastAsiaTheme="minorEastAsia" w:hAnsiTheme="minorHAnsi"/>
              <w:noProof/>
              <w:kern w:val="2"/>
              <w:szCs w:val="24"/>
              <w:lang w:eastAsia="en-GB"/>
              <w14:ligatures w14:val="standardContextual"/>
            </w:rPr>
          </w:pPr>
          <w:hyperlink w:anchor="_Toc211610879" w:history="1">
            <w:r w:rsidRPr="00E83CAC">
              <w:rPr>
                <w:rStyle w:val="Hyperlink"/>
                <w:noProof/>
              </w:rPr>
              <w:t>G.</w:t>
            </w:r>
            <w:r w:rsidRPr="00E83CAC">
              <w:rPr>
                <w:rFonts w:asciiTheme="minorHAnsi" w:eastAsiaTheme="minorEastAsia" w:hAnsiTheme="minorHAnsi"/>
                <w:noProof/>
                <w:kern w:val="2"/>
                <w:szCs w:val="24"/>
                <w:lang w:eastAsia="en-GB"/>
                <w14:ligatures w14:val="standardContextual"/>
              </w:rPr>
              <w:tab/>
            </w:r>
            <w:r w:rsidRPr="00E83CAC">
              <w:rPr>
                <w:rStyle w:val="Hyperlink"/>
                <w:noProof/>
              </w:rPr>
              <w:t>Performance</w:t>
            </w:r>
            <w:r w:rsidRPr="00E83CAC">
              <w:rPr>
                <w:noProof/>
                <w:webHidden/>
              </w:rPr>
              <w:tab/>
            </w:r>
            <w:r w:rsidRPr="00E83CAC">
              <w:rPr>
                <w:noProof/>
                <w:webHidden/>
              </w:rPr>
              <w:fldChar w:fldCharType="begin"/>
            </w:r>
            <w:r w:rsidRPr="00E83CAC">
              <w:rPr>
                <w:noProof/>
                <w:webHidden/>
              </w:rPr>
              <w:instrText xml:space="preserve"> PAGEREF _Toc211610879 \h </w:instrText>
            </w:r>
            <w:r w:rsidRPr="00E83CAC">
              <w:rPr>
                <w:noProof/>
                <w:webHidden/>
              </w:rPr>
            </w:r>
            <w:r w:rsidRPr="00E83CAC">
              <w:rPr>
                <w:noProof/>
                <w:webHidden/>
              </w:rPr>
              <w:fldChar w:fldCharType="separate"/>
            </w:r>
            <w:r w:rsidRPr="00E83CAC">
              <w:rPr>
                <w:noProof/>
                <w:webHidden/>
              </w:rPr>
              <w:t>18</w:t>
            </w:r>
            <w:r w:rsidRPr="00E83CAC">
              <w:rPr>
                <w:noProof/>
                <w:webHidden/>
              </w:rPr>
              <w:fldChar w:fldCharType="end"/>
            </w:r>
          </w:hyperlink>
        </w:p>
        <w:p w14:paraId="4A0E5319" w14:textId="65D214D8" w:rsidR="00CD1271" w:rsidRPr="00E83CAC" w:rsidRDefault="00CD1271">
          <w:pPr>
            <w:pStyle w:val="TOC1"/>
            <w:tabs>
              <w:tab w:val="right" w:leader="dot" w:pos="9016"/>
            </w:tabs>
            <w:rPr>
              <w:b w:val="0"/>
              <w:noProof/>
              <w:kern w:val="2"/>
              <w:sz w:val="24"/>
              <w:szCs w:val="24"/>
              <w:lang w:eastAsia="en-GB"/>
              <w14:ligatures w14:val="standardContextual"/>
            </w:rPr>
          </w:pPr>
          <w:hyperlink w:anchor="_Toc211610880" w:history="1">
            <w:r w:rsidRPr="00E83CAC">
              <w:rPr>
                <w:rStyle w:val="Hyperlink"/>
                <w:noProof/>
              </w:rPr>
              <w:t>Conclusions</w:t>
            </w:r>
            <w:r w:rsidRPr="00E83CAC">
              <w:rPr>
                <w:noProof/>
                <w:webHidden/>
              </w:rPr>
              <w:tab/>
            </w:r>
            <w:r w:rsidRPr="00E83CAC">
              <w:rPr>
                <w:noProof/>
                <w:webHidden/>
              </w:rPr>
              <w:fldChar w:fldCharType="begin"/>
            </w:r>
            <w:r w:rsidRPr="00E83CAC">
              <w:rPr>
                <w:noProof/>
                <w:webHidden/>
              </w:rPr>
              <w:instrText xml:space="preserve"> PAGEREF _Toc211610880 \h </w:instrText>
            </w:r>
            <w:r w:rsidRPr="00E83CAC">
              <w:rPr>
                <w:noProof/>
                <w:webHidden/>
              </w:rPr>
            </w:r>
            <w:r w:rsidRPr="00E83CAC">
              <w:rPr>
                <w:noProof/>
                <w:webHidden/>
              </w:rPr>
              <w:fldChar w:fldCharType="separate"/>
            </w:r>
            <w:r w:rsidRPr="00E83CAC">
              <w:rPr>
                <w:noProof/>
                <w:webHidden/>
              </w:rPr>
              <w:t>20</w:t>
            </w:r>
            <w:r w:rsidRPr="00E83CAC">
              <w:rPr>
                <w:noProof/>
                <w:webHidden/>
              </w:rPr>
              <w:fldChar w:fldCharType="end"/>
            </w:r>
          </w:hyperlink>
        </w:p>
        <w:p w14:paraId="2296CC36" w14:textId="2BD8A2D7" w:rsidR="00CD1271" w:rsidRPr="00E83CAC" w:rsidRDefault="00CD1271">
          <w:pPr>
            <w:pStyle w:val="TOC1"/>
            <w:tabs>
              <w:tab w:val="right" w:leader="dot" w:pos="9016"/>
            </w:tabs>
            <w:rPr>
              <w:b w:val="0"/>
              <w:noProof/>
              <w:kern w:val="2"/>
              <w:sz w:val="24"/>
              <w:szCs w:val="24"/>
              <w:lang w:eastAsia="en-GB"/>
              <w14:ligatures w14:val="standardContextual"/>
            </w:rPr>
          </w:pPr>
          <w:hyperlink w:anchor="_Toc211610881" w:history="1">
            <w:r w:rsidRPr="00E83CAC">
              <w:rPr>
                <w:rStyle w:val="Hyperlink"/>
                <w:noProof/>
              </w:rPr>
              <w:t>Annexes</w:t>
            </w:r>
            <w:r w:rsidRPr="00E83CAC">
              <w:rPr>
                <w:noProof/>
                <w:webHidden/>
              </w:rPr>
              <w:tab/>
            </w:r>
            <w:r w:rsidRPr="00E83CAC">
              <w:rPr>
                <w:noProof/>
                <w:webHidden/>
              </w:rPr>
              <w:fldChar w:fldCharType="begin"/>
            </w:r>
            <w:r w:rsidRPr="00E83CAC">
              <w:rPr>
                <w:noProof/>
                <w:webHidden/>
              </w:rPr>
              <w:instrText xml:space="preserve"> PAGEREF _Toc211610881 \h </w:instrText>
            </w:r>
            <w:r w:rsidRPr="00E83CAC">
              <w:rPr>
                <w:noProof/>
                <w:webHidden/>
              </w:rPr>
            </w:r>
            <w:r w:rsidRPr="00E83CAC">
              <w:rPr>
                <w:noProof/>
                <w:webHidden/>
              </w:rPr>
              <w:fldChar w:fldCharType="separate"/>
            </w:r>
            <w:r w:rsidRPr="00E83CAC">
              <w:rPr>
                <w:noProof/>
                <w:webHidden/>
              </w:rPr>
              <w:t>21</w:t>
            </w:r>
            <w:r w:rsidRPr="00E83CAC">
              <w:rPr>
                <w:noProof/>
                <w:webHidden/>
              </w:rPr>
              <w:fldChar w:fldCharType="end"/>
            </w:r>
          </w:hyperlink>
        </w:p>
        <w:p w14:paraId="0E24FD33" w14:textId="64E45ECD" w:rsidR="00CD1271" w:rsidRPr="00E83CAC" w:rsidRDefault="00CD1271">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11610882" w:history="1">
            <w:r w:rsidRPr="00E83CAC">
              <w:rPr>
                <w:rStyle w:val="Hyperlink"/>
                <w:noProof/>
              </w:rPr>
              <w:t>Annex 1: Meetings</w:t>
            </w:r>
            <w:r w:rsidRPr="00E83CAC">
              <w:rPr>
                <w:noProof/>
                <w:webHidden/>
              </w:rPr>
              <w:tab/>
            </w:r>
            <w:r w:rsidRPr="00E83CAC">
              <w:rPr>
                <w:noProof/>
                <w:webHidden/>
              </w:rPr>
              <w:fldChar w:fldCharType="begin"/>
            </w:r>
            <w:r w:rsidRPr="00E83CAC">
              <w:rPr>
                <w:noProof/>
                <w:webHidden/>
              </w:rPr>
              <w:instrText xml:space="preserve"> PAGEREF _Toc211610882 \h </w:instrText>
            </w:r>
            <w:r w:rsidRPr="00E83CAC">
              <w:rPr>
                <w:noProof/>
                <w:webHidden/>
              </w:rPr>
            </w:r>
            <w:r w:rsidRPr="00E83CAC">
              <w:rPr>
                <w:noProof/>
                <w:webHidden/>
              </w:rPr>
              <w:fldChar w:fldCharType="separate"/>
            </w:r>
            <w:r w:rsidRPr="00E83CAC">
              <w:rPr>
                <w:noProof/>
                <w:webHidden/>
              </w:rPr>
              <w:t>21</w:t>
            </w:r>
            <w:r w:rsidRPr="00E83CAC">
              <w:rPr>
                <w:noProof/>
                <w:webHidden/>
              </w:rPr>
              <w:fldChar w:fldCharType="end"/>
            </w:r>
          </w:hyperlink>
        </w:p>
        <w:p w14:paraId="1F1FCB1F" w14:textId="3C124F3D" w:rsidR="00C52B5E" w:rsidRPr="00E83CAC" w:rsidRDefault="00C52B5E">
          <w:r w:rsidRPr="00E83CAC">
            <w:rPr>
              <w:b/>
              <w:bCs/>
              <w:noProof/>
            </w:rPr>
            <w:fldChar w:fldCharType="end"/>
          </w:r>
        </w:p>
      </w:sdtContent>
    </w:sdt>
    <w:p w14:paraId="2F498B85" w14:textId="77777777" w:rsidR="002F62E0" w:rsidRPr="00E83CAC" w:rsidRDefault="002F62E0">
      <w:r w:rsidRPr="00E83CAC">
        <w:br w:type="page"/>
      </w:r>
    </w:p>
    <w:p w14:paraId="45237AF4" w14:textId="53C92170" w:rsidR="00374963" w:rsidRPr="00E83CAC" w:rsidRDefault="0035460E" w:rsidP="003A4FCC">
      <w:pPr>
        <w:pStyle w:val="Heading1"/>
        <w:spacing w:before="0" w:line="22" w:lineRule="atLeast"/>
        <w:rPr>
          <w:color w:val="auto"/>
        </w:rPr>
      </w:pPr>
      <w:bookmarkStart w:id="0" w:name="_Toc211610869"/>
      <w:r w:rsidRPr="00E83CAC">
        <w:rPr>
          <w:color w:val="auto"/>
        </w:rPr>
        <w:lastRenderedPageBreak/>
        <w:t>Executive Summary</w:t>
      </w:r>
      <w:bookmarkEnd w:id="0"/>
    </w:p>
    <w:p w14:paraId="1C2AC9DE" w14:textId="77777777" w:rsidR="003A4FCC" w:rsidRPr="00E83CAC" w:rsidRDefault="003A4FCC" w:rsidP="003A4FCC">
      <w:pPr>
        <w:spacing w:after="0" w:line="22" w:lineRule="atLeast"/>
      </w:pPr>
    </w:p>
    <w:p w14:paraId="749BEBAA" w14:textId="41CE098C" w:rsidR="00DA4EB4" w:rsidRPr="00E83CAC" w:rsidRDefault="00DA4EB4" w:rsidP="00931B8B">
      <w:pPr>
        <w:spacing w:after="0" w:line="276" w:lineRule="auto"/>
        <w:contextualSpacing/>
        <w:rPr>
          <w:rFonts w:asciiTheme="minorHAnsi" w:eastAsia="Arial" w:hAnsiTheme="minorHAnsi" w:cstheme="minorHAnsi"/>
          <w:snapToGrid w:val="0"/>
          <w:color w:val="C00000"/>
          <w:szCs w:val="24"/>
        </w:rPr>
      </w:pPr>
      <w:r w:rsidRPr="00E83CAC">
        <w:rPr>
          <w:rStyle w:val="normaltextrun"/>
          <w:rFonts w:asciiTheme="minorHAnsi" w:hAnsiTheme="minorHAnsi" w:cstheme="minorHAnsi"/>
          <w:color w:val="000000"/>
          <w:szCs w:val="24"/>
          <w:shd w:val="clear" w:color="auto" w:fill="FFFFFF"/>
        </w:rPr>
        <w:t xml:space="preserve">The Trade Remedies Authority (TRA) is conducting </w:t>
      </w:r>
      <w:r w:rsidRPr="00E83CAC">
        <w:rPr>
          <w:rStyle w:val="normaltextrun"/>
          <w:rFonts w:asciiTheme="minorHAnsi" w:hAnsiTheme="minorHAnsi" w:cstheme="minorHAnsi"/>
          <w:szCs w:val="24"/>
          <w:shd w:val="clear" w:color="auto" w:fill="FFFFFF"/>
        </w:rPr>
        <w:t>an anti-</w:t>
      </w:r>
      <w:r w:rsidR="00C6280A" w:rsidRPr="00E83CAC">
        <w:rPr>
          <w:rStyle w:val="normaltextrun"/>
          <w:rFonts w:asciiTheme="minorHAnsi" w:hAnsiTheme="minorHAnsi" w:cstheme="minorHAnsi"/>
          <w:szCs w:val="24"/>
          <w:shd w:val="clear" w:color="auto" w:fill="FFFFFF"/>
        </w:rPr>
        <w:t>dumping</w:t>
      </w:r>
      <w:r w:rsidRPr="00E83CAC">
        <w:rPr>
          <w:rStyle w:val="normaltextrun"/>
          <w:rFonts w:asciiTheme="minorHAnsi" w:hAnsiTheme="minorHAnsi" w:cstheme="minorHAnsi"/>
          <w:szCs w:val="24"/>
          <w:shd w:val="clear" w:color="auto" w:fill="FFFFFF"/>
        </w:rPr>
        <w:t xml:space="preserve"> investigation to determine whether injury is being caused to the UK </w:t>
      </w:r>
      <w:r w:rsidR="00402BCA" w:rsidRPr="00E83CAC">
        <w:rPr>
          <w:rStyle w:val="normaltextrun"/>
          <w:rFonts w:asciiTheme="minorHAnsi" w:hAnsiTheme="minorHAnsi" w:cstheme="minorHAnsi"/>
          <w:szCs w:val="24"/>
          <w:shd w:val="clear" w:color="auto" w:fill="FFFFFF"/>
        </w:rPr>
        <w:t>biodiesel production</w:t>
      </w:r>
      <w:r w:rsidRPr="00E83CAC">
        <w:rPr>
          <w:rStyle w:val="normaltextrun"/>
          <w:rFonts w:asciiTheme="minorHAnsi" w:hAnsiTheme="minorHAnsi" w:cstheme="minorHAnsi"/>
          <w:szCs w:val="24"/>
          <w:shd w:val="clear" w:color="auto" w:fill="FFFFFF"/>
        </w:rPr>
        <w:t xml:space="preserve"> </w:t>
      </w:r>
      <w:r w:rsidR="005D0EA0" w:rsidRPr="00E83CAC">
        <w:rPr>
          <w:rStyle w:val="normaltextrun"/>
          <w:rFonts w:asciiTheme="minorHAnsi" w:hAnsiTheme="minorHAnsi" w:cstheme="minorHAnsi"/>
          <w:szCs w:val="24"/>
          <w:shd w:val="clear" w:color="auto" w:fill="FFFFFF"/>
        </w:rPr>
        <w:t xml:space="preserve">industry </w:t>
      </w:r>
      <w:r w:rsidRPr="00E83CAC">
        <w:rPr>
          <w:rStyle w:val="normaltextrun"/>
          <w:rFonts w:asciiTheme="minorHAnsi" w:hAnsiTheme="minorHAnsi" w:cstheme="minorHAnsi"/>
          <w:szCs w:val="24"/>
          <w:shd w:val="clear" w:color="auto" w:fill="FFFFFF"/>
        </w:rPr>
        <w:t xml:space="preserve">due to </w:t>
      </w:r>
      <w:r w:rsidR="001042AA" w:rsidRPr="00E83CAC">
        <w:rPr>
          <w:rStyle w:val="normaltextrun"/>
          <w:rFonts w:asciiTheme="minorHAnsi" w:hAnsiTheme="minorHAnsi" w:cstheme="minorHAnsi"/>
          <w:szCs w:val="24"/>
          <w:shd w:val="clear" w:color="auto" w:fill="FFFFFF"/>
        </w:rPr>
        <w:t>alleged</w:t>
      </w:r>
      <w:r w:rsidR="007321A3" w:rsidRPr="00E83CAC">
        <w:rPr>
          <w:rStyle w:val="normaltextrun"/>
          <w:rFonts w:asciiTheme="minorHAnsi" w:hAnsiTheme="minorHAnsi" w:cstheme="minorHAnsi"/>
          <w:szCs w:val="24"/>
          <w:shd w:val="clear" w:color="auto" w:fill="FFFFFF"/>
        </w:rPr>
        <w:t xml:space="preserve"> </w:t>
      </w:r>
      <w:r w:rsidR="008455AA" w:rsidRPr="00E83CAC">
        <w:rPr>
          <w:rStyle w:val="normaltextrun"/>
          <w:rFonts w:asciiTheme="minorHAnsi" w:hAnsiTheme="minorHAnsi" w:cstheme="minorHAnsi"/>
          <w:szCs w:val="24"/>
          <w:shd w:val="clear" w:color="auto" w:fill="FFFFFF"/>
        </w:rPr>
        <w:t xml:space="preserve">dumping </w:t>
      </w:r>
      <w:r w:rsidR="007321A3" w:rsidRPr="00E83CAC">
        <w:rPr>
          <w:rStyle w:val="normaltextrun"/>
          <w:rFonts w:asciiTheme="minorHAnsi" w:hAnsiTheme="minorHAnsi" w:cstheme="minorHAnsi"/>
          <w:szCs w:val="24"/>
          <w:shd w:val="clear" w:color="auto" w:fill="FFFFFF"/>
        </w:rPr>
        <w:t xml:space="preserve">of </w:t>
      </w:r>
      <w:r w:rsidRPr="00E83CAC">
        <w:rPr>
          <w:rFonts w:asciiTheme="minorHAnsi" w:hAnsiTheme="minorHAnsi" w:cstheme="minorHAnsi"/>
          <w:szCs w:val="24"/>
          <w:shd w:val="clear" w:color="auto" w:fill="FFFFFF"/>
        </w:rPr>
        <w:t xml:space="preserve">Biodiesel (or paraffinic diesel fuel / gasoil) obtained from synthesis or hydrotreatment of oils and fats of non-fossil origin, in pure form or as included in a blend, originating in the United States of America (US) commonly known as hydrotreated (hydrogenated) vegetable oil diesel (HVO), renewable diesel or green diesel. </w:t>
      </w:r>
    </w:p>
    <w:p w14:paraId="1CACDF55" w14:textId="77777777" w:rsidR="00DA4EB4" w:rsidRPr="00E83CAC" w:rsidRDefault="00DA4EB4" w:rsidP="00931B8B">
      <w:pPr>
        <w:spacing w:after="0" w:line="276" w:lineRule="auto"/>
        <w:contextualSpacing/>
        <w:rPr>
          <w:rFonts w:asciiTheme="minorHAnsi" w:eastAsia="Arial" w:hAnsiTheme="minorHAnsi" w:cstheme="minorHAnsi"/>
          <w:i/>
          <w:iCs/>
          <w:snapToGrid w:val="0"/>
          <w:color w:val="C00000"/>
          <w:szCs w:val="24"/>
        </w:rPr>
      </w:pPr>
    </w:p>
    <w:p w14:paraId="2F007C0C" w14:textId="377D9530" w:rsidR="00DA4EB4" w:rsidRPr="00E83CAC" w:rsidRDefault="00DA4EB4" w:rsidP="00931B8B">
      <w:pPr>
        <w:spacing w:after="0" w:line="276" w:lineRule="auto"/>
        <w:contextualSpacing/>
        <w:rPr>
          <w:rFonts w:eastAsia="Arial" w:cs="Arial"/>
          <w:szCs w:val="24"/>
        </w:rPr>
      </w:pPr>
      <w:r w:rsidRPr="00E83CAC">
        <w:rPr>
          <w:rFonts w:asciiTheme="minorHAnsi" w:eastAsia="Arial" w:hAnsiTheme="minorHAnsi"/>
        </w:rPr>
        <w:t xml:space="preserve">More information about the case can be found on the public files: </w:t>
      </w:r>
      <w:hyperlink r:id="rId12">
        <w:r w:rsidR="28E6784E" w:rsidRPr="00E83CAC">
          <w:rPr>
            <w:rStyle w:val="Hyperlink"/>
            <w:rFonts w:eastAsia="Arial" w:cs="Arial"/>
            <w:szCs w:val="24"/>
          </w:rPr>
          <w:t>HVO originating in the United States of America - Trade Remedies Service - GOV.UK</w:t>
        </w:r>
      </w:hyperlink>
    </w:p>
    <w:p w14:paraId="68452745" w14:textId="77777777" w:rsidR="008A4716" w:rsidRPr="00E83CAC" w:rsidRDefault="008A4716" w:rsidP="00931B8B">
      <w:pPr>
        <w:spacing w:after="0" w:line="276" w:lineRule="auto"/>
        <w:rPr>
          <w:rFonts w:asciiTheme="minorHAnsi" w:hAnsiTheme="minorHAnsi" w:cstheme="minorHAnsi"/>
          <w:color w:val="0070C0"/>
          <w:szCs w:val="24"/>
        </w:rPr>
      </w:pPr>
    </w:p>
    <w:p w14:paraId="1C042CA8" w14:textId="7899CF91" w:rsidR="002B1876" w:rsidRPr="00E83CAC" w:rsidRDefault="00014179" w:rsidP="00931B8B">
      <w:pPr>
        <w:spacing w:after="0" w:line="276" w:lineRule="auto"/>
        <w:rPr>
          <w:rFonts w:asciiTheme="minorHAnsi" w:hAnsiTheme="minorHAnsi"/>
          <w:i/>
        </w:rPr>
      </w:pPr>
      <w:r w:rsidRPr="00932912">
        <w:rPr>
          <w:rFonts w:eastAsia="Arial" w:cs="Arial"/>
        </w:rPr>
        <w:t>St</w:t>
      </w:r>
      <w:r w:rsidR="00934306" w:rsidRPr="00932912">
        <w:rPr>
          <w:rFonts w:eastAsia="Arial" w:cs="Arial"/>
        </w:rPr>
        <w:t>.</w:t>
      </w:r>
      <w:r w:rsidRPr="00932912">
        <w:rPr>
          <w:rFonts w:eastAsia="Arial" w:cs="Arial"/>
        </w:rPr>
        <w:t xml:space="preserve"> Bernard Renewables</w:t>
      </w:r>
      <w:r w:rsidR="0099444A" w:rsidRPr="00932912">
        <w:rPr>
          <w:rFonts w:eastAsia="Arial" w:cs="Arial"/>
        </w:rPr>
        <w:t xml:space="preserve"> LLC</w:t>
      </w:r>
      <w:r w:rsidRPr="00932912">
        <w:rPr>
          <w:rFonts w:eastAsia="Arial" w:cs="Arial"/>
        </w:rPr>
        <w:t> </w:t>
      </w:r>
      <w:r w:rsidR="005A3535" w:rsidRPr="00932912">
        <w:rPr>
          <w:rFonts w:eastAsia="Arial" w:cs="Arial"/>
        </w:rPr>
        <w:t xml:space="preserve">(SBR) </w:t>
      </w:r>
      <w:r w:rsidRPr="00932912">
        <w:rPr>
          <w:rFonts w:asciiTheme="minorHAnsi" w:eastAsia="Arial" w:hAnsiTheme="minorHAnsi"/>
        </w:rPr>
        <w:t xml:space="preserve">a US exporter of </w:t>
      </w:r>
      <w:r w:rsidRPr="00932912">
        <w:rPr>
          <w:rFonts w:asciiTheme="minorHAnsi" w:hAnsiTheme="minorHAnsi"/>
        </w:rPr>
        <w:t>goods concerned</w:t>
      </w:r>
      <w:r w:rsidRPr="00932912">
        <w:rPr>
          <w:rFonts w:asciiTheme="minorHAnsi" w:eastAsia="Arial" w:hAnsiTheme="minorHAnsi"/>
        </w:rPr>
        <w:t xml:space="preserve">, returned a completed, exporter questionnaire (‘questionnaire response’). </w:t>
      </w:r>
      <w:r w:rsidR="005A3535" w:rsidRPr="00932912">
        <w:rPr>
          <w:rFonts w:asciiTheme="minorHAnsi" w:eastAsia="Arial" w:hAnsiTheme="minorHAnsi"/>
        </w:rPr>
        <w:t>SBR</w:t>
      </w:r>
      <w:r w:rsidR="3D85B826" w:rsidRPr="00932912">
        <w:rPr>
          <w:rFonts w:asciiTheme="minorHAnsi" w:eastAsia="Arial" w:hAnsiTheme="minorHAnsi"/>
        </w:rPr>
        <w:t xml:space="preserve"> was established a</w:t>
      </w:r>
      <w:r w:rsidR="00695530" w:rsidRPr="00932912">
        <w:rPr>
          <w:rFonts w:asciiTheme="minorHAnsi" w:eastAsia="Arial" w:hAnsiTheme="minorHAnsi"/>
        </w:rPr>
        <w:t>s</w:t>
      </w:r>
      <w:r w:rsidR="00EA3F8E" w:rsidRPr="00932912">
        <w:rPr>
          <w:rFonts w:asciiTheme="minorHAnsi" w:eastAsia="Arial" w:hAnsiTheme="minorHAnsi"/>
        </w:rPr>
        <w:t xml:space="preserve"> a</w:t>
      </w:r>
      <w:r w:rsidR="006E6DDB" w:rsidRPr="00932912">
        <w:rPr>
          <w:rFonts w:asciiTheme="minorHAnsi" w:eastAsia="Arial" w:hAnsiTheme="minorHAnsi"/>
        </w:rPr>
        <w:t xml:space="preserve"> </w:t>
      </w:r>
      <w:r w:rsidR="006451AD" w:rsidRPr="00932912">
        <w:rPr>
          <w:rFonts w:asciiTheme="minorHAnsi" w:eastAsia="Arial" w:hAnsiTheme="minorHAnsi"/>
        </w:rPr>
        <w:t>50/50 joint-venture between PBF Energy Inc., through its indirect subsidiary, PBF Green Fuels LLC, and Eni S.p.A., through its indirect subsidiary Enilive US Inc.</w:t>
      </w:r>
      <w:r w:rsidR="00A5217B" w:rsidRPr="00932912">
        <w:rPr>
          <w:rFonts w:asciiTheme="minorHAnsi" w:eastAsia="Arial" w:hAnsiTheme="minorHAnsi"/>
        </w:rPr>
        <w:t xml:space="preserve"> The company </w:t>
      </w:r>
      <w:r w:rsidR="00E0387E" w:rsidRPr="00932912">
        <w:rPr>
          <w:rFonts w:asciiTheme="minorHAnsi" w:eastAsia="Arial" w:hAnsiTheme="minorHAnsi"/>
        </w:rPr>
        <w:t>is</w:t>
      </w:r>
      <w:r w:rsidR="00EA3F8E" w:rsidRPr="00932912">
        <w:rPr>
          <w:rFonts w:asciiTheme="minorHAnsi" w:eastAsia="Arial" w:hAnsiTheme="minorHAnsi"/>
        </w:rPr>
        <w:t xml:space="preserve"> a</w:t>
      </w:r>
      <w:r w:rsidR="006E6DDB" w:rsidRPr="00932912">
        <w:rPr>
          <w:rFonts w:asciiTheme="minorHAnsi" w:eastAsia="Arial" w:hAnsiTheme="minorHAnsi"/>
        </w:rPr>
        <w:t xml:space="preserve"> </w:t>
      </w:r>
      <w:r w:rsidR="00A5217B" w:rsidRPr="00932912">
        <w:rPr>
          <w:rFonts w:asciiTheme="minorHAnsi" w:eastAsia="Arial" w:hAnsiTheme="minorHAnsi"/>
        </w:rPr>
        <w:t>biofuel producer specialising in the production of HVO for both domestic consumption and export.</w:t>
      </w:r>
      <w:r w:rsidR="00A5217B" w:rsidRPr="00E83CAC">
        <w:rPr>
          <w:rFonts w:asciiTheme="minorHAnsi" w:eastAsia="Arial" w:hAnsiTheme="minorHAnsi"/>
        </w:rPr>
        <w:t xml:space="preserve"> </w:t>
      </w:r>
    </w:p>
    <w:p w14:paraId="56BD940D" w14:textId="77777777" w:rsidR="002B1876" w:rsidRPr="00E83CAC" w:rsidRDefault="002B1876" w:rsidP="00931B8B">
      <w:pPr>
        <w:spacing w:after="0" w:line="276" w:lineRule="auto"/>
        <w:rPr>
          <w:rFonts w:asciiTheme="minorHAnsi" w:eastAsia="Arial" w:hAnsiTheme="minorHAnsi" w:cstheme="minorHAnsi"/>
          <w:szCs w:val="24"/>
        </w:rPr>
      </w:pPr>
    </w:p>
    <w:p w14:paraId="26465C14" w14:textId="77777777" w:rsidR="006432FB" w:rsidRPr="00E83CAC" w:rsidRDefault="00273E2B" w:rsidP="00CD4FE1">
      <w:pPr>
        <w:spacing w:after="0" w:line="276" w:lineRule="auto"/>
        <w:rPr>
          <w:rFonts w:asciiTheme="minorHAnsi" w:hAnsiTheme="minorHAnsi" w:cstheme="minorHAnsi"/>
          <w:szCs w:val="24"/>
        </w:rPr>
      </w:pPr>
      <w:r w:rsidRPr="00E83CAC">
        <w:rPr>
          <w:rFonts w:asciiTheme="minorHAnsi" w:eastAsia="Arial" w:hAnsiTheme="minorHAnsi" w:cstheme="minorHAnsi"/>
          <w:szCs w:val="24"/>
        </w:rPr>
        <w:t>As part of t</w:t>
      </w:r>
      <w:r w:rsidR="008A4716" w:rsidRPr="00E83CAC">
        <w:rPr>
          <w:rFonts w:asciiTheme="minorHAnsi" w:eastAsia="Arial" w:hAnsiTheme="minorHAnsi" w:cstheme="minorHAnsi"/>
          <w:szCs w:val="24"/>
        </w:rPr>
        <w:t xml:space="preserve">he </w:t>
      </w:r>
      <w:r w:rsidRPr="00E83CAC">
        <w:rPr>
          <w:rFonts w:asciiTheme="minorHAnsi" w:eastAsia="Arial" w:hAnsiTheme="minorHAnsi" w:cstheme="minorHAnsi"/>
          <w:szCs w:val="24"/>
        </w:rPr>
        <w:t xml:space="preserve">investigation, the </w:t>
      </w:r>
      <w:r w:rsidR="008A4716" w:rsidRPr="00E83CAC">
        <w:rPr>
          <w:rFonts w:asciiTheme="minorHAnsi" w:eastAsia="Arial" w:hAnsiTheme="minorHAnsi" w:cstheme="minorHAnsi"/>
          <w:szCs w:val="24"/>
        </w:rPr>
        <w:t>TRA sought to verify the completeness, relevance and accuracy of the information submitted</w:t>
      </w:r>
      <w:r w:rsidR="00D9382F" w:rsidRPr="00E83CAC">
        <w:rPr>
          <w:rFonts w:asciiTheme="minorHAnsi" w:eastAsia="Arial" w:hAnsiTheme="minorHAnsi" w:cstheme="minorHAnsi"/>
          <w:szCs w:val="24"/>
        </w:rPr>
        <w:t>.</w:t>
      </w:r>
      <w:r w:rsidR="00CD4FE1" w:rsidRPr="00E83CAC">
        <w:rPr>
          <w:rFonts w:asciiTheme="minorHAnsi" w:hAnsiTheme="minorHAnsi" w:cstheme="minorHAnsi"/>
          <w:szCs w:val="24"/>
        </w:rPr>
        <w:t xml:space="preserve"> </w:t>
      </w:r>
      <w:r w:rsidR="00E85E2C" w:rsidRPr="00E83CAC">
        <w:rPr>
          <w:rFonts w:asciiTheme="minorHAnsi" w:hAnsiTheme="minorHAnsi" w:cstheme="minorHAnsi"/>
          <w:szCs w:val="24"/>
        </w:rPr>
        <w:t>To achieve this, w</w:t>
      </w:r>
      <w:r w:rsidR="00310B0E" w:rsidRPr="00E83CAC">
        <w:rPr>
          <w:rFonts w:asciiTheme="minorHAnsi" w:hAnsiTheme="minorHAnsi" w:cstheme="minorHAnsi"/>
          <w:szCs w:val="24"/>
        </w:rPr>
        <w:t xml:space="preserve">e </w:t>
      </w:r>
    </w:p>
    <w:p w14:paraId="7E176A05" w14:textId="0B61627C" w:rsidR="006432FB" w:rsidRPr="00E83CAC" w:rsidRDefault="000B1172" w:rsidP="00414D7D">
      <w:pPr>
        <w:pStyle w:val="ListParagraph"/>
        <w:numPr>
          <w:ilvl w:val="0"/>
          <w:numId w:val="9"/>
        </w:numPr>
        <w:spacing w:after="0" w:line="276" w:lineRule="auto"/>
        <w:rPr>
          <w:rFonts w:asciiTheme="minorHAnsi" w:hAnsiTheme="minorHAnsi" w:cstheme="minorHAnsi"/>
          <w:szCs w:val="24"/>
        </w:rPr>
      </w:pPr>
      <w:r w:rsidRPr="00E83CAC">
        <w:rPr>
          <w:rFonts w:asciiTheme="minorHAnsi" w:hAnsiTheme="minorHAnsi" w:cstheme="minorHAnsi"/>
          <w:szCs w:val="24"/>
        </w:rPr>
        <w:t>R</w:t>
      </w:r>
      <w:r w:rsidR="00310B0E" w:rsidRPr="00E83CAC">
        <w:rPr>
          <w:rFonts w:asciiTheme="minorHAnsi" w:hAnsiTheme="minorHAnsi" w:cstheme="minorHAnsi"/>
          <w:szCs w:val="24"/>
        </w:rPr>
        <w:t>eviewed the company’s questionnaire response</w:t>
      </w:r>
      <w:r w:rsidR="007D7190" w:rsidRPr="00E83CAC">
        <w:rPr>
          <w:rFonts w:asciiTheme="minorHAnsi" w:hAnsiTheme="minorHAnsi" w:cstheme="minorHAnsi"/>
          <w:szCs w:val="24"/>
        </w:rPr>
        <w:t>s</w:t>
      </w:r>
      <w:r w:rsidR="00C23627" w:rsidRPr="00E83CAC">
        <w:rPr>
          <w:rFonts w:asciiTheme="minorHAnsi" w:hAnsiTheme="minorHAnsi" w:cstheme="minorHAnsi"/>
          <w:szCs w:val="24"/>
        </w:rPr>
        <w:t>, accompanying annexes,</w:t>
      </w:r>
      <w:r w:rsidR="00310B0E" w:rsidRPr="00E83CAC">
        <w:rPr>
          <w:rFonts w:asciiTheme="minorHAnsi" w:hAnsiTheme="minorHAnsi" w:cstheme="minorHAnsi"/>
          <w:szCs w:val="24"/>
        </w:rPr>
        <w:t xml:space="preserve"> and all supporting documentation </w:t>
      </w:r>
      <w:r w:rsidR="0054771A" w:rsidRPr="00E83CAC">
        <w:rPr>
          <w:rFonts w:asciiTheme="minorHAnsi" w:hAnsiTheme="minorHAnsi" w:cstheme="minorHAnsi"/>
          <w:szCs w:val="24"/>
        </w:rPr>
        <w:t xml:space="preserve">provided. </w:t>
      </w:r>
    </w:p>
    <w:p w14:paraId="0F746862" w14:textId="31DCF785" w:rsidR="005B5423" w:rsidRPr="00E83CAC" w:rsidRDefault="00222777" w:rsidP="00414D7D">
      <w:pPr>
        <w:pStyle w:val="ListParagraph"/>
        <w:numPr>
          <w:ilvl w:val="0"/>
          <w:numId w:val="9"/>
        </w:numPr>
        <w:spacing w:after="0" w:line="276" w:lineRule="auto"/>
        <w:rPr>
          <w:rFonts w:asciiTheme="minorHAnsi" w:hAnsiTheme="minorHAnsi" w:cstheme="minorHAnsi"/>
          <w:szCs w:val="24"/>
        </w:rPr>
      </w:pPr>
      <w:r w:rsidRPr="00E83CAC">
        <w:rPr>
          <w:rFonts w:asciiTheme="minorHAnsi" w:hAnsiTheme="minorHAnsi" w:cstheme="minorHAnsi"/>
          <w:szCs w:val="24"/>
        </w:rPr>
        <w:t>Conducted a tour</w:t>
      </w:r>
      <w:r w:rsidR="0062374A" w:rsidRPr="00E83CAC">
        <w:rPr>
          <w:rFonts w:asciiTheme="minorHAnsi" w:hAnsiTheme="minorHAnsi" w:cstheme="minorHAnsi"/>
          <w:szCs w:val="24"/>
        </w:rPr>
        <w:t xml:space="preserve"> of</w:t>
      </w:r>
      <w:r w:rsidR="005B5423" w:rsidRPr="00E83CAC">
        <w:rPr>
          <w:rFonts w:asciiTheme="minorHAnsi" w:hAnsiTheme="minorHAnsi" w:cstheme="minorHAnsi"/>
          <w:szCs w:val="24"/>
        </w:rPr>
        <w:t xml:space="preserve"> SBR’s production facility in New Orleans</w:t>
      </w:r>
    </w:p>
    <w:p w14:paraId="30F6CD72" w14:textId="0F3FC65C" w:rsidR="00310B0E" w:rsidRPr="00E83CAC" w:rsidRDefault="000B1172" w:rsidP="00414D7D">
      <w:pPr>
        <w:pStyle w:val="ListParagraph"/>
        <w:numPr>
          <w:ilvl w:val="0"/>
          <w:numId w:val="9"/>
        </w:numPr>
        <w:spacing w:after="0" w:line="276" w:lineRule="auto"/>
        <w:rPr>
          <w:rFonts w:asciiTheme="minorHAnsi" w:hAnsiTheme="minorHAnsi" w:cstheme="minorHAnsi"/>
          <w:szCs w:val="24"/>
        </w:rPr>
      </w:pPr>
      <w:r w:rsidRPr="00E83CAC">
        <w:rPr>
          <w:rFonts w:asciiTheme="minorHAnsi" w:hAnsiTheme="minorHAnsi" w:cstheme="minorHAnsi"/>
          <w:szCs w:val="24"/>
        </w:rPr>
        <w:t>C</w:t>
      </w:r>
      <w:r w:rsidR="00430E5B" w:rsidRPr="00E83CAC">
        <w:rPr>
          <w:rFonts w:asciiTheme="minorHAnsi" w:hAnsiTheme="minorHAnsi" w:cstheme="minorHAnsi"/>
          <w:szCs w:val="24"/>
        </w:rPr>
        <w:t>ross-chec</w:t>
      </w:r>
      <w:r w:rsidR="00C221D7" w:rsidRPr="00E83CAC">
        <w:rPr>
          <w:rFonts w:asciiTheme="minorHAnsi" w:hAnsiTheme="minorHAnsi" w:cstheme="minorHAnsi"/>
          <w:szCs w:val="24"/>
        </w:rPr>
        <w:t xml:space="preserve">ked the </w:t>
      </w:r>
      <w:r w:rsidR="006432FB" w:rsidRPr="00E83CAC">
        <w:rPr>
          <w:rFonts w:asciiTheme="minorHAnsi" w:hAnsiTheme="minorHAnsi" w:cstheme="minorHAnsi"/>
          <w:szCs w:val="24"/>
        </w:rPr>
        <w:t xml:space="preserve">information provided </w:t>
      </w:r>
      <w:r w:rsidR="00310B0E" w:rsidRPr="00E83CAC">
        <w:rPr>
          <w:rFonts w:asciiTheme="minorHAnsi" w:hAnsiTheme="minorHAnsi" w:cstheme="minorHAnsi"/>
          <w:szCs w:val="24"/>
        </w:rPr>
        <w:t xml:space="preserve">to </w:t>
      </w:r>
      <w:r w:rsidR="006432FB" w:rsidRPr="00E83CAC">
        <w:rPr>
          <w:rFonts w:asciiTheme="minorHAnsi" w:hAnsiTheme="minorHAnsi" w:cstheme="minorHAnsi"/>
          <w:szCs w:val="24"/>
        </w:rPr>
        <w:t>sources</w:t>
      </w:r>
      <w:r w:rsidR="00425058" w:rsidRPr="00E83CAC">
        <w:rPr>
          <w:rFonts w:asciiTheme="minorHAnsi" w:hAnsiTheme="minorHAnsi" w:cstheme="minorHAnsi"/>
          <w:szCs w:val="24"/>
        </w:rPr>
        <w:t xml:space="preserve"> </w:t>
      </w:r>
      <w:r w:rsidR="00BD64DD" w:rsidRPr="00E83CAC">
        <w:rPr>
          <w:rFonts w:asciiTheme="minorHAnsi" w:hAnsiTheme="minorHAnsi" w:cstheme="minorHAnsi"/>
          <w:szCs w:val="24"/>
        </w:rPr>
        <w:t>documents</w:t>
      </w:r>
      <w:r w:rsidR="00310B0E" w:rsidRPr="00E83CAC">
        <w:rPr>
          <w:rFonts w:asciiTheme="minorHAnsi" w:hAnsiTheme="minorHAnsi" w:cstheme="minorHAnsi"/>
          <w:szCs w:val="24"/>
        </w:rPr>
        <w:t xml:space="preserve"> and </w:t>
      </w:r>
      <w:r w:rsidR="008B1C39" w:rsidRPr="00E83CAC">
        <w:rPr>
          <w:rFonts w:asciiTheme="minorHAnsi" w:hAnsiTheme="minorHAnsi" w:cstheme="minorHAnsi"/>
          <w:szCs w:val="24"/>
        </w:rPr>
        <w:t>publicly available information</w:t>
      </w:r>
      <w:r w:rsidR="00137D88" w:rsidRPr="00E83CAC">
        <w:rPr>
          <w:rFonts w:asciiTheme="minorHAnsi" w:hAnsiTheme="minorHAnsi" w:cstheme="minorHAnsi"/>
          <w:szCs w:val="24"/>
        </w:rPr>
        <w:t xml:space="preserve"> </w:t>
      </w:r>
      <w:r w:rsidR="00B648D6" w:rsidRPr="00E83CAC">
        <w:rPr>
          <w:rFonts w:asciiTheme="minorHAnsi" w:hAnsiTheme="minorHAnsi" w:cstheme="minorHAnsi"/>
          <w:szCs w:val="24"/>
        </w:rPr>
        <w:t>including</w:t>
      </w:r>
      <w:r w:rsidR="00A448EB" w:rsidRPr="00E83CAC">
        <w:rPr>
          <w:rFonts w:asciiTheme="minorHAnsi" w:hAnsiTheme="minorHAnsi" w:cstheme="minorHAnsi"/>
          <w:szCs w:val="24"/>
        </w:rPr>
        <w:t xml:space="preserve"> </w:t>
      </w:r>
      <w:r w:rsidR="00286DAB" w:rsidRPr="00E83CAC">
        <w:rPr>
          <w:rFonts w:asciiTheme="minorHAnsi" w:hAnsiTheme="minorHAnsi" w:cstheme="minorHAnsi"/>
          <w:szCs w:val="24"/>
        </w:rPr>
        <w:t>resources</w:t>
      </w:r>
      <w:r w:rsidR="00A448EB" w:rsidRPr="00E83CAC">
        <w:rPr>
          <w:rFonts w:asciiTheme="minorHAnsi" w:hAnsiTheme="minorHAnsi" w:cstheme="minorHAnsi"/>
          <w:szCs w:val="24"/>
        </w:rPr>
        <w:t xml:space="preserve"> available on</w:t>
      </w:r>
      <w:r w:rsidR="001E2CA4" w:rsidRPr="00E83CAC">
        <w:rPr>
          <w:rFonts w:asciiTheme="minorHAnsi" w:hAnsiTheme="minorHAnsi" w:cstheme="minorHAnsi"/>
          <w:szCs w:val="24"/>
        </w:rPr>
        <w:t xml:space="preserve"> </w:t>
      </w:r>
      <w:r w:rsidR="00173879" w:rsidRPr="00E83CAC">
        <w:rPr>
          <w:rFonts w:asciiTheme="minorHAnsi" w:hAnsiTheme="minorHAnsi" w:cstheme="minorHAnsi"/>
          <w:szCs w:val="24"/>
        </w:rPr>
        <w:t>the U.S. Department of Energy website</w:t>
      </w:r>
      <w:r w:rsidR="00753F6D" w:rsidRPr="00E83CAC">
        <w:rPr>
          <w:rFonts w:asciiTheme="minorHAnsi" w:hAnsiTheme="minorHAnsi" w:cstheme="minorHAnsi"/>
          <w:szCs w:val="24"/>
        </w:rPr>
        <w:t xml:space="preserve"> and the U.S</w:t>
      </w:r>
      <w:r w:rsidR="0006342C" w:rsidRPr="00E83CAC">
        <w:rPr>
          <w:rFonts w:asciiTheme="minorHAnsi" w:hAnsiTheme="minorHAnsi" w:cstheme="minorHAnsi"/>
          <w:szCs w:val="24"/>
        </w:rPr>
        <w:t>.</w:t>
      </w:r>
      <w:r w:rsidR="00753F6D" w:rsidRPr="00E83CAC">
        <w:rPr>
          <w:rFonts w:asciiTheme="minorHAnsi" w:hAnsiTheme="minorHAnsi" w:cstheme="minorHAnsi"/>
          <w:szCs w:val="24"/>
        </w:rPr>
        <w:t xml:space="preserve"> Securiti</w:t>
      </w:r>
      <w:r w:rsidR="00405334" w:rsidRPr="00E83CAC">
        <w:rPr>
          <w:rFonts w:asciiTheme="minorHAnsi" w:hAnsiTheme="minorHAnsi" w:cstheme="minorHAnsi"/>
          <w:szCs w:val="24"/>
        </w:rPr>
        <w:t>es and Exchange Comm</w:t>
      </w:r>
      <w:r w:rsidR="00097855" w:rsidRPr="00E83CAC">
        <w:rPr>
          <w:rFonts w:asciiTheme="minorHAnsi" w:hAnsiTheme="minorHAnsi" w:cstheme="minorHAnsi"/>
          <w:szCs w:val="24"/>
        </w:rPr>
        <w:t>ission web</w:t>
      </w:r>
      <w:r w:rsidR="0006342C" w:rsidRPr="00E83CAC">
        <w:rPr>
          <w:rFonts w:asciiTheme="minorHAnsi" w:hAnsiTheme="minorHAnsi" w:cstheme="minorHAnsi"/>
          <w:szCs w:val="24"/>
        </w:rPr>
        <w:t>site</w:t>
      </w:r>
      <w:r w:rsidR="008B1C39" w:rsidRPr="00E83CAC">
        <w:rPr>
          <w:rFonts w:asciiTheme="minorHAnsi" w:hAnsiTheme="minorHAnsi" w:cstheme="minorHAnsi"/>
          <w:szCs w:val="24"/>
        </w:rPr>
        <w:t>.</w:t>
      </w:r>
    </w:p>
    <w:p w14:paraId="07345932" w14:textId="2CBE50FA" w:rsidR="00310B0E" w:rsidRPr="00E83CAC" w:rsidRDefault="000B1172" w:rsidP="00414D7D">
      <w:pPr>
        <w:pStyle w:val="ListParagraph"/>
        <w:numPr>
          <w:ilvl w:val="0"/>
          <w:numId w:val="9"/>
        </w:numPr>
        <w:spacing w:after="0" w:line="276" w:lineRule="auto"/>
        <w:rPr>
          <w:rFonts w:asciiTheme="minorHAnsi" w:hAnsiTheme="minorHAnsi" w:cstheme="minorHAnsi"/>
          <w:szCs w:val="24"/>
        </w:rPr>
      </w:pPr>
      <w:r w:rsidRPr="00E83CAC">
        <w:rPr>
          <w:rFonts w:asciiTheme="minorHAnsi" w:hAnsiTheme="minorHAnsi" w:cstheme="minorHAnsi"/>
          <w:szCs w:val="24"/>
        </w:rPr>
        <w:t>C</w:t>
      </w:r>
      <w:r w:rsidR="0006342C" w:rsidRPr="00E83CAC">
        <w:rPr>
          <w:rFonts w:asciiTheme="minorHAnsi" w:hAnsiTheme="minorHAnsi" w:cstheme="minorHAnsi"/>
          <w:szCs w:val="24"/>
        </w:rPr>
        <w:t>onducted a walkthrough of</w:t>
      </w:r>
      <w:r w:rsidR="00310B0E" w:rsidRPr="00E83CAC">
        <w:rPr>
          <w:rFonts w:asciiTheme="minorHAnsi" w:hAnsiTheme="minorHAnsi" w:cstheme="minorHAnsi"/>
          <w:szCs w:val="24"/>
        </w:rPr>
        <w:t xml:space="preserve"> the company’s accounting system and internal controls, including a demonstration of how transactions progress from sales and purchases through to delivery and payment. </w:t>
      </w:r>
    </w:p>
    <w:p w14:paraId="6A232D50" w14:textId="77777777" w:rsidR="006952E0" w:rsidRPr="00E83CAC" w:rsidRDefault="006952E0" w:rsidP="00414D7D">
      <w:pPr>
        <w:pStyle w:val="ListParagraph"/>
        <w:numPr>
          <w:ilvl w:val="0"/>
          <w:numId w:val="9"/>
        </w:numPr>
        <w:spacing w:after="0" w:line="276" w:lineRule="auto"/>
        <w:rPr>
          <w:rFonts w:asciiTheme="minorHAnsi" w:hAnsiTheme="minorHAnsi" w:cstheme="minorHAnsi"/>
          <w:szCs w:val="24"/>
        </w:rPr>
      </w:pPr>
      <w:r w:rsidRPr="00E83CAC">
        <w:rPr>
          <w:rFonts w:asciiTheme="minorHAnsi" w:hAnsiTheme="minorHAnsi" w:cstheme="minorHAnsi"/>
          <w:szCs w:val="24"/>
        </w:rPr>
        <w:t xml:space="preserve">Reviewed the company’s internal product coding and confirmed appropriate mapping to the established PCN structure. </w:t>
      </w:r>
    </w:p>
    <w:p w14:paraId="7E4E9147" w14:textId="718CD9AE" w:rsidR="00310B0E" w:rsidRPr="00E83CAC" w:rsidRDefault="005652BC" w:rsidP="00414D7D">
      <w:pPr>
        <w:pStyle w:val="ListParagraph"/>
        <w:numPr>
          <w:ilvl w:val="0"/>
          <w:numId w:val="9"/>
        </w:numPr>
        <w:spacing w:after="0" w:line="276" w:lineRule="auto"/>
        <w:rPr>
          <w:rFonts w:asciiTheme="minorHAnsi" w:hAnsiTheme="minorHAnsi" w:cstheme="minorHAnsi"/>
          <w:szCs w:val="24"/>
        </w:rPr>
      </w:pPr>
      <w:r w:rsidRPr="00E83CAC">
        <w:rPr>
          <w:rFonts w:asciiTheme="minorHAnsi" w:hAnsiTheme="minorHAnsi" w:cstheme="minorHAnsi"/>
          <w:szCs w:val="24"/>
        </w:rPr>
        <w:t xml:space="preserve">Checked the completeness </w:t>
      </w:r>
      <w:r w:rsidR="00DF454D" w:rsidRPr="00E83CAC">
        <w:rPr>
          <w:rFonts w:asciiTheme="minorHAnsi" w:hAnsiTheme="minorHAnsi" w:cstheme="minorHAnsi"/>
          <w:szCs w:val="24"/>
        </w:rPr>
        <w:t xml:space="preserve">of the data submitted </w:t>
      </w:r>
      <w:r w:rsidRPr="00E83CAC">
        <w:rPr>
          <w:rFonts w:asciiTheme="minorHAnsi" w:hAnsiTheme="minorHAnsi" w:cstheme="minorHAnsi"/>
          <w:szCs w:val="24"/>
        </w:rPr>
        <w:t>and c</w:t>
      </w:r>
      <w:r w:rsidR="00310B0E" w:rsidRPr="00E83CAC">
        <w:rPr>
          <w:rFonts w:asciiTheme="minorHAnsi" w:hAnsiTheme="minorHAnsi" w:cstheme="minorHAnsi"/>
          <w:szCs w:val="24"/>
        </w:rPr>
        <w:t xml:space="preserve">onducted transaction testing on selected sales and </w:t>
      </w:r>
      <w:r w:rsidR="003D5564" w:rsidRPr="00E83CAC">
        <w:rPr>
          <w:rFonts w:asciiTheme="minorHAnsi" w:hAnsiTheme="minorHAnsi" w:cstheme="minorHAnsi"/>
          <w:szCs w:val="24"/>
        </w:rPr>
        <w:t>costs data</w:t>
      </w:r>
      <w:r w:rsidR="00310B0E" w:rsidRPr="00E83CAC">
        <w:rPr>
          <w:rFonts w:asciiTheme="minorHAnsi" w:hAnsiTheme="minorHAnsi" w:cstheme="minorHAnsi"/>
          <w:szCs w:val="24"/>
        </w:rPr>
        <w:t xml:space="preserve"> to verify </w:t>
      </w:r>
      <w:r w:rsidR="005E09A5" w:rsidRPr="00E83CAC">
        <w:rPr>
          <w:rFonts w:asciiTheme="minorHAnsi" w:hAnsiTheme="minorHAnsi" w:cstheme="minorHAnsi"/>
          <w:szCs w:val="24"/>
        </w:rPr>
        <w:t>its accuracy</w:t>
      </w:r>
      <w:r w:rsidR="00310B0E" w:rsidRPr="00E83CAC">
        <w:rPr>
          <w:rFonts w:asciiTheme="minorHAnsi" w:hAnsiTheme="minorHAnsi" w:cstheme="minorHAnsi"/>
          <w:szCs w:val="24"/>
        </w:rPr>
        <w:t xml:space="preserve">. </w:t>
      </w:r>
    </w:p>
    <w:p w14:paraId="4E4E141D" w14:textId="14266C2F" w:rsidR="00310B0E" w:rsidRPr="00E83CAC" w:rsidRDefault="00310B0E" w:rsidP="00414D7D">
      <w:pPr>
        <w:pStyle w:val="ListParagraph"/>
        <w:numPr>
          <w:ilvl w:val="0"/>
          <w:numId w:val="9"/>
        </w:numPr>
        <w:spacing w:after="0" w:line="276" w:lineRule="auto"/>
        <w:rPr>
          <w:rFonts w:asciiTheme="minorHAnsi" w:hAnsiTheme="minorHAnsi" w:cstheme="minorHAnsi"/>
          <w:szCs w:val="24"/>
        </w:rPr>
      </w:pPr>
      <w:r w:rsidRPr="00E83CAC">
        <w:rPr>
          <w:rFonts w:asciiTheme="minorHAnsi" w:hAnsiTheme="minorHAnsi" w:cstheme="minorHAnsi"/>
          <w:szCs w:val="24"/>
        </w:rPr>
        <w:t xml:space="preserve">Examined production capacity, output and inventory data. </w:t>
      </w:r>
    </w:p>
    <w:p w14:paraId="282C1D09" w14:textId="77777777" w:rsidR="008A4716" w:rsidRPr="00E83CAC" w:rsidRDefault="008A4716" w:rsidP="00931B8B">
      <w:pPr>
        <w:pStyle w:val="ListParagraph"/>
        <w:spacing w:after="0" w:line="276" w:lineRule="auto"/>
        <w:ind w:left="360"/>
        <w:rPr>
          <w:rFonts w:asciiTheme="minorHAnsi" w:hAnsiTheme="minorHAnsi" w:cstheme="minorHAnsi"/>
          <w:i/>
          <w:iCs/>
          <w:color w:val="C00000"/>
          <w:szCs w:val="24"/>
        </w:rPr>
      </w:pPr>
    </w:p>
    <w:p w14:paraId="48EE7A52" w14:textId="10525DE5" w:rsidR="008A4716" w:rsidRPr="00E83CAC" w:rsidRDefault="005B502C" w:rsidP="00931B8B">
      <w:pPr>
        <w:spacing w:after="0" w:line="276" w:lineRule="auto"/>
        <w:rPr>
          <w:rFonts w:asciiTheme="minorHAnsi" w:hAnsiTheme="minorHAnsi" w:cstheme="minorHAnsi"/>
          <w:szCs w:val="24"/>
        </w:rPr>
      </w:pPr>
      <w:r w:rsidRPr="00E83CAC">
        <w:rPr>
          <w:rFonts w:asciiTheme="minorHAnsi" w:hAnsiTheme="minorHAnsi" w:cstheme="minorHAnsi"/>
          <w:szCs w:val="24"/>
        </w:rPr>
        <w:t>During verification, w</w:t>
      </w:r>
      <w:r w:rsidR="00CF09F7" w:rsidRPr="00E83CAC">
        <w:rPr>
          <w:rFonts w:asciiTheme="minorHAnsi" w:hAnsiTheme="minorHAnsi" w:cstheme="minorHAnsi"/>
          <w:szCs w:val="24"/>
        </w:rPr>
        <w:t xml:space="preserve">e identified </w:t>
      </w:r>
      <w:r w:rsidR="00EE6D41" w:rsidRPr="00EE6D41">
        <w:rPr>
          <w:rFonts w:asciiTheme="minorHAnsi" w:hAnsiTheme="minorHAnsi" w:cstheme="minorHAnsi"/>
          <w:i/>
          <w:iCs/>
          <w:szCs w:val="24"/>
        </w:rPr>
        <w:t>(Confidential Verification Information)</w:t>
      </w:r>
      <w:r w:rsidR="00832980" w:rsidRPr="00EE6D41">
        <w:rPr>
          <w:rFonts w:asciiTheme="minorHAnsi" w:hAnsiTheme="minorHAnsi" w:cstheme="minorHAnsi"/>
          <w:szCs w:val="24"/>
        </w:rPr>
        <w:t>.</w:t>
      </w:r>
      <w:r w:rsidR="00832980" w:rsidRPr="00E83CAC">
        <w:rPr>
          <w:rFonts w:asciiTheme="minorHAnsi" w:hAnsiTheme="minorHAnsi" w:cstheme="minorHAnsi"/>
          <w:szCs w:val="24"/>
        </w:rPr>
        <w:t xml:space="preserve"> </w:t>
      </w:r>
      <w:r w:rsidR="008A4716" w:rsidRPr="00E83CAC">
        <w:rPr>
          <w:rFonts w:asciiTheme="minorHAnsi" w:hAnsiTheme="minorHAnsi" w:cstheme="minorHAnsi"/>
          <w:szCs w:val="24"/>
        </w:rPr>
        <w:t>Based on the verification activity undertaken</w:t>
      </w:r>
      <w:r w:rsidR="001E69FE" w:rsidRPr="00E83CAC">
        <w:rPr>
          <w:rFonts w:asciiTheme="minorHAnsi" w:hAnsiTheme="minorHAnsi" w:cstheme="minorHAnsi"/>
          <w:szCs w:val="24"/>
        </w:rPr>
        <w:t>,</w:t>
      </w:r>
      <w:r w:rsidR="008A4716" w:rsidRPr="00E83CAC">
        <w:rPr>
          <w:rFonts w:asciiTheme="minorHAnsi" w:hAnsiTheme="minorHAnsi" w:cstheme="minorHAnsi"/>
          <w:szCs w:val="24"/>
        </w:rPr>
        <w:t xml:space="preserve"> the TRA ha</w:t>
      </w:r>
      <w:r w:rsidR="001E69FE" w:rsidRPr="00E83CAC">
        <w:rPr>
          <w:rFonts w:asciiTheme="minorHAnsi" w:hAnsiTheme="minorHAnsi" w:cstheme="minorHAnsi"/>
          <w:szCs w:val="24"/>
        </w:rPr>
        <w:t>s</w:t>
      </w:r>
      <w:r w:rsidR="008A4716" w:rsidRPr="00E83CAC">
        <w:rPr>
          <w:rFonts w:asciiTheme="minorHAnsi" w:hAnsiTheme="minorHAnsi" w:cstheme="minorHAnsi"/>
          <w:szCs w:val="24"/>
        </w:rPr>
        <w:t xml:space="preserve"> a</w:t>
      </w:r>
      <w:r w:rsidR="008A4716" w:rsidRPr="00E83CAC">
        <w:rPr>
          <w:rFonts w:asciiTheme="minorHAnsi" w:hAnsiTheme="minorHAnsi" w:cstheme="minorHAnsi"/>
          <w:i/>
          <w:iCs/>
          <w:szCs w:val="24"/>
        </w:rPr>
        <w:t xml:space="preserve"> </w:t>
      </w:r>
      <w:r w:rsidR="008A4716" w:rsidRPr="00E83CAC">
        <w:rPr>
          <w:rFonts w:asciiTheme="minorHAnsi" w:hAnsiTheme="minorHAnsi" w:cstheme="minorHAnsi"/>
          <w:szCs w:val="24"/>
        </w:rPr>
        <w:t>reasonable level of assurance</w:t>
      </w:r>
      <w:r w:rsidR="008A4716" w:rsidRPr="00E83CAC">
        <w:rPr>
          <w:rFonts w:asciiTheme="minorHAnsi" w:hAnsiTheme="minorHAnsi" w:cstheme="minorHAnsi"/>
          <w:i/>
          <w:iCs/>
          <w:szCs w:val="24"/>
        </w:rPr>
        <w:t xml:space="preserve"> </w:t>
      </w:r>
      <w:r w:rsidR="008A4716" w:rsidRPr="00E83CAC">
        <w:rPr>
          <w:rFonts w:asciiTheme="minorHAnsi" w:hAnsiTheme="minorHAnsi" w:cstheme="minorHAnsi"/>
          <w:szCs w:val="24"/>
        </w:rPr>
        <w:t>on the completeness, relevance and accuracy of the information provided by</w:t>
      </w:r>
      <w:r w:rsidR="00310B0E" w:rsidRPr="00E83CAC">
        <w:rPr>
          <w:rFonts w:asciiTheme="minorHAnsi" w:hAnsiTheme="minorHAnsi" w:cstheme="minorHAnsi"/>
          <w:szCs w:val="24"/>
        </w:rPr>
        <w:t xml:space="preserve"> SBR</w:t>
      </w:r>
      <w:r w:rsidR="008A4716" w:rsidRPr="00E83CAC">
        <w:rPr>
          <w:rFonts w:asciiTheme="minorHAnsi" w:hAnsiTheme="minorHAnsi" w:cstheme="minorHAnsi"/>
          <w:color w:val="C00000"/>
          <w:szCs w:val="24"/>
        </w:rPr>
        <w:t xml:space="preserve"> </w:t>
      </w:r>
      <w:r w:rsidR="008A4716" w:rsidRPr="00E83CAC">
        <w:rPr>
          <w:rFonts w:asciiTheme="minorHAnsi" w:hAnsiTheme="minorHAnsi" w:cstheme="minorHAnsi"/>
          <w:szCs w:val="24"/>
        </w:rPr>
        <w:t xml:space="preserve">and we can use it for the purpose of this investigation. </w:t>
      </w:r>
    </w:p>
    <w:p w14:paraId="56BD6DC4" w14:textId="77777777" w:rsidR="00FF438D" w:rsidRPr="00E83CAC" w:rsidRDefault="00FF438D" w:rsidP="003A4FCC">
      <w:pPr>
        <w:spacing w:after="0" w:line="22" w:lineRule="atLeast"/>
      </w:pPr>
    </w:p>
    <w:p w14:paraId="5F46357A" w14:textId="24B4C52D" w:rsidR="008E75C9" w:rsidRPr="00E83CAC" w:rsidRDefault="008E75C9" w:rsidP="008475C0">
      <w:pPr>
        <w:pStyle w:val="Heading1"/>
        <w:spacing w:before="0" w:line="276" w:lineRule="auto"/>
        <w:rPr>
          <w:color w:val="auto"/>
        </w:rPr>
      </w:pPr>
      <w:bookmarkStart w:id="1" w:name="_Toc211610870"/>
      <w:r w:rsidRPr="00E83CAC">
        <w:rPr>
          <w:color w:val="auto"/>
        </w:rPr>
        <w:t>Purpose of verification</w:t>
      </w:r>
      <w:bookmarkEnd w:id="1"/>
    </w:p>
    <w:p w14:paraId="12864FD0" w14:textId="77777777" w:rsidR="00FD5FD6" w:rsidRPr="00E83CAC" w:rsidRDefault="00FD5FD6" w:rsidP="008475C0">
      <w:pPr>
        <w:spacing w:after="0" w:line="276" w:lineRule="auto"/>
      </w:pPr>
    </w:p>
    <w:p w14:paraId="779F9E28" w14:textId="77777777" w:rsidR="00463D02" w:rsidRPr="00E83CAC" w:rsidRDefault="00463D02" w:rsidP="008475C0">
      <w:pPr>
        <w:spacing w:after="0" w:line="276" w:lineRule="auto"/>
        <w:rPr>
          <w:rFonts w:asciiTheme="minorHAnsi" w:hAnsiTheme="minorHAnsi" w:cstheme="minorHAnsi"/>
          <w:szCs w:val="24"/>
        </w:rPr>
      </w:pPr>
      <w:bookmarkStart w:id="2" w:name="_Confidential_information"/>
      <w:bookmarkEnd w:id="2"/>
      <w:r w:rsidRPr="00E83CAC">
        <w:rPr>
          <w:rFonts w:asciiTheme="minorHAnsi" w:hAnsiTheme="minorHAnsi" w:cstheme="minorHAnsi"/>
          <w:szCs w:val="24"/>
        </w:rPr>
        <w:t>The purpose of the TRA’s verification activity is to determine whether the information provided by interested parties is complete, relevant, and accurate and can be used in our investigation.</w:t>
      </w:r>
      <w:r w:rsidRPr="00E83CAC" w:rsidDel="0054298B">
        <w:rPr>
          <w:rFonts w:asciiTheme="minorHAnsi" w:hAnsiTheme="minorHAnsi" w:cstheme="minorHAnsi"/>
          <w:szCs w:val="24"/>
        </w:rPr>
        <w:t xml:space="preserve"> </w:t>
      </w:r>
      <w:r w:rsidRPr="00E83CAC">
        <w:rPr>
          <w:rFonts w:asciiTheme="minorHAnsi" w:hAnsiTheme="minorHAnsi" w:cstheme="minorHAnsi"/>
          <w:iCs/>
          <w:szCs w:val="24"/>
        </w:rPr>
        <w:t xml:space="preserve">This verification report sets out the conclusions reached for each component part that covers the scope of our work. It also provides an overall conclusion stating the level </w:t>
      </w:r>
      <w:r w:rsidRPr="00E83CAC" w:rsidDel="003B70A8">
        <w:rPr>
          <w:rFonts w:asciiTheme="minorHAnsi" w:hAnsiTheme="minorHAnsi" w:cstheme="minorHAnsi"/>
          <w:iCs/>
          <w:szCs w:val="24"/>
        </w:rPr>
        <w:t xml:space="preserve">of assurance </w:t>
      </w:r>
      <w:r w:rsidRPr="00E83CAC">
        <w:rPr>
          <w:rFonts w:asciiTheme="minorHAnsi" w:hAnsiTheme="minorHAnsi" w:cstheme="minorHAnsi"/>
          <w:iCs/>
          <w:szCs w:val="24"/>
        </w:rPr>
        <w:t>reached.</w:t>
      </w:r>
    </w:p>
    <w:p w14:paraId="731C70DC" w14:textId="77777777" w:rsidR="000B1172" w:rsidRPr="00E83CAC" w:rsidRDefault="000B1172" w:rsidP="008475C0">
      <w:pPr>
        <w:spacing w:after="0" w:line="276" w:lineRule="auto"/>
        <w:rPr>
          <w:rFonts w:asciiTheme="minorHAnsi" w:hAnsiTheme="minorHAnsi" w:cstheme="minorHAnsi"/>
          <w:iCs/>
          <w:szCs w:val="24"/>
        </w:rPr>
      </w:pPr>
    </w:p>
    <w:p w14:paraId="418358F8" w14:textId="18512A7C" w:rsidR="00463D02" w:rsidRPr="00E83CAC" w:rsidRDefault="00463D02" w:rsidP="008475C0">
      <w:pPr>
        <w:spacing w:after="0" w:line="276" w:lineRule="auto"/>
        <w:rPr>
          <w:rFonts w:asciiTheme="minorHAnsi" w:hAnsiTheme="minorHAnsi" w:cstheme="minorHAnsi"/>
          <w:szCs w:val="24"/>
        </w:rPr>
      </w:pPr>
      <w:r w:rsidRPr="00E83CAC">
        <w:rPr>
          <w:rFonts w:asciiTheme="minorHAnsi" w:hAnsiTheme="minorHAnsi" w:cstheme="minorHAnsi"/>
          <w:szCs w:val="24"/>
        </w:rPr>
        <w:t xml:space="preserve">The information verified may then be considered in our assessments and analysis to determine whether </w:t>
      </w:r>
      <w:r w:rsidR="00785668" w:rsidRPr="00E83CAC">
        <w:rPr>
          <w:rFonts w:asciiTheme="minorHAnsi" w:hAnsiTheme="minorHAnsi" w:cstheme="minorHAnsi"/>
          <w:szCs w:val="24"/>
        </w:rPr>
        <w:t xml:space="preserve">dumping </w:t>
      </w:r>
      <w:r w:rsidRPr="00E83CAC">
        <w:rPr>
          <w:rFonts w:asciiTheme="minorHAnsi" w:hAnsiTheme="minorHAnsi" w:cstheme="minorHAnsi"/>
          <w:szCs w:val="24"/>
        </w:rPr>
        <w:t>has occurred and if this is causing injury to the UK industry. This will form the basis for establishing appropriate measures</w:t>
      </w:r>
      <w:r w:rsidRPr="00E83CAC">
        <w:rPr>
          <w:rFonts w:asciiTheme="minorHAnsi" w:hAnsiTheme="minorHAnsi" w:cstheme="minorHAnsi"/>
          <w:i/>
          <w:iCs/>
          <w:szCs w:val="24"/>
        </w:rPr>
        <w:t xml:space="preserve"> </w:t>
      </w:r>
      <w:r w:rsidRPr="00E83CAC">
        <w:rPr>
          <w:rFonts w:asciiTheme="minorHAnsi" w:eastAsia="Arial" w:hAnsiTheme="minorHAnsi" w:cstheme="minorHAnsi"/>
        </w:rPr>
        <w:t>the measure where necessary</w:t>
      </w:r>
      <w:r w:rsidRPr="00E83CAC">
        <w:rPr>
          <w:rFonts w:asciiTheme="minorHAnsi" w:hAnsiTheme="minorHAnsi" w:cstheme="minorHAnsi"/>
          <w:szCs w:val="24"/>
        </w:rPr>
        <w:t xml:space="preserve">, and to assess whether these are in the UK’s economic interest. </w:t>
      </w:r>
    </w:p>
    <w:p w14:paraId="66F9066C" w14:textId="77777777" w:rsidR="00463D02" w:rsidRPr="00E83CAC" w:rsidRDefault="00463D02" w:rsidP="008475C0">
      <w:pPr>
        <w:spacing w:after="0" w:line="276" w:lineRule="auto"/>
        <w:rPr>
          <w:rFonts w:asciiTheme="minorHAnsi" w:hAnsiTheme="minorHAnsi" w:cstheme="minorHAnsi"/>
          <w:szCs w:val="24"/>
        </w:rPr>
      </w:pPr>
    </w:p>
    <w:p w14:paraId="7A783F63" w14:textId="77777777" w:rsidR="00463D02" w:rsidRPr="00E83CAC" w:rsidRDefault="00463D02" w:rsidP="008475C0">
      <w:pPr>
        <w:spacing w:after="0" w:line="276" w:lineRule="auto"/>
        <w:rPr>
          <w:rFonts w:asciiTheme="minorHAnsi" w:hAnsiTheme="minorHAnsi" w:cstheme="minorHAnsi"/>
          <w:szCs w:val="24"/>
        </w:rPr>
      </w:pPr>
      <w:r w:rsidRPr="00E83CAC">
        <w:rPr>
          <w:rFonts w:asciiTheme="minorHAnsi" w:hAnsiTheme="minorHAnsi" w:cstheme="minorHAnsi"/>
          <w:szCs w:val="24"/>
        </w:rPr>
        <w:t>We carried out verification activities remotely and onsite. The TRA did not seek to verify all information provided, but undertook the work considered appropriate and possible within the time constraints of the investigation</w:t>
      </w:r>
      <w:r w:rsidRPr="00E83CAC">
        <w:rPr>
          <w:rFonts w:asciiTheme="minorHAnsi" w:hAnsiTheme="minorHAnsi" w:cstheme="minorHAnsi"/>
          <w:color w:val="C00000"/>
          <w:szCs w:val="24"/>
        </w:rPr>
        <w:t xml:space="preserve"> </w:t>
      </w:r>
      <w:r w:rsidRPr="00E83CAC">
        <w:rPr>
          <w:rFonts w:asciiTheme="minorHAnsi" w:hAnsiTheme="minorHAnsi" w:cstheme="minorHAnsi"/>
          <w:szCs w:val="24"/>
        </w:rPr>
        <w:t xml:space="preserve">to obtain assurance upon which to base our case decision. </w:t>
      </w:r>
    </w:p>
    <w:p w14:paraId="406FCC6B" w14:textId="77777777" w:rsidR="00A60830" w:rsidRPr="00E83CAC" w:rsidRDefault="00A60830" w:rsidP="008475C0">
      <w:pPr>
        <w:spacing w:after="0" w:line="276" w:lineRule="auto"/>
        <w:rPr>
          <w:rFonts w:asciiTheme="minorHAnsi" w:hAnsiTheme="minorHAnsi" w:cstheme="minorHAnsi"/>
          <w:szCs w:val="24"/>
        </w:rPr>
      </w:pPr>
    </w:p>
    <w:p w14:paraId="1C01F7E5" w14:textId="5C59C955" w:rsidR="00A60830" w:rsidRPr="00E83CAC" w:rsidRDefault="00A60830" w:rsidP="00A60830">
      <w:pPr>
        <w:spacing w:line="276" w:lineRule="auto"/>
        <w:rPr>
          <w:rFonts w:asciiTheme="minorHAnsi" w:hAnsiTheme="minorHAnsi" w:cstheme="minorHAnsi"/>
          <w:szCs w:val="24"/>
        </w:rPr>
      </w:pPr>
      <w:r w:rsidRPr="00E83CAC">
        <w:rPr>
          <w:rFonts w:asciiTheme="minorHAnsi" w:hAnsiTheme="minorHAnsi" w:cstheme="minorHAnsi"/>
          <w:szCs w:val="24"/>
        </w:rPr>
        <w:t xml:space="preserve">This verification report documents the work completed, providing an overview of the range and scope of verification procedures performed, </w:t>
      </w:r>
      <w:r w:rsidRPr="00E83CAC">
        <w:rPr>
          <w:rFonts w:asciiTheme="minorHAnsi" w:hAnsiTheme="minorHAnsi" w:cstheme="minorHAnsi"/>
          <w:iCs/>
          <w:szCs w:val="24"/>
        </w:rPr>
        <w:t>for each component</w:t>
      </w:r>
      <w:r w:rsidR="00C750CE" w:rsidRPr="00E83CAC">
        <w:rPr>
          <w:rFonts w:asciiTheme="minorHAnsi" w:hAnsiTheme="minorHAnsi" w:cstheme="minorHAnsi"/>
          <w:iCs/>
          <w:szCs w:val="24"/>
        </w:rPr>
        <w:t xml:space="preserve"> part</w:t>
      </w:r>
      <w:r w:rsidRPr="00E83CAC">
        <w:rPr>
          <w:rFonts w:asciiTheme="minorHAnsi" w:hAnsiTheme="minorHAnsi" w:cstheme="minorHAnsi"/>
          <w:iCs/>
          <w:szCs w:val="24"/>
        </w:rPr>
        <w:t xml:space="preserve"> that covers the scope of our work</w:t>
      </w:r>
      <w:r w:rsidRPr="00E83CAC">
        <w:rPr>
          <w:rFonts w:asciiTheme="minorHAnsi" w:hAnsiTheme="minorHAnsi" w:cstheme="minorHAnsi"/>
          <w:i/>
          <w:szCs w:val="24"/>
        </w:rPr>
        <w:t>,</w:t>
      </w:r>
      <w:r w:rsidRPr="00E83CAC">
        <w:rPr>
          <w:rFonts w:asciiTheme="minorHAnsi" w:hAnsiTheme="minorHAnsi" w:cstheme="minorHAnsi"/>
          <w:szCs w:val="24"/>
        </w:rPr>
        <w:t xml:space="preserve"> on the information submitted by</w:t>
      </w:r>
      <w:r w:rsidR="00463D02" w:rsidRPr="00E83CAC">
        <w:rPr>
          <w:rFonts w:asciiTheme="minorHAnsi" w:hAnsiTheme="minorHAnsi" w:cstheme="minorHAnsi"/>
          <w:szCs w:val="24"/>
        </w:rPr>
        <w:t xml:space="preserve"> SBR</w:t>
      </w:r>
      <w:r w:rsidRPr="00E83CAC">
        <w:rPr>
          <w:rFonts w:asciiTheme="minorHAnsi" w:hAnsiTheme="minorHAnsi" w:cstheme="minorHAnsi"/>
          <w:szCs w:val="24"/>
        </w:rPr>
        <w:t>. It details the conclusions reached regarding completeness, relevance, accuracy and provides an overall conclusion stating the level of assurance reached.</w:t>
      </w:r>
      <w:r w:rsidRPr="00E83CAC">
        <w:rPr>
          <w:rFonts w:asciiTheme="minorHAnsi" w:hAnsiTheme="minorHAnsi" w:cstheme="minorHAnsi"/>
          <w:i/>
          <w:iCs/>
          <w:szCs w:val="24"/>
        </w:rPr>
        <w:t xml:space="preserve"> </w:t>
      </w:r>
    </w:p>
    <w:p w14:paraId="313443B9" w14:textId="77777777" w:rsidR="00A60830" w:rsidRPr="00E83CAC" w:rsidRDefault="00A60830" w:rsidP="008475C0">
      <w:pPr>
        <w:pStyle w:val="Heading1"/>
        <w:spacing w:line="276" w:lineRule="auto"/>
        <w:rPr>
          <w:rFonts w:asciiTheme="minorHAnsi" w:hAnsiTheme="minorHAnsi" w:cstheme="minorHAnsi"/>
          <w:color w:val="auto"/>
        </w:rPr>
      </w:pPr>
      <w:bookmarkStart w:id="3" w:name="_Toc168304243"/>
      <w:bookmarkStart w:id="4" w:name="_Toc211610871"/>
      <w:r w:rsidRPr="00E83CAC">
        <w:rPr>
          <w:rFonts w:asciiTheme="minorHAnsi" w:hAnsiTheme="minorHAnsi" w:cstheme="minorHAnsi"/>
          <w:color w:val="auto"/>
        </w:rPr>
        <w:t>Confidential information</w:t>
      </w:r>
      <w:bookmarkEnd w:id="3"/>
      <w:bookmarkEnd w:id="4"/>
    </w:p>
    <w:p w14:paraId="62E5E4E8" w14:textId="77777777" w:rsidR="00463D02" w:rsidRPr="00E83CAC" w:rsidRDefault="00463D02" w:rsidP="008475C0">
      <w:pPr>
        <w:spacing w:after="0" w:line="276" w:lineRule="auto"/>
        <w:rPr>
          <w:rFonts w:asciiTheme="minorHAnsi" w:hAnsiTheme="minorHAnsi" w:cstheme="minorHAnsi"/>
          <w:szCs w:val="24"/>
        </w:rPr>
      </w:pPr>
    </w:p>
    <w:p w14:paraId="3203ECB5" w14:textId="2F792E4B" w:rsidR="00A60830" w:rsidRPr="00E83CAC" w:rsidRDefault="00463D02" w:rsidP="008475C0">
      <w:pPr>
        <w:spacing w:after="0" w:line="276" w:lineRule="auto"/>
        <w:rPr>
          <w:rFonts w:asciiTheme="minorHAnsi" w:hAnsiTheme="minorHAnsi" w:cstheme="minorHAnsi"/>
          <w:szCs w:val="24"/>
        </w:rPr>
      </w:pPr>
      <w:r w:rsidRPr="00E83CAC">
        <w:rPr>
          <w:rFonts w:asciiTheme="minorHAnsi" w:hAnsiTheme="minorHAnsi" w:cstheme="minorHAnsi"/>
          <w:szCs w:val="24"/>
        </w:rPr>
        <w:t>SBR</w:t>
      </w:r>
      <w:r w:rsidR="00A60830" w:rsidRPr="00E83CAC">
        <w:rPr>
          <w:rFonts w:asciiTheme="minorHAnsi" w:hAnsiTheme="minorHAnsi" w:cstheme="minorHAnsi"/>
          <w:color w:val="C00000"/>
          <w:szCs w:val="24"/>
        </w:rPr>
        <w:t xml:space="preserve"> </w:t>
      </w:r>
      <w:r w:rsidR="00A60830" w:rsidRPr="00E83CAC">
        <w:rPr>
          <w:rFonts w:asciiTheme="minorHAnsi" w:hAnsiTheme="minorHAnsi" w:cstheme="minorHAnsi"/>
          <w:szCs w:val="24"/>
        </w:rPr>
        <w:t xml:space="preserve">must provide a non-confidential version of the verification report marked as ‘non-confidential’ in the header. </w:t>
      </w:r>
    </w:p>
    <w:p w14:paraId="1286F700" w14:textId="77777777" w:rsidR="00463D02" w:rsidRPr="00E83CAC" w:rsidRDefault="00463D02" w:rsidP="008475C0">
      <w:pPr>
        <w:spacing w:after="0" w:line="276" w:lineRule="auto"/>
        <w:rPr>
          <w:rFonts w:asciiTheme="minorHAnsi" w:hAnsiTheme="minorHAnsi" w:cstheme="minorHAnsi"/>
          <w:szCs w:val="24"/>
        </w:rPr>
      </w:pPr>
    </w:p>
    <w:p w14:paraId="232679F7" w14:textId="4A1B7991" w:rsidR="00A60830" w:rsidRPr="00E83CAC" w:rsidRDefault="00A60830" w:rsidP="008475C0">
      <w:pPr>
        <w:spacing w:after="0" w:line="276" w:lineRule="auto"/>
        <w:rPr>
          <w:rFonts w:asciiTheme="minorHAnsi" w:hAnsiTheme="minorHAnsi" w:cstheme="minorHAnsi"/>
          <w:szCs w:val="24"/>
        </w:rPr>
      </w:pPr>
      <w:r w:rsidRPr="00E83CAC">
        <w:rPr>
          <w:rFonts w:asciiTheme="minorHAnsi" w:hAnsiTheme="minorHAnsi" w:cstheme="minorHAnsi"/>
          <w:szCs w:val="24"/>
        </w:rPr>
        <w:t>If any information contained in the verification report is considered confidential,</w:t>
      </w:r>
      <w:r w:rsidR="00463D02" w:rsidRPr="00E83CAC">
        <w:rPr>
          <w:rFonts w:asciiTheme="minorHAnsi" w:hAnsiTheme="minorHAnsi" w:cstheme="minorHAnsi"/>
          <w:szCs w:val="24"/>
        </w:rPr>
        <w:t xml:space="preserve"> SBR </w:t>
      </w:r>
      <w:r w:rsidRPr="00E83CAC">
        <w:rPr>
          <w:rFonts w:asciiTheme="minorHAnsi" w:hAnsiTheme="minorHAnsi" w:cstheme="minorHAnsi"/>
          <w:szCs w:val="24"/>
        </w:rPr>
        <w:t xml:space="preserve">should delete or redact those sections and provide a non-confidential summary of the information which has been removed. It must provide reasons as to why the particular information is considered confidential (see also </w:t>
      </w:r>
      <w:hyperlink r:id="rId13" w:anchor="confidential-information-and-non-confidential-summaries" w:history="1">
        <w:r w:rsidRPr="00E83CAC">
          <w:rPr>
            <w:rStyle w:val="Hyperlink"/>
            <w:rFonts w:asciiTheme="minorHAnsi" w:hAnsiTheme="minorHAnsi" w:cstheme="minorHAnsi"/>
            <w:szCs w:val="24"/>
          </w:rPr>
          <w:t>public guidance</w:t>
        </w:r>
      </w:hyperlink>
      <w:r w:rsidRPr="00E83CAC">
        <w:rPr>
          <w:rFonts w:asciiTheme="minorHAnsi" w:hAnsiTheme="minorHAnsi" w:cstheme="minorHAnsi"/>
          <w:szCs w:val="24"/>
        </w:rPr>
        <w:t xml:space="preserve">). </w:t>
      </w:r>
    </w:p>
    <w:p w14:paraId="5A82D1BC" w14:textId="77777777" w:rsidR="00A60830" w:rsidRPr="00E83CAC" w:rsidRDefault="00A60830" w:rsidP="008475C0">
      <w:pPr>
        <w:spacing w:after="0" w:line="276" w:lineRule="auto"/>
      </w:pPr>
    </w:p>
    <w:p w14:paraId="41E21797" w14:textId="43FC9AD5" w:rsidR="00297A53" w:rsidRPr="00E83CAC" w:rsidRDefault="00AE2BCD" w:rsidP="008475C0">
      <w:pPr>
        <w:spacing w:after="0" w:line="276" w:lineRule="auto"/>
        <w:rPr>
          <w:color w:val="FF0000"/>
        </w:rPr>
      </w:pPr>
      <w:r w:rsidRPr="00E83CAC">
        <w:t>The</w:t>
      </w:r>
      <w:r w:rsidR="00194A5A" w:rsidRPr="00E83CAC">
        <w:t xml:space="preserve"> non-confidential version of the verification report will be placed on the public file</w:t>
      </w:r>
      <w:r w:rsidR="002A4973" w:rsidRPr="00E83CAC">
        <w:t>.</w:t>
      </w:r>
      <w:r w:rsidR="002A4973" w:rsidRPr="00E83CAC">
        <w:rPr>
          <w:color w:val="FF0000"/>
        </w:rPr>
        <w:t xml:space="preserve"> </w:t>
      </w:r>
    </w:p>
    <w:p w14:paraId="5A807CBE" w14:textId="77777777" w:rsidR="00463D02" w:rsidRPr="00E83CAC" w:rsidRDefault="00463D02" w:rsidP="008475C0">
      <w:pPr>
        <w:spacing w:after="0" w:line="276" w:lineRule="auto"/>
      </w:pPr>
    </w:p>
    <w:p w14:paraId="5B43A159" w14:textId="0BFE5E98" w:rsidR="00926597" w:rsidRPr="00E83CAC" w:rsidRDefault="00C9755A" w:rsidP="000B1172">
      <w:pPr>
        <w:pStyle w:val="Heading1"/>
        <w:pageBreakBefore/>
        <w:spacing w:before="0" w:line="276" w:lineRule="auto"/>
        <w:rPr>
          <w:color w:val="auto"/>
        </w:rPr>
      </w:pPr>
      <w:bookmarkStart w:id="5" w:name="_Toc211610872"/>
      <w:r w:rsidRPr="00E83CAC">
        <w:rPr>
          <w:color w:val="auto"/>
        </w:rPr>
        <w:lastRenderedPageBreak/>
        <w:t>Verification</w:t>
      </w:r>
      <w:bookmarkEnd w:id="5"/>
      <w:r w:rsidR="00CA6D80" w:rsidRPr="00E83CAC">
        <w:rPr>
          <w:color w:val="auto"/>
        </w:rPr>
        <w:t xml:space="preserve"> </w:t>
      </w:r>
    </w:p>
    <w:p w14:paraId="7B3C71DA" w14:textId="77777777" w:rsidR="00E0266B" w:rsidRPr="00E83CAC" w:rsidRDefault="00E0266B" w:rsidP="008475C0">
      <w:pPr>
        <w:spacing w:after="0" w:line="276" w:lineRule="auto"/>
      </w:pPr>
    </w:p>
    <w:p w14:paraId="6FB61CF8" w14:textId="1B41D32E" w:rsidR="00C727B0" w:rsidRPr="00E83CAC" w:rsidRDefault="00C727B0" w:rsidP="008475C0">
      <w:pPr>
        <w:spacing w:line="276" w:lineRule="auto"/>
        <w:rPr>
          <w:rFonts w:asciiTheme="minorHAnsi" w:hAnsiTheme="minorHAnsi" w:cstheme="minorHAnsi"/>
          <w:szCs w:val="24"/>
        </w:rPr>
      </w:pPr>
      <w:r w:rsidRPr="00E83CAC">
        <w:rPr>
          <w:rFonts w:asciiTheme="minorHAnsi" w:hAnsiTheme="minorHAnsi" w:cstheme="minorHAnsi"/>
          <w:szCs w:val="24"/>
        </w:rPr>
        <w:t>Please find below a summary of work completed by the TRA to determine whether the information provided by</w:t>
      </w:r>
      <w:r w:rsidR="00BC7C17" w:rsidRPr="00E83CAC">
        <w:rPr>
          <w:rFonts w:asciiTheme="minorHAnsi" w:hAnsiTheme="minorHAnsi" w:cstheme="minorHAnsi"/>
          <w:szCs w:val="24"/>
        </w:rPr>
        <w:t xml:space="preserve"> SBR</w:t>
      </w:r>
      <w:r w:rsidRPr="00E83CAC">
        <w:rPr>
          <w:rFonts w:asciiTheme="minorHAnsi" w:hAnsiTheme="minorHAnsi" w:cstheme="minorHAnsi"/>
          <w:color w:val="FF0000"/>
          <w:szCs w:val="24"/>
        </w:rPr>
        <w:t xml:space="preserve"> </w:t>
      </w:r>
      <w:r w:rsidRPr="00E83CAC">
        <w:rPr>
          <w:rFonts w:asciiTheme="minorHAnsi" w:hAnsiTheme="minorHAnsi" w:cstheme="minorHAnsi"/>
          <w:szCs w:val="24"/>
        </w:rPr>
        <w:t>in their questionnaire response is complete, relevant, and accurate.</w:t>
      </w:r>
    </w:p>
    <w:p w14:paraId="71602BC8" w14:textId="44993A78" w:rsidR="00F27EFC" w:rsidRPr="00E83CAC" w:rsidRDefault="00F5556A" w:rsidP="00414D7D">
      <w:pPr>
        <w:pStyle w:val="Heading2"/>
        <w:numPr>
          <w:ilvl w:val="0"/>
          <w:numId w:val="3"/>
        </w:numPr>
        <w:spacing w:before="0" w:line="22" w:lineRule="atLeast"/>
        <w:rPr>
          <w:szCs w:val="28"/>
        </w:rPr>
      </w:pPr>
      <w:bookmarkStart w:id="6" w:name="_Toc211610873"/>
      <w:bookmarkStart w:id="7" w:name="_Hlk87255064"/>
      <w:r w:rsidRPr="00E83CAC">
        <w:rPr>
          <w:szCs w:val="28"/>
        </w:rPr>
        <w:t xml:space="preserve">Company structure and </w:t>
      </w:r>
      <w:r w:rsidR="00B41E45" w:rsidRPr="00E83CAC">
        <w:rPr>
          <w:szCs w:val="28"/>
        </w:rPr>
        <w:t>associations</w:t>
      </w:r>
      <w:bookmarkEnd w:id="6"/>
      <w:r w:rsidR="007E393F" w:rsidRPr="00E83CAC">
        <w:rPr>
          <w:szCs w:val="28"/>
        </w:rPr>
        <w:t xml:space="preserve"> </w:t>
      </w:r>
      <w:bookmarkEnd w:id="7"/>
    </w:p>
    <w:p w14:paraId="751DDD96" w14:textId="77777777" w:rsidR="00BD3A59" w:rsidRPr="00E83CAC" w:rsidRDefault="00BD3A59" w:rsidP="00F27EFC">
      <w:pPr>
        <w:spacing w:after="0" w:line="22" w:lineRule="atLeast"/>
        <w:rPr>
          <w:sz w:val="20"/>
          <w:szCs w:val="18"/>
        </w:rPr>
      </w:pPr>
    </w:p>
    <w:tbl>
      <w:tblPr>
        <w:tblStyle w:val="TableGrid"/>
        <w:tblW w:w="9498"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498"/>
      </w:tblGrid>
      <w:tr w:rsidR="00926597" w:rsidRPr="00E83CAC" w14:paraId="175FCB1D" w14:textId="77777777" w:rsidTr="000229A3">
        <w:tc>
          <w:tcPr>
            <w:tcW w:w="9498" w:type="dxa"/>
            <w:shd w:val="clear" w:color="auto" w:fill="B4C6E7" w:themeFill="accent1" w:themeFillTint="66"/>
          </w:tcPr>
          <w:p w14:paraId="5236B237" w14:textId="6EE1C710" w:rsidR="00926597" w:rsidRPr="00E83CAC" w:rsidRDefault="00C52B5E" w:rsidP="00926597">
            <w:pPr>
              <w:rPr>
                <w:sz w:val="24"/>
                <w:szCs w:val="24"/>
              </w:rPr>
            </w:pPr>
            <w:r w:rsidRPr="00E83CAC">
              <w:rPr>
                <w:sz w:val="24"/>
                <w:szCs w:val="24"/>
              </w:rPr>
              <w:t xml:space="preserve">What information was </w:t>
            </w:r>
            <w:r w:rsidR="00BD06B0" w:rsidRPr="00E83CAC">
              <w:rPr>
                <w:sz w:val="24"/>
                <w:szCs w:val="24"/>
              </w:rPr>
              <w:t>considered</w:t>
            </w:r>
          </w:p>
        </w:tc>
      </w:tr>
      <w:tr w:rsidR="00926597" w:rsidRPr="00E83CAC" w14:paraId="01E50F34" w14:textId="77777777" w:rsidTr="000229A3">
        <w:tc>
          <w:tcPr>
            <w:tcW w:w="9498" w:type="dxa"/>
          </w:tcPr>
          <w:p w14:paraId="5536F094" w14:textId="77777777" w:rsidR="00CA6C7B" w:rsidRPr="00E83CAC" w:rsidRDefault="00CA6C7B" w:rsidP="004D68F4">
            <w:pPr>
              <w:rPr>
                <w:sz w:val="20"/>
                <w:szCs w:val="20"/>
              </w:rPr>
            </w:pPr>
          </w:p>
          <w:p w14:paraId="3447E3CE" w14:textId="3DCBA641" w:rsidR="00CA6C7B" w:rsidRPr="00E83CAC" w:rsidRDefault="00EE627C" w:rsidP="00414D7D">
            <w:pPr>
              <w:pStyle w:val="ListParagraph"/>
              <w:numPr>
                <w:ilvl w:val="0"/>
                <w:numId w:val="4"/>
              </w:numPr>
              <w:spacing w:line="276" w:lineRule="auto"/>
              <w:rPr>
                <w:sz w:val="24"/>
                <w:szCs w:val="24"/>
              </w:rPr>
            </w:pPr>
            <w:r w:rsidRPr="00E83CAC">
              <w:rPr>
                <w:sz w:val="24"/>
                <w:szCs w:val="24"/>
              </w:rPr>
              <w:t>Company overview</w:t>
            </w:r>
            <w:r w:rsidR="008F78C3" w:rsidRPr="00E83CAC">
              <w:rPr>
                <w:sz w:val="24"/>
                <w:szCs w:val="24"/>
              </w:rPr>
              <w:t xml:space="preserve"> </w:t>
            </w:r>
          </w:p>
          <w:p w14:paraId="2D0C2719" w14:textId="6D9615F7" w:rsidR="008F78C3" w:rsidRPr="00E83CAC" w:rsidRDefault="00EE627C" w:rsidP="00414D7D">
            <w:pPr>
              <w:pStyle w:val="ListParagraph"/>
              <w:numPr>
                <w:ilvl w:val="0"/>
                <w:numId w:val="4"/>
              </w:numPr>
              <w:spacing w:line="276" w:lineRule="auto"/>
              <w:rPr>
                <w:sz w:val="24"/>
                <w:szCs w:val="24"/>
              </w:rPr>
            </w:pPr>
            <w:r w:rsidRPr="00E83CAC">
              <w:rPr>
                <w:sz w:val="24"/>
                <w:szCs w:val="24"/>
              </w:rPr>
              <w:t>Ownership and company structure</w:t>
            </w:r>
          </w:p>
          <w:p w14:paraId="424F3387" w14:textId="5FD2335D" w:rsidR="00B70346" w:rsidRPr="00E83CAC" w:rsidRDefault="00EE627C" w:rsidP="00414D7D">
            <w:pPr>
              <w:pStyle w:val="ListParagraph"/>
              <w:numPr>
                <w:ilvl w:val="0"/>
                <w:numId w:val="4"/>
              </w:numPr>
              <w:spacing w:line="276" w:lineRule="auto"/>
              <w:rPr>
                <w:sz w:val="24"/>
                <w:szCs w:val="24"/>
              </w:rPr>
            </w:pPr>
            <w:r w:rsidRPr="00E83CAC">
              <w:rPr>
                <w:sz w:val="24"/>
                <w:szCs w:val="24"/>
              </w:rPr>
              <w:t>Audited financial statements</w:t>
            </w:r>
          </w:p>
          <w:p w14:paraId="557A12C3" w14:textId="7BBE7103" w:rsidR="00DB2951" w:rsidRPr="00E83CAC" w:rsidRDefault="004B6A80" w:rsidP="00414D7D">
            <w:pPr>
              <w:pStyle w:val="ListParagraph"/>
              <w:numPr>
                <w:ilvl w:val="0"/>
                <w:numId w:val="4"/>
              </w:numPr>
              <w:spacing w:line="276" w:lineRule="auto"/>
              <w:rPr>
                <w:sz w:val="24"/>
                <w:szCs w:val="24"/>
              </w:rPr>
            </w:pPr>
            <w:r w:rsidRPr="00E83CAC">
              <w:rPr>
                <w:sz w:val="24"/>
                <w:szCs w:val="24"/>
              </w:rPr>
              <w:t xml:space="preserve">Records relating to associated </w:t>
            </w:r>
            <w:r w:rsidR="00C93B2D" w:rsidRPr="00E83CAC">
              <w:rPr>
                <w:sz w:val="24"/>
                <w:szCs w:val="24"/>
              </w:rPr>
              <w:t xml:space="preserve">companies </w:t>
            </w:r>
          </w:p>
          <w:p w14:paraId="50FFD6EC" w14:textId="04774331" w:rsidR="00E17FC1" w:rsidRPr="00E83CAC" w:rsidRDefault="00950EDC" w:rsidP="00950EDC">
            <w:pPr>
              <w:pStyle w:val="ListParagraph"/>
              <w:numPr>
                <w:ilvl w:val="0"/>
                <w:numId w:val="4"/>
              </w:numPr>
              <w:spacing w:line="276" w:lineRule="auto"/>
              <w:rPr>
                <w:i/>
                <w:iCs/>
                <w:color w:val="C00000"/>
                <w:sz w:val="20"/>
                <w:szCs w:val="20"/>
              </w:rPr>
            </w:pPr>
            <w:r w:rsidRPr="00E83CAC">
              <w:rPr>
                <w:rFonts w:cstheme="minorHAnsi"/>
                <w:sz w:val="24"/>
                <w:szCs w:val="24"/>
              </w:rPr>
              <w:t>Tour of production facility</w:t>
            </w:r>
          </w:p>
        </w:tc>
      </w:tr>
      <w:tr w:rsidR="00D55E29" w:rsidRPr="00E83CAC" w14:paraId="5B3CEB18" w14:textId="77777777" w:rsidTr="000229A3">
        <w:tc>
          <w:tcPr>
            <w:tcW w:w="9498" w:type="dxa"/>
            <w:shd w:val="clear" w:color="auto" w:fill="F2F2F2" w:themeFill="background1" w:themeFillShade="F2"/>
            <w:vAlign w:val="center"/>
          </w:tcPr>
          <w:p w14:paraId="5158EB04" w14:textId="530CFC01" w:rsidR="00D55E29" w:rsidRPr="00E83CAC" w:rsidRDefault="002A74B1" w:rsidP="00D55E29">
            <w:pPr>
              <w:rPr>
                <w:i/>
                <w:iCs/>
                <w:sz w:val="20"/>
                <w:szCs w:val="20"/>
              </w:rPr>
            </w:pPr>
            <w:r w:rsidRPr="00E83CAC">
              <w:rPr>
                <w:i/>
                <w:iCs/>
                <w:sz w:val="20"/>
                <w:szCs w:val="20"/>
              </w:rPr>
              <w:t>If</w:t>
            </w:r>
            <w:r w:rsidR="00831EC7" w:rsidRPr="00E83CAC">
              <w:rPr>
                <w:i/>
                <w:iCs/>
                <w:sz w:val="20"/>
                <w:szCs w:val="20"/>
              </w:rPr>
              <w:t xml:space="preserve"> you have redacted or removed any information</w:t>
            </w:r>
            <w:r w:rsidRPr="00E83CAC">
              <w:rPr>
                <w:i/>
                <w:iCs/>
                <w:sz w:val="20"/>
                <w:szCs w:val="20"/>
              </w:rPr>
              <w:t>, p</w:t>
            </w:r>
            <w:r w:rsidR="003E1580" w:rsidRPr="00E83CAC">
              <w:rPr>
                <w:i/>
                <w:iCs/>
                <w:sz w:val="20"/>
                <w:szCs w:val="20"/>
              </w:rPr>
              <w:t xml:space="preserve">lease </w:t>
            </w:r>
            <w:r w:rsidR="00E736CF" w:rsidRPr="00E83CAC">
              <w:rPr>
                <w:i/>
                <w:iCs/>
                <w:sz w:val="20"/>
                <w:szCs w:val="20"/>
              </w:rPr>
              <w:t xml:space="preserve">provide reasons as to why </w:t>
            </w:r>
            <w:r w:rsidR="00AA31A8" w:rsidRPr="00E83CAC">
              <w:rPr>
                <w:i/>
                <w:iCs/>
                <w:sz w:val="20"/>
                <w:szCs w:val="20"/>
              </w:rPr>
              <w:t xml:space="preserve">the information is considered confidential </w:t>
            </w:r>
            <w:r w:rsidR="00BA59BC" w:rsidRPr="00E83CAC">
              <w:rPr>
                <w:i/>
                <w:iCs/>
                <w:sz w:val="20"/>
                <w:szCs w:val="20"/>
              </w:rPr>
              <w:t xml:space="preserve">(see </w:t>
            </w:r>
            <w:hyperlink w:anchor="_Confidential_information" w:history="1">
              <w:r w:rsidR="00D93502" w:rsidRPr="00E83CAC">
                <w:rPr>
                  <w:rStyle w:val="Hyperlink"/>
                  <w:rFonts w:ascii="Arial" w:hAnsi="Arial"/>
                  <w:i/>
                  <w:iCs/>
                  <w:sz w:val="20"/>
                  <w:szCs w:val="20"/>
                </w:rPr>
                <w:t>C</w:t>
              </w:r>
              <w:r w:rsidR="00D93502" w:rsidRPr="00E83CAC">
                <w:rPr>
                  <w:rStyle w:val="Hyperlink"/>
                  <w:i/>
                  <w:iCs/>
                  <w:sz w:val="20"/>
                  <w:szCs w:val="20"/>
                </w:rPr>
                <w:t>onfidential information</w:t>
              </w:r>
            </w:hyperlink>
            <w:r w:rsidR="00BA59BC" w:rsidRPr="00E83CAC">
              <w:rPr>
                <w:i/>
                <w:iCs/>
                <w:sz w:val="20"/>
                <w:szCs w:val="20"/>
              </w:rPr>
              <w:t>)</w:t>
            </w:r>
            <w:r w:rsidR="003E1580" w:rsidRPr="00E83CAC">
              <w:rPr>
                <w:i/>
                <w:iCs/>
                <w:sz w:val="20"/>
                <w:szCs w:val="20"/>
              </w:rPr>
              <w:t>:</w:t>
            </w:r>
          </w:p>
        </w:tc>
      </w:tr>
      <w:tr w:rsidR="00246FE1" w:rsidRPr="00E83CAC" w14:paraId="7951E259" w14:textId="77777777" w:rsidTr="000229A3">
        <w:tc>
          <w:tcPr>
            <w:tcW w:w="9498" w:type="dxa"/>
            <w:vAlign w:val="center"/>
          </w:tcPr>
          <w:p w14:paraId="5DF41EE3" w14:textId="7D8B65F4" w:rsidR="00246FE1" w:rsidRPr="00E83CAC" w:rsidRDefault="00246FE1" w:rsidP="0004567D">
            <w:pPr>
              <w:spacing w:line="22" w:lineRule="atLeast"/>
            </w:pPr>
          </w:p>
        </w:tc>
      </w:tr>
      <w:tr w:rsidR="00926597" w:rsidRPr="00E83CAC" w14:paraId="45A55AE7" w14:textId="77777777" w:rsidTr="000229A3">
        <w:tc>
          <w:tcPr>
            <w:tcW w:w="9498" w:type="dxa"/>
            <w:shd w:val="clear" w:color="auto" w:fill="B4C6E7" w:themeFill="accent1" w:themeFillTint="66"/>
          </w:tcPr>
          <w:p w14:paraId="4B84EDD8" w14:textId="669E95BD" w:rsidR="00926597" w:rsidRPr="00E83CAC" w:rsidRDefault="00C52B5E" w:rsidP="00926597">
            <w:pPr>
              <w:rPr>
                <w:sz w:val="24"/>
                <w:szCs w:val="24"/>
              </w:rPr>
            </w:pPr>
            <w:r w:rsidRPr="00E83CAC">
              <w:rPr>
                <w:sz w:val="24"/>
                <w:szCs w:val="24"/>
              </w:rPr>
              <w:t xml:space="preserve">How the information was </w:t>
            </w:r>
            <w:r w:rsidR="00295F28" w:rsidRPr="00E83CAC">
              <w:rPr>
                <w:sz w:val="24"/>
                <w:szCs w:val="24"/>
              </w:rPr>
              <w:t>checked</w:t>
            </w:r>
          </w:p>
        </w:tc>
      </w:tr>
      <w:tr w:rsidR="002A74B1" w:rsidRPr="00E83CAC" w14:paraId="6CA47A42" w14:textId="77777777" w:rsidTr="000229A3">
        <w:tc>
          <w:tcPr>
            <w:tcW w:w="9498" w:type="dxa"/>
          </w:tcPr>
          <w:p w14:paraId="2DFB8804" w14:textId="536D7387" w:rsidR="008E16D8" w:rsidRPr="00E83CAC" w:rsidRDefault="00DF4D2D" w:rsidP="00EE627C">
            <w:pPr>
              <w:spacing w:line="360" w:lineRule="auto"/>
              <w:rPr>
                <w:rFonts w:cstheme="minorHAnsi"/>
                <w:b/>
                <w:bCs/>
                <w:sz w:val="24"/>
                <w:szCs w:val="24"/>
              </w:rPr>
            </w:pPr>
            <w:r w:rsidRPr="00E83CAC">
              <w:rPr>
                <w:rFonts w:cstheme="minorHAnsi"/>
                <w:b/>
                <w:bCs/>
                <w:sz w:val="24"/>
                <w:szCs w:val="24"/>
              </w:rPr>
              <w:t xml:space="preserve">Company Overview </w:t>
            </w:r>
          </w:p>
          <w:p w14:paraId="3C32E41F" w14:textId="0DEC4E49" w:rsidR="00682868" w:rsidRPr="00E83CAC" w:rsidRDefault="00682868" w:rsidP="005318D6">
            <w:pPr>
              <w:spacing w:line="276" w:lineRule="auto"/>
              <w:rPr>
                <w:sz w:val="24"/>
                <w:szCs w:val="24"/>
              </w:rPr>
            </w:pPr>
            <w:r w:rsidRPr="00E83CAC">
              <w:rPr>
                <w:sz w:val="24"/>
                <w:szCs w:val="24"/>
              </w:rPr>
              <w:t xml:space="preserve">To assess the accuracy of information submitted by SBR, we cross-checked information on its ownership, company structure, and general set-up with its audited financial statements as well as their corporate website. We found the information to be consistent. </w:t>
            </w:r>
          </w:p>
          <w:p w14:paraId="0E92B55A" w14:textId="77777777" w:rsidR="00682868" w:rsidRPr="00E83CAC" w:rsidRDefault="00682868" w:rsidP="005318D6">
            <w:pPr>
              <w:spacing w:line="276" w:lineRule="auto"/>
              <w:rPr>
                <w:sz w:val="24"/>
                <w:szCs w:val="24"/>
              </w:rPr>
            </w:pPr>
          </w:p>
          <w:p w14:paraId="5033E135" w14:textId="0A5F6648" w:rsidR="00236115" w:rsidRPr="00E83CAC" w:rsidRDefault="00236115" w:rsidP="00EE627C">
            <w:pPr>
              <w:spacing w:line="360" w:lineRule="auto"/>
              <w:rPr>
                <w:b/>
                <w:sz w:val="24"/>
                <w:szCs w:val="24"/>
              </w:rPr>
            </w:pPr>
            <w:r w:rsidRPr="00E83CAC">
              <w:rPr>
                <w:b/>
                <w:sz w:val="24"/>
                <w:szCs w:val="24"/>
              </w:rPr>
              <w:t xml:space="preserve">Ownership and Company Structure </w:t>
            </w:r>
          </w:p>
          <w:p w14:paraId="2CFD6DDE" w14:textId="72EBC07B" w:rsidR="00236115" w:rsidRPr="00E83CAC" w:rsidRDefault="00157DF2" w:rsidP="005318D6">
            <w:pPr>
              <w:spacing w:line="276" w:lineRule="auto"/>
              <w:rPr>
                <w:sz w:val="24"/>
                <w:szCs w:val="24"/>
              </w:rPr>
            </w:pPr>
            <w:r w:rsidRPr="00E83CAC">
              <w:rPr>
                <w:sz w:val="24"/>
                <w:szCs w:val="24"/>
              </w:rPr>
              <w:t>We checked t</w:t>
            </w:r>
            <w:r w:rsidR="0050027E" w:rsidRPr="00E83CAC">
              <w:rPr>
                <w:sz w:val="24"/>
                <w:szCs w:val="24"/>
              </w:rPr>
              <w:t xml:space="preserve">he company’s ownership structure and organisation through </w:t>
            </w:r>
            <w:r w:rsidR="00BF6DB7" w:rsidRPr="00E83CAC">
              <w:rPr>
                <w:sz w:val="24"/>
                <w:szCs w:val="24"/>
              </w:rPr>
              <w:t xml:space="preserve">an examination of internal organisational charts. </w:t>
            </w:r>
            <w:r w:rsidRPr="00E83CAC">
              <w:rPr>
                <w:sz w:val="24"/>
                <w:szCs w:val="24"/>
              </w:rPr>
              <w:t xml:space="preserve">We </w:t>
            </w:r>
            <w:r w:rsidR="00BF6DB7" w:rsidRPr="00E83CAC">
              <w:rPr>
                <w:sz w:val="24"/>
                <w:szCs w:val="24"/>
              </w:rPr>
              <w:t xml:space="preserve">cross-referenced </w:t>
            </w:r>
            <w:r w:rsidRPr="00E83CAC">
              <w:rPr>
                <w:sz w:val="24"/>
                <w:szCs w:val="24"/>
              </w:rPr>
              <w:t xml:space="preserve">these materials </w:t>
            </w:r>
            <w:r w:rsidR="00BF6DB7" w:rsidRPr="00E83CAC">
              <w:rPr>
                <w:sz w:val="24"/>
                <w:szCs w:val="24"/>
              </w:rPr>
              <w:t>with the details reported in the questionnaire response</w:t>
            </w:r>
            <w:r w:rsidR="00EC5F87" w:rsidRPr="00E83CAC">
              <w:rPr>
                <w:sz w:val="24"/>
                <w:szCs w:val="24"/>
              </w:rPr>
              <w:t xml:space="preserve"> and </w:t>
            </w:r>
            <w:r w:rsidRPr="00E83CAC">
              <w:rPr>
                <w:sz w:val="24"/>
                <w:szCs w:val="24"/>
              </w:rPr>
              <w:t>SBR’s</w:t>
            </w:r>
            <w:r w:rsidR="00EC5F87" w:rsidRPr="00E83CAC">
              <w:rPr>
                <w:sz w:val="24"/>
                <w:szCs w:val="24"/>
              </w:rPr>
              <w:t xml:space="preserve"> corporate website. All information reviewed was found to be consistent and supported by primary documentation. </w:t>
            </w:r>
          </w:p>
          <w:p w14:paraId="63798EE4" w14:textId="77777777" w:rsidR="00EC5F87" w:rsidRPr="00E83CAC" w:rsidRDefault="00EC5F87" w:rsidP="005318D6">
            <w:pPr>
              <w:spacing w:line="276" w:lineRule="auto"/>
              <w:rPr>
                <w:sz w:val="24"/>
                <w:szCs w:val="24"/>
              </w:rPr>
            </w:pPr>
          </w:p>
          <w:p w14:paraId="41B7512C" w14:textId="416D85B3" w:rsidR="00EC5F87" w:rsidRPr="00E83CAC" w:rsidRDefault="00A2418E" w:rsidP="00EE627C">
            <w:pPr>
              <w:spacing w:line="360" w:lineRule="auto"/>
              <w:rPr>
                <w:b/>
                <w:sz w:val="24"/>
                <w:szCs w:val="24"/>
              </w:rPr>
            </w:pPr>
            <w:r w:rsidRPr="00E83CAC">
              <w:rPr>
                <w:b/>
                <w:sz w:val="24"/>
                <w:szCs w:val="24"/>
              </w:rPr>
              <w:t xml:space="preserve">Audited Financial Statements </w:t>
            </w:r>
          </w:p>
          <w:p w14:paraId="4AA96750" w14:textId="078B91FD" w:rsidR="005A6334" w:rsidRPr="00E83CAC" w:rsidRDefault="00D73544" w:rsidP="005318D6">
            <w:pPr>
              <w:spacing w:line="276" w:lineRule="auto"/>
              <w:rPr>
                <w:sz w:val="24"/>
                <w:szCs w:val="24"/>
              </w:rPr>
            </w:pPr>
            <w:r w:rsidRPr="00E83CAC">
              <w:rPr>
                <w:sz w:val="24"/>
                <w:szCs w:val="24"/>
              </w:rPr>
              <w:t>The TRA reviewed the company’s audited financial statements for the POI</w:t>
            </w:r>
            <w:r w:rsidR="008E562D" w:rsidRPr="00E83CAC">
              <w:rPr>
                <w:sz w:val="24"/>
                <w:szCs w:val="24"/>
              </w:rPr>
              <w:t xml:space="preserve">. The financial statements were examined </w:t>
            </w:r>
            <w:r w:rsidR="00285E6E" w:rsidRPr="00E83CAC">
              <w:rPr>
                <w:sz w:val="24"/>
                <w:szCs w:val="24"/>
              </w:rPr>
              <w:t xml:space="preserve">and confirmed to have been </w:t>
            </w:r>
            <w:r w:rsidR="00A701E9" w:rsidRPr="00E83CAC">
              <w:rPr>
                <w:sz w:val="24"/>
                <w:szCs w:val="24"/>
              </w:rPr>
              <w:t xml:space="preserve">prepared in accordance with </w:t>
            </w:r>
            <w:r w:rsidR="00FC7D27" w:rsidRPr="00E83CAC">
              <w:rPr>
                <w:sz w:val="24"/>
                <w:szCs w:val="24"/>
              </w:rPr>
              <w:t xml:space="preserve">US </w:t>
            </w:r>
            <w:r w:rsidR="00700E19" w:rsidRPr="00E83CAC">
              <w:rPr>
                <w:sz w:val="24"/>
                <w:szCs w:val="24"/>
              </w:rPr>
              <w:t xml:space="preserve">Generally Accepted Accounting </w:t>
            </w:r>
            <w:r w:rsidR="00FC7D27" w:rsidRPr="00E83CAC">
              <w:rPr>
                <w:sz w:val="24"/>
                <w:szCs w:val="24"/>
              </w:rPr>
              <w:t>Principles</w:t>
            </w:r>
            <w:r w:rsidR="00700E19" w:rsidRPr="00E83CAC">
              <w:rPr>
                <w:sz w:val="24"/>
                <w:szCs w:val="24"/>
              </w:rPr>
              <w:t xml:space="preserve"> (GAA</w:t>
            </w:r>
            <w:r w:rsidR="00FC7D27" w:rsidRPr="00E83CAC">
              <w:rPr>
                <w:sz w:val="24"/>
                <w:szCs w:val="24"/>
              </w:rPr>
              <w:t>P</w:t>
            </w:r>
            <w:r w:rsidR="00700E19" w:rsidRPr="00E83CAC">
              <w:rPr>
                <w:sz w:val="24"/>
                <w:szCs w:val="24"/>
              </w:rPr>
              <w:t xml:space="preserve">). </w:t>
            </w:r>
          </w:p>
          <w:p w14:paraId="74C78AA2" w14:textId="77777777" w:rsidR="00700E19" w:rsidRPr="00E83CAC" w:rsidRDefault="00700E19" w:rsidP="005318D6">
            <w:pPr>
              <w:spacing w:line="276" w:lineRule="auto"/>
              <w:rPr>
                <w:sz w:val="24"/>
                <w:szCs w:val="24"/>
              </w:rPr>
            </w:pPr>
          </w:p>
          <w:p w14:paraId="78BC63BA" w14:textId="3E39AE5C" w:rsidR="00700E19" w:rsidRPr="00E83CAC" w:rsidRDefault="00700E19" w:rsidP="00EE627C">
            <w:pPr>
              <w:spacing w:line="360" w:lineRule="auto"/>
              <w:rPr>
                <w:b/>
                <w:sz w:val="24"/>
                <w:szCs w:val="24"/>
              </w:rPr>
            </w:pPr>
            <w:r w:rsidRPr="00E83CAC">
              <w:rPr>
                <w:b/>
                <w:sz w:val="24"/>
                <w:szCs w:val="24"/>
              </w:rPr>
              <w:t xml:space="preserve">Associated Companies </w:t>
            </w:r>
          </w:p>
          <w:p w14:paraId="71D84E01" w14:textId="115F347F" w:rsidR="003E0702" w:rsidRPr="00E83CAC" w:rsidRDefault="00840086" w:rsidP="00840086">
            <w:pPr>
              <w:spacing w:line="276" w:lineRule="auto"/>
              <w:rPr>
                <w:sz w:val="24"/>
                <w:szCs w:val="24"/>
              </w:rPr>
            </w:pPr>
            <w:r w:rsidRPr="00E83CAC">
              <w:rPr>
                <w:sz w:val="24"/>
                <w:szCs w:val="24"/>
              </w:rPr>
              <w:lastRenderedPageBreak/>
              <w:t xml:space="preserve">We checked the information </w:t>
            </w:r>
            <w:r w:rsidR="00992DB9" w:rsidRPr="00E83CAC">
              <w:rPr>
                <w:sz w:val="24"/>
                <w:szCs w:val="24"/>
              </w:rPr>
              <w:t>relating to SBR’s</w:t>
            </w:r>
            <w:r w:rsidRPr="00E83CAC">
              <w:rPr>
                <w:sz w:val="24"/>
                <w:szCs w:val="24"/>
              </w:rPr>
              <w:t xml:space="preserve"> associated companies using </w:t>
            </w:r>
            <w:r w:rsidR="00992DB9" w:rsidRPr="00E83CAC">
              <w:rPr>
                <w:sz w:val="24"/>
                <w:szCs w:val="24"/>
              </w:rPr>
              <w:t xml:space="preserve">its </w:t>
            </w:r>
            <w:r w:rsidRPr="00E83CAC">
              <w:rPr>
                <w:sz w:val="24"/>
                <w:szCs w:val="24"/>
              </w:rPr>
              <w:t>audited financial statements. This process confirmed the relationships declared by the company. The information we reviewed was consistent with SBR’s questionnaire response.</w:t>
            </w:r>
          </w:p>
          <w:p w14:paraId="3A1D041B" w14:textId="77777777" w:rsidR="00DF4D2D" w:rsidRPr="00E83CAC" w:rsidRDefault="00DF4D2D" w:rsidP="004D68F4">
            <w:pPr>
              <w:rPr>
                <w:b/>
                <w:bCs/>
              </w:rPr>
            </w:pPr>
          </w:p>
          <w:p w14:paraId="06335767" w14:textId="77777777" w:rsidR="00950EDC" w:rsidRPr="00E83CAC" w:rsidRDefault="00950EDC" w:rsidP="00950EDC">
            <w:pPr>
              <w:spacing w:line="360" w:lineRule="auto"/>
              <w:rPr>
                <w:rFonts w:cstheme="minorHAnsi"/>
                <w:b/>
                <w:bCs/>
                <w:sz w:val="24"/>
                <w:szCs w:val="24"/>
              </w:rPr>
            </w:pPr>
            <w:r w:rsidRPr="00E83CAC">
              <w:rPr>
                <w:rFonts w:cstheme="minorHAnsi"/>
                <w:b/>
                <w:bCs/>
                <w:sz w:val="24"/>
                <w:szCs w:val="24"/>
              </w:rPr>
              <w:t>Tour of production facility</w:t>
            </w:r>
          </w:p>
          <w:p w14:paraId="7AACCADA" w14:textId="76AF0A74" w:rsidR="00950EDC" w:rsidRPr="00E83CAC" w:rsidRDefault="00950EDC" w:rsidP="00950EDC">
            <w:pPr>
              <w:spacing w:line="276" w:lineRule="auto"/>
              <w:rPr>
                <w:rFonts w:cstheme="minorHAnsi"/>
                <w:sz w:val="24"/>
                <w:szCs w:val="24"/>
              </w:rPr>
            </w:pPr>
            <w:r w:rsidRPr="00E83CAC">
              <w:rPr>
                <w:rFonts w:cstheme="minorHAnsi"/>
                <w:sz w:val="24"/>
                <w:szCs w:val="24"/>
              </w:rPr>
              <w:t xml:space="preserve">We conducted a tour of SBR's production facility in New Orleans. During the tour, SBR explained the process of producing the goods concerned including how raw materials are received </w:t>
            </w:r>
            <w:r w:rsidR="002E3959" w:rsidRPr="00E83CAC">
              <w:rPr>
                <w:rFonts w:cstheme="minorHAnsi"/>
                <w:sz w:val="24"/>
                <w:szCs w:val="24"/>
              </w:rPr>
              <w:t>and products</w:t>
            </w:r>
            <w:r w:rsidRPr="00E83CAC">
              <w:rPr>
                <w:rFonts w:cstheme="minorHAnsi"/>
                <w:sz w:val="24"/>
                <w:szCs w:val="24"/>
              </w:rPr>
              <w:t xml:space="preserve"> move through the production process. We also gained an understanding of how the finished HVO product is transported from the tanks for customers by vessel or rail car.</w:t>
            </w:r>
          </w:p>
          <w:p w14:paraId="4D9F203C" w14:textId="6C9C9478" w:rsidR="00950EDC" w:rsidRPr="00E83CAC" w:rsidRDefault="00950EDC" w:rsidP="004D68F4">
            <w:pPr>
              <w:rPr>
                <w:b/>
                <w:bCs/>
              </w:rPr>
            </w:pPr>
          </w:p>
        </w:tc>
      </w:tr>
      <w:tr w:rsidR="002A74B1" w:rsidRPr="00E83CAC" w14:paraId="353EBB94" w14:textId="77777777" w:rsidTr="000229A3">
        <w:tc>
          <w:tcPr>
            <w:tcW w:w="9498" w:type="dxa"/>
            <w:shd w:val="clear" w:color="auto" w:fill="F2F2F2" w:themeFill="background1" w:themeFillShade="F2"/>
            <w:vAlign w:val="center"/>
          </w:tcPr>
          <w:p w14:paraId="7E5F9E09" w14:textId="57003C28" w:rsidR="002A74B1" w:rsidRPr="00E83CAC" w:rsidRDefault="00291C02" w:rsidP="008F10F3">
            <w:pPr>
              <w:rPr>
                <w:i/>
                <w:iCs/>
                <w:sz w:val="20"/>
                <w:szCs w:val="20"/>
              </w:rPr>
            </w:pPr>
            <w:r w:rsidRPr="00E83CAC">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2A74B1" w:rsidRPr="00E83CAC" w14:paraId="56E1EAA1" w14:textId="77777777" w:rsidTr="000229A3">
        <w:tc>
          <w:tcPr>
            <w:tcW w:w="9498" w:type="dxa"/>
            <w:vAlign w:val="center"/>
          </w:tcPr>
          <w:p w14:paraId="37E7E8FC" w14:textId="082138C4" w:rsidR="002A74B1" w:rsidRPr="00E83CAC" w:rsidRDefault="002A74B1" w:rsidP="0004567D">
            <w:pPr>
              <w:spacing w:line="22" w:lineRule="atLeast"/>
            </w:pPr>
          </w:p>
        </w:tc>
      </w:tr>
      <w:tr w:rsidR="00B7293C" w:rsidRPr="00E83CAC" w14:paraId="1966B202" w14:textId="77777777" w:rsidTr="000229A3">
        <w:tc>
          <w:tcPr>
            <w:tcW w:w="9498" w:type="dxa"/>
            <w:shd w:val="clear" w:color="auto" w:fill="B4C6E7" w:themeFill="accent1" w:themeFillTint="66"/>
          </w:tcPr>
          <w:p w14:paraId="2CA6E332" w14:textId="57ECD62F" w:rsidR="00B7293C" w:rsidRPr="00E83CAC" w:rsidRDefault="00B7293C" w:rsidP="00DA2FDF">
            <w:pPr>
              <w:rPr>
                <w:sz w:val="24"/>
                <w:szCs w:val="24"/>
              </w:rPr>
            </w:pPr>
            <w:r w:rsidRPr="00E83CAC">
              <w:rPr>
                <w:sz w:val="24"/>
                <w:szCs w:val="24"/>
              </w:rPr>
              <w:t>Exceptions/Finding</w:t>
            </w:r>
            <w:r w:rsidR="00FA71E7" w:rsidRPr="00E83CAC">
              <w:rPr>
                <w:sz w:val="24"/>
                <w:szCs w:val="24"/>
              </w:rPr>
              <w:t>s</w:t>
            </w:r>
            <w:r w:rsidR="00D769C2" w:rsidRPr="00E83CAC">
              <w:rPr>
                <w:sz w:val="24"/>
                <w:szCs w:val="24"/>
              </w:rPr>
              <w:t>/Adjustments</w:t>
            </w:r>
          </w:p>
        </w:tc>
      </w:tr>
      <w:tr w:rsidR="00B7293C" w:rsidRPr="00E83CAC" w14:paraId="70ADBDF8" w14:textId="77777777" w:rsidTr="000229A3">
        <w:tc>
          <w:tcPr>
            <w:tcW w:w="9498" w:type="dxa"/>
          </w:tcPr>
          <w:p w14:paraId="13C7BD16" w14:textId="034F6315" w:rsidR="004036E8" w:rsidRPr="00E83CAC" w:rsidRDefault="001E2F32" w:rsidP="00DA2FDF">
            <w:pPr>
              <w:rPr>
                <w:sz w:val="24"/>
                <w:szCs w:val="24"/>
              </w:rPr>
            </w:pPr>
            <w:r w:rsidRPr="00E83CAC">
              <w:rPr>
                <w:sz w:val="24"/>
                <w:szCs w:val="24"/>
              </w:rPr>
              <w:t xml:space="preserve"> </w:t>
            </w:r>
            <w:r w:rsidR="00FE621E" w:rsidRPr="00E83CAC">
              <w:rPr>
                <w:sz w:val="24"/>
                <w:szCs w:val="24"/>
              </w:rPr>
              <w:t>None.</w:t>
            </w:r>
          </w:p>
        </w:tc>
      </w:tr>
      <w:tr w:rsidR="00FD0B77" w:rsidRPr="00E83CAC" w14:paraId="36595806" w14:textId="77777777" w:rsidTr="000229A3">
        <w:tc>
          <w:tcPr>
            <w:tcW w:w="9498" w:type="dxa"/>
            <w:shd w:val="clear" w:color="auto" w:fill="F2F2F2" w:themeFill="background1" w:themeFillShade="F2"/>
          </w:tcPr>
          <w:p w14:paraId="12252717" w14:textId="21A03FB0" w:rsidR="00FD0B77" w:rsidRPr="00E83CAC" w:rsidRDefault="00291C02" w:rsidP="00FD0B77">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B7293C" w:rsidRPr="00E83CAC" w14:paraId="44F4FA9E" w14:textId="77777777" w:rsidTr="000229A3">
        <w:tc>
          <w:tcPr>
            <w:tcW w:w="9498" w:type="dxa"/>
            <w:vAlign w:val="center"/>
          </w:tcPr>
          <w:p w14:paraId="1C92C0A3" w14:textId="011CAD02" w:rsidR="00B7293C" w:rsidRPr="00E83CAC" w:rsidRDefault="001E2F32" w:rsidP="00DA2FDF">
            <w:pPr>
              <w:rPr>
                <w:sz w:val="20"/>
                <w:szCs w:val="20"/>
              </w:rPr>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926597" w:rsidRPr="00E83CAC" w14:paraId="7E5256BF" w14:textId="77777777" w:rsidTr="000229A3">
        <w:tc>
          <w:tcPr>
            <w:tcW w:w="9498" w:type="dxa"/>
            <w:shd w:val="clear" w:color="auto" w:fill="B4C6E7" w:themeFill="accent1" w:themeFillTint="66"/>
          </w:tcPr>
          <w:p w14:paraId="76A3A087" w14:textId="4DB173CF" w:rsidR="00926597" w:rsidRPr="00E83CAC" w:rsidRDefault="00155FD1" w:rsidP="00926597">
            <w:pPr>
              <w:rPr>
                <w:sz w:val="24"/>
                <w:szCs w:val="24"/>
              </w:rPr>
            </w:pPr>
            <w:r w:rsidRPr="00E83CAC">
              <w:rPr>
                <w:sz w:val="24"/>
                <w:szCs w:val="24"/>
              </w:rPr>
              <w:t>Conclusions</w:t>
            </w:r>
          </w:p>
        </w:tc>
      </w:tr>
      <w:tr w:rsidR="002A74B1" w:rsidRPr="00E83CAC" w14:paraId="1C8598FC" w14:textId="77777777" w:rsidTr="000229A3">
        <w:tc>
          <w:tcPr>
            <w:tcW w:w="9498" w:type="dxa"/>
          </w:tcPr>
          <w:p w14:paraId="7CF34AB2" w14:textId="3FC03B45" w:rsidR="003952D1" w:rsidRPr="00E83CAC" w:rsidRDefault="001B65EB" w:rsidP="005318D6">
            <w:pPr>
              <w:spacing w:line="276" w:lineRule="auto"/>
              <w:rPr>
                <w:i/>
                <w:iCs/>
                <w:color w:val="C00000"/>
                <w:sz w:val="24"/>
                <w:szCs w:val="24"/>
              </w:rPr>
            </w:pPr>
            <w:r w:rsidRPr="00E83CAC">
              <w:rPr>
                <w:sz w:val="24"/>
                <w:szCs w:val="24"/>
              </w:rPr>
              <w:t>T</w:t>
            </w:r>
            <w:r w:rsidR="001E2F32" w:rsidRPr="00E83CAC">
              <w:rPr>
                <w:sz w:val="24"/>
                <w:szCs w:val="24"/>
              </w:rPr>
              <w:t xml:space="preserve">he information relating to company structure and associations </w:t>
            </w:r>
            <w:r w:rsidR="004F3A29" w:rsidRPr="00E83CAC">
              <w:rPr>
                <w:sz w:val="24"/>
                <w:szCs w:val="24"/>
              </w:rPr>
              <w:t>provided by</w:t>
            </w:r>
            <w:r w:rsidR="00FE621E" w:rsidRPr="00E83CAC">
              <w:rPr>
                <w:sz w:val="24"/>
                <w:szCs w:val="24"/>
              </w:rPr>
              <w:t xml:space="preserve"> SBR</w:t>
            </w:r>
            <w:r w:rsidR="004B459A" w:rsidRPr="00E83CAC">
              <w:rPr>
                <w:rFonts w:cstheme="minorHAnsi"/>
                <w:color w:val="C00000"/>
                <w:sz w:val="24"/>
                <w:szCs w:val="24"/>
              </w:rPr>
              <w:t xml:space="preserve"> </w:t>
            </w:r>
            <w:r w:rsidR="004B459A" w:rsidRPr="00E83CAC">
              <w:rPr>
                <w:sz w:val="24"/>
                <w:szCs w:val="24"/>
              </w:rPr>
              <w:t>is</w:t>
            </w:r>
            <w:r w:rsidR="00480B9F" w:rsidRPr="00E83CAC">
              <w:rPr>
                <w:sz w:val="24"/>
                <w:szCs w:val="24"/>
              </w:rPr>
              <w:t xml:space="preserve"> verifiable</w:t>
            </w:r>
            <w:r w:rsidR="00BE4787" w:rsidRPr="00E83CAC">
              <w:rPr>
                <w:sz w:val="24"/>
                <w:szCs w:val="24"/>
              </w:rPr>
              <w:t xml:space="preserve">. </w:t>
            </w:r>
            <w:r w:rsidR="0001556E" w:rsidRPr="00E83CAC">
              <w:rPr>
                <w:sz w:val="24"/>
                <w:szCs w:val="24"/>
              </w:rPr>
              <w:t xml:space="preserve">Based on the work </w:t>
            </w:r>
            <w:r w:rsidR="00272F58" w:rsidRPr="00E83CAC">
              <w:rPr>
                <w:sz w:val="24"/>
                <w:szCs w:val="24"/>
              </w:rPr>
              <w:t>performed</w:t>
            </w:r>
            <w:r w:rsidR="0001556E" w:rsidRPr="00E83CAC">
              <w:rPr>
                <w:sz w:val="24"/>
                <w:szCs w:val="24"/>
              </w:rPr>
              <w:t>, w</w:t>
            </w:r>
            <w:r w:rsidR="00A17BB3" w:rsidRPr="00E83CAC">
              <w:rPr>
                <w:sz w:val="24"/>
                <w:szCs w:val="24"/>
              </w:rPr>
              <w:t>e have a reasonable level of assurance</w:t>
            </w:r>
            <w:r w:rsidR="000D4D9D" w:rsidRPr="00E83CAC">
              <w:rPr>
                <w:sz w:val="24"/>
                <w:szCs w:val="24"/>
              </w:rPr>
              <w:t xml:space="preserve"> that the information</w:t>
            </w:r>
            <w:r w:rsidR="00A17BB3" w:rsidRPr="00E83CAC">
              <w:rPr>
                <w:sz w:val="24"/>
                <w:szCs w:val="24"/>
              </w:rPr>
              <w:t xml:space="preserve"> </w:t>
            </w:r>
            <w:r w:rsidR="00123B50" w:rsidRPr="00E83CAC">
              <w:rPr>
                <w:sz w:val="24"/>
                <w:szCs w:val="24"/>
              </w:rPr>
              <w:t>can</w:t>
            </w:r>
            <w:r w:rsidR="00C87AA1" w:rsidRPr="00E83CAC">
              <w:rPr>
                <w:sz w:val="24"/>
                <w:szCs w:val="24"/>
              </w:rPr>
              <w:t xml:space="preserve"> be</w:t>
            </w:r>
            <w:r w:rsidR="00123B50" w:rsidRPr="00E83CAC">
              <w:rPr>
                <w:sz w:val="24"/>
                <w:szCs w:val="24"/>
              </w:rPr>
              <w:t xml:space="preserve"> treated </w:t>
            </w:r>
            <w:r w:rsidR="009230BA" w:rsidRPr="00E83CAC">
              <w:rPr>
                <w:sz w:val="24"/>
                <w:szCs w:val="24"/>
              </w:rPr>
              <w:t>as</w:t>
            </w:r>
            <w:r w:rsidR="001E2F32" w:rsidRPr="00E83CAC">
              <w:rPr>
                <w:sz w:val="24"/>
                <w:szCs w:val="24"/>
              </w:rPr>
              <w:t xml:space="preserve"> complete, </w:t>
            </w:r>
            <w:r w:rsidR="00A87887" w:rsidRPr="00E83CAC">
              <w:rPr>
                <w:sz w:val="24"/>
                <w:szCs w:val="24"/>
              </w:rPr>
              <w:t>relevant,</w:t>
            </w:r>
            <w:r w:rsidR="001E2F32" w:rsidRPr="00E83CAC">
              <w:rPr>
                <w:sz w:val="24"/>
                <w:szCs w:val="24"/>
              </w:rPr>
              <w:t xml:space="preserve"> and accurate</w:t>
            </w:r>
            <w:r w:rsidR="005D3CBE" w:rsidRPr="00E83CAC">
              <w:rPr>
                <w:sz w:val="24"/>
                <w:szCs w:val="24"/>
              </w:rPr>
              <w:t xml:space="preserve"> and can</w:t>
            </w:r>
            <w:r w:rsidR="00647625" w:rsidRPr="00E83CAC">
              <w:rPr>
                <w:sz w:val="24"/>
                <w:szCs w:val="24"/>
              </w:rPr>
              <w:t xml:space="preserve"> therefore</w:t>
            </w:r>
            <w:r w:rsidR="005D3CBE" w:rsidRPr="00E83CAC">
              <w:rPr>
                <w:sz w:val="24"/>
                <w:szCs w:val="24"/>
              </w:rPr>
              <w:t xml:space="preserve"> be used </w:t>
            </w:r>
            <w:r w:rsidR="000D009C" w:rsidRPr="00E83CAC">
              <w:rPr>
                <w:sz w:val="24"/>
                <w:szCs w:val="24"/>
              </w:rPr>
              <w:t xml:space="preserve">by the </w:t>
            </w:r>
            <w:r w:rsidR="004A3156" w:rsidRPr="00E83CAC">
              <w:rPr>
                <w:sz w:val="24"/>
                <w:szCs w:val="24"/>
              </w:rPr>
              <w:t>TRA for</w:t>
            </w:r>
            <w:r w:rsidR="00063E5D" w:rsidRPr="00E83CAC">
              <w:rPr>
                <w:sz w:val="24"/>
                <w:szCs w:val="24"/>
              </w:rPr>
              <w:t xml:space="preserve"> </w:t>
            </w:r>
            <w:r w:rsidR="005617BC" w:rsidRPr="00E83CAC">
              <w:rPr>
                <w:rFonts w:cstheme="minorHAnsi"/>
                <w:sz w:val="24"/>
                <w:szCs w:val="24"/>
              </w:rPr>
              <w:t xml:space="preserve">any purpose within the </w:t>
            </w:r>
            <w:r w:rsidR="004B459A" w:rsidRPr="00E83CAC">
              <w:rPr>
                <w:rFonts w:cstheme="minorHAnsi"/>
                <w:sz w:val="24"/>
                <w:szCs w:val="24"/>
              </w:rPr>
              <w:t>investigation</w:t>
            </w:r>
            <w:r w:rsidR="002A4973" w:rsidRPr="00E83CAC">
              <w:rPr>
                <w:rFonts w:cstheme="minorHAnsi"/>
                <w:sz w:val="24"/>
                <w:szCs w:val="24"/>
              </w:rPr>
              <w:t>.</w:t>
            </w:r>
            <w:r w:rsidR="002A4973" w:rsidRPr="00E83CAC">
              <w:rPr>
                <w:sz w:val="24"/>
                <w:szCs w:val="24"/>
              </w:rPr>
              <w:t xml:space="preserve"> </w:t>
            </w:r>
            <w:r w:rsidR="003952D1" w:rsidRPr="00E83CAC">
              <w:rPr>
                <w:sz w:val="24"/>
                <w:szCs w:val="24"/>
              </w:rPr>
              <w:t xml:space="preserve"> </w:t>
            </w:r>
          </w:p>
        </w:tc>
      </w:tr>
      <w:tr w:rsidR="00FD0B77" w:rsidRPr="00E83CAC" w14:paraId="089245F1" w14:textId="77777777" w:rsidTr="000229A3">
        <w:tc>
          <w:tcPr>
            <w:tcW w:w="9498" w:type="dxa"/>
            <w:shd w:val="clear" w:color="auto" w:fill="F2F2F2" w:themeFill="background1" w:themeFillShade="F2"/>
          </w:tcPr>
          <w:p w14:paraId="6C295442" w14:textId="531A19DB" w:rsidR="00FD0B77" w:rsidRPr="00E83CAC" w:rsidRDefault="00291C02" w:rsidP="00FD0B77">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2A74B1" w:rsidRPr="00E83CAC" w14:paraId="4FA326AC" w14:textId="77777777" w:rsidTr="000229A3">
        <w:tc>
          <w:tcPr>
            <w:tcW w:w="9498" w:type="dxa"/>
            <w:vAlign w:val="center"/>
          </w:tcPr>
          <w:p w14:paraId="39D586DA" w14:textId="16E427CC" w:rsidR="001E2F32" w:rsidRPr="00E83CAC" w:rsidRDefault="001E2F32" w:rsidP="001E2F32">
            <w:pPr>
              <w:ind w:left="720" w:hanging="720"/>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bl>
    <w:p w14:paraId="188033B9" w14:textId="77777777" w:rsidR="001E2F32" w:rsidRPr="00E83CAC" w:rsidRDefault="001E2F32" w:rsidP="0006273F">
      <w:pPr>
        <w:spacing w:after="0" w:line="22" w:lineRule="atLeast"/>
      </w:pPr>
    </w:p>
    <w:p w14:paraId="65A81878" w14:textId="1EC44EB6" w:rsidR="00715987" w:rsidRPr="00E83CAC" w:rsidRDefault="00DD360B" w:rsidP="00414D7D">
      <w:pPr>
        <w:pStyle w:val="Heading2"/>
        <w:pageBreakBefore/>
        <w:numPr>
          <w:ilvl w:val="0"/>
          <w:numId w:val="3"/>
        </w:numPr>
        <w:spacing w:before="0" w:line="22" w:lineRule="atLeast"/>
        <w:ind w:left="714" w:hanging="357"/>
        <w:rPr>
          <w:szCs w:val="28"/>
        </w:rPr>
      </w:pPr>
      <w:bookmarkStart w:id="8" w:name="_Toc211610874"/>
      <w:r w:rsidRPr="00E83CAC">
        <w:rPr>
          <w:szCs w:val="28"/>
        </w:rPr>
        <w:lastRenderedPageBreak/>
        <w:t>Accounting Systems and Procedures</w:t>
      </w:r>
      <w:bookmarkEnd w:id="8"/>
    </w:p>
    <w:p w14:paraId="2E0F4616" w14:textId="77777777" w:rsidR="001C60FD" w:rsidRPr="00E83CAC" w:rsidRDefault="001C60FD" w:rsidP="001C60FD">
      <w:pPr>
        <w:spacing w:after="0" w:line="22" w:lineRule="atLeast"/>
        <w:rPr>
          <w:rFonts w:asciiTheme="minorHAnsi" w:hAnsiTheme="minorHAnsi" w:cstheme="minorHAnsi"/>
          <w:szCs w:val="24"/>
        </w:rPr>
      </w:pPr>
    </w:p>
    <w:tbl>
      <w:tblPr>
        <w:tblStyle w:val="TableGrid"/>
        <w:tblW w:w="9498"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498"/>
      </w:tblGrid>
      <w:tr w:rsidR="001C60FD" w:rsidRPr="00E83CAC" w14:paraId="7E28FB96" w14:textId="77777777" w:rsidTr="000229A3">
        <w:tc>
          <w:tcPr>
            <w:tcW w:w="9498" w:type="dxa"/>
            <w:shd w:val="clear" w:color="auto" w:fill="B4C6E7" w:themeFill="accent1" w:themeFillTint="66"/>
          </w:tcPr>
          <w:p w14:paraId="1B008632" w14:textId="77777777" w:rsidR="001C60FD" w:rsidRPr="00E83CAC" w:rsidRDefault="001C60FD">
            <w:pPr>
              <w:rPr>
                <w:rFonts w:cstheme="minorHAnsi"/>
                <w:sz w:val="24"/>
                <w:szCs w:val="24"/>
              </w:rPr>
            </w:pPr>
            <w:r w:rsidRPr="00E83CAC">
              <w:rPr>
                <w:rFonts w:cstheme="minorHAnsi"/>
                <w:sz w:val="24"/>
                <w:szCs w:val="24"/>
              </w:rPr>
              <w:t>What information was considered</w:t>
            </w:r>
          </w:p>
        </w:tc>
      </w:tr>
      <w:tr w:rsidR="001C60FD" w:rsidRPr="00E83CAC" w14:paraId="7FCA19F8" w14:textId="77777777" w:rsidTr="000229A3">
        <w:tc>
          <w:tcPr>
            <w:tcW w:w="9498" w:type="dxa"/>
          </w:tcPr>
          <w:p w14:paraId="1BDB2CE9" w14:textId="77777777" w:rsidR="004459EB" w:rsidRPr="00E83CAC" w:rsidRDefault="004459EB" w:rsidP="00414D7D">
            <w:pPr>
              <w:numPr>
                <w:ilvl w:val="0"/>
                <w:numId w:val="10"/>
              </w:numPr>
              <w:spacing w:line="276" w:lineRule="auto"/>
              <w:rPr>
                <w:rFonts w:cstheme="minorHAnsi"/>
                <w:sz w:val="24"/>
                <w:szCs w:val="24"/>
              </w:rPr>
            </w:pPr>
            <w:r w:rsidRPr="00E83CAC">
              <w:rPr>
                <w:rFonts w:cstheme="minorHAnsi"/>
                <w:sz w:val="24"/>
                <w:szCs w:val="24"/>
              </w:rPr>
              <w:t>Accounting systems  </w:t>
            </w:r>
          </w:p>
          <w:p w14:paraId="4256B0E6" w14:textId="77777777" w:rsidR="004459EB" w:rsidRPr="00E83CAC" w:rsidRDefault="004459EB" w:rsidP="00414D7D">
            <w:pPr>
              <w:numPr>
                <w:ilvl w:val="0"/>
                <w:numId w:val="10"/>
              </w:numPr>
              <w:spacing w:line="276" w:lineRule="auto"/>
              <w:rPr>
                <w:rFonts w:cstheme="minorHAnsi"/>
                <w:sz w:val="24"/>
                <w:szCs w:val="24"/>
              </w:rPr>
            </w:pPr>
            <w:r w:rsidRPr="00E83CAC">
              <w:rPr>
                <w:rFonts w:cstheme="minorHAnsi"/>
                <w:sz w:val="24"/>
                <w:szCs w:val="24"/>
              </w:rPr>
              <w:t>Accounting policies, significant risks, and accounts </w:t>
            </w:r>
          </w:p>
          <w:p w14:paraId="12CD419F" w14:textId="77777777" w:rsidR="004459EB" w:rsidRPr="00E83CAC" w:rsidRDefault="004459EB" w:rsidP="00414D7D">
            <w:pPr>
              <w:numPr>
                <w:ilvl w:val="0"/>
                <w:numId w:val="10"/>
              </w:numPr>
              <w:spacing w:line="276" w:lineRule="auto"/>
              <w:rPr>
                <w:rFonts w:cstheme="minorHAnsi"/>
                <w:sz w:val="24"/>
                <w:szCs w:val="24"/>
              </w:rPr>
            </w:pPr>
            <w:r w:rsidRPr="00E83CAC">
              <w:rPr>
                <w:rFonts w:cstheme="minorHAnsi"/>
                <w:sz w:val="24"/>
                <w:szCs w:val="24"/>
              </w:rPr>
              <w:t>Sales and customer order process </w:t>
            </w:r>
          </w:p>
          <w:p w14:paraId="723F41BE" w14:textId="4A67D403" w:rsidR="00950EDC" w:rsidRPr="00E83CAC" w:rsidRDefault="004459EB" w:rsidP="00950EDC">
            <w:pPr>
              <w:numPr>
                <w:ilvl w:val="0"/>
                <w:numId w:val="10"/>
              </w:numPr>
              <w:spacing w:line="276" w:lineRule="auto"/>
              <w:rPr>
                <w:rFonts w:cstheme="minorHAnsi"/>
                <w:szCs w:val="24"/>
              </w:rPr>
            </w:pPr>
            <w:r w:rsidRPr="00E83CAC">
              <w:rPr>
                <w:rFonts w:cstheme="minorHAnsi"/>
                <w:sz w:val="24"/>
                <w:szCs w:val="24"/>
              </w:rPr>
              <w:t>Purchase order process</w:t>
            </w:r>
            <w:r w:rsidRPr="00E83CAC">
              <w:rPr>
                <w:rFonts w:cstheme="minorHAnsi"/>
                <w:szCs w:val="24"/>
              </w:rPr>
              <w:t>  </w:t>
            </w:r>
          </w:p>
        </w:tc>
      </w:tr>
      <w:tr w:rsidR="001C60FD" w:rsidRPr="00E83CAC" w14:paraId="1EF260E5" w14:textId="77777777" w:rsidTr="000229A3">
        <w:tc>
          <w:tcPr>
            <w:tcW w:w="9498" w:type="dxa"/>
            <w:shd w:val="clear" w:color="auto" w:fill="F2F2F2" w:themeFill="background1" w:themeFillShade="F2"/>
            <w:vAlign w:val="center"/>
          </w:tcPr>
          <w:p w14:paraId="07533A5B" w14:textId="77777777" w:rsidR="001C60FD" w:rsidRPr="00E83CAC" w:rsidRDefault="001C60FD">
            <w:pPr>
              <w:rPr>
                <w:rFonts w:cstheme="minorHAnsi"/>
                <w:i/>
                <w:iCs/>
                <w:sz w:val="20"/>
                <w:szCs w:val="20"/>
              </w:rPr>
            </w:pPr>
            <w:r w:rsidRPr="00E83CAC">
              <w:rPr>
                <w:rFonts w:cstheme="minorHAnsi"/>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cstheme="minorHAnsi"/>
                  <w:i/>
                  <w:iCs/>
                  <w:sz w:val="20"/>
                  <w:szCs w:val="20"/>
                </w:rPr>
                <w:t>Confidential information</w:t>
              </w:r>
            </w:hyperlink>
            <w:r w:rsidRPr="00E83CAC">
              <w:rPr>
                <w:rFonts w:cstheme="minorHAnsi"/>
                <w:i/>
                <w:iCs/>
                <w:sz w:val="20"/>
                <w:szCs w:val="20"/>
              </w:rPr>
              <w:t>):</w:t>
            </w:r>
          </w:p>
        </w:tc>
      </w:tr>
      <w:tr w:rsidR="001C60FD" w:rsidRPr="00E83CAC" w14:paraId="547E9497" w14:textId="77777777" w:rsidTr="000229A3">
        <w:tc>
          <w:tcPr>
            <w:tcW w:w="9498" w:type="dxa"/>
            <w:vAlign w:val="center"/>
          </w:tcPr>
          <w:p w14:paraId="537BEEA2" w14:textId="77777777" w:rsidR="001C60FD" w:rsidRPr="00E83CAC" w:rsidRDefault="001C60FD">
            <w:pPr>
              <w:spacing w:line="22" w:lineRule="atLeast"/>
              <w:rPr>
                <w:rFonts w:cstheme="minorHAnsi"/>
                <w:sz w:val="24"/>
                <w:szCs w:val="24"/>
              </w:rPr>
            </w:pPr>
            <w:r w:rsidRPr="00E83CAC">
              <w:rPr>
                <w:rFonts w:cstheme="minorHAnsi"/>
                <w:szCs w:val="24"/>
              </w:rPr>
              <w:fldChar w:fldCharType="begin">
                <w:ffData>
                  <w:name w:val="Text1"/>
                  <w:enabled/>
                  <w:calcOnExit w:val="0"/>
                  <w:textInput/>
                </w:ffData>
              </w:fldChar>
            </w:r>
            <w:r w:rsidRPr="00E83CAC">
              <w:rPr>
                <w:rFonts w:cstheme="minorHAnsi"/>
                <w:sz w:val="24"/>
                <w:szCs w:val="24"/>
              </w:rPr>
              <w:instrText xml:space="preserve"> FORMTEXT </w:instrText>
            </w:r>
            <w:r w:rsidRPr="00E83CAC">
              <w:rPr>
                <w:rFonts w:cstheme="minorHAnsi"/>
                <w:szCs w:val="24"/>
              </w:rPr>
            </w:r>
            <w:r w:rsidRPr="00E83CAC">
              <w:rPr>
                <w:rFonts w:cstheme="minorHAnsi"/>
                <w:szCs w:val="24"/>
              </w:rPr>
              <w:fldChar w:fldCharType="separate"/>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szCs w:val="24"/>
              </w:rPr>
              <w:fldChar w:fldCharType="end"/>
            </w:r>
          </w:p>
        </w:tc>
      </w:tr>
      <w:tr w:rsidR="001C60FD" w:rsidRPr="00E83CAC" w14:paraId="75D4F5E8" w14:textId="77777777" w:rsidTr="000229A3">
        <w:tc>
          <w:tcPr>
            <w:tcW w:w="9498" w:type="dxa"/>
            <w:shd w:val="clear" w:color="auto" w:fill="B4C6E7" w:themeFill="accent1" w:themeFillTint="66"/>
          </w:tcPr>
          <w:p w14:paraId="17175999" w14:textId="77777777" w:rsidR="001C60FD" w:rsidRPr="00E83CAC" w:rsidRDefault="001C60FD">
            <w:pPr>
              <w:rPr>
                <w:rFonts w:cstheme="minorHAnsi"/>
                <w:sz w:val="24"/>
                <w:szCs w:val="24"/>
              </w:rPr>
            </w:pPr>
            <w:r w:rsidRPr="00E83CAC">
              <w:rPr>
                <w:rFonts w:cstheme="minorHAnsi"/>
                <w:sz w:val="24"/>
                <w:szCs w:val="24"/>
              </w:rPr>
              <w:t>How the information was checked</w:t>
            </w:r>
          </w:p>
        </w:tc>
      </w:tr>
      <w:tr w:rsidR="001C60FD" w:rsidRPr="00E83CAC" w14:paraId="3CBABD49" w14:textId="77777777" w:rsidTr="000229A3">
        <w:tc>
          <w:tcPr>
            <w:tcW w:w="9498" w:type="dxa"/>
          </w:tcPr>
          <w:p w14:paraId="1725B43A" w14:textId="6939F589" w:rsidR="008E4BB4" w:rsidRPr="00E83CAC" w:rsidRDefault="008E4BB4" w:rsidP="00EE627C">
            <w:pPr>
              <w:spacing w:line="360" w:lineRule="auto"/>
              <w:rPr>
                <w:rFonts w:cstheme="minorHAnsi"/>
                <w:b/>
                <w:sz w:val="24"/>
                <w:szCs w:val="24"/>
              </w:rPr>
            </w:pPr>
            <w:r w:rsidRPr="00E83CAC">
              <w:rPr>
                <w:rFonts w:cstheme="minorHAnsi"/>
                <w:b/>
                <w:sz w:val="24"/>
                <w:szCs w:val="24"/>
              </w:rPr>
              <w:t xml:space="preserve">Accounting system and policies </w:t>
            </w:r>
          </w:p>
          <w:p w14:paraId="4C795730" w14:textId="16FDD63E" w:rsidR="001C1EBD" w:rsidRPr="00E83CAC" w:rsidRDefault="00232CEB" w:rsidP="009F09F7">
            <w:pPr>
              <w:spacing w:line="276" w:lineRule="auto"/>
              <w:rPr>
                <w:rFonts w:cstheme="minorHAnsi"/>
                <w:sz w:val="24"/>
                <w:szCs w:val="24"/>
              </w:rPr>
            </w:pPr>
            <w:r w:rsidRPr="00E83CAC">
              <w:rPr>
                <w:rFonts w:cstheme="minorHAnsi"/>
                <w:sz w:val="24"/>
                <w:szCs w:val="24"/>
              </w:rPr>
              <w:t xml:space="preserve">SBR </w:t>
            </w:r>
            <w:r w:rsidR="008E4BB4" w:rsidRPr="00E83CAC">
              <w:rPr>
                <w:rFonts w:cstheme="minorHAnsi"/>
                <w:sz w:val="24"/>
                <w:szCs w:val="24"/>
              </w:rPr>
              <w:t xml:space="preserve">provided a detailed overview and demonstration </w:t>
            </w:r>
            <w:r w:rsidR="00E94FA1" w:rsidRPr="00E83CAC">
              <w:rPr>
                <w:rFonts w:cstheme="minorHAnsi"/>
                <w:sz w:val="24"/>
                <w:szCs w:val="24"/>
              </w:rPr>
              <w:t xml:space="preserve">of its accounting system to </w:t>
            </w:r>
            <w:r w:rsidR="00974594" w:rsidRPr="00E83CAC">
              <w:rPr>
                <w:rFonts w:cstheme="minorHAnsi"/>
                <w:sz w:val="24"/>
                <w:szCs w:val="24"/>
              </w:rPr>
              <w:t>give the TRA a better u</w:t>
            </w:r>
            <w:r w:rsidR="00E94FA1" w:rsidRPr="00E83CAC">
              <w:rPr>
                <w:rFonts w:cstheme="minorHAnsi"/>
                <w:sz w:val="24"/>
                <w:szCs w:val="24"/>
              </w:rPr>
              <w:t>nderstanding</w:t>
            </w:r>
            <w:r w:rsidR="001F57E7" w:rsidRPr="00E83CAC">
              <w:rPr>
                <w:rFonts w:cstheme="minorHAnsi"/>
                <w:sz w:val="24"/>
                <w:szCs w:val="24"/>
              </w:rPr>
              <w:t xml:space="preserve"> of</w:t>
            </w:r>
            <w:r w:rsidR="00E94FA1" w:rsidRPr="00E83CAC">
              <w:rPr>
                <w:rFonts w:cstheme="minorHAnsi"/>
                <w:sz w:val="24"/>
                <w:szCs w:val="24"/>
              </w:rPr>
              <w:t xml:space="preserve"> how accounting data is generated, recorded and reported for the purposes of the questionnaire submission. </w:t>
            </w:r>
            <w:r w:rsidR="00DB0D28" w:rsidRPr="00E83CAC">
              <w:rPr>
                <w:rFonts w:cstheme="minorHAnsi"/>
                <w:sz w:val="24"/>
                <w:szCs w:val="24"/>
              </w:rPr>
              <w:t>SBR explained the structure of its accounting system, the flow of financial information, and the internal controls in place to ensure the accuracy of finan</w:t>
            </w:r>
            <w:r w:rsidR="00342301" w:rsidRPr="00E83CAC">
              <w:rPr>
                <w:rFonts w:cstheme="minorHAnsi"/>
                <w:sz w:val="24"/>
                <w:szCs w:val="24"/>
              </w:rPr>
              <w:t xml:space="preserve">cial records. </w:t>
            </w:r>
          </w:p>
          <w:p w14:paraId="42A554F0" w14:textId="77777777" w:rsidR="00342301" w:rsidRPr="00E83CAC" w:rsidRDefault="00342301" w:rsidP="009F09F7">
            <w:pPr>
              <w:spacing w:line="276" w:lineRule="auto"/>
              <w:rPr>
                <w:rFonts w:cstheme="minorHAnsi"/>
                <w:sz w:val="24"/>
                <w:szCs w:val="24"/>
              </w:rPr>
            </w:pPr>
          </w:p>
          <w:p w14:paraId="19CC2016" w14:textId="25B47822" w:rsidR="00342301" w:rsidRPr="00E83CAC" w:rsidRDefault="00342301" w:rsidP="009F09F7">
            <w:pPr>
              <w:spacing w:line="276" w:lineRule="auto"/>
              <w:rPr>
                <w:rFonts w:cstheme="minorHAnsi"/>
                <w:sz w:val="24"/>
                <w:szCs w:val="24"/>
              </w:rPr>
            </w:pPr>
            <w:r w:rsidRPr="00E83CAC">
              <w:rPr>
                <w:rFonts w:cstheme="minorHAnsi"/>
                <w:sz w:val="24"/>
                <w:szCs w:val="24"/>
              </w:rPr>
              <w:t>SBR demonstrated how individual transactions progress through the system</w:t>
            </w:r>
            <w:r w:rsidR="000A66FA" w:rsidRPr="00E83CAC">
              <w:rPr>
                <w:rFonts w:cstheme="minorHAnsi"/>
                <w:sz w:val="24"/>
                <w:szCs w:val="24"/>
              </w:rPr>
              <w:t>, from initial sales and purchases entries to</w:t>
            </w:r>
            <w:r w:rsidR="00992DB9" w:rsidRPr="00E83CAC">
              <w:rPr>
                <w:rFonts w:cstheme="minorHAnsi"/>
                <w:sz w:val="24"/>
                <w:szCs w:val="24"/>
              </w:rPr>
              <w:t xml:space="preserve"> </w:t>
            </w:r>
            <w:r w:rsidR="000A66FA" w:rsidRPr="00E83CAC">
              <w:rPr>
                <w:rFonts w:cstheme="minorHAnsi"/>
                <w:sz w:val="24"/>
                <w:szCs w:val="24"/>
              </w:rPr>
              <w:t>invoicing</w:t>
            </w:r>
            <w:r w:rsidR="00992DB9" w:rsidRPr="00E83CAC">
              <w:rPr>
                <w:rFonts w:cstheme="minorHAnsi"/>
                <w:sz w:val="24"/>
                <w:szCs w:val="24"/>
              </w:rPr>
              <w:t>, delivery</w:t>
            </w:r>
            <w:r w:rsidR="000A66FA" w:rsidRPr="00E83CAC">
              <w:rPr>
                <w:rFonts w:cstheme="minorHAnsi"/>
                <w:sz w:val="24"/>
                <w:szCs w:val="24"/>
              </w:rPr>
              <w:t xml:space="preserve"> and payment. This walkthrough enabled us to </w:t>
            </w:r>
            <w:r w:rsidR="00455F0C" w:rsidRPr="00E83CAC">
              <w:rPr>
                <w:rFonts w:cstheme="minorHAnsi"/>
                <w:sz w:val="24"/>
                <w:szCs w:val="24"/>
              </w:rPr>
              <w:t>trace how commercial transactions are captured in the company’s ledgers</w:t>
            </w:r>
            <w:r w:rsidR="00E20FF4" w:rsidRPr="00E83CAC">
              <w:rPr>
                <w:rFonts w:cstheme="minorHAnsi"/>
                <w:sz w:val="24"/>
                <w:szCs w:val="24"/>
              </w:rPr>
              <w:t xml:space="preserve">. </w:t>
            </w:r>
          </w:p>
          <w:p w14:paraId="62F896FF" w14:textId="77777777" w:rsidR="00E25000" w:rsidRPr="00E83CAC" w:rsidRDefault="00E25000" w:rsidP="009F09F7">
            <w:pPr>
              <w:spacing w:line="276" w:lineRule="auto"/>
              <w:rPr>
                <w:rFonts w:cstheme="minorHAnsi"/>
                <w:sz w:val="24"/>
                <w:szCs w:val="24"/>
              </w:rPr>
            </w:pPr>
          </w:p>
          <w:p w14:paraId="39D4AF04" w14:textId="043A109C" w:rsidR="00E25000" w:rsidRPr="00E83CAC" w:rsidRDefault="00E25000" w:rsidP="00EE627C">
            <w:pPr>
              <w:spacing w:line="360" w:lineRule="auto"/>
              <w:rPr>
                <w:rFonts w:cstheme="minorHAnsi"/>
                <w:b/>
                <w:bCs/>
                <w:sz w:val="24"/>
                <w:szCs w:val="24"/>
              </w:rPr>
            </w:pPr>
            <w:r w:rsidRPr="00E83CAC">
              <w:rPr>
                <w:rFonts w:cstheme="minorHAnsi"/>
                <w:b/>
                <w:bCs/>
                <w:sz w:val="24"/>
                <w:szCs w:val="24"/>
              </w:rPr>
              <w:t xml:space="preserve">Sales and Purchase order </w:t>
            </w:r>
          </w:p>
          <w:p w14:paraId="76958B89" w14:textId="02E50678" w:rsidR="001C60FD" w:rsidRPr="00E83CAC" w:rsidRDefault="00E20FF4" w:rsidP="00950EDC">
            <w:pPr>
              <w:spacing w:line="276" w:lineRule="auto"/>
              <w:rPr>
                <w:rFonts w:cstheme="minorHAnsi"/>
                <w:sz w:val="24"/>
                <w:szCs w:val="24"/>
              </w:rPr>
            </w:pPr>
            <w:r w:rsidRPr="00E83CAC">
              <w:rPr>
                <w:rFonts w:cstheme="minorHAnsi"/>
                <w:sz w:val="24"/>
                <w:szCs w:val="24"/>
              </w:rPr>
              <w:t>To illustrate this process, the company walked us through two complete sales transactions</w:t>
            </w:r>
            <w:r w:rsidR="00A57B37" w:rsidRPr="00E83CAC">
              <w:rPr>
                <w:rFonts w:cstheme="minorHAnsi"/>
                <w:sz w:val="24"/>
                <w:szCs w:val="24"/>
              </w:rPr>
              <w:t xml:space="preserve"> and one purchase transaction from start to finish. These examples showed how source documentation</w:t>
            </w:r>
            <w:r w:rsidR="00AC534E" w:rsidRPr="00E83CAC">
              <w:rPr>
                <w:rFonts w:cstheme="minorHAnsi"/>
                <w:sz w:val="24"/>
                <w:szCs w:val="24"/>
              </w:rPr>
              <w:t xml:space="preserve">, such as purchase orders, invoices, shipping documents, and payment confirmations, is entered and linked within the accounting system. </w:t>
            </w:r>
            <w:r w:rsidR="00703F0D" w:rsidRPr="00E83CAC">
              <w:rPr>
                <w:rFonts w:cstheme="minorHAnsi"/>
                <w:sz w:val="24"/>
                <w:szCs w:val="24"/>
              </w:rPr>
              <w:t xml:space="preserve">SBR also showed us how it </w:t>
            </w:r>
            <w:r w:rsidR="00792A17" w:rsidRPr="00E83CAC">
              <w:rPr>
                <w:rFonts w:cstheme="minorHAnsi"/>
                <w:sz w:val="24"/>
                <w:szCs w:val="24"/>
              </w:rPr>
              <w:t xml:space="preserve">extracted the </w:t>
            </w:r>
            <w:r w:rsidR="003F51AD" w:rsidRPr="00E83CAC">
              <w:rPr>
                <w:rFonts w:cstheme="minorHAnsi"/>
                <w:sz w:val="24"/>
                <w:szCs w:val="24"/>
              </w:rPr>
              <w:t xml:space="preserve">data submitted in the annex from its accounting system. </w:t>
            </w:r>
            <w:r w:rsidR="00EB5C5A" w:rsidRPr="00E83CAC">
              <w:rPr>
                <w:rFonts w:cstheme="minorHAnsi"/>
                <w:sz w:val="24"/>
                <w:szCs w:val="24"/>
              </w:rPr>
              <w:t xml:space="preserve">The demonstration allowed us to </w:t>
            </w:r>
            <w:r w:rsidR="00E86C3D" w:rsidRPr="00E83CAC">
              <w:rPr>
                <w:rFonts w:cstheme="minorHAnsi"/>
                <w:sz w:val="24"/>
                <w:szCs w:val="24"/>
              </w:rPr>
              <w:t>understand SBR’s accounting processes and control</w:t>
            </w:r>
            <w:r w:rsidR="004D2E69" w:rsidRPr="00E83CAC">
              <w:rPr>
                <w:rFonts w:cstheme="minorHAnsi"/>
                <w:sz w:val="24"/>
                <w:szCs w:val="24"/>
              </w:rPr>
              <w:t>s</w:t>
            </w:r>
            <w:r w:rsidR="00650D2C" w:rsidRPr="00E83CAC">
              <w:rPr>
                <w:rFonts w:cstheme="minorHAnsi"/>
                <w:sz w:val="24"/>
                <w:szCs w:val="24"/>
              </w:rPr>
              <w:t xml:space="preserve"> which enabled</w:t>
            </w:r>
            <w:r w:rsidR="00E60C62" w:rsidRPr="00E83CAC">
              <w:rPr>
                <w:rFonts w:cstheme="minorHAnsi"/>
                <w:sz w:val="24"/>
                <w:szCs w:val="24"/>
              </w:rPr>
              <w:t xml:space="preserve"> us </w:t>
            </w:r>
            <w:r w:rsidR="000F3586" w:rsidRPr="00E83CAC">
              <w:rPr>
                <w:rFonts w:cstheme="minorHAnsi"/>
                <w:sz w:val="24"/>
                <w:szCs w:val="24"/>
              </w:rPr>
              <w:t xml:space="preserve">to </w:t>
            </w:r>
            <w:r w:rsidR="00E60C62" w:rsidRPr="00E83CAC">
              <w:rPr>
                <w:rFonts w:cstheme="minorHAnsi"/>
                <w:sz w:val="24"/>
                <w:szCs w:val="24"/>
              </w:rPr>
              <w:t>plan adequate verification procedures.</w:t>
            </w:r>
          </w:p>
          <w:p w14:paraId="59200709" w14:textId="2AD721FD" w:rsidR="00950EDC" w:rsidRPr="00E83CAC" w:rsidRDefault="00950EDC" w:rsidP="00950EDC">
            <w:pPr>
              <w:spacing w:line="276" w:lineRule="auto"/>
              <w:rPr>
                <w:rFonts w:cstheme="minorHAnsi"/>
                <w:sz w:val="24"/>
                <w:szCs w:val="24"/>
              </w:rPr>
            </w:pPr>
          </w:p>
        </w:tc>
      </w:tr>
      <w:tr w:rsidR="001C60FD" w:rsidRPr="00E83CAC" w14:paraId="08ABF011" w14:textId="77777777" w:rsidTr="000229A3">
        <w:tc>
          <w:tcPr>
            <w:tcW w:w="9498" w:type="dxa"/>
            <w:shd w:val="clear" w:color="auto" w:fill="F2F2F2" w:themeFill="background1" w:themeFillShade="F2"/>
            <w:vAlign w:val="center"/>
          </w:tcPr>
          <w:p w14:paraId="62FC6B44" w14:textId="77777777" w:rsidR="001C60FD" w:rsidRPr="00E83CAC" w:rsidRDefault="001C60FD">
            <w:pPr>
              <w:rPr>
                <w:rFonts w:cstheme="minorHAnsi"/>
                <w:i/>
                <w:iCs/>
                <w:sz w:val="20"/>
                <w:szCs w:val="20"/>
              </w:rPr>
            </w:pPr>
            <w:r w:rsidRPr="00E83CAC">
              <w:rPr>
                <w:rFonts w:cstheme="minorHAnsi"/>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cstheme="minorHAnsi"/>
                  <w:i/>
                  <w:iCs/>
                  <w:sz w:val="20"/>
                  <w:szCs w:val="20"/>
                </w:rPr>
                <w:t>Confidential information</w:t>
              </w:r>
            </w:hyperlink>
            <w:r w:rsidRPr="00E83CAC">
              <w:rPr>
                <w:rFonts w:cstheme="minorHAnsi"/>
                <w:i/>
                <w:iCs/>
                <w:sz w:val="20"/>
                <w:szCs w:val="20"/>
              </w:rPr>
              <w:t>):</w:t>
            </w:r>
          </w:p>
        </w:tc>
      </w:tr>
      <w:tr w:rsidR="001C60FD" w:rsidRPr="00E83CAC" w14:paraId="7FDD867F" w14:textId="77777777" w:rsidTr="000229A3">
        <w:tc>
          <w:tcPr>
            <w:tcW w:w="9498" w:type="dxa"/>
            <w:vAlign w:val="center"/>
          </w:tcPr>
          <w:p w14:paraId="47255FEB" w14:textId="77777777" w:rsidR="001C60FD" w:rsidRPr="00E83CAC" w:rsidRDefault="001C60FD">
            <w:pPr>
              <w:spacing w:line="22" w:lineRule="atLeast"/>
              <w:rPr>
                <w:rFonts w:cstheme="minorHAnsi"/>
                <w:sz w:val="24"/>
                <w:szCs w:val="24"/>
              </w:rPr>
            </w:pPr>
            <w:r w:rsidRPr="00E83CAC">
              <w:rPr>
                <w:rFonts w:cstheme="minorHAnsi"/>
                <w:szCs w:val="24"/>
              </w:rPr>
              <w:fldChar w:fldCharType="begin">
                <w:ffData>
                  <w:name w:val="Text1"/>
                  <w:enabled/>
                  <w:calcOnExit w:val="0"/>
                  <w:textInput/>
                </w:ffData>
              </w:fldChar>
            </w:r>
            <w:r w:rsidRPr="00E83CAC">
              <w:rPr>
                <w:rFonts w:cstheme="minorHAnsi"/>
                <w:sz w:val="24"/>
                <w:szCs w:val="24"/>
              </w:rPr>
              <w:instrText xml:space="preserve"> FORMTEXT </w:instrText>
            </w:r>
            <w:r w:rsidRPr="00E83CAC">
              <w:rPr>
                <w:rFonts w:cstheme="minorHAnsi"/>
                <w:szCs w:val="24"/>
              </w:rPr>
            </w:r>
            <w:r w:rsidRPr="00E83CAC">
              <w:rPr>
                <w:rFonts w:cstheme="minorHAnsi"/>
                <w:szCs w:val="24"/>
              </w:rPr>
              <w:fldChar w:fldCharType="separate"/>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szCs w:val="24"/>
              </w:rPr>
              <w:fldChar w:fldCharType="end"/>
            </w:r>
          </w:p>
        </w:tc>
      </w:tr>
      <w:tr w:rsidR="001C60FD" w:rsidRPr="00E83CAC" w14:paraId="1F2E175C" w14:textId="77777777" w:rsidTr="000229A3">
        <w:tc>
          <w:tcPr>
            <w:tcW w:w="9498" w:type="dxa"/>
            <w:shd w:val="clear" w:color="auto" w:fill="B4C6E7" w:themeFill="accent1" w:themeFillTint="66"/>
          </w:tcPr>
          <w:p w14:paraId="707DA4F4" w14:textId="77777777" w:rsidR="001C60FD" w:rsidRPr="00E83CAC" w:rsidRDefault="001C60FD">
            <w:pPr>
              <w:rPr>
                <w:rFonts w:cstheme="minorHAnsi"/>
                <w:sz w:val="24"/>
                <w:szCs w:val="24"/>
              </w:rPr>
            </w:pPr>
            <w:r w:rsidRPr="00E83CAC">
              <w:rPr>
                <w:rFonts w:cstheme="minorHAnsi"/>
                <w:sz w:val="24"/>
                <w:szCs w:val="24"/>
              </w:rPr>
              <w:t>Exceptions/Findings/Adjustments</w:t>
            </w:r>
          </w:p>
        </w:tc>
      </w:tr>
      <w:tr w:rsidR="001C60FD" w:rsidRPr="00E83CAC" w14:paraId="47082CD3" w14:textId="77777777" w:rsidTr="000229A3">
        <w:tc>
          <w:tcPr>
            <w:tcW w:w="9498" w:type="dxa"/>
          </w:tcPr>
          <w:p w14:paraId="1982B937" w14:textId="6800EF8F" w:rsidR="001C60FD" w:rsidRPr="00E83CAC" w:rsidRDefault="00F608A3" w:rsidP="00F608A3">
            <w:pPr>
              <w:spacing w:line="22" w:lineRule="atLeast"/>
              <w:rPr>
                <w:rFonts w:cstheme="minorHAnsi"/>
                <w:sz w:val="24"/>
                <w:szCs w:val="24"/>
              </w:rPr>
            </w:pPr>
            <w:r w:rsidRPr="00E83CAC">
              <w:rPr>
                <w:rFonts w:cstheme="minorHAnsi"/>
                <w:sz w:val="24"/>
                <w:szCs w:val="24"/>
              </w:rPr>
              <w:t>None.</w:t>
            </w:r>
          </w:p>
        </w:tc>
      </w:tr>
      <w:tr w:rsidR="001C60FD" w:rsidRPr="00E83CAC" w14:paraId="374B4872" w14:textId="77777777" w:rsidTr="000229A3">
        <w:tc>
          <w:tcPr>
            <w:tcW w:w="9498" w:type="dxa"/>
            <w:shd w:val="clear" w:color="auto" w:fill="F2F2F2" w:themeFill="background1" w:themeFillShade="F2"/>
            <w:vAlign w:val="center"/>
          </w:tcPr>
          <w:p w14:paraId="1FAC7D2F" w14:textId="77777777" w:rsidR="001C60FD" w:rsidRPr="00E83CAC" w:rsidRDefault="001C60FD">
            <w:pPr>
              <w:rPr>
                <w:rFonts w:cstheme="minorHAnsi"/>
                <w:i/>
                <w:iCs/>
                <w:sz w:val="20"/>
                <w:szCs w:val="20"/>
              </w:rPr>
            </w:pPr>
            <w:r w:rsidRPr="00E83CAC">
              <w:rPr>
                <w:rFonts w:cstheme="minorHAnsi"/>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E83CAC">
                <w:rPr>
                  <w:rStyle w:val="Hyperlink"/>
                  <w:rFonts w:cstheme="minorHAnsi"/>
                  <w:i/>
                  <w:iCs/>
                  <w:sz w:val="20"/>
                  <w:szCs w:val="20"/>
                </w:rPr>
                <w:t>Confidential information</w:t>
              </w:r>
            </w:hyperlink>
            <w:r w:rsidRPr="00E83CAC">
              <w:rPr>
                <w:rFonts w:cstheme="minorHAnsi"/>
                <w:i/>
                <w:iCs/>
                <w:sz w:val="20"/>
                <w:szCs w:val="20"/>
              </w:rPr>
              <w:t>):</w:t>
            </w:r>
          </w:p>
        </w:tc>
      </w:tr>
      <w:tr w:rsidR="001C60FD" w:rsidRPr="00E83CAC" w14:paraId="19FC4996" w14:textId="77777777" w:rsidTr="000229A3">
        <w:tc>
          <w:tcPr>
            <w:tcW w:w="9498" w:type="dxa"/>
            <w:vAlign w:val="center"/>
          </w:tcPr>
          <w:p w14:paraId="5E27051E" w14:textId="77777777" w:rsidR="001C60FD" w:rsidRPr="00E83CAC" w:rsidRDefault="001C60FD">
            <w:pPr>
              <w:spacing w:line="22" w:lineRule="atLeast"/>
              <w:rPr>
                <w:rFonts w:cstheme="minorHAnsi"/>
                <w:sz w:val="24"/>
                <w:szCs w:val="24"/>
              </w:rPr>
            </w:pPr>
            <w:r w:rsidRPr="00E83CAC">
              <w:rPr>
                <w:rFonts w:cstheme="minorHAnsi"/>
                <w:szCs w:val="24"/>
              </w:rPr>
              <w:fldChar w:fldCharType="begin">
                <w:ffData>
                  <w:name w:val="Text1"/>
                  <w:enabled/>
                  <w:calcOnExit w:val="0"/>
                  <w:textInput/>
                </w:ffData>
              </w:fldChar>
            </w:r>
            <w:r w:rsidRPr="00E83CAC">
              <w:rPr>
                <w:rFonts w:cstheme="minorHAnsi"/>
                <w:sz w:val="24"/>
                <w:szCs w:val="24"/>
              </w:rPr>
              <w:instrText xml:space="preserve"> FORMTEXT </w:instrText>
            </w:r>
            <w:r w:rsidRPr="00E83CAC">
              <w:rPr>
                <w:rFonts w:cstheme="minorHAnsi"/>
                <w:szCs w:val="24"/>
              </w:rPr>
            </w:r>
            <w:r w:rsidRPr="00E83CAC">
              <w:rPr>
                <w:rFonts w:cstheme="minorHAnsi"/>
                <w:szCs w:val="24"/>
              </w:rPr>
              <w:fldChar w:fldCharType="separate"/>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szCs w:val="24"/>
              </w:rPr>
              <w:fldChar w:fldCharType="end"/>
            </w:r>
          </w:p>
        </w:tc>
      </w:tr>
      <w:tr w:rsidR="001C60FD" w:rsidRPr="00E83CAC" w14:paraId="4F8AA6CD" w14:textId="77777777" w:rsidTr="000229A3">
        <w:tc>
          <w:tcPr>
            <w:tcW w:w="9498" w:type="dxa"/>
            <w:shd w:val="clear" w:color="auto" w:fill="B4C6E7" w:themeFill="accent1" w:themeFillTint="66"/>
          </w:tcPr>
          <w:p w14:paraId="7E9FB25D" w14:textId="77777777" w:rsidR="001C60FD" w:rsidRPr="00E83CAC" w:rsidRDefault="001C60FD">
            <w:pPr>
              <w:rPr>
                <w:rFonts w:cstheme="minorHAnsi"/>
                <w:sz w:val="24"/>
                <w:szCs w:val="24"/>
              </w:rPr>
            </w:pPr>
            <w:r w:rsidRPr="00E83CAC">
              <w:rPr>
                <w:rFonts w:cstheme="minorHAnsi"/>
                <w:sz w:val="24"/>
                <w:szCs w:val="24"/>
              </w:rPr>
              <w:t>Conclusions</w:t>
            </w:r>
          </w:p>
        </w:tc>
      </w:tr>
      <w:tr w:rsidR="001C60FD" w:rsidRPr="00E83CAC" w14:paraId="043D4C00" w14:textId="77777777" w:rsidTr="000229A3">
        <w:tc>
          <w:tcPr>
            <w:tcW w:w="9498" w:type="dxa"/>
          </w:tcPr>
          <w:p w14:paraId="1B28B891" w14:textId="2310CAC3" w:rsidR="001C60FD" w:rsidRPr="00E83CAC" w:rsidRDefault="001C60FD" w:rsidP="009F09F7">
            <w:pPr>
              <w:spacing w:line="276" w:lineRule="auto"/>
              <w:rPr>
                <w:rFonts w:cstheme="minorHAnsi"/>
                <w:sz w:val="24"/>
                <w:szCs w:val="24"/>
              </w:rPr>
            </w:pPr>
            <w:r w:rsidRPr="00E83CAC">
              <w:rPr>
                <w:rFonts w:cstheme="minorHAnsi"/>
                <w:sz w:val="24"/>
                <w:szCs w:val="24"/>
              </w:rPr>
              <w:t>Based on the work performed, we have obtained a basic understanding of the relevant accounting and associated business systems of</w:t>
            </w:r>
            <w:r w:rsidR="00183D81" w:rsidRPr="00E83CAC">
              <w:rPr>
                <w:rFonts w:cstheme="minorHAnsi"/>
                <w:sz w:val="24"/>
                <w:szCs w:val="24"/>
              </w:rPr>
              <w:t xml:space="preserve"> SBR. </w:t>
            </w:r>
            <w:r w:rsidRPr="00E83CAC">
              <w:rPr>
                <w:rFonts w:cstheme="minorHAnsi"/>
                <w:sz w:val="24"/>
                <w:szCs w:val="24"/>
              </w:rPr>
              <w:t xml:space="preserve">This enabled us to plan appropriate verification procedures. </w:t>
            </w:r>
          </w:p>
        </w:tc>
      </w:tr>
      <w:tr w:rsidR="001C60FD" w:rsidRPr="00E83CAC" w14:paraId="1A48AFF8" w14:textId="77777777" w:rsidTr="000229A3">
        <w:tc>
          <w:tcPr>
            <w:tcW w:w="9498" w:type="dxa"/>
            <w:shd w:val="clear" w:color="auto" w:fill="F2F2F2" w:themeFill="background1" w:themeFillShade="F2"/>
            <w:vAlign w:val="center"/>
          </w:tcPr>
          <w:p w14:paraId="3E994DC1" w14:textId="77777777" w:rsidR="001C60FD" w:rsidRPr="00E83CAC" w:rsidRDefault="001C60FD">
            <w:pPr>
              <w:rPr>
                <w:rFonts w:cstheme="minorHAnsi"/>
                <w:i/>
                <w:iCs/>
                <w:sz w:val="20"/>
                <w:szCs w:val="20"/>
              </w:rPr>
            </w:pPr>
            <w:r w:rsidRPr="00E83CAC">
              <w:rPr>
                <w:rFonts w:cstheme="minorHAnsi"/>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cstheme="minorHAnsi"/>
                  <w:i/>
                  <w:iCs/>
                  <w:sz w:val="20"/>
                  <w:szCs w:val="20"/>
                </w:rPr>
                <w:t>Confidential information</w:t>
              </w:r>
            </w:hyperlink>
            <w:r w:rsidRPr="00E83CAC">
              <w:rPr>
                <w:rFonts w:cstheme="minorHAnsi"/>
                <w:i/>
                <w:iCs/>
                <w:sz w:val="20"/>
                <w:szCs w:val="20"/>
              </w:rPr>
              <w:t>):</w:t>
            </w:r>
          </w:p>
        </w:tc>
      </w:tr>
    </w:tbl>
    <w:p w14:paraId="1226BBFE" w14:textId="77777777" w:rsidR="001C60FD" w:rsidRPr="00E83CAC" w:rsidRDefault="001C60FD" w:rsidP="008F2FDB"/>
    <w:p w14:paraId="2F13FA68" w14:textId="77777777" w:rsidR="00715987" w:rsidRPr="00E83CAC" w:rsidRDefault="00715987" w:rsidP="00A4229D">
      <w:pPr>
        <w:pStyle w:val="Heading2"/>
        <w:spacing w:before="0" w:line="22" w:lineRule="atLeast"/>
        <w:rPr>
          <w:szCs w:val="28"/>
        </w:rPr>
      </w:pPr>
    </w:p>
    <w:p w14:paraId="7C66FB6E" w14:textId="5E8A40D9" w:rsidR="00A4229D" w:rsidRPr="00E83CAC" w:rsidRDefault="00A4229D" w:rsidP="00414D7D">
      <w:pPr>
        <w:pStyle w:val="Heading2"/>
        <w:pageBreakBefore/>
        <w:numPr>
          <w:ilvl w:val="0"/>
          <w:numId w:val="3"/>
        </w:numPr>
        <w:spacing w:before="0" w:line="22" w:lineRule="atLeast"/>
        <w:ind w:left="714" w:hanging="357"/>
        <w:rPr>
          <w:szCs w:val="28"/>
        </w:rPr>
      </w:pPr>
      <w:r w:rsidRPr="00E83CAC">
        <w:rPr>
          <w:szCs w:val="28"/>
        </w:rPr>
        <w:lastRenderedPageBreak/>
        <w:t xml:space="preserve"> </w:t>
      </w:r>
      <w:bookmarkStart w:id="9" w:name="_Toc211610875"/>
      <w:r w:rsidR="0078412C" w:rsidRPr="00E83CAC">
        <w:rPr>
          <w:szCs w:val="28"/>
        </w:rPr>
        <w:t>Goods</w:t>
      </w:r>
      <w:bookmarkEnd w:id="9"/>
    </w:p>
    <w:p w14:paraId="5550691A" w14:textId="77777777" w:rsidR="009D7DCD" w:rsidRPr="00E83CAC" w:rsidRDefault="009D7DCD" w:rsidP="002A74B1">
      <w:pPr>
        <w:spacing w:after="0" w:line="22" w:lineRule="atLeast"/>
        <w:rPr>
          <w:sz w:val="20"/>
          <w:szCs w:val="18"/>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2A74B1" w:rsidRPr="00E83CAC" w14:paraId="31592E42" w14:textId="77777777" w:rsidTr="00592561">
        <w:tc>
          <w:tcPr>
            <w:tcW w:w="9640" w:type="dxa"/>
            <w:shd w:val="clear" w:color="auto" w:fill="B4C6E7" w:themeFill="accent1" w:themeFillTint="66"/>
          </w:tcPr>
          <w:p w14:paraId="0B5AB187" w14:textId="11BFA332" w:rsidR="002A74B1" w:rsidRPr="00E83CAC" w:rsidRDefault="002A74B1" w:rsidP="008F10F3">
            <w:pPr>
              <w:rPr>
                <w:sz w:val="24"/>
                <w:szCs w:val="24"/>
              </w:rPr>
            </w:pPr>
            <w:r w:rsidRPr="00E83CAC">
              <w:rPr>
                <w:sz w:val="24"/>
                <w:szCs w:val="24"/>
              </w:rPr>
              <w:t xml:space="preserve">What information was </w:t>
            </w:r>
            <w:r w:rsidR="00FB58C9" w:rsidRPr="00E83CAC">
              <w:rPr>
                <w:sz w:val="24"/>
                <w:szCs w:val="24"/>
              </w:rPr>
              <w:t>considered</w:t>
            </w:r>
          </w:p>
        </w:tc>
      </w:tr>
      <w:tr w:rsidR="002A74B1" w:rsidRPr="00E83CAC" w14:paraId="386142A7" w14:textId="77777777" w:rsidTr="00592561">
        <w:tc>
          <w:tcPr>
            <w:tcW w:w="9640" w:type="dxa"/>
          </w:tcPr>
          <w:p w14:paraId="6D27B20E" w14:textId="0523EFE1" w:rsidR="00B97776" w:rsidRPr="00E83CAC" w:rsidRDefault="00B97776" w:rsidP="00414D7D">
            <w:pPr>
              <w:pStyle w:val="paragraph"/>
              <w:numPr>
                <w:ilvl w:val="0"/>
                <w:numId w:val="8"/>
              </w:numPr>
              <w:spacing w:before="0" w:beforeAutospacing="0" w:after="0" w:afterAutospacing="0"/>
              <w:textAlignment w:val="baseline"/>
              <w:rPr>
                <w:rFonts w:ascii="Arial" w:hAnsi="Arial" w:cs="Arial"/>
                <w:sz w:val="24"/>
              </w:rPr>
            </w:pPr>
            <w:r w:rsidRPr="00E83CAC">
              <w:rPr>
                <w:rStyle w:val="normaltextrun"/>
                <w:rFonts w:ascii="Arial" w:hAnsi="Arial" w:cs="Arial"/>
                <w:sz w:val="24"/>
              </w:rPr>
              <w:t>Goods description and comparability to the good concerned and like goods </w:t>
            </w:r>
            <w:r w:rsidRPr="00E83CAC">
              <w:rPr>
                <w:rStyle w:val="eop"/>
                <w:rFonts w:ascii="Arial" w:hAnsi="Arial" w:cs="Arial"/>
                <w:sz w:val="24"/>
              </w:rPr>
              <w:t> </w:t>
            </w:r>
          </w:p>
          <w:p w14:paraId="26E6ABFD" w14:textId="77777777" w:rsidR="00B97776" w:rsidRPr="00E83CAC" w:rsidRDefault="00B97776" w:rsidP="00414D7D">
            <w:pPr>
              <w:pStyle w:val="paragraph"/>
              <w:numPr>
                <w:ilvl w:val="0"/>
                <w:numId w:val="8"/>
              </w:numPr>
              <w:spacing w:before="0" w:beforeAutospacing="0" w:after="0" w:afterAutospacing="0"/>
              <w:textAlignment w:val="baseline"/>
              <w:rPr>
                <w:rFonts w:ascii="Arial" w:hAnsi="Arial" w:cs="Arial"/>
                <w:sz w:val="24"/>
              </w:rPr>
            </w:pPr>
            <w:r w:rsidRPr="00E83CAC">
              <w:rPr>
                <w:rStyle w:val="normaltextrun"/>
                <w:rFonts w:ascii="Arial" w:hAnsi="Arial" w:cs="Arial"/>
                <w:sz w:val="24"/>
              </w:rPr>
              <w:t>Product Control Number (PCN) allocations</w:t>
            </w:r>
            <w:r w:rsidRPr="00E83CAC">
              <w:rPr>
                <w:rStyle w:val="eop"/>
                <w:rFonts w:ascii="Arial" w:hAnsi="Arial" w:cs="Arial"/>
                <w:sz w:val="24"/>
              </w:rPr>
              <w:t> </w:t>
            </w:r>
          </w:p>
          <w:p w14:paraId="455065E1" w14:textId="4EE8E1B4" w:rsidR="00EF7EF4" w:rsidRPr="00E83CAC" w:rsidRDefault="00EF7EF4" w:rsidP="00B97776">
            <w:pPr>
              <w:pStyle w:val="ListParagraph"/>
              <w:rPr>
                <w:szCs w:val="24"/>
              </w:rPr>
            </w:pPr>
          </w:p>
        </w:tc>
      </w:tr>
      <w:tr w:rsidR="00FD0B77" w:rsidRPr="00E83CAC" w14:paraId="1D33694D" w14:textId="77777777" w:rsidTr="00592561">
        <w:tc>
          <w:tcPr>
            <w:tcW w:w="9640" w:type="dxa"/>
            <w:shd w:val="clear" w:color="auto" w:fill="F2F2F2" w:themeFill="background1" w:themeFillShade="F2"/>
          </w:tcPr>
          <w:p w14:paraId="4685FC78" w14:textId="408BDAF5" w:rsidR="00FD0B77" w:rsidRPr="00E83CAC" w:rsidRDefault="00291C02" w:rsidP="00FD0B77">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2A74B1" w:rsidRPr="00E83CAC" w14:paraId="49CD6E8C" w14:textId="77777777" w:rsidTr="00592561">
        <w:tc>
          <w:tcPr>
            <w:tcW w:w="9640" w:type="dxa"/>
            <w:vAlign w:val="center"/>
          </w:tcPr>
          <w:p w14:paraId="585B836A" w14:textId="6D18ADCB" w:rsidR="002A74B1" w:rsidRPr="00E83CAC" w:rsidRDefault="00B73B6C" w:rsidP="00B73B6C">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2A74B1" w:rsidRPr="00E83CAC" w14:paraId="28D2D911" w14:textId="77777777" w:rsidTr="00592561">
        <w:tc>
          <w:tcPr>
            <w:tcW w:w="9640" w:type="dxa"/>
            <w:shd w:val="clear" w:color="auto" w:fill="B4C6E7" w:themeFill="accent1" w:themeFillTint="66"/>
          </w:tcPr>
          <w:p w14:paraId="6916C00E" w14:textId="5C6FECEE" w:rsidR="002A74B1" w:rsidRPr="00E83CAC" w:rsidRDefault="002A74B1" w:rsidP="008F10F3">
            <w:pPr>
              <w:rPr>
                <w:sz w:val="24"/>
                <w:szCs w:val="24"/>
              </w:rPr>
            </w:pPr>
            <w:r w:rsidRPr="00E83CAC">
              <w:rPr>
                <w:sz w:val="24"/>
                <w:szCs w:val="24"/>
              </w:rPr>
              <w:t xml:space="preserve">How the information was </w:t>
            </w:r>
            <w:r w:rsidR="00FB58C9" w:rsidRPr="00E83CAC">
              <w:rPr>
                <w:sz w:val="24"/>
                <w:szCs w:val="24"/>
              </w:rPr>
              <w:t>checked</w:t>
            </w:r>
          </w:p>
        </w:tc>
      </w:tr>
      <w:tr w:rsidR="002A74B1" w:rsidRPr="00E83CAC" w14:paraId="532F8C4D" w14:textId="77777777" w:rsidTr="00592561">
        <w:tc>
          <w:tcPr>
            <w:tcW w:w="9640" w:type="dxa"/>
          </w:tcPr>
          <w:p w14:paraId="2D5CB7B3" w14:textId="0E22E087" w:rsidR="001F478F" w:rsidRPr="00E83CAC" w:rsidRDefault="00465AB0" w:rsidP="003E3E12">
            <w:pPr>
              <w:spacing w:line="360" w:lineRule="auto"/>
              <w:rPr>
                <w:b/>
                <w:bCs/>
                <w:sz w:val="24"/>
                <w:szCs w:val="24"/>
              </w:rPr>
            </w:pPr>
            <w:r w:rsidRPr="00E83CAC">
              <w:rPr>
                <w:b/>
                <w:bCs/>
                <w:sz w:val="24"/>
                <w:szCs w:val="24"/>
              </w:rPr>
              <w:t>Goods description and PCN allocations  </w:t>
            </w:r>
          </w:p>
          <w:p w14:paraId="63C49DE6" w14:textId="5534343B" w:rsidR="00CB7F3E" w:rsidRPr="00E83CAC" w:rsidRDefault="00023D6C" w:rsidP="0002138E">
            <w:pPr>
              <w:spacing w:line="276" w:lineRule="auto"/>
              <w:rPr>
                <w:sz w:val="24"/>
                <w:szCs w:val="24"/>
              </w:rPr>
            </w:pPr>
            <w:r w:rsidRPr="00E83CAC">
              <w:rPr>
                <w:sz w:val="24"/>
                <w:szCs w:val="24"/>
              </w:rPr>
              <w:t xml:space="preserve">The TRA compared the company’s internal product coding system to the established PCN structure used for this investigation. This comparison </w:t>
            </w:r>
            <w:r w:rsidR="00863392" w:rsidRPr="00E83CAC">
              <w:rPr>
                <w:sz w:val="24"/>
                <w:szCs w:val="24"/>
              </w:rPr>
              <w:t xml:space="preserve">was undertaken to confirm that SBR’s reported data accurately reflected the characteristics and classifications of the goods concerned. </w:t>
            </w:r>
          </w:p>
          <w:p w14:paraId="677CC624" w14:textId="77777777" w:rsidR="00863392" w:rsidRPr="00E83CAC" w:rsidRDefault="00863392" w:rsidP="0002138E">
            <w:pPr>
              <w:spacing w:line="276" w:lineRule="auto"/>
              <w:rPr>
                <w:sz w:val="24"/>
                <w:szCs w:val="24"/>
              </w:rPr>
            </w:pPr>
          </w:p>
          <w:p w14:paraId="4DE94AFD" w14:textId="0A7C2537" w:rsidR="004718E9" w:rsidRPr="00E83CAC" w:rsidRDefault="00863392" w:rsidP="0002138E">
            <w:pPr>
              <w:spacing w:line="276" w:lineRule="auto"/>
              <w:rPr>
                <w:sz w:val="24"/>
                <w:szCs w:val="24"/>
              </w:rPr>
            </w:pPr>
            <w:r w:rsidRPr="00E83CAC">
              <w:rPr>
                <w:sz w:val="24"/>
                <w:szCs w:val="24"/>
              </w:rPr>
              <w:t>Through this review, the team</w:t>
            </w:r>
            <w:r w:rsidR="007B0995" w:rsidRPr="00E83CAC">
              <w:rPr>
                <w:sz w:val="24"/>
                <w:szCs w:val="24"/>
              </w:rPr>
              <w:t xml:space="preserve"> determined that the company produces and sells HV</w:t>
            </w:r>
            <w:r w:rsidR="00CF2711" w:rsidRPr="00E83CAC">
              <w:rPr>
                <w:sz w:val="24"/>
                <w:szCs w:val="24"/>
              </w:rPr>
              <w:t>O</w:t>
            </w:r>
            <w:r w:rsidR="007B0995" w:rsidRPr="00E83CAC">
              <w:rPr>
                <w:sz w:val="24"/>
                <w:szCs w:val="24"/>
              </w:rPr>
              <w:t xml:space="preserve"> with a minimum blend rate of 99%</w:t>
            </w:r>
            <w:r w:rsidR="001924C6" w:rsidRPr="00E83CAC">
              <w:rPr>
                <w:sz w:val="24"/>
                <w:szCs w:val="24"/>
              </w:rPr>
              <w:t>, both for domestic sales and for exports. The verification process included an examination o</w:t>
            </w:r>
            <w:r w:rsidR="004445E2" w:rsidRPr="00E83CAC">
              <w:rPr>
                <w:sz w:val="24"/>
                <w:szCs w:val="24"/>
              </w:rPr>
              <w:t xml:space="preserve">f sales invoices to ensure that all goods concerned and like goods were </w:t>
            </w:r>
            <w:r w:rsidR="00532AE1" w:rsidRPr="00E83CAC">
              <w:rPr>
                <w:sz w:val="24"/>
                <w:szCs w:val="24"/>
              </w:rPr>
              <w:t>renewable diesel.</w:t>
            </w:r>
            <w:r w:rsidR="004437B8" w:rsidRPr="00E83CAC">
              <w:rPr>
                <w:sz w:val="24"/>
                <w:szCs w:val="24"/>
              </w:rPr>
              <w:t xml:space="preserve"> </w:t>
            </w:r>
            <w:r w:rsidR="004718E9" w:rsidRPr="00E83CAC">
              <w:rPr>
                <w:sz w:val="24"/>
                <w:szCs w:val="24"/>
              </w:rPr>
              <w:t xml:space="preserve">We </w:t>
            </w:r>
            <w:r w:rsidR="00C2151C" w:rsidRPr="00E83CAC">
              <w:rPr>
                <w:sz w:val="24"/>
                <w:szCs w:val="24"/>
              </w:rPr>
              <w:t xml:space="preserve">also </w:t>
            </w:r>
            <w:r w:rsidR="00CF2711" w:rsidRPr="00E83CAC">
              <w:rPr>
                <w:sz w:val="24"/>
                <w:szCs w:val="24"/>
              </w:rPr>
              <w:t xml:space="preserve">gained an understanding of how the by-products from the </w:t>
            </w:r>
            <w:r w:rsidR="0089504B" w:rsidRPr="00E83CAC">
              <w:rPr>
                <w:sz w:val="24"/>
                <w:szCs w:val="24"/>
              </w:rPr>
              <w:t>HVO production are separated and accounted for</w:t>
            </w:r>
            <w:r w:rsidR="004437B8" w:rsidRPr="00E83CAC">
              <w:rPr>
                <w:sz w:val="24"/>
                <w:szCs w:val="24"/>
              </w:rPr>
              <w:t xml:space="preserve"> in both SBR’s accounting system and the questionnaire annex</w:t>
            </w:r>
            <w:r w:rsidR="0089504B" w:rsidRPr="00E83CAC">
              <w:rPr>
                <w:sz w:val="24"/>
                <w:szCs w:val="24"/>
              </w:rPr>
              <w:t xml:space="preserve">. </w:t>
            </w:r>
            <w:r w:rsidR="008C6483" w:rsidRPr="00E83CAC">
              <w:rPr>
                <w:sz w:val="24"/>
                <w:szCs w:val="24"/>
              </w:rPr>
              <w:t xml:space="preserve"> </w:t>
            </w:r>
          </w:p>
          <w:p w14:paraId="0EF6C2BE" w14:textId="77777777" w:rsidR="006754CB" w:rsidRPr="00E83CAC" w:rsidRDefault="006754CB" w:rsidP="0002138E">
            <w:pPr>
              <w:spacing w:line="276" w:lineRule="auto"/>
              <w:rPr>
                <w:sz w:val="24"/>
                <w:szCs w:val="24"/>
              </w:rPr>
            </w:pPr>
          </w:p>
          <w:p w14:paraId="5CF44DA8" w14:textId="6AC96519" w:rsidR="002148AD" w:rsidRPr="00E83CAC" w:rsidRDefault="002148AD" w:rsidP="002148AD">
            <w:pPr>
              <w:spacing w:line="276" w:lineRule="auto"/>
              <w:rPr>
                <w:sz w:val="24"/>
                <w:szCs w:val="24"/>
              </w:rPr>
            </w:pPr>
            <w:r w:rsidRPr="00932912">
              <w:rPr>
                <w:sz w:val="24"/>
                <w:szCs w:val="24"/>
              </w:rPr>
              <w:t xml:space="preserve">Post verification, </w:t>
            </w:r>
            <w:r w:rsidR="00EE6D41" w:rsidRPr="00EE6D41">
              <w:rPr>
                <w:sz w:val="24"/>
                <w:szCs w:val="24"/>
              </w:rPr>
              <w:t>(Confidential Verification Information)</w:t>
            </w:r>
            <w:r w:rsidRPr="00EE6D41">
              <w:rPr>
                <w:szCs w:val="24"/>
              </w:rPr>
              <w:t xml:space="preserve">, </w:t>
            </w:r>
            <w:r w:rsidRPr="00932912">
              <w:rPr>
                <w:sz w:val="24"/>
                <w:szCs w:val="24"/>
              </w:rPr>
              <w:t>the TRA has reviewed this in detail and determined that it does not have any material impact on the outcome of the analysis. Accordingly, no further action is required.</w:t>
            </w:r>
            <w:r w:rsidRPr="00E83CAC">
              <w:rPr>
                <w:sz w:val="24"/>
                <w:szCs w:val="24"/>
              </w:rPr>
              <w:t xml:space="preserve">  </w:t>
            </w:r>
          </w:p>
          <w:p w14:paraId="3BDE1DF1" w14:textId="7FD0D3E3" w:rsidR="000B7958" w:rsidRPr="00E83CAC" w:rsidRDefault="000B7958" w:rsidP="008F2FDB">
            <w:pPr>
              <w:rPr>
                <w:i/>
                <w:iCs/>
                <w:color w:val="C00000"/>
                <w:sz w:val="24"/>
                <w:szCs w:val="24"/>
              </w:rPr>
            </w:pPr>
          </w:p>
        </w:tc>
      </w:tr>
      <w:tr w:rsidR="00FD0B77" w:rsidRPr="00E83CAC" w14:paraId="3A56748A" w14:textId="77777777" w:rsidTr="00592561">
        <w:tc>
          <w:tcPr>
            <w:tcW w:w="9640" w:type="dxa"/>
            <w:shd w:val="clear" w:color="auto" w:fill="F2F2F2" w:themeFill="background1" w:themeFillShade="F2"/>
          </w:tcPr>
          <w:p w14:paraId="2D7D4896" w14:textId="1FA72954" w:rsidR="00FD0B77" w:rsidRPr="00E83CAC" w:rsidRDefault="00291C02" w:rsidP="00FD0B77">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2A74B1" w:rsidRPr="00E83CAC" w14:paraId="1D56E7FC" w14:textId="77777777" w:rsidTr="00592561">
        <w:tc>
          <w:tcPr>
            <w:tcW w:w="9640" w:type="dxa"/>
            <w:vAlign w:val="center"/>
          </w:tcPr>
          <w:p w14:paraId="21C1A801" w14:textId="4DCDE80B" w:rsidR="002A74B1" w:rsidRPr="00E83CAC" w:rsidRDefault="00B73B6C" w:rsidP="00B73B6C">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EB701E" w:rsidRPr="00E83CAC" w14:paraId="430066C0" w14:textId="77777777" w:rsidTr="00592561">
        <w:tc>
          <w:tcPr>
            <w:tcW w:w="9640" w:type="dxa"/>
            <w:shd w:val="clear" w:color="auto" w:fill="B4C6E7" w:themeFill="accent1" w:themeFillTint="66"/>
          </w:tcPr>
          <w:p w14:paraId="603DEED6" w14:textId="3794775D" w:rsidR="00EB701E" w:rsidRPr="00E83CAC" w:rsidRDefault="00EB701E" w:rsidP="00DA2FDF">
            <w:pPr>
              <w:rPr>
                <w:sz w:val="24"/>
                <w:szCs w:val="24"/>
              </w:rPr>
            </w:pPr>
            <w:r w:rsidRPr="00E83CAC">
              <w:rPr>
                <w:sz w:val="24"/>
                <w:szCs w:val="24"/>
              </w:rPr>
              <w:t>Exceptions/Findings</w:t>
            </w:r>
            <w:r w:rsidR="00AA7F75" w:rsidRPr="00E83CAC">
              <w:rPr>
                <w:sz w:val="24"/>
                <w:szCs w:val="24"/>
              </w:rPr>
              <w:t>/Adjustment</w:t>
            </w:r>
            <w:r w:rsidR="00117106" w:rsidRPr="00E83CAC">
              <w:rPr>
                <w:sz w:val="24"/>
                <w:szCs w:val="24"/>
              </w:rPr>
              <w:t>s</w:t>
            </w:r>
          </w:p>
        </w:tc>
      </w:tr>
      <w:tr w:rsidR="00EB701E" w:rsidRPr="00E83CAC" w14:paraId="2951B652" w14:textId="77777777" w:rsidTr="00592561">
        <w:tc>
          <w:tcPr>
            <w:tcW w:w="9640" w:type="dxa"/>
          </w:tcPr>
          <w:p w14:paraId="0172B9E2" w14:textId="40E0E26D" w:rsidR="00EB701E" w:rsidRPr="00E83CAC" w:rsidRDefault="001F478F" w:rsidP="00B73B6C">
            <w:pPr>
              <w:rPr>
                <w:sz w:val="24"/>
                <w:szCs w:val="24"/>
              </w:rPr>
            </w:pPr>
            <w:r w:rsidRPr="00E83CAC">
              <w:rPr>
                <w:sz w:val="24"/>
                <w:szCs w:val="24"/>
              </w:rPr>
              <w:t xml:space="preserve">None. </w:t>
            </w:r>
            <w:r w:rsidR="00B73B6C" w:rsidRPr="00E83CAC">
              <w:rPr>
                <w:sz w:val="24"/>
                <w:szCs w:val="24"/>
              </w:rPr>
              <w:t xml:space="preserve"> </w:t>
            </w:r>
          </w:p>
        </w:tc>
      </w:tr>
      <w:tr w:rsidR="00FD0B77" w:rsidRPr="00E83CAC" w14:paraId="6178D3A1" w14:textId="77777777" w:rsidTr="00592561">
        <w:tc>
          <w:tcPr>
            <w:tcW w:w="9640" w:type="dxa"/>
            <w:shd w:val="clear" w:color="auto" w:fill="F2F2F2" w:themeFill="background1" w:themeFillShade="F2"/>
          </w:tcPr>
          <w:p w14:paraId="3DA441B0" w14:textId="22A8E981" w:rsidR="00FD0B77" w:rsidRPr="00E83CAC" w:rsidRDefault="00291C02" w:rsidP="00FD0B77">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EB701E" w:rsidRPr="00E83CAC" w14:paraId="1E31BAB7" w14:textId="77777777" w:rsidTr="00592561">
        <w:tc>
          <w:tcPr>
            <w:tcW w:w="9640" w:type="dxa"/>
            <w:vAlign w:val="center"/>
          </w:tcPr>
          <w:p w14:paraId="735BA765" w14:textId="679B29BF" w:rsidR="00EB701E" w:rsidRPr="00E83CAC" w:rsidRDefault="00B73B6C" w:rsidP="00B73B6C">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2A74B1" w:rsidRPr="00E83CAC" w14:paraId="08BE84B8" w14:textId="77777777" w:rsidTr="00592561">
        <w:tc>
          <w:tcPr>
            <w:tcW w:w="9640" w:type="dxa"/>
            <w:shd w:val="clear" w:color="auto" w:fill="B4C6E7" w:themeFill="accent1" w:themeFillTint="66"/>
          </w:tcPr>
          <w:p w14:paraId="2A0E7C2D" w14:textId="77777777" w:rsidR="002A74B1" w:rsidRPr="00E83CAC" w:rsidRDefault="002A74B1" w:rsidP="008F10F3">
            <w:pPr>
              <w:rPr>
                <w:sz w:val="24"/>
                <w:szCs w:val="24"/>
              </w:rPr>
            </w:pPr>
            <w:r w:rsidRPr="00E83CAC">
              <w:rPr>
                <w:sz w:val="24"/>
                <w:szCs w:val="24"/>
              </w:rPr>
              <w:t>Conclusions</w:t>
            </w:r>
          </w:p>
        </w:tc>
      </w:tr>
      <w:tr w:rsidR="002A4D01" w:rsidRPr="00E83CAC" w14:paraId="12F93AEF" w14:textId="77777777" w:rsidTr="00592561">
        <w:tc>
          <w:tcPr>
            <w:tcW w:w="9640" w:type="dxa"/>
          </w:tcPr>
          <w:p w14:paraId="39A53BF0" w14:textId="638F0CE5" w:rsidR="002A4D01" w:rsidRPr="00E83CAC" w:rsidRDefault="007C28E8" w:rsidP="003E3E12">
            <w:pPr>
              <w:spacing w:line="276" w:lineRule="auto"/>
              <w:rPr>
                <w:i/>
                <w:iCs/>
                <w:color w:val="C00000"/>
                <w:sz w:val="24"/>
                <w:szCs w:val="24"/>
              </w:rPr>
            </w:pPr>
            <w:r w:rsidRPr="00E83CAC">
              <w:rPr>
                <w:sz w:val="24"/>
                <w:szCs w:val="24"/>
              </w:rPr>
              <w:lastRenderedPageBreak/>
              <w:t xml:space="preserve">The information relating to the company’s goods provided by SBR is verifiable. Based on the work performed, we have a reasonable level of assurance that the information verified can be treated as complete, relevant, and accurate and can therefore be used by the TRA </w:t>
            </w:r>
            <w:r w:rsidRPr="00E83CAC">
              <w:rPr>
                <w:rFonts w:cstheme="minorHAnsi"/>
                <w:sz w:val="24"/>
                <w:szCs w:val="24"/>
              </w:rPr>
              <w:t>for any purpose within the investigation</w:t>
            </w:r>
            <w:r w:rsidRPr="00E83CAC">
              <w:rPr>
                <w:sz w:val="24"/>
                <w:szCs w:val="24"/>
              </w:rPr>
              <w:t xml:space="preserve">.  </w:t>
            </w:r>
          </w:p>
        </w:tc>
      </w:tr>
      <w:tr w:rsidR="00FD0B77" w:rsidRPr="00E83CAC" w14:paraId="683C7C25" w14:textId="77777777" w:rsidTr="00592561">
        <w:tc>
          <w:tcPr>
            <w:tcW w:w="9640" w:type="dxa"/>
            <w:shd w:val="clear" w:color="auto" w:fill="F2F2F2" w:themeFill="background1" w:themeFillShade="F2"/>
          </w:tcPr>
          <w:p w14:paraId="206BF255" w14:textId="6F262564" w:rsidR="00FD0B77" w:rsidRPr="00E83CAC" w:rsidRDefault="00291C02" w:rsidP="00FD0B77">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2A74B1" w:rsidRPr="00E83CAC" w14:paraId="32DE3A03" w14:textId="77777777" w:rsidTr="00592561">
        <w:tc>
          <w:tcPr>
            <w:tcW w:w="9640" w:type="dxa"/>
            <w:vAlign w:val="center"/>
          </w:tcPr>
          <w:p w14:paraId="73738C67" w14:textId="6442F38B" w:rsidR="002A74B1" w:rsidRPr="00E83CAC" w:rsidRDefault="00033D63" w:rsidP="008F10F3">
            <w:pPr>
              <w:rPr>
                <w:sz w:val="20"/>
                <w:szCs w:val="20"/>
              </w:rPr>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bl>
    <w:p w14:paraId="6CDA65A4" w14:textId="77777777" w:rsidR="00014640" w:rsidRPr="00E83CAC" w:rsidRDefault="00014640" w:rsidP="00014640">
      <w:pPr>
        <w:pStyle w:val="Heading2"/>
        <w:spacing w:before="0" w:line="22" w:lineRule="atLeast"/>
      </w:pPr>
    </w:p>
    <w:p w14:paraId="0439A830" w14:textId="77777777" w:rsidR="007E7A41" w:rsidRPr="00E83CAC" w:rsidRDefault="007E7A41" w:rsidP="00014640">
      <w:pPr>
        <w:pStyle w:val="Heading2"/>
        <w:spacing w:before="0" w:line="22" w:lineRule="atLeast"/>
        <w:rPr>
          <w:szCs w:val="28"/>
        </w:rPr>
      </w:pPr>
    </w:p>
    <w:p w14:paraId="4969DBF6" w14:textId="2763F596" w:rsidR="00D86E42" w:rsidRPr="00E83CAC" w:rsidRDefault="00D86E42" w:rsidP="00414D7D">
      <w:pPr>
        <w:pStyle w:val="Heading2"/>
        <w:pageBreakBefore/>
        <w:numPr>
          <w:ilvl w:val="0"/>
          <w:numId w:val="3"/>
        </w:numPr>
        <w:spacing w:before="0" w:line="22" w:lineRule="atLeast"/>
        <w:ind w:left="714" w:hanging="357"/>
        <w:rPr>
          <w:szCs w:val="28"/>
        </w:rPr>
      </w:pPr>
      <w:bookmarkStart w:id="10" w:name="_Toc168304248"/>
      <w:bookmarkStart w:id="11" w:name="_Toc211610876"/>
      <w:r w:rsidRPr="00E83CAC">
        <w:rPr>
          <w:szCs w:val="28"/>
        </w:rPr>
        <w:lastRenderedPageBreak/>
        <w:t>Costs</w:t>
      </w:r>
      <w:bookmarkEnd w:id="10"/>
      <w:bookmarkEnd w:id="11"/>
    </w:p>
    <w:p w14:paraId="6202BE65" w14:textId="77777777" w:rsidR="00D86E42" w:rsidRPr="00E83CAC" w:rsidRDefault="00D86E42" w:rsidP="00D86E42">
      <w:pPr>
        <w:spacing w:after="0" w:line="22" w:lineRule="atLeast"/>
        <w:rPr>
          <w:rFonts w:asciiTheme="minorHAnsi" w:hAnsiTheme="minorHAnsi" w:cstheme="minorHAnsi"/>
          <w:szCs w:val="24"/>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D86E42" w:rsidRPr="00E83CAC" w14:paraId="5A7F71CA" w14:textId="77777777" w:rsidTr="000861AA">
        <w:tc>
          <w:tcPr>
            <w:tcW w:w="9640" w:type="dxa"/>
            <w:shd w:val="clear" w:color="auto" w:fill="B4C6E7" w:themeFill="accent1" w:themeFillTint="66"/>
          </w:tcPr>
          <w:p w14:paraId="1E4F1258" w14:textId="77777777" w:rsidR="00D86E42" w:rsidRPr="00E83CAC" w:rsidRDefault="00D86E42">
            <w:pPr>
              <w:rPr>
                <w:rFonts w:cstheme="minorHAnsi"/>
                <w:sz w:val="24"/>
                <w:szCs w:val="24"/>
              </w:rPr>
            </w:pPr>
            <w:r w:rsidRPr="00E83CAC">
              <w:rPr>
                <w:rFonts w:cstheme="minorHAnsi"/>
                <w:sz w:val="24"/>
                <w:szCs w:val="24"/>
              </w:rPr>
              <w:t>What information was considered</w:t>
            </w:r>
          </w:p>
        </w:tc>
      </w:tr>
      <w:tr w:rsidR="00D86E42" w:rsidRPr="00E83CAC" w14:paraId="1CB9A763" w14:textId="77777777" w:rsidTr="000861AA">
        <w:tc>
          <w:tcPr>
            <w:tcW w:w="9640" w:type="dxa"/>
          </w:tcPr>
          <w:p w14:paraId="654D6624" w14:textId="7CA99D5C" w:rsidR="004257C1" w:rsidRPr="00E83CAC" w:rsidRDefault="004257C1" w:rsidP="00414D7D">
            <w:pPr>
              <w:pStyle w:val="ListParagraph"/>
              <w:numPr>
                <w:ilvl w:val="0"/>
                <w:numId w:val="5"/>
              </w:numPr>
              <w:spacing w:line="276" w:lineRule="auto"/>
              <w:rPr>
                <w:rFonts w:cstheme="minorHAnsi"/>
                <w:sz w:val="24"/>
                <w:szCs w:val="24"/>
              </w:rPr>
            </w:pPr>
            <w:r w:rsidRPr="00E83CAC">
              <w:rPr>
                <w:rFonts w:cstheme="minorHAnsi"/>
                <w:sz w:val="24"/>
                <w:szCs w:val="24"/>
              </w:rPr>
              <w:t>Completeness of costs</w:t>
            </w:r>
          </w:p>
          <w:p w14:paraId="0FDA1394" w14:textId="77777777" w:rsidR="00D86E42" w:rsidRPr="00E83CAC" w:rsidRDefault="00B1268C" w:rsidP="00414D7D">
            <w:pPr>
              <w:pStyle w:val="ListParagraph"/>
              <w:numPr>
                <w:ilvl w:val="0"/>
                <w:numId w:val="5"/>
              </w:numPr>
              <w:spacing w:line="276" w:lineRule="auto"/>
              <w:rPr>
                <w:rFonts w:cstheme="minorHAnsi"/>
                <w:sz w:val="24"/>
                <w:szCs w:val="24"/>
              </w:rPr>
            </w:pPr>
            <w:r w:rsidRPr="00E83CAC">
              <w:rPr>
                <w:rFonts w:cstheme="minorHAnsi"/>
                <w:sz w:val="24"/>
                <w:szCs w:val="24"/>
              </w:rPr>
              <w:t>By-products</w:t>
            </w:r>
          </w:p>
          <w:p w14:paraId="6C4F2691" w14:textId="77777777" w:rsidR="003465E2" w:rsidRPr="00E83CAC" w:rsidRDefault="009F4928" w:rsidP="00414D7D">
            <w:pPr>
              <w:pStyle w:val="ListParagraph"/>
              <w:numPr>
                <w:ilvl w:val="0"/>
                <w:numId w:val="5"/>
              </w:numPr>
              <w:spacing w:line="276" w:lineRule="auto"/>
              <w:rPr>
                <w:rFonts w:cstheme="minorHAnsi"/>
                <w:iCs/>
                <w:szCs w:val="24"/>
              </w:rPr>
            </w:pPr>
            <w:r w:rsidRPr="00E83CAC">
              <w:rPr>
                <w:rFonts w:cstheme="minorHAnsi"/>
                <w:sz w:val="24"/>
                <w:szCs w:val="24"/>
              </w:rPr>
              <w:t>Raw material costs</w:t>
            </w:r>
            <w:r w:rsidR="00E0314F" w:rsidRPr="00E83CAC">
              <w:rPr>
                <w:rFonts w:cstheme="minorHAnsi"/>
                <w:sz w:val="24"/>
                <w:szCs w:val="24"/>
              </w:rPr>
              <w:t xml:space="preserve"> and allocation methodology</w:t>
            </w:r>
            <w:r w:rsidR="00E0314F" w:rsidRPr="00E83CAC">
              <w:rPr>
                <w:rFonts w:cstheme="minorHAnsi"/>
                <w:iCs/>
                <w:szCs w:val="24"/>
              </w:rPr>
              <w:t xml:space="preserve"> </w:t>
            </w:r>
          </w:p>
          <w:p w14:paraId="2C80DBC7" w14:textId="575B6239" w:rsidR="00414A18" w:rsidRPr="00E83CAC" w:rsidRDefault="007122EA" w:rsidP="00414D7D">
            <w:pPr>
              <w:pStyle w:val="ListParagraph"/>
              <w:numPr>
                <w:ilvl w:val="0"/>
                <w:numId w:val="5"/>
              </w:numPr>
              <w:spacing w:line="276" w:lineRule="auto"/>
              <w:rPr>
                <w:rFonts w:cstheme="minorHAnsi"/>
                <w:iCs/>
                <w:sz w:val="24"/>
                <w:szCs w:val="24"/>
              </w:rPr>
            </w:pPr>
            <w:r w:rsidRPr="00E83CAC">
              <w:rPr>
                <w:rFonts w:cstheme="minorHAnsi"/>
                <w:iCs/>
                <w:sz w:val="24"/>
                <w:szCs w:val="24"/>
              </w:rPr>
              <w:t>Manufacturing overhead</w:t>
            </w:r>
          </w:p>
          <w:p w14:paraId="1382D1DC" w14:textId="7E71D307" w:rsidR="007122EA" w:rsidRPr="00E83CAC" w:rsidRDefault="007122EA" w:rsidP="00414D7D">
            <w:pPr>
              <w:pStyle w:val="ListParagraph"/>
              <w:numPr>
                <w:ilvl w:val="0"/>
                <w:numId w:val="5"/>
              </w:numPr>
              <w:spacing w:line="276" w:lineRule="auto"/>
              <w:rPr>
                <w:rFonts w:cstheme="minorHAnsi"/>
                <w:iCs/>
                <w:szCs w:val="24"/>
              </w:rPr>
            </w:pPr>
            <w:r w:rsidRPr="00E83CAC">
              <w:rPr>
                <w:rFonts w:cstheme="minorHAnsi"/>
                <w:iCs/>
                <w:sz w:val="24"/>
                <w:szCs w:val="24"/>
              </w:rPr>
              <w:t>Administrative, selling and general expenses</w:t>
            </w:r>
          </w:p>
        </w:tc>
      </w:tr>
      <w:tr w:rsidR="00D86E42" w:rsidRPr="00E83CAC" w14:paraId="422D3D18" w14:textId="77777777" w:rsidTr="000861AA">
        <w:tc>
          <w:tcPr>
            <w:tcW w:w="9640" w:type="dxa"/>
            <w:shd w:val="clear" w:color="auto" w:fill="F2F2F2" w:themeFill="background1" w:themeFillShade="F2"/>
            <w:vAlign w:val="center"/>
          </w:tcPr>
          <w:p w14:paraId="195738DD" w14:textId="77777777" w:rsidR="00D86E42" w:rsidRPr="00E83CAC" w:rsidRDefault="00D86E42">
            <w:pPr>
              <w:rPr>
                <w:rFonts w:cstheme="minorHAnsi"/>
                <w:i/>
                <w:iCs/>
                <w:sz w:val="20"/>
                <w:szCs w:val="20"/>
              </w:rPr>
            </w:pPr>
            <w:r w:rsidRPr="00E83CAC">
              <w:rPr>
                <w:rFonts w:cstheme="minorHAnsi"/>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cstheme="minorHAnsi"/>
                  <w:i/>
                  <w:iCs/>
                  <w:sz w:val="20"/>
                  <w:szCs w:val="20"/>
                </w:rPr>
                <w:t>Confidential information</w:t>
              </w:r>
            </w:hyperlink>
            <w:r w:rsidRPr="00E83CAC">
              <w:rPr>
                <w:rFonts w:cstheme="minorHAnsi"/>
                <w:i/>
                <w:iCs/>
                <w:sz w:val="20"/>
                <w:szCs w:val="20"/>
              </w:rPr>
              <w:t>):</w:t>
            </w:r>
          </w:p>
        </w:tc>
      </w:tr>
      <w:tr w:rsidR="00D86E42" w:rsidRPr="00E83CAC" w14:paraId="3D9305C5" w14:textId="77777777" w:rsidTr="000861AA">
        <w:tc>
          <w:tcPr>
            <w:tcW w:w="9640" w:type="dxa"/>
            <w:vAlign w:val="center"/>
          </w:tcPr>
          <w:p w14:paraId="5C8D8E25" w14:textId="77777777" w:rsidR="00D86E42" w:rsidRPr="00E83CAC" w:rsidRDefault="00D86E42">
            <w:pPr>
              <w:spacing w:line="22" w:lineRule="atLeast"/>
              <w:rPr>
                <w:rFonts w:cstheme="minorHAnsi"/>
                <w:sz w:val="24"/>
                <w:szCs w:val="24"/>
              </w:rPr>
            </w:pPr>
            <w:r w:rsidRPr="00E83CAC">
              <w:rPr>
                <w:rFonts w:cstheme="minorHAnsi"/>
                <w:szCs w:val="24"/>
              </w:rPr>
              <w:fldChar w:fldCharType="begin">
                <w:ffData>
                  <w:name w:val="Text1"/>
                  <w:enabled/>
                  <w:calcOnExit w:val="0"/>
                  <w:textInput/>
                </w:ffData>
              </w:fldChar>
            </w:r>
            <w:r w:rsidRPr="00E83CAC">
              <w:rPr>
                <w:rFonts w:cstheme="minorHAnsi"/>
                <w:sz w:val="24"/>
                <w:szCs w:val="24"/>
              </w:rPr>
              <w:instrText xml:space="preserve"> FORMTEXT </w:instrText>
            </w:r>
            <w:r w:rsidRPr="00E83CAC">
              <w:rPr>
                <w:rFonts w:cstheme="minorHAnsi"/>
                <w:szCs w:val="24"/>
              </w:rPr>
            </w:r>
            <w:r w:rsidRPr="00E83CAC">
              <w:rPr>
                <w:rFonts w:cstheme="minorHAnsi"/>
                <w:szCs w:val="24"/>
              </w:rPr>
              <w:fldChar w:fldCharType="separate"/>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szCs w:val="24"/>
              </w:rPr>
              <w:fldChar w:fldCharType="end"/>
            </w:r>
          </w:p>
        </w:tc>
      </w:tr>
      <w:tr w:rsidR="00D86E42" w:rsidRPr="00E83CAC" w14:paraId="62F9E919" w14:textId="77777777" w:rsidTr="000861AA">
        <w:tc>
          <w:tcPr>
            <w:tcW w:w="9640" w:type="dxa"/>
            <w:shd w:val="clear" w:color="auto" w:fill="B4C6E7" w:themeFill="accent1" w:themeFillTint="66"/>
          </w:tcPr>
          <w:p w14:paraId="4C5138B9" w14:textId="77777777" w:rsidR="00D86E42" w:rsidRPr="00E83CAC" w:rsidRDefault="00D86E42">
            <w:pPr>
              <w:rPr>
                <w:rFonts w:cstheme="minorHAnsi"/>
                <w:sz w:val="24"/>
                <w:szCs w:val="24"/>
              </w:rPr>
            </w:pPr>
            <w:r w:rsidRPr="00E83CAC">
              <w:rPr>
                <w:rFonts w:cstheme="minorHAnsi"/>
                <w:sz w:val="24"/>
                <w:szCs w:val="24"/>
              </w:rPr>
              <w:t>How the information was checked</w:t>
            </w:r>
          </w:p>
        </w:tc>
      </w:tr>
      <w:tr w:rsidR="00D86E42" w:rsidRPr="00E83CAC" w14:paraId="4E7E1266" w14:textId="77777777" w:rsidTr="000861AA">
        <w:tc>
          <w:tcPr>
            <w:tcW w:w="9640" w:type="dxa"/>
          </w:tcPr>
          <w:p w14:paraId="3589A54D" w14:textId="4C9ECE7A" w:rsidR="004257C1" w:rsidRPr="00E83CAC" w:rsidRDefault="004257C1" w:rsidP="003E3E12">
            <w:pPr>
              <w:spacing w:line="360" w:lineRule="auto"/>
              <w:rPr>
                <w:rFonts w:cstheme="minorHAnsi"/>
                <w:b/>
                <w:sz w:val="24"/>
                <w:szCs w:val="24"/>
              </w:rPr>
            </w:pPr>
            <w:r w:rsidRPr="00E83CAC">
              <w:rPr>
                <w:rFonts w:cstheme="minorHAnsi"/>
                <w:b/>
                <w:sz w:val="24"/>
                <w:szCs w:val="24"/>
              </w:rPr>
              <w:t xml:space="preserve">Completeness of costs </w:t>
            </w:r>
          </w:p>
          <w:p w14:paraId="3D958BBA" w14:textId="553C0854" w:rsidR="002D18BA" w:rsidRPr="00E83CAC" w:rsidRDefault="00F91670" w:rsidP="0002138E">
            <w:pPr>
              <w:spacing w:line="276" w:lineRule="auto"/>
              <w:rPr>
                <w:rFonts w:cstheme="minorHAnsi"/>
                <w:bCs/>
                <w:sz w:val="24"/>
                <w:szCs w:val="24"/>
              </w:rPr>
            </w:pPr>
            <w:r w:rsidRPr="00E83CAC">
              <w:rPr>
                <w:rFonts w:cstheme="minorHAnsi"/>
                <w:bCs/>
                <w:sz w:val="24"/>
                <w:szCs w:val="24"/>
              </w:rPr>
              <w:t>SBR provided it</w:t>
            </w:r>
            <w:r w:rsidR="00916CCD" w:rsidRPr="00E83CAC">
              <w:rPr>
                <w:rFonts w:cstheme="minorHAnsi"/>
                <w:bCs/>
                <w:sz w:val="24"/>
                <w:szCs w:val="24"/>
              </w:rPr>
              <w:t xml:space="preserve">s audited financial statement and a detailed consolidated P&amp;L statement from its </w:t>
            </w:r>
            <w:r w:rsidR="00FE3C8F" w:rsidRPr="00E83CAC">
              <w:rPr>
                <w:rFonts w:cstheme="minorHAnsi"/>
                <w:bCs/>
                <w:sz w:val="24"/>
                <w:szCs w:val="24"/>
              </w:rPr>
              <w:t xml:space="preserve">SAP </w:t>
            </w:r>
            <w:r w:rsidR="00916CCD" w:rsidRPr="00E83CAC">
              <w:rPr>
                <w:rFonts w:cstheme="minorHAnsi"/>
                <w:bCs/>
                <w:sz w:val="24"/>
                <w:szCs w:val="24"/>
              </w:rPr>
              <w:t xml:space="preserve">accounting system to enable us </w:t>
            </w:r>
            <w:r w:rsidR="00587C4B" w:rsidRPr="00E83CAC">
              <w:rPr>
                <w:rFonts w:cstheme="minorHAnsi"/>
                <w:bCs/>
                <w:sz w:val="24"/>
                <w:szCs w:val="24"/>
              </w:rPr>
              <w:t>to check</w:t>
            </w:r>
            <w:r w:rsidR="008132C2" w:rsidRPr="00E83CAC">
              <w:rPr>
                <w:rFonts w:cstheme="minorHAnsi"/>
                <w:bCs/>
                <w:sz w:val="24"/>
                <w:szCs w:val="24"/>
              </w:rPr>
              <w:t xml:space="preserve"> the completeness of its </w:t>
            </w:r>
            <w:r w:rsidR="00573D14" w:rsidRPr="00E83CAC">
              <w:rPr>
                <w:rFonts w:cstheme="minorHAnsi"/>
                <w:bCs/>
                <w:sz w:val="24"/>
                <w:szCs w:val="24"/>
              </w:rPr>
              <w:t xml:space="preserve">submitted data. The </w:t>
            </w:r>
            <w:r w:rsidR="00FE3C8F" w:rsidRPr="00E83CAC">
              <w:rPr>
                <w:rFonts w:cstheme="minorHAnsi"/>
                <w:bCs/>
                <w:sz w:val="24"/>
                <w:szCs w:val="24"/>
              </w:rPr>
              <w:t xml:space="preserve">SAP </w:t>
            </w:r>
            <w:r w:rsidR="00573D14" w:rsidRPr="00E83CAC">
              <w:rPr>
                <w:rFonts w:cstheme="minorHAnsi"/>
                <w:bCs/>
                <w:sz w:val="24"/>
                <w:szCs w:val="24"/>
              </w:rPr>
              <w:t xml:space="preserve">P&amp;L statement contained </w:t>
            </w:r>
            <w:r w:rsidR="004A1F24" w:rsidRPr="00E83CAC">
              <w:rPr>
                <w:rFonts w:cstheme="minorHAnsi"/>
                <w:bCs/>
                <w:sz w:val="24"/>
                <w:szCs w:val="24"/>
              </w:rPr>
              <w:t xml:space="preserve">cost data for each cost type for both SBR and SBR </w:t>
            </w:r>
            <w:r w:rsidR="00D54C4C" w:rsidRPr="00E83CAC">
              <w:rPr>
                <w:rFonts w:cstheme="minorHAnsi"/>
                <w:bCs/>
                <w:sz w:val="24"/>
                <w:szCs w:val="24"/>
              </w:rPr>
              <w:t>marketing</w:t>
            </w:r>
            <w:r w:rsidR="005B348A" w:rsidRPr="00E83CAC">
              <w:rPr>
                <w:rFonts w:cstheme="minorHAnsi"/>
                <w:bCs/>
                <w:sz w:val="24"/>
                <w:szCs w:val="24"/>
              </w:rPr>
              <w:t>,</w:t>
            </w:r>
            <w:r w:rsidR="00D54C4C" w:rsidRPr="00E83CAC">
              <w:rPr>
                <w:rFonts w:cstheme="minorHAnsi"/>
                <w:bCs/>
                <w:sz w:val="24"/>
                <w:szCs w:val="24"/>
              </w:rPr>
              <w:t xml:space="preserve"> and</w:t>
            </w:r>
            <w:r w:rsidR="00FE3C8F" w:rsidRPr="00E83CAC">
              <w:rPr>
                <w:rFonts w:cstheme="minorHAnsi"/>
                <w:bCs/>
                <w:sz w:val="24"/>
                <w:szCs w:val="24"/>
              </w:rPr>
              <w:t xml:space="preserve"> </w:t>
            </w:r>
            <w:r w:rsidR="005B348A" w:rsidRPr="00E83CAC">
              <w:rPr>
                <w:rFonts w:cstheme="minorHAnsi"/>
                <w:bCs/>
                <w:sz w:val="24"/>
                <w:szCs w:val="24"/>
              </w:rPr>
              <w:t>reconciled</w:t>
            </w:r>
            <w:r w:rsidR="00FE3C8F" w:rsidRPr="00E83CAC">
              <w:rPr>
                <w:rFonts w:cstheme="minorHAnsi"/>
                <w:bCs/>
                <w:sz w:val="24"/>
                <w:szCs w:val="24"/>
              </w:rPr>
              <w:t xml:space="preserve"> to the audited financial statement.</w:t>
            </w:r>
          </w:p>
          <w:p w14:paraId="7C3E7C1D" w14:textId="77777777" w:rsidR="002D18BA" w:rsidRPr="00E83CAC" w:rsidRDefault="002D18BA" w:rsidP="0002138E">
            <w:pPr>
              <w:spacing w:line="276" w:lineRule="auto"/>
              <w:rPr>
                <w:rFonts w:cstheme="minorHAnsi"/>
                <w:b/>
                <w:sz w:val="24"/>
                <w:szCs w:val="24"/>
              </w:rPr>
            </w:pPr>
          </w:p>
          <w:p w14:paraId="6CF01F6E" w14:textId="207A09D0" w:rsidR="00DC6C6E" w:rsidRPr="00E83CAC" w:rsidRDefault="00EF4E7F" w:rsidP="00DC6C6E">
            <w:pPr>
              <w:spacing w:line="276" w:lineRule="auto"/>
              <w:rPr>
                <w:rFonts w:cstheme="minorHAnsi"/>
                <w:sz w:val="24"/>
                <w:szCs w:val="24"/>
              </w:rPr>
            </w:pPr>
            <w:r w:rsidRPr="00711C77">
              <w:rPr>
                <w:rFonts w:cstheme="minorHAnsi"/>
                <w:sz w:val="24"/>
                <w:szCs w:val="24"/>
              </w:rPr>
              <w:t xml:space="preserve">During verification, we </w:t>
            </w:r>
            <w:r w:rsidR="00054057" w:rsidRPr="00711C77">
              <w:rPr>
                <w:rFonts w:cstheme="minorHAnsi"/>
                <w:sz w:val="24"/>
                <w:szCs w:val="24"/>
              </w:rPr>
              <w:t>identified that in</w:t>
            </w:r>
            <w:r w:rsidR="00DC6C6E" w:rsidRPr="00711C77">
              <w:rPr>
                <w:rFonts w:cstheme="minorHAnsi"/>
                <w:sz w:val="24"/>
                <w:szCs w:val="24"/>
              </w:rPr>
              <w:t xml:space="preserve"> its initial submission, </w:t>
            </w:r>
            <w:r w:rsidR="00711C77" w:rsidRPr="00711C77">
              <w:rPr>
                <w:rFonts w:cstheme="minorHAnsi"/>
                <w:i/>
                <w:iCs/>
                <w:sz w:val="24"/>
                <w:szCs w:val="24"/>
              </w:rPr>
              <w:t>(Confidential Verification Information)</w:t>
            </w:r>
            <w:r w:rsidR="00D04C13" w:rsidRPr="00711C77">
              <w:rPr>
                <w:sz w:val="24"/>
                <w:szCs w:val="24"/>
              </w:rPr>
              <w:t>. All costs attributed to the goods were identified.</w:t>
            </w:r>
            <w:r w:rsidR="00D04C13" w:rsidRPr="00E83CAC">
              <w:rPr>
                <w:sz w:val="24"/>
                <w:szCs w:val="24"/>
              </w:rPr>
              <w:t xml:space="preserve">    </w:t>
            </w:r>
          </w:p>
          <w:p w14:paraId="4D7DC4B5" w14:textId="77777777" w:rsidR="00DC6C6E" w:rsidRPr="00E83CAC" w:rsidRDefault="00DC6C6E" w:rsidP="0002138E">
            <w:pPr>
              <w:spacing w:line="276" w:lineRule="auto"/>
              <w:rPr>
                <w:rFonts w:cstheme="minorHAnsi"/>
                <w:sz w:val="24"/>
                <w:szCs w:val="24"/>
              </w:rPr>
            </w:pPr>
          </w:p>
          <w:p w14:paraId="359FB03E" w14:textId="17CFC8ED" w:rsidR="0009324F" w:rsidRPr="00E83CAC" w:rsidRDefault="00DC6C6E" w:rsidP="0002138E">
            <w:pPr>
              <w:spacing w:line="276" w:lineRule="auto"/>
              <w:rPr>
                <w:rFonts w:cstheme="minorHAnsi"/>
                <w:sz w:val="24"/>
                <w:szCs w:val="24"/>
              </w:rPr>
            </w:pPr>
            <w:r w:rsidRPr="00E83CAC">
              <w:rPr>
                <w:rFonts w:cstheme="minorHAnsi"/>
                <w:sz w:val="24"/>
                <w:szCs w:val="24"/>
              </w:rPr>
              <w:t>Following the updated submission, t</w:t>
            </w:r>
            <w:r w:rsidR="00253803" w:rsidRPr="00E83CAC">
              <w:rPr>
                <w:rFonts w:cstheme="minorHAnsi"/>
                <w:sz w:val="24"/>
                <w:szCs w:val="24"/>
              </w:rPr>
              <w:t>he TRA assessed the completeness of the company’s reported costs information to ensure that all relevant costs were accurately captured and correctly reflected in the data submitted. The tota</w:t>
            </w:r>
            <w:r w:rsidR="003C126A" w:rsidRPr="00E83CAC">
              <w:rPr>
                <w:rFonts w:cstheme="minorHAnsi"/>
                <w:sz w:val="24"/>
                <w:szCs w:val="24"/>
              </w:rPr>
              <w:t>l cost of goods sold, as presented in the annex to the questionnaire response, was reconciled in full to the company’s audited financial statements</w:t>
            </w:r>
            <w:r w:rsidR="00B54D8B" w:rsidRPr="00E83CAC">
              <w:rPr>
                <w:rFonts w:cstheme="minorHAnsi"/>
                <w:sz w:val="24"/>
                <w:szCs w:val="24"/>
              </w:rPr>
              <w:t xml:space="preserve">. This reconciliation confirmed consistency between the reported figures and </w:t>
            </w:r>
            <w:r w:rsidR="0009324F" w:rsidRPr="00E83CAC">
              <w:rPr>
                <w:rFonts w:cstheme="minorHAnsi"/>
                <w:sz w:val="24"/>
                <w:szCs w:val="24"/>
              </w:rPr>
              <w:t>the company’s official accounting records, with no discrepancies identified</w:t>
            </w:r>
            <w:r w:rsidR="00192EAD" w:rsidRPr="00E83CAC">
              <w:rPr>
                <w:rFonts w:cstheme="minorHAnsi"/>
                <w:sz w:val="24"/>
                <w:szCs w:val="24"/>
              </w:rPr>
              <w:t>, so that we can identify the costs attributable to the goods concerned.</w:t>
            </w:r>
          </w:p>
          <w:p w14:paraId="142DC583" w14:textId="77777777" w:rsidR="0009324F" w:rsidRPr="00E83CAC" w:rsidRDefault="0009324F" w:rsidP="0002138E">
            <w:pPr>
              <w:spacing w:line="276" w:lineRule="auto"/>
              <w:rPr>
                <w:rFonts w:cstheme="minorHAnsi"/>
                <w:sz w:val="24"/>
                <w:szCs w:val="24"/>
              </w:rPr>
            </w:pPr>
          </w:p>
          <w:p w14:paraId="62848C8D" w14:textId="20C25868" w:rsidR="0009324F" w:rsidRPr="00E83CAC" w:rsidRDefault="0009324F" w:rsidP="0002138E">
            <w:pPr>
              <w:spacing w:line="276" w:lineRule="auto"/>
              <w:rPr>
                <w:rFonts w:cstheme="minorHAnsi"/>
                <w:sz w:val="24"/>
                <w:szCs w:val="24"/>
              </w:rPr>
            </w:pPr>
            <w:r w:rsidRPr="00E83CAC">
              <w:rPr>
                <w:rFonts w:cstheme="minorHAnsi"/>
                <w:sz w:val="24"/>
                <w:szCs w:val="24"/>
              </w:rPr>
              <w:t xml:space="preserve">We also reviewed the company’s cost to make and sell figures, confirming that these were derived directly from production </w:t>
            </w:r>
            <w:r w:rsidR="003205A2" w:rsidRPr="00E83CAC">
              <w:rPr>
                <w:rFonts w:cstheme="minorHAnsi"/>
                <w:sz w:val="24"/>
                <w:szCs w:val="24"/>
              </w:rPr>
              <w:t xml:space="preserve">and </w:t>
            </w:r>
            <w:r w:rsidR="00846BE7" w:rsidRPr="00E83CAC">
              <w:rPr>
                <w:rFonts w:cstheme="minorHAnsi"/>
                <w:sz w:val="24"/>
                <w:szCs w:val="24"/>
              </w:rPr>
              <w:t>sales</w:t>
            </w:r>
            <w:r w:rsidR="003205A2" w:rsidRPr="00E83CAC">
              <w:rPr>
                <w:rFonts w:cstheme="minorHAnsi"/>
                <w:sz w:val="24"/>
                <w:szCs w:val="24"/>
              </w:rPr>
              <w:t xml:space="preserve"> data recorded in the company’s accounting system. </w:t>
            </w:r>
            <w:r w:rsidR="007B6252" w:rsidRPr="00E83CAC">
              <w:rPr>
                <w:rFonts w:cstheme="minorHAnsi"/>
                <w:sz w:val="24"/>
                <w:szCs w:val="24"/>
              </w:rPr>
              <w:t xml:space="preserve">On the basis of this reconciliation and supporting </w:t>
            </w:r>
            <w:r w:rsidR="00E9090D" w:rsidRPr="00E83CAC">
              <w:rPr>
                <w:rFonts w:cstheme="minorHAnsi"/>
                <w:sz w:val="24"/>
                <w:szCs w:val="24"/>
              </w:rPr>
              <w:t>evidence</w:t>
            </w:r>
            <w:r w:rsidR="007B6252" w:rsidRPr="00E83CAC">
              <w:rPr>
                <w:rFonts w:cstheme="minorHAnsi"/>
                <w:sz w:val="24"/>
                <w:szCs w:val="24"/>
              </w:rPr>
              <w:t xml:space="preserve">, we were able to confirm the completeness of the company’s reported cost to make </w:t>
            </w:r>
            <w:r w:rsidR="00DA7846" w:rsidRPr="00E83CAC">
              <w:rPr>
                <w:rFonts w:cstheme="minorHAnsi"/>
                <w:sz w:val="24"/>
                <w:szCs w:val="24"/>
              </w:rPr>
              <w:t xml:space="preserve">for the POI. </w:t>
            </w:r>
          </w:p>
          <w:p w14:paraId="54D13EE8" w14:textId="77777777" w:rsidR="004257C1" w:rsidRPr="00E83CAC" w:rsidRDefault="004257C1" w:rsidP="0002138E">
            <w:pPr>
              <w:spacing w:line="276" w:lineRule="auto"/>
              <w:rPr>
                <w:rFonts w:cstheme="minorHAnsi"/>
                <w:b/>
                <w:sz w:val="24"/>
                <w:szCs w:val="24"/>
              </w:rPr>
            </w:pPr>
          </w:p>
          <w:p w14:paraId="4210FE83" w14:textId="77777777" w:rsidR="00FE5D09" w:rsidRPr="00E83CAC" w:rsidRDefault="00FE5D09" w:rsidP="003E3E12">
            <w:pPr>
              <w:spacing w:line="360" w:lineRule="auto"/>
              <w:rPr>
                <w:rFonts w:cstheme="minorHAnsi"/>
                <w:b/>
                <w:sz w:val="24"/>
                <w:szCs w:val="24"/>
              </w:rPr>
            </w:pPr>
          </w:p>
          <w:p w14:paraId="443D4F30" w14:textId="0714BFDC" w:rsidR="00D86E42" w:rsidRPr="00932912" w:rsidRDefault="009C67A3" w:rsidP="003E3E12">
            <w:pPr>
              <w:spacing w:line="360" w:lineRule="auto"/>
              <w:rPr>
                <w:rFonts w:cstheme="minorHAnsi"/>
                <w:b/>
                <w:sz w:val="24"/>
                <w:szCs w:val="24"/>
              </w:rPr>
            </w:pPr>
            <w:r w:rsidRPr="00932912">
              <w:rPr>
                <w:rFonts w:cstheme="minorHAnsi"/>
                <w:b/>
                <w:sz w:val="24"/>
                <w:szCs w:val="24"/>
              </w:rPr>
              <w:t xml:space="preserve">By-products </w:t>
            </w:r>
          </w:p>
          <w:p w14:paraId="5D0E3E60" w14:textId="2855A148" w:rsidR="001F478F" w:rsidRPr="00E83CAC" w:rsidRDefault="001F478F" w:rsidP="0002138E">
            <w:pPr>
              <w:spacing w:line="276" w:lineRule="auto"/>
              <w:rPr>
                <w:rFonts w:cstheme="minorHAnsi"/>
                <w:sz w:val="24"/>
                <w:szCs w:val="24"/>
              </w:rPr>
            </w:pPr>
            <w:r w:rsidRPr="00932912">
              <w:rPr>
                <w:rFonts w:cstheme="minorHAnsi"/>
                <w:sz w:val="24"/>
                <w:szCs w:val="24"/>
              </w:rPr>
              <w:lastRenderedPageBreak/>
              <w:t xml:space="preserve">During verification, </w:t>
            </w:r>
            <w:r w:rsidR="00E9090D" w:rsidRPr="00932912">
              <w:rPr>
                <w:rFonts w:cstheme="minorHAnsi"/>
                <w:sz w:val="24"/>
                <w:szCs w:val="24"/>
              </w:rPr>
              <w:t xml:space="preserve">we analysed </w:t>
            </w:r>
            <w:r w:rsidRPr="00932912">
              <w:rPr>
                <w:rFonts w:cstheme="minorHAnsi"/>
                <w:sz w:val="24"/>
                <w:szCs w:val="24"/>
              </w:rPr>
              <w:t>the treatment of by-product revenue with the company to ensure alignment with other interested parties</w:t>
            </w:r>
            <w:r w:rsidR="00C54F3E" w:rsidRPr="00932912">
              <w:rPr>
                <w:rFonts w:cstheme="minorHAnsi"/>
                <w:sz w:val="24"/>
                <w:szCs w:val="24"/>
              </w:rPr>
              <w:t xml:space="preserve"> across the case</w:t>
            </w:r>
            <w:r w:rsidRPr="00932912">
              <w:rPr>
                <w:rFonts w:cstheme="minorHAnsi"/>
                <w:sz w:val="24"/>
                <w:szCs w:val="24"/>
              </w:rPr>
              <w:t xml:space="preserve">. </w:t>
            </w:r>
            <w:r w:rsidR="00843954" w:rsidRPr="00932912">
              <w:rPr>
                <w:rFonts w:cstheme="minorHAnsi"/>
                <w:sz w:val="24"/>
                <w:szCs w:val="24"/>
              </w:rPr>
              <w:t>T</w:t>
            </w:r>
            <w:r w:rsidRPr="00932912">
              <w:rPr>
                <w:rFonts w:cstheme="minorHAnsi"/>
                <w:sz w:val="24"/>
                <w:szCs w:val="24"/>
              </w:rPr>
              <w:t>herefore,</w:t>
            </w:r>
            <w:r w:rsidR="00843954" w:rsidRPr="00932912">
              <w:rPr>
                <w:rFonts w:cstheme="minorHAnsi"/>
                <w:sz w:val="24"/>
                <w:szCs w:val="24"/>
              </w:rPr>
              <w:t xml:space="preserve"> we</w:t>
            </w:r>
            <w:r w:rsidRPr="00932912">
              <w:rPr>
                <w:rFonts w:cstheme="minorHAnsi"/>
                <w:sz w:val="24"/>
                <w:szCs w:val="24"/>
              </w:rPr>
              <w:t xml:space="preserve"> requested that the company reallocate the value of by-product sales to reflect a recovery of cost rather than sales revenue. SBR promptly made this adjustment, and the revised treatment was reviewed and </w:t>
            </w:r>
            <w:r w:rsidR="00481969" w:rsidRPr="00932912">
              <w:rPr>
                <w:rFonts w:cstheme="minorHAnsi"/>
                <w:sz w:val="24"/>
                <w:szCs w:val="24"/>
              </w:rPr>
              <w:t>assessed to be reasonable</w:t>
            </w:r>
            <w:r w:rsidRPr="00932912">
              <w:rPr>
                <w:rFonts w:cstheme="minorHAnsi"/>
                <w:sz w:val="24"/>
                <w:szCs w:val="24"/>
              </w:rPr>
              <w:t xml:space="preserve"> during verification.</w:t>
            </w:r>
            <w:r w:rsidRPr="00E83CAC">
              <w:rPr>
                <w:rFonts w:cstheme="minorHAnsi"/>
                <w:sz w:val="24"/>
                <w:szCs w:val="24"/>
              </w:rPr>
              <w:t xml:space="preserve"> </w:t>
            </w:r>
          </w:p>
          <w:p w14:paraId="6CA8D8B1" w14:textId="77777777" w:rsidR="009F4928" w:rsidRPr="00E83CAC" w:rsidRDefault="009F4928" w:rsidP="0002138E">
            <w:pPr>
              <w:spacing w:line="276" w:lineRule="auto"/>
              <w:rPr>
                <w:rFonts w:cstheme="minorHAnsi"/>
                <w:sz w:val="24"/>
                <w:szCs w:val="24"/>
              </w:rPr>
            </w:pPr>
          </w:p>
          <w:p w14:paraId="68B62F2B" w14:textId="05F6B7C8" w:rsidR="009F4928" w:rsidRPr="00E83CAC" w:rsidRDefault="009F4928" w:rsidP="003E3E12">
            <w:pPr>
              <w:spacing w:line="360" w:lineRule="auto"/>
              <w:rPr>
                <w:rFonts w:cstheme="minorHAnsi"/>
                <w:b/>
                <w:sz w:val="24"/>
                <w:szCs w:val="24"/>
              </w:rPr>
            </w:pPr>
            <w:r w:rsidRPr="00E83CAC">
              <w:rPr>
                <w:rFonts w:cstheme="minorHAnsi"/>
                <w:b/>
                <w:sz w:val="24"/>
                <w:szCs w:val="24"/>
              </w:rPr>
              <w:t>Raw material</w:t>
            </w:r>
            <w:r w:rsidR="00450DDD" w:rsidRPr="00E83CAC">
              <w:rPr>
                <w:rFonts w:cstheme="minorHAnsi"/>
                <w:b/>
                <w:sz w:val="24"/>
                <w:szCs w:val="24"/>
              </w:rPr>
              <w:t>s</w:t>
            </w:r>
            <w:r w:rsidRPr="00E83CAC">
              <w:rPr>
                <w:rFonts w:cstheme="minorHAnsi"/>
                <w:b/>
                <w:sz w:val="24"/>
                <w:szCs w:val="24"/>
              </w:rPr>
              <w:t xml:space="preserve"> costs </w:t>
            </w:r>
            <w:r w:rsidR="00E0314F" w:rsidRPr="00E83CAC">
              <w:rPr>
                <w:rFonts w:cstheme="minorHAnsi"/>
                <w:b/>
                <w:sz w:val="24"/>
                <w:szCs w:val="24"/>
              </w:rPr>
              <w:t>and allocation methodology</w:t>
            </w:r>
          </w:p>
          <w:p w14:paraId="110579D9" w14:textId="4602D3F9" w:rsidR="009F4928" w:rsidRPr="00E83CAC" w:rsidRDefault="009F4928" w:rsidP="0002138E">
            <w:pPr>
              <w:spacing w:line="276" w:lineRule="auto"/>
              <w:rPr>
                <w:rFonts w:cstheme="minorHAnsi"/>
                <w:sz w:val="24"/>
                <w:szCs w:val="24"/>
              </w:rPr>
            </w:pPr>
            <w:r w:rsidRPr="00E83CAC">
              <w:rPr>
                <w:rFonts w:cstheme="minorHAnsi"/>
                <w:sz w:val="24"/>
                <w:szCs w:val="24"/>
              </w:rPr>
              <w:t xml:space="preserve">We conducted transaction testing to assess the </w:t>
            </w:r>
            <w:r w:rsidR="00D33C2C" w:rsidRPr="00E83CAC">
              <w:rPr>
                <w:rFonts w:cstheme="minorHAnsi"/>
                <w:sz w:val="24"/>
                <w:szCs w:val="24"/>
              </w:rPr>
              <w:t>relevance a</w:t>
            </w:r>
            <w:r w:rsidRPr="00E83CAC">
              <w:rPr>
                <w:rFonts w:cstheme="minorHAnsi"/>
                <w:sz w:val="24"/>
                <w:szCs w:val="24"/>
              </w:rPr>
              <w:t xml:space="preserve">nd accuracy of </w:t>
            </w:r>
            <w:r w:rsidR="00D33C2C" w:rsidRPr="00E83CAC">
              <w:rPr>
                <w:rFonts w:cstheme="minorHAnsi"/>
                <w:sz w:val="24"/>
                <w:szCs w:val="24"/>
              </w:rPr>
              <w:t>SBR</w:t>
            </w:r>
            <w:r w:rsidRPr="00E83CAC">
              <w:rPr>
                <w:rFonts w:cstheme="minorHAnsi"/>
                <w:sz w:val="24"/>
                <w:szCs w:val="24"/>
              </w:rPr>
              <w:t xml:space="preserve">’s reported raw material costs. This testing involved </w:t>
            </w:r>
            <w:r w:rsidR="00B77E80" w:rsidRPr="00E83CAC">
              <w:rPr>
                <w:rFonts w:cstheme="minorHAnsi"/>
                <w:sz w:val="24"/>
                <w:szCs w:val="24"/>
              </w:rPr>
              <w:t>selecting a sample of feedstock</w:t>
            </w:r>
            <w:r w:rsidR="002269A4" w:rsidRPr="00E83CAC">
              <w:rPr>
                <w:rFonts w:cstheme="minorHAnsi"/>
                <w:sz w:val="24"/>
                <w:szCs w:val="24"/>
              </w:rPr>
              <w:t xml:space="preserve">, hydrogen, and </w:t>
            </w:r>
            <w:r w:rsidR="00A94BC4" w:rsidRPr="00E83CAC">
              <w:rPr>
                <w:rFonts w:cstheme="minorHAnsi"/>
                <w:sz w:val="24"/>
                <w:szCs w:val="24"/>
              </w:rPr>
              <w:t>blend stoc</w:t>
            </w:r>
            <w:r w:rsidR="00A94BC4" w:rsidRPr="00E83CAC">
              <w:rPr>
                <w:rFonts w:cstheme="minorHAnsi"/>
                <w:szCs w:val="24"/>
              </w:rPr>
              <w:t>k</w:t>
            </w:r>
            <w:r w:rsidR="00A94BC4" w:rsidRPr="00E83CAC">
              <w:rPr>
                <w:rFonts w:cstheme="minorHAnsi"/>
                <w:sz w:val="24"/>
                <w:szCs w:val="24"/>
              </w:rPr>
              <w:t xml:space="preserve"> </w:t>
            </w:r>
            <w:r w:rsidR="004E42B7" w:rsidRPr="00E83CAC">
              <w:rPr>
                <w:rFonts w:cstheme="minorHAnsi"/>
                <w:sz w:val="24"/>
                <w:szCs w:val="24"/>
              </w:rPr>
              <w:t xml:space="preserve">(ULSD) </w:t>
            </w:r>
            <w:r w:rsidR="00A94BC4" w:rsidRPr="00E83CAC">
              <w:rPr>
                <w:rFonts w:cstheme="minorHAnsi"/>
                <w:sz w:val="24"/>
                <w:szCs w:val="24"/>
              </w:rPr>
              <w:t xml:space="preserve">purchased during the POI. We </w:t>
            </w:r>
            <w:r w:rsidRPr="00E83CAC">
              <w:rPr>
                <w:rFonts w:cstheme="minorHAnsi"/>
                <w:sz w:val="24"/>
                <w:szCs w:val="24"/>
              </w:rPr>
              <w:t>trac</w:t>
            </w:r>
            <w:r w:rsidR="00A94BC4" w:rsidRPr="00E83CAC">
              <w:rPr>
                <w:rFonts w:cstheme="minorHAnsi"/>
                <w:sz w:val="24"/>
                <w:szCs w:val="24"/>
              </w:rPr>
              <w:t xml:space="preserve">ed the </w:t>
            </w:r>
            <w:r w:rsidRPr="00E83CAC">
              <w:rPr>
                <w:rFonts w:cstheme="minorHAnsi"/>
                <w:sz w:val="24"/>
                <w:szCs w:val="24"/>
              </w:rPr>
              <w:t xml:space="preserve">selected transactions </w:t>
            </w:r>
            <w:r w:rsidR="00A94BC4" w:rsidRPr="00E83CAC">
              <w:rPr>
                <w:rFonts w:cstheme="minorHAnsi"/>
                <w:sz w:val="24"/>
                <w:szCs w:val="24"/>
              </w:rPr>
              <w:t xml:space="preserve">to </w:t>
            </w:r>
            <w:r w:rsidRPr="00E83CAC">
              <w:rPr>
                <w:rFonts w:cstheme="minorHAnsi"/>
                <w:sz w:val="24"/>
                <w:szCs w:val="24"/>
              </w:rPr>
              <w:t>source documentation</w:t>
            </w:r>
            <w:r w:rsidR="00A07C65" w:rsidRPr="00E83CAC">
              <w:rPr>
                <w:rFonts w:cstheme="minorHAnsi"/>
                <w:sz w:val="24"/>
                <w:szCs w:val="24"/>
              </w:rPr>
              <w:t xml:space="preserve">, such as purchase order, supplier invoices and payment records. </w:t>
            </w:r>
            <w:r w:rsidR="004814B5" w:rsidRPr="00E83CAC">
              <w:rPr>
                <w:rFonts w:cstheme="minorHAnsi"/>
                <w:sz w:val="24"/>
                <w:szCs w:val="24"/>
              </w:rPr>
              <w:t xml:space="preserve">We did not identify any material </w:t>
            </w:r>
            <w:r w:rsidR="00FC0760" w:rsidRPr="00E83CAC">
              <w:rPr>
                <w:rFonts w:cstheme="minorHAnsi"/>
                <w:sz w:val="24"/>
                <w:szCs w:val="24"/>
              </w:rPr>
              <w:t>issue with the transactions we teste</w:t>
            </w:r>
            <w:r w:rsidR="00932255" w:rsidRPr="00E83CAC">
              <w:rPr>
                <w:rFonts w:cstheme="minorHAnsi"/>
                <w:sz w:val="24"/>
                <w:szCs w:val="24"/>
              </w:rPr>
              <w:t>d and consider the raw materials data</w:t>
            </w:r>
            <w:r w:rsidR="00532B9D" w:rsidRPr="00E83CAC">
              <w:rPr>
                <w:rFonts w:cstheme="minorHAnsi"/>
                <w:sz w:val="24"/>
                <w:szCs w:val="24"/>
              </w:rPr>
              <w:t xml:space="preserve"> we tested</w:t>
            </w:r>
            <w:r w:rsidR="00932255" w:rsidRPr="00E83CAC">
              <w:rPr>
                <w:rFonts w:cstheme="minorHAnsi"/>
                <w:sz w:val="24"/>
                <w:szCs w:val="24"/>
              </w:rPr>
              <w:t xml:space="preserve"> to be accurate</w:t>
            </w:r>
            <w:r w:rsidR="00A07C65" w:rsidRPr="00E83CAC">
              <w:rPr>
                <w:rFonts w:cstheme="minorHAnsi"/>
                <w:sz w:val="24"/>
                <w:szCs w:val="24"/>
              </w:rPr>
              <w:t xml:space="preserve">. </w:t>
            </w:r>
          </w:p>
          <w:p w14:paraId="5E4EEEB1" w14:textId="77777777" w:rsidR="00205DEB" w:rsidRPr="00E83CAC" w:rsidRDefault="00205DEB" w:rsidP="0005607F">
            <w:pPr>
              <w:spacing w:line="276" w:lineRule="auto"/>
              <w:rPr>
                <w:rFonts w:cstheme="minorHAnsi"/>
                <w:sz w:val="24"/>
                <w:szCs w:val="24"/>
              </w:rPr>
            </w:pPr>
          </w:p>
          <w:p w14:paraId="3B86B4A6" w14:textId="4F564AAE" w:rsidR="00DC5939" w:rsidRPr="00E83CAC" w:rsidRDefault="00205DEB" w:rsidP="0005607F">
            <w:pPr>
              <w:spacing w:line="276" w:lineRule="auto"/>
              <w:rPr>
                <w:rFonts w:cstheme="minorHAnsi"/>
                <w:sz w:val="24"/>
                <w:szCs w:val="24"/>
              </w:rPr>
            </w:pPr>
            <w:r w:rsidRPr="00E83CAC">
              <w:rPr>
                <w:rFonts w:cstheme="minorHAnsi"/>
                <w:sz w:val="24"/>
                <w:szCs w:val="24"/>
              </w:rPr>
              <w:t>SBR</w:t>
            </w:r>
            <w:r w:rsidR="003354F8" w:rsidRPr="00E83CAC">
              <w:rPr>
                <w:rFonts w:cstheme="minorHAnsi"/>
                <w:sz w:val="24"/>
                <w:szCs w:val="24"/>
              </w:rPr>
              <w:t xml:space="preserve"> attributed the total raw materials cost for the POI to the production of renew</w:t>
            </w:r>
            <w:r w:rsidR="00873C88" w:rsidRPr="00E83CAC">
              <w:rPr>
                <w:rFonts w:cstheme="minorHAnsi"/>
                <w:sz w:val="24"/>
                <w:szCs w:val="24"/>
              </w:rPr>
              <w:t>able diesel</w:t>
            </w:r>
            <w:r w:rsidR="00B819CE" w:rsidRPr="00E83CAC">
              <w:rPr>
                <w:rFonts w:cstheme="minorHAnsi"/>
                <w:sz w:val="24"/>
                <w:szCs w:val="24"/>
              </w:rPr>
              <w:t>, then</w:t>
            </w:r>
            <w:r w:rsidR="00DD56AC" w:rsidRPr="00E83CAC">
              <w:rPr>
                <w:rFonts w:cstheme="minorHAnsi"/>
                <w:sz w:val="24"/>
                <w:szCs w:val="24"/>
              </w:rPr>
              <w:t xml:space="preserve"> allocated the total cost</w:t>
            </w:r>
            <w:r w:rsidR="00B819CE" w:rsidRPr="00E83CAC">
              <w:rPr>
                <w:rFonts w:cstheme="minorHAnsi"/>
                <w:sz w:val="24"/>
                <w:szCs w:val="24"/>
              </w:rPr>
              <w:t xml:space="preserve"> to each PCN </w:t>
            </w:r>
            <w:r w:rsidRPr="00E83CAC">
              <w:rPr>
                <w:rFonts w:cstheme="minorHAnsi"/>
                <w:sz w:val="24"/>
                <w:szCs w:val="24"/>
              </w:rPr>
              <w:t xml:space="preserve">based on </w:t>
            </w:r>
            <w:r w:rsidR="00B819CE" w:rsidRPr="00E83CAC">
              <w:rPr>
                <w:rFonts w:cstheme="minorHAnsi"/>
                <w:sz w:val="24"/>
                <w:szCs w:val="24"/>
              </w:rPr>
              <w:t xml:space="preserve">the </w:t>
            </w:r>
            <w:r w:rsidRPr="00E83CAC">
              <w:rPr>
                <w:rFonts w:cstheme="minorHAnsi"/>
                <w:sz w:val="24"/>
                <w:szCs w:val="24"/>
              </w:rPr>
              <w:t>volume</w:t>
            </w:r>
            <w:r w:rsidR="00890C8C" w:rsidRPr="00E83CAC">
              <w:rPr>
                <w:rFonts w:cstheme="minorHAnsi"/>
                <w:sz w:val="24"/>
                <w:szCs w:val="24"/>
              </w:rPr>
              <w:t xml:space="preserve"> produced. We</w:t>
            </w:r>
            <w:r w:rsidR="004065B9" w:rsidRPr="00E83CAC">
              <w:rPr>
                <w:rFonts w:cstheme="minorHAnsi"/>
                <w:sz w:val="24"/>
                <w:szCs w:val="24"/>
              </w:rPr>
              <w:t xml:space="preserve"> found</w:t>
            </w:r>
            <w:r w:rsidR="00890C8C" w:rsidRPr="00E83CAC">
              <w:rPr>
                <w:rFonts w:cstheme="minorHAnsi"/>
                <w:sz w:val="24"/>
                <w:szCs w:val="24"/>
              </w:rPr>
              <w:t xml:space="preserve"> this</w:t>
            </w:r>
            <w:r w:rsidR="004065B9" w:rsidRPr="00E83CAC">
              <w:rPr>
                <w:rFonts w:cstheme="minorHAnsi"/>
                <w:sz w:val="24"/>
                <w:szCs w:val="24"/>
              </w:rPr>
              <w:t xml:space="preserve"> to be </w:t>
            </w:r>
            <w:r w:rsidR="00890C8C" w:rsidRPr="00E83CAC">
              <w:rPr>
                <w:rFonts w:cstheme="minorHAnsi"/>
                <w:sz w:val="24"/>
                <w:szCs w:val="24"/>
              </w:rPr>
              <w:t>a</w:t>
            </w:r>
            <w:r w:rsidR="00DD56AC" w:rsidRPr="00E83CAC">
              <w:rPr>
                <w:rFonts w:cstheme="minorHAnsi"/>
                <w:sz w:val="24"/>
                <w:szCs w:val="24"/>
              </w:rPr>
              <w:t xml:space="preserve"> reasonable</w:t>
            </w:r>
            <w:r w:rsidR="00890C8C" w:rsidRPr="00E83CAC">
              <w:rPr>
                <w:rFonts w:cstheme="minorHAnsi"/>
                <w:sz w:val="24"/>
                <w:szCs w:val="24"/>
              </w:rPr>
              <w:t xml:space="preserve"> approach and </w:t>
            </w:r>
            <w:r w:rsidR="00DC5939" w:rsidRPr="00E83CAC">
              <w:rPr>
                <w:rFonts w:cstheme="minorHAnsi"/>
                <w:sz w:val="24"/>
                <w:szCs w:val="24"/>
              </w:rPr>
              <w:t xml:space="preserve">considered the raw materials data to be relevant and accurate for the purpose of the investigation. </w:t>
            </w:r>
          </w:p>
          <w:p w14:paraId="3C07841B" w14:textId="77777777" w:rsidR="00886376" w:rsidRPr="00E83CAC" w:rsidRDefault="00886376" w:rsidP="0005607F">
            <w:pPr>
              <w:spacing w:line="276" w:lineRule="auto"/>
              <w:rPr>
                <w:rFonts w:cstheme="minorHAnsi"/>
                <w:sz w:val="24"/>
                <w:szCs w:val="24"/>
              </w:rPr>
            </w:pPr>
          </w:p>
          <w:p w14:paraId="1AB03D5A" w14:textId="3655892D" w:rsidR="00886376" w:rsidRPr="00E83CAC" w:rsidRDefault="00886376" w:rsidP="003E3E12">
            <w:pPr>
              <w:spacing w:line="360" w:lineRule="auto"/>
              <w:rPr>
                <w:b/>
                <w:sz w:val="24"/>
                <w:szCs w:val="24"/>
              </w:rPr>
            </w:pPr>
            <w:r w:rsidRPr="00E83CAC">
              <w:rPr>
                <w:b/>
                <w:sz w:val="24"/>
                <w:szCs w:val="24"/>
              </w:rPr>
              <w:t>Direct labour</w:t>
            </w:r>
          </w:p>
          <w:p w14:paraId="1918E06B" w14:textId="3A8B40A2" w:rsidR="06ADC9E0" w:rsidRPr="00E83CAC" w:rsidRDefault="461E7579" w:rsidP="1C1A157A">
            <w:pPr>
              <w:spacing w:line="276" w:lineRule="auto"/>
              <w:rPr>
                <w:rFonts w:ascii="Arial" w:eastAsia="Arial" w:hAnsi="Arial" w:cs="Arial"/>
                <w:sz w:val="24"/>
                <w:szCs w:val="24"/>
              </w:rPr>
            </w:pPr>
            <w:r w:rsidRPr="00E83CAC">
              <w:rPr>
                <w:rFonts w:ascii="Arial" w:eastAsia="Arial" w:hAnsi="Arial" w:cs="Arial"/>
                <w:sz w:val="24"/>
                <w:szCs w:val="24"/>
              </w:rPr>
              <w:t xml:space="preserve">To check the completeness of direct labour costs we compared the labour cost data </w:t>
            </w:r>
            <w:r w:rsidR="000A0D3F" w:rsidRPr="00E83CAC">
              <w:rPr>
                <w:rFonts w:ascii="Arial" w:eastAsia="Arial" w:hAnsi="Arial" w:cs="Arial"/>
                <w:sz w:val="24"/>
                <w:szCs w:val="24"/>
              </w:rPr>
              <w:t xml:space="preserve">in the questionnaire annex </w:t>
            </w:r>
            <w:r w:rsidRPr="00E83CAC">
              <w:rPr>
                <w:rFonts w:ascii="Arial" w:eastAsia="Arial" w:hAnsi="Arial" w:cs="Arial"/>
                <w:sz w:val="24"/>
                <w:szCs w:val="24"/>
              </w:rPr>
              <w:t xml:space="preserve">to the labour data reported in the financial statements. </w:t>
            </w:r>
            <w:r w:rsidR="00DE73AD" w:rsidRPr="00E83CAC">
              <w:rPr>
                <w:rFonts w:ascii="Arial" w:eastAsia="Arial" w:hAnsi="Arial" w:cs="Arial"/>
                <w:sz w:val="24"/>
                <w:szCs w:val="24"/>
              </w:rPr>
              <w:t>SBR’s</w:t>
            </w:r>
            <w:r w:rsidR="60E930F9" w:rsidRPr="00E83CAC">
              <w:rPr>
                <w:rFonts w:ascii="Arial" w:eastAsia="Arial" w:hAnsi="Arial" w:cs="Arial"/>
                <w:sz w:val="24"/>
                <w:szCs w:val="24"/>
              </w:rPr>
              <w:t xml:space="preserve"> </w:t>
            </w:r>
            <w:r w:rsidR="452CAEB4" w:rsidRPr="00E83CAC">
              <w:rPr>
                <w:rFonts w:ascii="Arial" w:eastAsia="Arial" w:hAnsi="Arial" w:cs="Arial"/>
                <w:sz w:val="24"/>
                <w:szCs w:val="24"/>
              </w:rPr>
              <w:t xml:space="preserve">total </w:t>
            </w:r>
            <w:r w:rsidR="60E930F9" w:rsidRPr="00E83CAC">
              <w:rPr>
                <w:rFonts w:ascii="Arial" w:eastAsia="Arial" w:hAnsi="Arial" w:cs="Arial"/>
                <w:sz w:val="24"/>
                <w:szCs w:val="24"/>
              </w:rPr>
              <w:t xml:space="preserve">labour costs was split between direct labour </w:t>
            </w:r>
            <w:r w:rsidR="35189028" w:rsidRPr="00E83CAC">
              <w:rPr>
                <w:rFonts w:ascii="Arial" w:eastAsia="Arial" w:hAnsi="Arial" w:cs="Arial"/>
                <w:sz w:val="24"/>
                <w:szCs w:val="24"/>
              </w:rPr>
              <w:t xml:space="preserve">and indirect labour costs. </w:t>
            </w:r>
            <w:r w:rsidR="7E232092" w:rsidRPr="00E83CAC">
              <w:rPr>
                <w:rFonts w:ascii="Arial" w:eastAsia="Arial" w:hAnsi="Arial" w:cs="Arial"/>
                <w:sz w:val="24"/>
                <w:szCs w:val="24"/>
              </w:rPr>
              <w:t xml:space="preserve">We reconciled the </w:t>
            </w:r>
            <w:r w:rsidR="00A874D6" w:rsidRPr="00E83CAC">
              <w:rPr>
                <w:rFonts w:ascii="Arial" w:eastAsia="Arial" w:hAnsi="Arial" w:cs="Arial"/>
                <w:sz w:val="24"/>
                <w:szCs w:val="24"/>
              </w:rPr>
              <w:t>data</w:t>
            </w:r>
            <w:r w:rsidR="7E232092" w:rsidRPr="00E83CAC">
              <w:rPr>
                <w:rFonts w:ascii="Arial" w:eastAsia="Arial" w:hAnsi="Arial" w:cs="Arial"/>
                <w:sz w:val="24"/>
                <w:szCs w:val="24"/>
              </w:rPr>
              <w:t xml:space="preserve"> to the financial statements </w:t>
            </w:r>
            <w:r w:rsidR="00935C97" w:rsidRPr="00E83CAC">
              <w:rPr>
                <w:rFonts w:ascii="Arial" w:eastAsia="Arial" w:hAnsi="Arial" w:cs="Arial"/>
                <w:sz w:val="24"/>
                <w:szCs w:val="24"/>
              </w:rPr>
              <w:t>using</w:t>
            </w:r>
            <w:r w:rsidRPr="00E83CAC">
              <w:rPr>
                <w:rFonts w:ascii="Arial" w:eastAsia="Arial" w:hAnsi="Arial" w:cs="Arial"/>
                <w:sz w:val="24"/>
                <w:szCs w:val="24"/>
              </w:rPr>
              <w:t xml:space="preserve"> the trial balance. </w:t>
            </w:r>
          </w:p>
          <w:p w14:paraId="41BAAE1F" w14:textId="6EE59B47" w:rsidR="06ADC9E0" w:rsidRPr="00E83CAC" w:rsidRDefault="06ADC9E0" w:rsidP="1C1A157A">
            <w:pPr>
              <w:spacing w:line="276" w:lineRule="auto"/>
              <w:rPr>
                <w:rFonts w:ascii="Arial" w:eastAsia="Arial" w:hAnsi="Arial" w:cs="Arial"/>
                <w:sz w:val="24"/>
                <w:szCs w:val="24"/>
              </w:rPr>
            </w:pPr>
          </w:p>
          <w:p w14:paraId="61AF2964" w14:textId="3D689037" w:rsidR="06ADC9E0" w:rsidRPr="00E83CAC" w:rsidRDefault="461E7579" w:rsidP="1C1A157A">
            <w:pPr>
              <w:spacing w:line="276" w:lineRule="auto"/>
              <w:rPr>
                <w:rFonts w:ascii="Arial" w:eastAsia="Arial" w:hAnsi="Arial" w:cs="Arial"/>
                <w:sz w:val="24"/>
                <w:szCs w:val="24"/>
              </w:rPr>
            </w:pPr>
            <w:r w:rsidRPr="00E83CAC">
              <w:rPr>
                <w:rFonts w:ascii="Arial" w:eastAsia="Arial" w:hAnsi="Arial" w:cs="Arial"/>
                <w:sz w:val="24"/>
                <w:szCs w:val="24"/>
              </w:rPr>
              <w:t>To check the accuracy of the data we compared the monthly labour data schedule to the total labour cost</w:t>
            </w:r>
            <w:r w:rsidR="00D57D5B" w:rsidRPr="00E83CAC">
              <w:rPr>
                <w:rFonts w:ascii="Arial" w:eastAsia="Arial" w:hAnsi="Arial" w:cs="Arial"/>
                <w:sz w:val="24"/>
                <w:szCs w:val="24"/>
              </w:rPr>
              <w:t>, then we</w:t>
            </w:r>
            <w:r w:rsidRPr="00E83CAC">
              <w:rPr>
                <w:rFonts w:ascii="Arial" w:eastAsia="Arial" w:hAnsi="Arial" w:cs="Arial"/>
                <w:sz w:val="24"/>
                <w:szCs w:val="24"/>
              </w:rPr>
              <w:t xml:space="preserve"> </w:t>
            </w:r>
            <w:r w:rsidR="00DF6D56" w:rsidRPr="00E83CAC">
              <w:rPr>
                <w:rFonts w:ascii="Arial" w:eastAsia="Arial" w:hAnsi="Arial" w:cs="Arial"/>
                <w:sz w:val="24"/>
                <w:szCs w:val="24"/>
              </w:rPr>
              <w:t>selec</w:t>
            </w:r>
            <w:r w:rsidR="00DF6D56" w:rsidRPr="00E83CAC">
              <w:rPr>
                <w:rFonts w:eastAsia="Arial" w:cs="Arial"/>
                <w:szCs w:val="24"/>
              </w:rPr>
              <w:t>ted</w:t>
            </w:r>
            <w:r w:rsidRPr="00E83CAC">
              <w:rPr>
                <w:rFonts w:ascii="Arial" w:eastAsia="Arial" w:hAnsi="Arial" w:cs="Arial"/>
                <w:sz w:val="24"/>
                <w:szCs w:val="24"/>
              </w:rPr>
              <w:t xml:space="preserve"> two months</w:t>
            </w:r>
            <w:r w:rsidR="00195E69" w:rsidRPr="00E83CAC">
              <w:rPr>
                <w:rFonts w:ascii="Arial" w:eastAsia="Arial" w:hAnsi="Arial" w:cs="Arial"/>
                <w:sz w:val="24"/>
                <w:szCs w:val="24"/>
              </w:rPr>
              <w:t xml:space="preserve"> –</w:t>
            </w:r>
            <w:r w:rsidRPr="00E83CAC">
              <w:rPr>
                <w:rFonts w:ascii="Arial" w:eastAsia="Arial" w:hAnsi="Arial" w:cs="Arial"/>
                <w:sz w:val="24"/>
                <w:szCs w:val="24"/>
              </w:rPr>
              <w:t xml:space="preserve"> </w:t>
            </w:r>
            <w:r w:rsidRPr="00C87009">
              <w:rPr>
                <w:rFonts w:ascii="Arial" w:eastAsia="Arial" w:hAnsi="Arial" w:cs="Arial"/>
                <w:sz w:val="24"/>
                <w:szCs w:val="24"/>
              </w:rPr>
              <w:t>Ma</w:t>
            </w:r>
            <w:r w:rsidR="01B2B088" w:rsidRPr="00C87009">
              <w:rPr>
                <w:rFonts w:ascii="Arial" w:eastAsia="Arial" w:hAnsi="Arial" w:cs="Arial"/>
                <w:sz w:val="24"/>
                <w:szCs w:val="24"/>
              </w:rPr>
              <w:t>rch</w:t>
            </w:r>
            <w:r w:rsidR="00195E69" w:rsidRPr="00C87009">
              <w:rPr>
                <w:rFonts w:ascii="Arial" w:eastAsia="Arial" w:hAnsi="Arial" w:cs="Arial"/>
                <w:sz w:val="24"/>
                <w:szCs w:val="24"/>
              </w:rPr>
              <w:t xml:space="preserve"> </w:t>
            </w:r>
            <w:r w:rsidR="478D6287" w:rsidRPr="00C87009">
              <w:rPr>
                <w:rFonts w:ascii="Arial" w:eastAsia="Arial" w:hAnsi="Arial" w:cs="Arial"/>
                <w:sz w:val="24"/>
                <w:szCs w:val="24"/>
              </w:rPr>
              <w:t xml:space="preserve">and December </w:t>
            </w:r>
            <w:r w:rsidR="00195E69" w:rsidRPr="00C87009">
              <w:rPr>
                <w:rFonts w:ascii="Arial" w:eastAsia="Arial" w:hAnsi="Arial" w:cs="Arial"/>
                <w:sz w:val="24"/>
                <w:szCs w:val="24"/>
              </w:rPr>
              <w:t>to</w:t>
            </w:r>
            <w:r w:rsidR="478D6287" w:rsidRPr="00C87009">
              <w:rPr>
                <w:rFonts w:ascii="Arial" w:eastAsia="Arial" w:hAnsi="Arial" w:cs="Arial"/>
                <w:sz w:val="24"/>
                <w:szCs w:val="24"/>
              </w:rPr>
              <w:t xml:space="preserve"> test. We asked for payroll reports and accounting entries </w:t>
            </w:r>
            <w:r w:rsidR="00316A58" w:rsidRPr="00C87009">
              <w:rPr>
                <w:rFonts w:ascii="Arial" w:eastAsia="Arial" w:hAnsi="Arial" w:cs="Arial"/>
                <w:sz w:val="24"/>
                <w:szCs w:val="24"/>
              </w:rPr>
              <w:t>for the two months</w:t>
            </w:r>
            <w:r w:rsidR="637A979C" w:rsidRPr="00C87009">
              <w:rPr>
                <w:rFonts w:ascii="Arial" w:eastAsia="Arial" w:hAnsi="Arial" w:cs="Arial"/>
                <w:sz w:val="24"/>
                <w:szCs w:val="24"/>
              </w:rPr>
              <w:t>. After excluding non-payroll expenses from the accounting entries</w:t>
            </w:r>
            <w:r w:rsidR="5B88B34E" w:rsidRPr="00C87009">
              <w:rPr>
                <w:rFonts w:ascii="Arial" w:eastAsia="Arial" w:hAnsi="Arial" w:cs="Arial"/>
                <w:sz w:val="24"/>
                <w:szCs w:val="24"/>
              </w:rPr>
              <w:t>,</w:t>
            </w:r>
            <w:r w:rsidR="637A979C" w:rsidRPr="00C87009">
              <w:rPr>
                <w:rFonts w:ascii="Arial" w:eastAsia="Arial" w:hAnsi="Arial" w:cs="Arial"/>
                <w:sz w:val="24"/>
                <w:szCs w:val="24"/>
              </w:rPr>
              <w:t xml:space="preserve"> we were able to reconcile the payroll reports to the </w:t>
            </w:r>
            <w:r w:rsidR="363646B0" w:rsidRPr="00C87009">
              <w:rPr>
                <w:rFonts w:ascii="Arial" w:eastAsia="Arial" w:hAnsi="Arial" w:cs="Arial"/>
                <w:sz w:val="24"/>
                <w:szCs w:val="24"/>
              </w:rPr>
              <w:t xml:space="preserve">labour costs shown in the questionnaire annex </w:t>
            </w:r>
            <w:r w:rsidR="00712903" w:rsidRPr="00C87009">
              <w:rPr>
                <w:rFonts w:ascii="Arial" w:eastAsia="Arial" w:hAnsi="Arial" w:cs="Arial"/>
                <w:sz w:val="24"/>
                <w:szCs w:val="24"/>
              </w:rPr>
              <w:t>with only</w:t>
            </w:r>
            <w:r w:rsidR="363646B0" w:rsidRPr="00C87009">
              <w:rPr>
                <w:rFonts w:ascii="Arial" w:eastAsia="Arial" w:hAnsi="Arial" w:cs="Arial"/>
                <w:sz w:val="24"/>
                <w:szCs w:val="24"/>
              </w:rPr>
              <w:t xml:space="preserve"> an immaterial difference.</w:t>
            </w:r>
          </w:p>
          <w:p w14:paraId="150C9A85" w14:textId="77777777" w:rsidR="00886376" w:rsidRPr="00E83CAC" w:rsidRDefault="00886376" w:rsidP="0005607F">
            <w:pPr>
              <w:spacing w:line="276" w:lineRule="auto"/>
              <w:rPr>
                <w:rFonts w:cstheme="minorHAnsi"/>
                <w:sz w:val="24"/>
                <w:szCs w:val="24"/>
              </w:rPr>
            </w:pPr>
          </w:p>
          <w:p w14:paraId="41C0F1AE" w14:textId="69E0400C" w:rsidR="00644E3F" w:rsidRPr="00E83CAC" w:rsidRDefault="00E03831" w:rsidP="003E3E12">
            <w:pPr>
              <w:spacing w:line="360" w:lineRule="auto"/>
              <w:rPr>
                <w:rFonts w:cstheme="minorHAnsi"/>
                <w:b/>
                <w:bCs/>
                <w:sz w:val="24"/>
                <w:szCs w:val="24"/>
              </w:rPr>
            </w:pPr>
            <w:r w:rsidRPr="00E83CAC">
              <w:rPr>
                <w:rFonts w:cstheme="minorHAnsi"/>
                <w:b/>
                <w:bCs/>
                <w:sz w:val="24"/>
                <w:szCs w:val="24"/>
              </w:rPr>
              <w:t>Manufacturing overhead</w:t>
            </w:r>
          </w:p>
          <w:p w14:paraId="10CC711E" w14:textId="51678B82" w:rsidR="00E03831" w:rsidRPr="00E83CAC" w:rsidRDefault="00ED49FA" w:rsidP="0005607F">
            <w:pPr>
              <w:spacing w:line="276" w:lineRule="auto"/>
              <w:rPr>
                <w:rFonts w:cstheme="minorHAnsi"/>
                <w:sz w:val="24"/>
                <w:szCs w:val="24"/>
              </w:rPr>
            </w:pPr>
            <w:r w:rsidRPr="00E83CAC">
              <w:rPr>
                <w:rFonts w:cstheme="minorHAnsi"/>
                <w:sz w:val="24"/>
                <w:szCs w:val="24"/>
              </w:rPr>
              <w:t>We analysed the manufacturing overhead and selected a sample for testing based on level of materiality.</w:t>
            </w:r>
            <w:r w:rsidR="006178B8" w:rsidRPr="00E83CAC">
              <w:rPr>
                <w:rFonts w:cstheme="minorHAnsi"/>
                <w:sz w:val="24"/>
                <w:szCs w:val="24"/>
              </w:rPr>
              <w:t xml:space="preserve"> </w:t>
            </w:r>
            <w:r w:rsidR="007203EF" w:rsidRPr="00E83CAC">
              <w:rPr>
                <w:rFonts w:cstheme="minorHAnsi"/>
                <w:sz w:val="24"/>
                <w:szCs w:val="24"/>
              </w:rPr>
              <w:t xml:space="preserve">We requested for and obtained evidence for </w:t>
            </w:r>
            <w:r w:rsidR="00BD4324" w:rsidRPr="00E83CAC">
              <w:rPr>
                <w:rFonts w:cstheme="minorHAnsi"/>
                <w:sz w:val="24"/>
                <w:szCs w:val="24"/>
              </w:rPr>
              <w:t>cost</w:t>
            </w:r>
            <w:r w:rsidR="00F62F80" w:rsidRPr="00E83CAC">
              <w:rPr>
                <w:rFonts w:cstheme="minorHAnsi"/>
                <w:sz w:val="24"/>
                <w:szCs w:val="24"/>
              </w:rPr>
              <w:t xml:space="preserve">s relating to </w:t>
            </w:r>
            <w:r w:rsidR="0077797F" w:rsidRPr="00E83CAC">
              <w:rPr>
                <w:rFonts w:cstheme="minorHAnsi"/>
                <w:sz w:val="24"/>
                <w:szCs w:val="24"/>
              </w:rPr>
              <w:t>chemicals, wa</w:t>
            </w:r>
            <w:r w:rsidR="00D60B28" w:rsidRPr="00E83CAC">
              <w:rPr>
                <w:rFonts w:cstheme="minorHAnsi"/>
                <w:sz w:val="24"/>
                <w:szCs w:val="24"/>
              </w:rPr>
              <w:t xml:space="preserve">ste transportation and disposal, </w:t>
            </w:r>
            <w:r w:rsidR="008C1355" w:rsidRPr="00E83CAC">
              <w:rPr>
                <w:rFonts w:cstheme="minorHAnsi"/>
                <w:sz w:val="24"/>
                <w:szCs w:val="24"/>
              </w:rPr>
              <w:t>main</w:t>
            </w:r>
            <w:r w:rsidR="00334856" w:rsidRPr="00E83CAC">
              <w:rPr>
                <w:rFonts w:cstheme="minorHAnsi"/>
                <w:sz w:val="24"/>
                <w:szCs w:val="24"/>
              </w:rPr>
              <w:t>tenance</w:t>
            </w:r>
            <w:r w:rsidR="0083143C" w:rsidRPr="00E83CAC">
              <w:rPr>
                <w:rFonts w:cstheme="minorHAnsi"/>
                <w:sz w:val="24"/>
                <w:szCs w:val="24"/>
              </w:rPr>
              <w:t xml:space="preserve">, outside services and depreciation. For each </w:t>
            </w:r>
            <w:r w:rsidR="00EA52E5" w:rsidRPr="00E83CAC">
              <w:rPr>
                <w:rFonts w:cstheme="minorHAnsi"/>
                <w:sz w:val="24"/>
                <w:szCs w:val="24"/>
              </w:rPr>
              <w:t>cost</w:t>
            </w:r>
            <w:r w:rsidR="00FE0C04" w:rsidRPr="00E83CAC">
              <w:rPr>
                <w:rFonts w:cstheme="minorHAnsi"/>
                <w:sz w:val="24"/>
                <w:szCs w:val="24"/>
              </w:rPr>
              <w:t xml:space="preserve"> category</w:t>
            </w:r>
            <w:r w:rsidR="00EA52E5" w:rsidRPr="00E83CAC">
              <w:rPr>
                <w:rFonts w:cstheme="minorHAnsi"/>
                <w:sz w:val="24"/>
                <w:szCs w:val="24"/>
              </w:rPr>
              <w:t xml:space="preserve">, SBR explained the process </w:t>
            </w:r>
            <w:r w:rsidR="00FE0C04" w:rsidRPr="00E83CAC">
              <w:rPr>
                <w:rFonts w:cstheme="minorHAnsi"/>
                <w:sz w:val="24"/>
                <w:szCs w:val="24"/>
              </w:rPr>
              <w:t xml:space="preserve">for </w:t>
            </w:r>
            <w:r w:rsidR="00304548" w:rsidRPr="00E83CAC">
              <w:rPr>
                <w:rFonts w:cstheme="minorHAnsi"/>
                <w:sz w:val="24"/>
                <w:szCs w:val="24"/>
              </w:rPr>
              <w:t xml:space="preserve">recording transactions and showed us the </w:t>
            </w:r>
            <w:r w:rsidR="00D26F26" w:rsidRPr="00E83CAC">
              <w:rPr>
                <w:rFonts w:cstheme="minorHAnsi"/>
                <w:sz w:val="24"/>
                <w:szCs w:val="24"/>
              </w:rPr>
              <w:t xml:space="preserve">nominal </w:t>
            </w:r>
            <w:r w:rsidR="008E6062" w:rsidRPr="00E83CAC">
              <w:rPr>
                <w:rFonts w:cstheme="minorHAnsi"/>
                <w:sz w:val="24"/>
                <w:szCs w:val="24"/>
              </w:rPr>
              <w:t>accounts.</w:t>
            </w:r>
            <w:r w:rsidR="004B4158" w:rsidRPr="00E83CAC">
              <w:rPr>
                <w:rFonts w:cstheme="minorHAnsi"/>
                <w:sz w:val="24"/>
                <w:szCs w:val="24"/>
              </w:rPr>
              <w:t xml:space="preserve"> </w:t>
            </w:r>
            <w:r w:rsidR="00431F69" w:rsidRPr="00E83CAC">
              <w:rPr>
                <w:rFonts w:cstheme="minorHAnsi"/>
                <w:sz w:val="24"/>
                <w:szCs w:val="24"/>
              </w:rPr>
              <w:t xml:space="preserve">We </w:t>
            </w:r>
            <w:r w:rsidR="006667C6" w:rsidRPr="00E83CAC">
              <w:rPr>
                <w:rFonts w:cstheme="minorHAnsi"/>
                <w:sz w:val="24"/>
                <w:szCs w:val="24"/>
              </w:rPr>
              <w:t xml:space="preserve">selected </w:t>
            </w:r>
            <w:r w:rsidR="007C4C60" w:rsidRPr="00E83CAC">
              <w:rPr>
                <w:rFonts w:cstheme="minorHAnsi"/>
                <w:sz w:val="24"/>
                <w:szCs w:val="24"/>
              </w:rPr>
              <w:t>a sample of transactions which SBR provided invoices and pro</w:t>
            </w:r>
            <w:r w:rsidR="007254DB" w:rsidRPr="00E83CAC">
              <w:rPr>
                <w:rFonts w:cstheme="minorHAnsi"/>
                <w:sz w:val="24"/>
                <w:szCs w:val="24"/>
              </w:rPr>
              <w:t xml:space="preserve">of of payments for. </w:t>
            </w:r>
            <w:r w:rsidR="006E1CD0" w:rsidRPr="00E83CAC">
              <w:rPr>
                <w:rFonts w:cstheme="minorHAnsi"/>
                <w:sz w:val="24"/>
                <w:szCs w:val="24"/>
              </w:rPr>
              <w:t xml:space="preserve">We </w:t>
            </w:r>
            <w:r w:rsidR="00B479E0" w:rsidRPr="00E83CAC">
              <w:rPr>
                <w:rFonts w:cstheme="minorHAnsi"/>
                <w:sz w:val="24"/>
                <w:szCs w:val="24"/>
              </w:rPr>
              <w:t>did not identify an</w:t>
            </w:r>
            <w:r w:rsidR="00E2080A" w:rsidRPr="00E83CAC">
              <w:rPr>
                <w:rFonts w:cstheme="minorHAnsi"/>
                <w:sz w:val="24"/>
                <w:szCs w:val="24"/>
              </w:rPr>
              <w:t>y</w:t>
            </w:r>
            <w:r w:rsidR="00B479E0" w:rsidRPr="00E83CAC">
              <w:rPr>
                <w:rFonts w:cstheme="minorHAnsi"/>
                <w:sz w:val="24"/>
                <w:szCs w:val="24"/>
              </w:rPr>
              <w:t xml:space="preserve"> error in the data and evidence we reviewed.</w:t>
            </w:r>
          </w:p>
          <w:p w14:paraId="212F899C" w14:textId="77777777" w:rsidR="00B479E0" w:rsidRPr="00E83CAC" w:rsidRDefault="00B479E0" w:rsidP="0005607F">
            <w:pPr>
              <w:spacing w:line="276" w:lineRule="auto"/>
              <w:rPr>
                <w:rFonts w:cstheme="minorHAnsi"/>
                <w:sz w:val="24"/>
                <w:szCs w:val="24"/>
              </w:rPr>
            </w:pPr>
          </w:p>
          <w:p w14:paraId="32ED5254" w14:textId="5F13A209" w:rsidR="00B479E0" w:rsidRPr="00E83CAC" w:rsidRDefault="00B479E0" w:rsidP="0005607F">
            <w:pPr>
              <w:spacing w:line="276" w:lineRule="auto"/>
              <w:rPr>
                <w:rFonts w:cstheme="minorHAnsi"/>
                <w:sz w:val="24"/>
                <w:szCs w:val="24"/>
              </w:rPr>
            </w:pPr>
            <w:r w:rsidRPr="00E83CAC">
              <w:rPr>
                <w:rFonts w:cstheme="minorHAnsi"/>
                <w:sz w:val="24"/>
                <w:szCs w:val="24"/>
              </w:rPr>
              <w:lastRenderedPageBreak/>
              <w:t>For the depreciat</w:t>
            </w:r>
            <w:r w:rsidR="00DA287A" w:rsidRPr="00E83CAC">
              <w:rPr>
                <w:rFonts w:cstheme="minorHAnsi"/>
                <w:sz w:val="24"/>
                <w:szCs w:val="24"/>
              </w:rPr>
              <w:t>ion cost</w:t>
            </w:r>
            <w:r w:rsidRPr="00E83CAC">
              <w:rPr>
                <w:rFonts w:cstheme="minorHAnsi"/>
                <w:sz w:val="24"/>
                <w:szCs w:val="24"/>
              </w:rPr>
              <w:t xml:space="preserve">, </w:t>
            </w:r>
            <w:r w:rsidR="006465D9" w:rsidRPr="00E83CAC">
              <w:rPr>
                <w:rFonts w:cstheme="minorHAnsi"/>
                <w:sz w:val="24"/>
                <w:szCs w:val="24"/>
              </w:rPr>
              <w:t xml:space="preserve">we reviewed the depreciation schedule for the POI and the list of assets. We reconciled the depreciation for the POI to the financial statement thereby obtaining a reasonable level of assurance on </w:t>
            </w:r>
            <w:r w:rsidR="001B42F6" w:rsidRPr="00E83CAC">
              <w:rPr>
                <w:rFonts w:cstheme="minorHAnsi"/>
                <w:sz w:val="24"/>
                <w:szCs w:val="24"/>
              </w:rPr>
              <w:t xml:space="preserve">its </w:t>
            </w:r>
            <w:r w:rsidR="006465D9" w:rsidRPr="00E83CAC">
              <w:rPr>
                <w:rFonts w:cstheme="minorHAnsi"/>
                <w:sz w:val="24"/>
                <w:szCs w:val="24"/>
              </w:rPr>
              <w:t>completeness. We checked the SAP records that showed the asset purchase value and the accumulated depreciation. We did not identify an</w:t>
            </w:r>
            <w:r w:rsidR="00491251" w:rsidRPr="00E83CAC">
              <w:rPr>
                <w:rFonts w:cstheme="minorHAnsi"/>
                <w:sz w:val="24"/>
                <w:szCs w:val="24"/>
              </w:rPr>
              <w:t>y</w:t>
            </w:r>
            <w:r w:rsidR="006465D9" w:rsidRPr="00E83CAC">
              <w:rPr>
                <w:rFonts w:cstheme="minorHAnsi"/>
                <w:sz w:val="24"/>
                <w:szCs w:val="24"/>
              </w:rPr>
              <w:t xml:space="preserve"> issue and obtained a reasonable level of assurance that the depreciation cost has been reported correctly.</w:t>
            </w:r>
          </w:p>
          <w:p w14:paraId="03FC37F4" w14:textId="77777777" w:rsidR="001E0937" w:rsidRPr="00E83CAC" w:rsidRDefault="001E0937" w:rsidP="0005607F">
            <w:pPr>
              <w:spacing w:line="276" w:lineRule="auto"/>
              <w:rPr>
                <w:rFonts w:cstheme="minorHAnsi"/>
                <w:sz w:val="24"/>
                <w:szCs w:val="24"/>
              </w:rPr>
            </w:pPr>
          </w:p>
          <w:p w14:paraId="6FEB52B0" w14:textId="479538AF" w:rsidR="00E03831" w:rsidRPr="00E83CAC" w:rsidRDefault="00E03831" w:rsidP="003E3E12">
            <w:pPr>
              <w:spacing w:line="360" w:lineRule="auto"/>
              <w:rPr>
                <w:rFonts w:cstheme="minorHAnsi"/>
                <w:b/>
                <w:bCs/>
                <w:sz w:val="24"/>
                <w:szCs w:val="24"/>
              </w:rPr>
            </w:pPr>
            <w:r w:rsidRPr="00E83CAC">
              <w:rPr>
                <w:rFonts w:cstheme="minorHAnsi"/>
                <w:b/>
                <w:bCs/>
                <w:sz w:val="24"/>
                <w:szCs w:val="24"/>
              </w:rPr>
              <w:t>Ad</w:t>
            </w:r>
            <w:r w:rsidR="00BF01E9" w:rsidRPr="00E83CAC">
              <w:rPr>
                <w:rFonts w:cstheme="minorHAnsi"/>
                <w:b/>
                <w:bCs/>
                <w:sz w:val="24"/>
                <w:szCs w:val="24"/>
              </w:rPr>
              <w:t>ministrative, selling and general expenses</w:t>
            </w:r>
          </w:p>
          <w:p w14:paraId="1E94CFE0" w14:textId="2411A9B7" w:rsidR="00644E3F" w:rsidRPr="00E83CAC" w:rsidRDefault="00D5523E" w:rsidP="0005607F">
            <w:pPr>
              <w:spacing w:line="276" w:lineRule="auto"/>
              <w:rPr>
                <w:rFonts w:cstheme="minorHAnsi"/>
                <w:sz w:val="24"/>
                <w:szCs w:val="24"/>
              </w:rPr>
            </w:pPr>
            <w:r w:rsidRPr="00E83CAC">
              <w:rPr>
                <w:rFonts w:cstheme="minorHAnsi"/>
                <w:sz w:val="24"/>
                <w:szCs w:val="24"/>
              </w:rPr>
              <w:t xml:space="preserve">In </w:t>
            </w:r>
            <w:r w:rsidR="004A7E8A" w:rsidRPr="00E83CAC">
              <w:rPr>
                <w:rFonts w:cstheme="minorHAnsi"/>
                <w:sz w:val="24"/>
                <w:szCs w:val="24"/>
              </w:rPr>
              <w:t>it</w:t>
            </w:r>
            <w:r w:rsidR="004A7E8A" w:rsidRPr="00E83CAC">
              <w:rPr>
                <w:rFonts w:cstheme="minorHAnsi"/>
                <w:szCs w:val="24"/>
              </w:rPr>
              <w:t>s</w:t>
            </w:r>
            <w:r w:rsidR="002063AC" w:rsidRPr="00E83CAC">
              <w:rPr>
                <w:rFonts w:cstheme="minorHAnsi"/>
                <w:sz w:val="24"/>
                <w:szCs w:val="24"/>
              </w:rPr>
              <w:t xml:space="preserve"> initial</w:t>
            </w:r>
            <w:r w:rsidR="00A928C2" w:rsidRPr="00E83CAC">
              <w:rPr>
                <w:rFonts w:cstheme="minorHAnsi"/>
                <w:sz w:val="24"/>
                <w:szCs w:val="24"/>
              </w:rPr>
              <w:t xml:space="preserve"> submission, </w:t>
            </w:r>
            <w:r w:rsidR="00711C77" w:rsidRPr="00711C77">
              <w:rPr>
                <w:rFonts w:cstheme="minorHAnsi"/>
                <w:i/>
                <w:iCs/>
                <w:sz w:val="24"/>
                <w:szCs w:val="24"/>
              </w:rPr>
              <w:t>(Confidential Verification Information)</w:t>
            </w:r>
            <w:r w:rsidR="00906040" w:rsidRPr="00711C77">
              <w:rPr>
                <w:rFonts w:cstheme="minorHAnsi"/>
                <w:i/>
                <w:iCs/>
                <w:sz w:val="24"/>
                <w:szCs w:val="24"/>
              </w:rPr>
              <w:t>.</w:t>
            </w:r>
            <w:r w:rsidR="00906040" w:rsidRPr="00E83CAC">
              <w:rPr>
                <w:rFonts w:cstheme="minorHAnsi"/>
                <w:sz w:val="24"/>
                <w:szCs w:val="24"/>
              </w:rPr>
              <w:t xml:space="preserve"> </w:t>
            </w:r>
            <w:r w:rsidR="00AF3F94" w:rsidRPr="00E83CAC">
              <w:rPr>
                <w:rFonts w:cstheme="minorHAnsi"/>
                <w:sz w:val="24"/>
                <w:szCs w:val="24"/>
              </w:rPr>
              <w:t xml:space="preserve">We discussed the costs </w:t>
            </w:r>
            <w:r w:rsidR="00906040" w:rsidRPr="00E83CAC">
              <w:rPr>
                <w:rFonts w:cstheme="minorHAnsi"/>
                <w:sz w:val="24"/>
                <w:szCs w:val="24"/>
              </w:rPr>
              <w:t xml:space="preserve">reported in the updated annex </w:t>
            </w:r>
            <w:r w:rsidR="00AF3F94" w:rsidRPr="00E83CAC">
              <w:rPr>
                <w:rFonts w:cstheme="minorHAnsi"/>
                <w:sz w:val="24"/>
                <w:szCs w:val="24"/>
              </w:rPr>
              <w:t xml:space="preserve">and examined the breakdown lists provided </w:t>
            </w:r>
            <w:r w:rsidR="00906040" w:rsidRPr="00E83CAC">
              <w:rPr>
                <w:rFonts w:cstheme="minorHAnsi"/>
                <w:sz w:val="24"/>
                <w:szCs w:val="24"/>
              </w:rPr>
              <w:t>and</w:t>
            </w:r>
            <w:r w:rsidR="00BF0981" w:rsidRPr="00E83CAC">
              <w:rPr>
                <w:rFonts w:cstheme="minorHAnsi"/>
                <w:sz w:val="24"/>
                <w:szCs w:val="24"/>
              </w:rPr>
              <w:t xml:space="preserve"> found no issue</w:t>
            </w:r>
            <w:r w:rsidR="00002335" w:rsidRPr="00E83CAC">
              <w:rPr>
                <w:rFonts w:cstheme="minorHAnsi"/>
                <w:sz w:val="24"/>
                <w:szCs w:val="24"/>
              </w:rPr>
              <w:t>s</w:t>
            </w:r>
            <w:r w:rsidR="00AF3F94" w:rsidRPr="00E83CAC">
              <w:rPr>
                <w:rFonts w:cstheme="minorHAnsi"/>
                <w:sz w:val="24"/>
                <w:szCs w:val="24"/>
              </w:rPr>
              <w:t xml:space="preserve">. These costs were allocated to PCNs using sales volume as a basis, </w:t>
            </w:r>
            <w:r w:rsidR="00F37F3D" w:rsidRPr="00E83CAC">
              <w:rPr>
                <w:rFonts w:cstheme="minorHAnsi"/>
                <w:sz w:val="24"/>
                <w:szCs w:val="24"/>
              </w:rPr>
              <w:t>we considered this</w:t>
            </w:r>
            <w:r w:rsidR="00AF3F94" w:rsidRPr="00E83CAC">
              <w:rPr>
                <w:rFonts w:cstheme="minorHAnsi"/>
                <w:sz w:val="24"/>
                <w:szCs w:val="24"/>
              </w:rPr>
              <w:t xml:space="preserve"> to be a reasonable methodology. Following </w:t>
            </w:r>
            <w:r w:rsidR="00F37F3D" w:rsidRPr="00E83CAC">
              <w:rPr>
                <w:rFonts w:cstheme="minorHAnsi"/>
                <w:sz w:val="24"/>
                <w:szCs w:val="24"/>
              </w:rPr>
              <w:t xml:space="preserve">the </w:t>
            </w:r>
            <w:r w:rsidR="00AF3F94" w:rsidRPr="00E83CAC">
              <w:rPr>
                <w:rFonts w:cstheme="minorHAnsi"/>
                <w:sz w:val="24"/>
                <w:szCs w:val="24"/>
              </w:rPr>
              <w:t>work done, we have a reasonable</w:t>
            </w:r>
            <w:r w:rsidR="00C754B3" w:rsidRPr="00E83CAC">
              <w:rPr>
                <w:rFonts w:cstheme="minorHAnsi"/>
                <w:sz w:val="24"/>
                <w:szCs w:val="24"/>
              </w:rPr>
              <w:t xml:space="preserve"> level of</w:t>
            </w:r>
            <w:r w:rsidR="00AF3F94" w:rsidRPr="00E83CAC">
              <w:rPr>
                <w:rFonts w:cstheme="minorHAnsi"/>
                <w:sz w:val="24"/>
                <w:szCs w:val="24"/>
              </w:rPr>
              <w:t xml:space="preserve"> assurance over the relevance and accuracy of AS&amp;G costs allocated to PCNs in the updated questionnaire annex.</w:t>
            </w:r>
          </w:p>
          <w:p w14:paraId="0BC638CF" w14:textId="63B23870" w:rsidR="00B042EA" w:rsidRPr="00E83CAC" w:rsidRDefault="00B042EA" w:rsidP="005878BC">
            <w:pPr>
              <w:rPr>
                <w:rFonts w:cstheme="minorHAnsi"/>
                <w:iCs/>
                <w:szCs w:val="24"/>
              </w:rPr>
            </w:pPr>
          </w:p>
        </w:tc>
      </w:tr>
      <w:tr w:rsidR="00D86E42" w:rsidRPr="00E83CAC" w14:paraId="4385E131" w14:textId="77777777" w:rsidTr="000861AA">
        <w:tc>
          <w:tcPr>
            <w:tcW w:w="9640" w:type="dxa"/>
            <w:shd w:val="clear" w:color="auto" w:fill="F2F2F2" w:themeFill="background1" w:themeFillShade="F2"/>
            <w:vAlign w:val="center"/>
          </w:tcPr>
          <w:p w14:paraId="5594AB8B" w14:textId="77777777" w:rsidR="00D86E42" w:rsidRPr="00E83CAC" w:rsidRDefault="00D86E42">
            <w:pPr>
              <w:rPr>
                <w:rFonts w:cstheme="minorHAnsi"/>
                <w:i/>
                <w:iCs/>
                <w:sz w:val="20"/>
                <w:szCs w:val="20"/>
              </w:rPr>
            </w:pPr>
            <w:r w:rsidRPr="00E83CAC">
              <w:rPr>
                <w:rFonts w:cstheme="minorHAnsi"/>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E83CAC">
                <w:rPr>
                  <w:rStyle w:val="Hyperlink"/>
                  <w:rFonts w:cstheme="minorHAnsi"/>
                  <w:i/>
                  <w:iCs/>
                  <w:sz w:val="20"/>
                  <w:szCs w:val="20"/>
                </w:rPr>
                <w:t>Confidential information</w:t>
              </w:r>
            </w:hyperlink>
            <w:r w:rsidRPr="00E83CAC">
              <w:rPr>
                <w:rFonts w:cstheme="minorHAnsi"/>
                <w:i/>
                <w:iCs/>
                <w:sz w:val="20"/>
                <w:szCs w:val="20"/>
              </w:rPr>
              <w:t>):</w:t>
            </w:r>
          </w:p>
        </w:tc>
      </w:tr>
      <w:tr w:rsidR="00D86E42" w:rsidRPr="00E83CAC" w14:paraId="2A88E06D" w14:textId="77777777" w:rsidTr="000861AA">
        <w:tc>
          <w:tcPr>
            <w:tcW w:w="9640" w:type="dxa"/>
            <w:vAlign w:val="center"/>
          </w:tcPr>
          <w:p w14:paraId="021CEBA6" w14:textId="77777777" w:rsidR="00D86E42" w:rsidRPr="00E83CAC" w:rsidRDefault="00D86E42">
            <w:pPr>
              <w:spacing w:line="22" w:lineRule="atLeast"/>
              <w:rPr>
                <w:rFonts w:cstheme="minorHAnsi"/>
                <w:sz w:val="24"/>
                <w:szCs w:val="24"/>
              </w:rPr>
            </w:pPr>
            <w:r w:rsidRPr="00E83CAC">
              <w:rPr>
                <w:rFonts w:cstheme="minorHAnsi"/>
                <w:szCs w:val="24"/>
              </w:rPr>
              <w:fldChar w:fldCharType="begin">
                <w:ffData>
                  <w:name w:val="Text1"/>
                  <w:enabled/>
                  <w:calcOnExit w:val="0"/>
                  <w:textInput/>
                </w:ffData>
              </w:fldChar>
            </w:r>
            <w:r w:rsidRPr="00E83CAC">
              <w:rPr>
                <w:rFonts w:cstheme="minorHAnsi"/>
                <w:sz w:val="24"/>
                <w:szCs w:val="24"/>
              </w:rPr>
              <w:instrText xml:space="preserve"> FORMTEXT </w:instrText>
            </w:r>
            <w:r w:rsidRPr="00E83CAC">
              <w:rPr>
                <w:rFonts w:cstheme="minorHAnsi"/>
                <w:szCs w:val="24"/>
              </w:rPr>
            </w:r>
            <w:r w:rsidRPr="00E83CAC">
              <w:rPr>
                <w:rFonts w:cstheme="minorHAnsi"/>
                <w:szCs w:val="24"/>
              </w:rPr>
              <w:fldChar w:fldCharType="separate"/>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szCs w:val="24"/>
              </w:rPr>
              <w:fldChar w:fldCharType="end"/>
            </w:r>
          </w:p>
        </w:tc>
      </w:tr>
      <w:tr w:rsidR="00D86E42" w:rsidRPr="00E83CAC" w14:paraId="586D93B2" w14:textId="77777777" w:rsidTr="000861AA">
        <w:tc>
          <w:tcPr>
            <w:tcW w:w="9640" w:type="dxa"/>
            <w:shd w:val="clear" w:color="auto" w:fill="B4C6E7" w:themeFill="accent1" w:themeFillTint="66"/>
          </w:tcPr>
          <w:p w14:paraId="60167403" w14:textId="77777777" w:rsidR="00D86E42" w:rsidRPr="00E83CAC" w:rsidRDefault="00D86E42">
            <w:pPr>
              <w:rPr>
                <w:rFonts w:cstheme="minorHAnsi"/>
                <w:sz w:val="24"/>
                <w:szCs w:val="24"/>
              </w:rPr>
            </w:pPr>
            <w:r w:rsidRPr="00E83CAC">
              <w:rPr>
                <w:rFonts w:cstheme="minorHAnsi"/>
                <w:sz w:val="24"/>
                <w:szCs w:val="24"/>
              </w:rPr>
              <w:t>Exceptions/Findings/Adjustments</w:t>
            </w:r>
          </w:p>
        </w:tc>
      </w:tr>
      <w:tr w:rsidR="00D86E42" w:rsidRPr="00E83CAC" w14:paraId="42667E16" w14:textId="77777777" w:rsidTr="000861AA">
        <w:tc>
          <w:tcPr>
            <w:tcW w:w="9640" w:type="dxa"/>
          </w:tcPr>
          <w:p w14:paraId="4705BE68" w14:textId="20824257" w:rsidR="00D86E42" w:rsidRPr="00E83CAC" w:rsidRDefault="00B042EA">
            <w:pPr>
              <w:rPr>
                <w:rFonts w:cstheme="minorHAnsi"/>
                <w:sz w:val="24"/>
                <w:szCs w:val="24"/>
              </w:rPr>
            </w:pPr>
            <w:r w:rsidRPr="00E83CAC">
              <w:rPr>
                <w:rFonts w:cstheme="minorHAnsi"/>
                <w:szCs w:val="24"/>
              </w:rPr>
              <w:t xml:space="preserve">None. </w:t>
            </w:r>
            <w:r w:rsidR="00D86E42" w:rsidRPr="00E83CAC">
              <w:rPr>
                <w:rFonts w:cstheme="minorHAnsi"/>
                <w:i/>
                <w:iCs/>
                <w:color w:val="C00000"/>
                <w:szCs w:val="24"/>
              </w:rPr>
              <w:t xml:space="preserve"> </w:t>
            </w:r>
          </w:p>
        </w:tc>
      </w:tr>
      <w:tr w:rsidR="00D86E42" w:rsidRPr="00E83CAC" w14:paraId="26D3075C" w14:textId="77777777" w:rsidTr="000861AA">
        <w:tc>
          <w:tcPr>
            <w:tcW w:w="9640" w:type="dxa"/>
            <w:shd w:val="clear" w:color="auto" w:fill="F2F2F2" w:themeFill="background1" w:themeFillShade="F2"/>
            <w:vAlign w:val="center"/>
          </w:tcPr>
          <w:p w14:paraId="70FFF7D1" w14:textId="77777777" w:rsidR="00D86E42" w:rsidRPr="00E83CAC" w:rsidRDefault="00D86E42">
            <w:pPr>
              <w:rPr>
                <w:rFonts w:cstheme="minorHAnsi"/>
                <w:i/>
                <w:iCs/>
                <w:sz w:val="20"/>
                <w:szCs w:val="20"/>
              </w:rPr>
            </w:pPr>
            <w:r w:rsidRPr="00E83CAC">
              <w:rPr>
                <w:rFonts w:cstheme="minorHAnsi"/>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cstheme="minorHAnsi"/>
                  <w:i/>
                  <w:iCs/>
                  <w:sz w:val="20"/>
                  <w:szCs w:val="20"/>
                </w:rPr>
                <w:t>Confidential information</w:t>
              </w:r>
            </w:hyperlink>
            <w:r w:rsidRPr="00E83CAC">
              <w:rPr>
                <w:rFonts w:cstheme="minorHAnsi"/>
                <w:i/>
                <w:iCs/>
                <w:sz w:val="20"/>
                <w:szCs w:val="20"/>
              </w:rPr>
              <w:t>):</w:t>
            </w:r>
          </w:p>
        </w:tc>
      </w:tr>
      <w:tr w:rsidR="00D86E42" w:rsidRPr="00E83CAC" w14:paraId="67B21EF1" w14:textId="77777777" w:rsidTr="000861AA">
        <w:tc>
          <w:tcPr>
            <w:tcW w:w="9640" w:type="dxa"/>
            <w:vAlign w:val="center"/>
          </w:tcPr>
          <w:p w14:paraId="08CE26C6" w14:textId="77777777" w:rsidR="00D86E42" w:rsidRPr="00E83CAC" w:rsidRDefault="00D86E42">
            <w:pPr>
              <w:spacing w:line="22" w:lineRule="atLeast"/>
              <w:rPr>
                <w:rFonts w:cstheme="minorHAnsi"/>
                <w:sz w:val="24"/>
                <w:szCs w:val="24"/>
              </w:rPr>
            </w:pPr>
            <w:r w:rsidRPr="00E83CAC">
              <w:rPr>
                <w:rFonts w:cstheme="minorHAnsi"/>
                <w:szCs w:val="24"/>
              </w:rPr>
              <w:fldChar w:fldCharType="begin">
                <w:ffData>
                  <w:name w:val="Text1"/>
                  <w:enabled/>
                  <w:calcOnExit w:val="0"/>
                  <w:textInput/>
                </w:ffData>
              </w:fldChar>
            </w:r>
            <w:r w:rsidRPr="00E83CAC">
              <w:rPr>
                <w:rFonts w:cstheme="minorHAnsi"/>
                <w:sz w:val="24"/>
                <w:szCs w:val="24"/>
              </w:rPr>
              <w:instrText xml:space="preserve"> FORMTEXT </w:instrText>
            </w:r>
            <w:r w:rsidRPr="00E83CAC">
              <w:rPr>
                <w:rFonts w:cstheme="minorHAnsi"/>
                <w:szCs w:val="24"/>
              </w:rPr>
            </w:r>
            <w:r w:rsidRPr="00E83CAC">
              <w:rPr>
                <w:rFonts w:cstheme="minorHAnsi"/>
                <w:szCs w:val="24"/>
              </w:rPr>
              <w:fldChar w:fldCharType="separate"/>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szCs w:val="24"/>
              </w:rPr>
              <w:fldChar w:fldCharType="end"/>
            </w:r>
          </w:p>
        </w:tc>
      </w:tr>
      <w:tr w:rsidR="00D86E42" w:rsidRPr="00E83CAC" w14:paraId="11C226A3" w14:textId="77777777" w:rsidTr="000861AA">
        <w:tc>
          <w:tcPr>
            <w:tcW w:w="9640" w:type="dxa"/>
            <w:shd w:val="clear" w:color="auto" w:fill="B4C6E7" w:themeFill="accent1" w:themeFillTint="66"/>
          </w:tcPr>
          <w:p w14:paraId="3759F96A" w14:textId="77777777" w:rsidR="00D86E42" w:rsidRPr="00E83CAC" w:rsidRDefault="00D86E42">
            <w:pPr>
              <w:rPr>
                <w:rFonts w:cstheme="minorHAnsi"/>
                <w:sz w:val="24"/>
                <w:szCs w:val="24"/>
              </w:rPr>
            </w:pPr>
            <w:r w:rsidRPr="00E83CAC">
              <w:rPr>
                <w:rFonts w:cstheme="minorHAnsi"/>
                <w:sz w:val="24"/>
                <w:szCs w:val="24"/>
              </w:rPr>
              <w:t>Conclusions</w:t>
            </w:r>
          </w:p>
        </w:tc>
      </w:tr>
      <w:tr w:rsidR="00D86E42" w:rsidRPr="00E83CAC" w14:paraId="0E95BEFF" w14:textId="77777777" w:rsidTr="000861AA">
        <w:tc>
          <w:tcPr>
            <w:tcW w:w="9640" w:type="dxa"/>
          </w:tcPr>
          <w:p w14:paraId="408A240C" w14:textId="7A152EF5" w:rsidR="00D86E42" w:rsidRPr="00E83CAC" w:rsidRDefault="00D86E42" w:rsidP="00E81B57">
            <w:pPr>
              <w:spacing w:line="276" w:lineRule="auto"/>
              <w:rPr>
                <w:rFonts w:cstheme="minorHAnsi"/>
                <w:sz w:val="24"/>
                <w:szCs w:val="24"/>
              </w:rPr>
            </w:pPr>
            <w:r w:rsidRPr="00E83CAC">
              <w:rPr>
                <w:rFonts w:cstheme="minorHAnsi"/>
                <w:sz w:val="24"/>
                <w:szCs w:val="24"/>
              </w:rPr>
              <w:t>The information relating to costs provided b</w:t>
            </w:r>
            <w:r w:rsidR="00B042EA" w:rsidRPr="00E83CAC">
              <w:rPr>
                <w:rFonts w:cstheme="minorHAnsi"/>
                <w:sz w:val="24"/>
                <w:szCs w:val="24"/>
              </w:rPr>
              <w:t xml:space="preserve">y SBR </w:t>
            </w:r>
            <w:r w:rsidRPr="00E83CAC">
              <w:rPr>
                <w:rFonts w:cstheme="minorHAnsi"/>
                <w:sz w:val="24"/>
                <w:szCs w:val="24"/>
              </w:rPr>
              <w:t xml:space="preserve">is verifiable. Based on the work performed, we have a reasonable level of assurance that the information can be treated as complete, relevant, and accurate and can therefore be used by the TRA for any purpose within the investigation. </w:t>
            </w:r>
          </w:p>
        </w:tc>
      </w:tr>
      <w:tr w:rsidR="00D86E42" w:rsidRPr="00E83CAC" w14:paraId="5082DEEB" w14:textId="77777777" w:rsidTr="000861AA">
        <w:tc>
          <w:tcPr>
            <w:tcW w:w="9640" w:type="dxa"/>
            <w:shd w:val="clear" w:color="auto" w:fill="F2F2F2" w:themeFill="background1" w:themeFillShade="F2"/>
            <w:vAlign w:val="center"/>
          </w:tcPr>
          <w:p w14:paraId="21CCFFED" w14:textId="77777777" w:rsidR="00D86E42" w:rsidRPr="00E83CAC" w:rsidRDefault="00D86E42">
            <w:pPr>
              <w:rPr>
                <w:rFonts w:cstheme="minorHAnsi"/>
                <w:i/>
                <w:iCs/>
                <w:sz w:val="20"/>
                <w:szCs w:val="20"/>
              </w:rPr>
            </w:pPr>
            <w:r w:rsidRPr="00E83CAC">
              <w:rPr>
                <w:rFonts w:cstheme="minorHAnsi"/>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cstheme="minorHAnsi"/>
                  <w:i/>
                  <w:iCs/>
                  <w:sz w:val="20"/>
                  <w:szCs w:val="20"/>
                </w:rPr>
                <w:t>Confidential information</w:t>
              </w:r>
            </w:hyperlink>
            <w:r w:rsidRPr="00E83CAC">
              <w:rPr>
                <w:rFonts w:cstheme="minorHAnsi"/>
                <w:i/>
                <w:iCs/>
                <w:sz w:val="20"/>
                <w:szCs w:val="20"/>
              </w:rPr>
              <w:t>):</w:t>
            </w:r>
          </w:p>
        </w:tc>
      </w:tr>
      <w:tr w:rsidR="00D86E42" w:rsidRPr="00E83CAC" w14:paraId="1691AEF4" w14:textId="77777777" w:rsidTr="000861AA">
        <w:tc>
          <w:tcPr>
            <w:tcW w:w="9640" w:type="dxa"/>
            <w:vAlign w:val="center"/>
          </w:tcPr>
          <w:p w14:paraId="47AEC393" w14:textId="77777777" w:rsidR="00D86E42" w:rsidRPr="00E83CAC" w:rsidRDefault="00D86E42">
            <w:pPr>
              <w:spacing w:line="22" w:lineRule="atLeast"/>
              <w:rPr>
                <w:rFonts w:cstheme="minorHAnsi"/>
                <w:sz w:val="24"/>
                <w:szCs w:val="24"/>
              </w:rPr>
            </w:pPr>
            <w:r w:rsidRPr="00E83CAC">
              <w:rPr>
                <w:rFonts w:cstheme="minorHAnsi"/>
                <w:szCs w:val="24"/>
              </w:rPr>
              <w:fldChar w:fldCharType="begin">
                <w:ffData>
                  <w:name w:val="Text1"/>
                  <w:enabled/>
                  <w:calcOnExit w:val="0"/>
                  <w:textInput/>
                </w:ffData>
              </w:fldChar>
            </w:r>
            <w:r w:rsidRPr="00E83CAC">
              <w:rPr>
                <w:rFonts w:cstheme="minorHAnsi"/>
                <w:sz w:val="24"/>
                <w:szCs w:val="24"/>
              </w:rPr>
              <w:instrText xml:space="preserve"> FORMTEXT </w:instrText>
            </w:r>
            <w:r w:rsidRPr="00E83CAC">
              <w:rPr>
                <w:rFonts w:cstheme="minorHAnsi"/>
                <w:szCs w:val="24"/>
              </w:rPr>
            </w:r>
            <w:r w:rsidRPr="00E83CAC">
              <w:rPr>
                <w:rFonts w:cstheme="minorHAnsi"/>
                <w:szCs w:val="24"/>
              </w:rPr>
              <w:fldChar w:fldCharType="separate"/>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noProof/>
                <w:sz w:val="24"/>
                <w:szCs w:val="24"/>
              </w:rPr>
              <w:t> </w:t>
            </w:r>
            <w:r w:rsidRPr="00E83CAC">
              <w:rPr>
                <w:rFonts w:cstheme="minorHAnsi"/>
                <w:szCs w:val="24"/>
              </w:rPr>
              <w:fldChar w:fldCharType="end"/>
            </w:r>
          </w:p>
        </w:tc>
      </w:tr>
    </w:tbl>
    <w:p w14:paraId="7C6C82BF" w14:textId="77777777" w:rsidR="007E7A41" w:rsidRPr="00E83CAC" w:rsidRDefault="007E7A41" w:rsidP="008F2FDB"/>
    <w:p w14:paraId="117A265D" w14:textId="08716A20" w:rsidR="00014640" w:rsidRPr="00E83CAC" w:rsidRDefault="00014640" w:rsidP="00414D7D">
      <w:pPr>
        <w:pStyle w:val="Heading2"/>
        <w:pageBreakBefore/>
        <w:numPr>
          <w:ilvl w:val="0"/>
          <w:numId w:val="3"/>
        </w:numPr>
        <w:spacing w:before="0" w:line="22" w:lineRule="atLeast"/>
        <w:ind w:left="714" w:hanging="357"/>
        <w:rPr>
          <w:szCs w:val="28"/>
        </w:rPr>
      </w:pPr>
      <w:bookmarkStart w:id="12" w:name="_Toc211610877"/>
      <w:r w:rsidRPr="00E83CAC">
        <w:rPr>
          <w:szCs w:val="28"/>
        </w:rPr>
        <w:lastRenderedPageBreak/>
        <w:t>Sales</w:t>
      </w:r>
      <w:bookmarkEnd w:id="12"/>
    </w:p>
    <w:p w14:paraId="77640B12" w14:textId="77777777" w:rsidR="00014640" w:rsidRPr="00E83CAC" w:rsidRDefault="00014640" w:rsidP="00014640">
      <w:pPr>
        <w:spacing w:after="0" w:line="22" w:lineRule="atLeast"/>
        <w:rPr>
          <w:sz w:val="20"/>
          <w:szCs w:val="18"/>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014640" w:rsidRPr="00E83CAC" w14:paraId="12733DAB" w14:textId="77777777" w:rsidTr="000861AA">
        <w:tc>
          <w:tcPr>
            <w:tcW w:w="9640" w:type="dxa"/>
            <w:shd w:val="clear" w:color="auto" w:fill="B4C6E7" w:themeFill="accent1" w:themeFillTint="66"/>
          </w:tcPr>
          <w:p w14:paraId="5409AE5E" w14:textId="77777777" w:rsidR="00014640" w:rsidRPr="00E83CAC" w:rsidRDefault="00014640" w:rsidP="00074BEC">
            <w:pPr>
              <w:rPr>
                <w:sz w:val="24"/>
                <w:szCs w:val="24"/>
              </w:rPr>
            </w:pPr>
            <w:r w:rsidRPr="00E83CAC">
              <w:rPr>
                <w:sz w:val="24"/>
                <w:szCs w:val="24"/>
              </w:rPr>
              <w:t>What information was considered</w:t>
            </w:r>
          </w:p>
        </w:tc>
      </w:tr>
      <w:tr w:rsidR="00014640" w:rsidRPr="00E83CAC" w14:paraId="351BE955" w14:textId="77777777" w:rsidTr="000861AA">
        <w:tc>
          <w:tcPr>
            <w:tcW w:w="9640" w:type="dxa"/>
          </w:tcPr>
          <w:p w14:paraId="024932D7" w14:textId="1E2E730A" w:rsidR="00E81B57" w:rsidRPr="00E83CAC" w:rsidRDefault="00C0348D" w:rsidP="00FA42E4">
            <w:pPr>
              <w:pStyle w:val="ListParagraph"/>
              <w:numPr>
                <w:ilvl w:val="0"/>
                <w:numId w:val="7"/>
              </w:numPr>
              <w:spacing w:line="276" w:lineRule="auto"/>
              <w:rPr>
                <w:sz w:val="24"/>
                <w:szCs w:val="24"/>
              </w:rPr>
            </w:pPr>
            <w:r w:rsidRPr="00E83CAC">
              <w:rPr>
                <w:sz w:val="24"/>
                <w:szCs w:val="24"/>
              </w:rPr>
              <w:t>S</w:t>
            </w:r>
            <w:r w:rsidR="00E81B57" w:rsidRPr="00E83CAC">
              <w:rPr>
                <w:sz w:val="24"/>
                <w:szCs w:val="24"/>
              </w:rPr>
              <w:t xml:space="preserve">ales </w:t>
            </w:r>
            <w:r w:rsidR="00DB0E89" w:rsidRPr="00E83CAC">
              <w:rPr>
                <w:sz w:val="24"/>
                <w:szCs w:val="24"/>
              </w:rPr>
              <w:t xml:space="preserve">completeness </w:t>
            </w:r>
            <w:r w:rsidR="00E81B57" w:rsidRPr="00E83CAC">
              <w:rPr>
                <w:sz w:val="24"/>
                <w:szCs w:val="24"/>
              </w:rPr>
              <w:t xml:space="preserve"> </w:t>
            </w:r>
          </w:p>
          <w:p w14:paraId="4D300F10" w14:textId="551F565C" w:rsidR="00E81B57" w:rsidRPr="00E83CAC" w:rsidRDefault="00C0348D" w:rsidP="00FA42E4">
            <w:pPr>
              <w:pStyle w:val="ListParagraph"/>
              <w:numPr>
                <w:ilvl w:val="0"/>
                <w:numId w:val="7"/>
              </w:numPr>
              <w:spacing w:line="276" w:lineRule="auto"/>
              <w:rPr>
                <w:sz w:val="24"/>
                <w:szCs w:val="24"/>
              </w:rPr>
            </w:pPr>
            <w:r w:rsidRPr="00E83CAC">
              <w:rPr>
                <w:sz w:val="24"/>
                <w:szCs w:val="24"/>
              </w:rPr>
              <w:t>S</w:t>
            </w:r>
            <w:r w:rsidR="00E81B57" w:rsidRPr="00E83CAC">
              <w:rPr>
                <w:sz w:val="24"/>
                <w:szCs w:val="24"/>
              </w:rPr>
              <w:t xml:space="preserve">ample </w:t>
            </w:r>
            <w:r w:rsidR="00DB0E89" w:rsidRPr="00E83CAC">
              <w:rPr>
                <w:sz w:val="24"/>
                <w:szCs w:val="24"/>
              </w:rPr>
              <w:t xml:space="preserve">testing </w:t>
            </w:r>
            <w:r w:rsidR="00E81B57" w:rsidRPr="00E83CAC">
              <w:rPr>
                <w:sz w:val="24"/>
                <w:szCs w:val="24"/>
              </w:rPr>
              <w:t xml:space="preserve">of sales transaction </w:t>
            </w:r>
          </w:p>
          <w:p w14:paraId="2DFD51B6" w14:textId="77777777" w:rsidR="00014640" w:rsidRPr="00E83CAC" w:rsidRDefault="001F478F" w:rsidP="00FA42E4">
            <w:pPr>
              <w:pStyle w:val="ListParagraph"/>
              <w:numPr>
                <w:ilvl w:val="0"/>
                <w:numId w:val="7"/>
              </w:numPr>
              <w:spacing w:line="276" w:lineRule="auto"/>
              <w:rPr>
                <w:sz w:val="24"/>
                <w:szCs w:val="24"/>
              </w:rPr>
            </w:pPr>
            <w:r w:rsidRPr="00E83CAC">
              <w:rPr>
                <w:sz w:val="24"/>
                <w:szCs w:val="24"/>
              </w:rPr>
              <w:t>By-products</w:t>
            </w:r>
            <w:r w:rsidR="0038736D" w:rsidRPr="00E83CAC">
              <w:rPr>
                <w:sz w:val="24"/>
                <w:szCs w:val="24"/>
              </w:rPr>
              <w:t xml:space="preserve"> sales</w:t>
            </w:r>
          </w:p>
          <w:p w14:paraId="1D811504" w14:textId="77777777" w:rsidR="00FA42E4" w:rsidRPr="00E83CAC" w:rsidRDefault="00FA42E4" w:rsidP="00FA42E4">
            <w:pPr>
              <w:pStyle w:val="ListParagraph"/>
              <w:numPr>
                <w:ilvl w:val="0"/>
                <w:numId w:val="7"/>
              </w:numPr>
              <w:spacing w:line="276" w:lineRule="auto"/>
              <w:rPr>
                <w:sz w:val="24"/>
                <w:szCs w:val="24"/>
              </w:rPr>
            </w:pPr>
            <w:r w:rsidRPr="00E83CAC">
              <w:rPr>
                <w:sz w:val="24"/>
                <w:szCs w:val="24"/>
              </w:rPr>
              <w:t>Price reductions</w:t>
            </w:r>
          </w:p>
          <w:p w14:paraId="0BD9A19C" w14:textId="77777777" w:rsidR="00FA42E4" w:rsidRPr="00E83CAC" w:rsidRDefault="00FA42E4" w:rsidP="00FA42E4">
            <w:pPr>
              <w:pStyle w:val="ListParagraph"/>
              <w:numPr>
                <w:ilvl w:val="0"/>
                <w:numId w:val="7"/>
              </w:numPr>
              <w:spacing w:line="276" w:lineRule="auto"/>
              <w:rPr>
                <w:sz w:val="24"/>
                <w:szCs w:val="24"/>
              </w:rPr>
            </w:pPr>
            <w:r w:rsidRPr="00E83CAC">
              <w:rPr>
                <w:sz w:val="24"/>
                <w:szCs w:val="24"/>
              </w:rPr>
              <w:t>Financial Statements</w:t>
            </w:r>
          </w:p>
          <w:p w14:paraId="1B26A886" w14:textId="3719884F" w:rsidR="00FA42E4" w:rsidRPr="00E83CAC" w:rsidRDefault="00FA42E4" w:rsidP="00FA42E4">
            <w:pPr>
              <w:pStyle w:val="ListParagraph"/>
              <w:numPr>
                <w:ilvl w:val="0"/>
                <w:numId w:val="7"/>
              </w:numPr>
              <w:spacing w:line="276" w:lineRule="auto"/>
              <w:rPr>
                <w:sz w:val="24"/>
                <w:szCs w:val="24"/>
              </w:rPr>
            </w:pPr>
            <w:r w:rsidRPr="00E83CAC">
              <w:rPr>
                <w:sz w:val="24"/>
                <w:szCs w:val="24"/>
              </w:rPr>
              <w:t>Management Reports</w:t>
            </w:r>
          </w:p>
        </w:tc>
      </w:tr>
      <w:tr w:rsidR="00014640" w:rsidRPr="00E83CAC" w14:paraId="4B078ED9" w14:textId="77777777" w:rsidTr="000861AA">
        <w:tc>
          <w:tcPr>
            <w:tcW w:w="9640" w:type="dxa"/>
            <w:shd w:val="clear" w:color="auto" w:fill="F2F2F2" w:themeFill="background1" w:themeFillShade="F2"/>
          </w:tcPr>
          <w:p w14:paraId="04AF100E" w14:textId="774BAC46" w:rsidR="00014640" w:rsidRPr="00E83CAC" w:rsidRDefault="00291C02" w:rsidP="00074BEC">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014640" w:rsidRPr="00E83CAC" w14:paraId="287F17F2" w14:textId="77777777" w:rsidTr="000861AA">
        <w:tc>
          <w:tcPr>
            <w:tcW w:w="9640" w:type="dxa"/>
            <w:vAlign w:val="center"/>
          </w:tcPr>
          <w:p w14:paraId="7C0009A6" w14:textId="77777777" w:rsidR="00014640" w:rsidRPr="00E83CAC" w:rsidRDefault="00014640" w:rsidP="00074BEC">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014640" w:rsidRPr="00E83CAC" w14:paraId="0E94DB7B" w14:textId="77777777" w:rsidTr="000861AA">
        <w:tc>
          <w:tcPr>
            <w:tcW w:w="9640" w:type="dxa"/>
            <w:shd w:val="clear" w:color="auto" w:fill="B4C6E7" w:themeFill="accent1" w:themeFillTint="66"/>
          </w:tcPr>
          <w:p w14:paraId="2EC67575" w14:textId="77777777" w:rsidR="00014640" w:rsidRPr="00E83CAC" w:rsidRDefault="00014640" w:rsidP="00074BEC">
            <w:pPr>
              <w:rPr>
                <w:sz w:val="24"/>
                <w:szCs w:val="24"/>
              </w:rPr>
            </w:pPr>
            <w:r w:rsidRPr="00E83CAC">
              <w:rPr>
                <w:sz w:val="24"/>
                <w:szCs w:val="24"/>
              </w:rPr>
              <w:t>How the information was checked</w:t>
            </w:r>
          </w:p>
        </w:tc>
      </w:tr>
      <w:tr w:rsidR="00014640" w:rsidRPr="00E83CAC" w14:paraId="7BB75019" w14:textId="77777777" w:rsidTr="000861AA">
        <w:tc>
          <w:tcPr>
            <w:tcW w:w="9640" w:type="dxa"/>
          </w:tcPr>
          <w:p w14:paraId="3D0A5BE7" w14:textId="2F1C1E5B" w:rsidR="00E81B57" w:rsidRPr="00E83CAC" w:rsidRDefault="00737F81" w:rsidP="007C6EBC">
            <w:pPr>
              <w:spacing w:line="360" w:lineRule="auto"/>
              <w:rPr>
                <w:b/>
                <w:bCs/>
                <w:sz w:val="24"/>
                <w:szCs w:val="24"/>
              </w:rPr>
            </w:pPr>
            <w:r w:rsidRPr="00E83CAC">
              <w:rPr>
                <w:b/>
                <w:bCs/>
                <w:sz w:val="24"/>
                <w:szCs w:val="24"/>
              </w:rPr>
              <w:t>Sales completeness check</w:t>
            </w:r>
          </w:p>
          <w:p w14:paraId="29E38D34" w14:textId="4E1F6D84" w:rsidR="00F57B33" w:rsidRPr="00E83CAC" w:rsidRDefault="00F57B33" w:rsidP="00F57B33">
            <w:pPr>
              <w:spacing w:line="276" w:lineRule="auto"/>
              <w:rPr>
                <w:sz w:val="24"/>
                <w:szCs w:val="24"/>
              </w:rPr>
            </w:pPr>
            <w:r w:rsidRPr="00E83CAC">
              <w:rPr>
                <w:sz w:val="24"/>
                <w:szCs w:val="24"/>
              </w:rPr>
              <w:t>We carried out verification procedures to gain assurance on the completeness of the sales data reported by SBR. To do this, we first reconciled the company-wide sales data with the financial statements and the detailed P&amp;L statement. SBR’s financial year aligns with the POI, and as such, the data matched without requiring any material adjustments.</w:t>
            </w:r>
          </w:p>
          <w:p w14:paraId="296DA24D" w14:textId="77777777" w:rsidR="00A30AA3" w:rsidRPr="00E83CAC" w:rsidRDefault="00A30AA3" w:rsidP="00F57B33">
            <w:pPr>
              <w:spacing w:line="276" w:lineRule="auto"/>
              <w:rPr>
                <w:sz w:val="24"/>
                <w:szCs w:val="24"/>
              </w:rPr>
            </w:pPr>
          </w:p>
          <w:p w14:paraId="19ACD38B" w14:textId="358522D8" w:rsidR="00F57B33" w:rsidRPr="00E83CAC" w:rsidRDefault="00F57B33" w:rsidP="00F57B33">
            <w:pPr>
              <w:spacing w:line="276" w:lineRule="auto"/>
              <w:rPr>
                <w:sz w:val="24"/>
                <w:szCs w:val="24"/>
              </w:rPr>
            </w:pPr>
            <w:r w:rsidRPr="00E83CAC">
              <w:rPr>
                <w:sz w:val="24"/>
                <w:szCs w:val="24"/>
              </w:rPr>
              <w:t xml:space="preserve">We then reconciled the sales of the </w:t>
            </w:r>
            <w:r w:rsidR="00A30AA3" w:rsidRPr="00E83CAC">
              <w:rPr>
                <w:sz w:val="24"/>
                <w:szCs w:val="24"/>
              </w:rPr>
              <w:t xml:space="preserve">goods concerned and </w:t>
            </w:r>
            <w:r w:rsidRPr="00E83CAC">
              <w:rPr>
                <w:sz w:val="24"/>
                <w:szCs w:val="24"/>
              </w:rPr>
              <w:t>like goods to the P&amp;L statement and found them to be complete. SBR explained how it compiled the sales transaction listing data reported for the goods concerned and the like goods included in the questionnaire annex. We considered the process reasonable, and therefore, the sales data can be treated as complete for the purposes of this investigation.</w:t>
            </w:r>
          </w:p>
          <w:p w14:paraId="73A7A40D" w14:textId="77777777" w:rsidR="00F57B33" w:rsidRPr="00E83CAC" w:rsidRDefault="00F57B33" w:rsidP="0038736D">
            <w:pPr>
              <w:spacing w:line="276" w:lineRule="auto"/>
              <w:rPr>
                <w:sz w:val="24"/>
                <w:szCs w:val="24"/>
              </w:rPr>
            </w:pPr>
          </w:p>
          <w:p w14:paraId="46249F62" w14:textId="63ABE6EE" w:rsidR="00A25A04" w:rsidRPr="00E83CAC" w:rsidRDefault="00A25A04" w:rsidP="007C6EBC">
            <w:pPr>
              <w:spacing w:line="360" w:lineRule="auto"/>
              <w:rPr>
                <w:b/>
                <w:bCs/>
                <w:sz w:val="24"/>
                <w:szCs w:val="24"/>
              </w:rPr>
            </w:pPr>
            <w:r w:rsidRPr="00E83CAC">
              <w:rPr>
                <w:b/>
                <w:bCs/>
                <w:sz w:val="24"/>
                <w:szCs w:val="24"/>
              </w:rPr>
              <w:t>Sales tra</w:t>
            </w:r>
            <w:r w:rsidR="00522E5E" w:rsidRPr="00E83CAC">
              <w:rPr>
                <w:b/>
                <w:bCs/>
                <w:sz w:val="24"/>
                <w:szCs w:val="24"/>
              </w:rPr>
              <w:t>n</w:t>
            </w:r>
            <w:r w:rsidRPr="00E83CAC">
              <w:rPr>
                <w:b/>
                <w:bCs/>
                <w:sz w:val="24"/>
                <w:szCs w:val="24"/>
              </w:rPr>
              <w:t xml:space="preserve">sactions </w:t>
            </w:r>
            <w:r w:rsidR="00522E5E" w:rsidRPr="00E83CAC">
              <w:rPr>
                <w:b/>
                <w:bCs/>
                <w:sz w:val="24"/>
                <w:szCs w:val="24"/>
              </w:rPr>
              <w:t>testing</w:t>
            </w:r>
          </w:p>
          <w:p w14:paraId="028897BC" w14:textId="51316A20" w:rsidR="001F478F" w:rsidRPr="00E83CAC" w:rsidRDefault="00237EE5" w:rsidP="0038736D">
            <w:pPr>
              <w:spacing w:line="276" w:lineRule="auto"/>
              <w:rPr>
                <w:sz w:val="24"/>
                <w:szCs w:val="24"/>
              </w:rPr>
            </w:pPr>
            <w:r w:rsidRPr="00E83CAC">
              <w:rPr>
                <w:sz w:val="24"/>
                <w:szCs w:val="24"/>
              </w:rPr>
              <w:t xml:space="preserve">To test the accuracy of </w:t>
            </w:r>
            <w:r w:rsidR="00F275FF" w:rsidRPr="00E83CAC">
              <w:rPr>
                <w:sz w:val="24"/>
                <w:szCs w:val="24"/>
              </w:rPr>
              <w:t xml:space="preserve">the </w:t>
            </w:r>
            <w:r w:rsidRPr="00E83CAC">
              <w:rPr>
                <w:sz w:val="24"/>
                <w:szCs w:val="24"/>
              </w:rPr>
              <w:t>sales information provided</w:t>
            </w:r>
            <w:r w:rsidR="00A46C63" w:rsidRPr="00E83CAC">
              <w:rPr>
                <w:sz w:val="24"/>
                <w:szCs w:val="24"/>
              </w:rPr>
              <w:t>,</w:t>
            </w:r>
            <w:r w:rsidRPr="00E83CAC">
              <w:rPr>
                <w:sz w:val="24"/>
                <w:szCs w:val="24"/>
              </w:rPr>
              <w:t xml:space="preserve"> we selected a sample of transactions from the transaction-by-transaction sales listing data to compare to source documents. This consisted of export transactions to the UK and domestic sales transactions</w:t>
            </w:r>
            <w:r w:rsidR="00F275FF" w:rsidRPr="00E83CAC">
              <w:rPr>
                <w:sz w:val="24"/>
                <w:szCs w:val="24"/>
              </w:rPr>
              <w:t xml:space="preserve"> in the US</w:t>
            </w:r>
            <w:r w:rsidRPr="00E83CAC">
              <w:rPr>
                <w:sz w:val="24"/>
                <w:szCs w:val="24"/>
              </w:rPr>
              <w:t xml:space="preserve">. We asked to see contracts, sales invoices, proof of delivery and proof of payments. </w:t>
            </w:r>
            <w:r w:rsidR="00BE46B4" w:rsidRPr="00E83CAC">
              <w:rPr>
                <w:sz w:val="24"/>
                <w:szCs w:val="24"/>
              </w:rPr>
              <w:t>W</w:t>
            </w:r>
            <w:r w:rsidR="00BE46B4" w:rsidRPr="00E83CAC">
              <w:rPr>
                <w:szCs w:val="24"/>
              </w:rPr>
              <w:t>e</w:t>
            </w:r>
            <w:r w:rsidR="00BE46B4" w:rsidRPr="00E83CAC">
              <w:rPr>
                <w:sz w:val="24"/>
                <w:szCs w:val="24"/>
              </w:rPr>
              <w:t xml:space="preserve"> were able to match the selected domestic and export sales data provided in the annex to source documents. SBR did not report any price reductions or rebates, and we found no evidence of any price reductions or rebates. </w:t>
            </w:r>
            <w:r w:rsidR="003F2C5C" w:rsidRPr="00E83CAC">
              <w:rPr>
                <w:sz w:val="24"/>
                <w:szCs w:val="24"/>
              </w:rPr>
              <w:t>Based on the work undertaken, we have reasonable assurance regarding the relevance and accuracy of both</w:t>
            </w:r>
            <w:r w:rsidR="007C04B0" w:rsidRPr="00E83CAC">
              <w:rPr>
                <w:sz w:val="24"/>
                <w:szCs w:val="24"/>
              </w:rPr>
              <w:t xml:space="preserve"> </w:t>
            </w:r>
            <w:r w:rsidR="003F2C5C" w:rsidRPr="00E83CAC">
              <w:rPr>
                <w:sz w:val="24"/>
                <w:szCs w:val="24"/>
              </w:rPr>
              <w:t>domestic sales and exports to the UK data provided in the questionnaire annex</w:t>
            </w:r>
          </w:p>
          <w:p w14:paraId="4A180A8A" w14:textId="77777777" w:rsidR="000068B5" w:rsidRPr="00E83CAC" w:rsidRDefault="000068B5" w:rsidP="0038736D">
            <w:pPr>
              <w:spacing w:line="276" w:lineRule="auto"/>
              <w:rPr>
                <w:sz w:val="24"/>
                <w:szCs w:val="24"/>
              </w:rPr>
            </w:pPr>
          </w:p>
          <w:p w14:paraId="0CD496D4" w14:textId="77777777" w:rsidR="00FE5D09" w:rsidRPr="00E83CAC" w:rsidRDefault="00FE5D09" w:rsidP="007C6EBC">
            <w:pPr>
              <w:spacing w:line="360" w:lineRule="auto"/>
              <w:rPr>
                <w:b/>
                <w:bCs/>
                <w:sz w:val="24"/>
                <w:szCs w:val="24"/>
              </w:rPr>
            </w:pPr>
          </w:p>
          <w:p w14:paraId="04C4A5AE" w14:textId="77777777" w:rsidR="00FE5D09" w:rsidRPr="00E83CAC" w:rsidRDefault="00FE5D09" w:rsidP="007C6EBC">
            <w:pPr>
              <w:spacing w:line="360" w:lineRule="auto"/>
              <w:rPr>
                <w:b/>
                <w:bCs/>
                <w:sz w:val="24"/>
                <w:szCs w:val="24"/>
              </w:rPr>
            </w:pPr>
          </w:p>
          <w:p w14:paraId="19B30428" w14:textId="52AAFD4F" w:rsidR="001F478F" w:rsidRPr="00E83CAC" w:rsidRDefault="001F478F" w:rsidP="007C6EBC">
            <w:pPr>
              <w:spacing w:line="360" w:lineRule="auto"/>
              <w:rPr>
                <w:b/>
                <w:bCs/>
                <w:sz w:val="24"/>
                <w:szCs w:val="24"/>
              </w:rPr>
            </w:pPr>
            <w:r w:rsidRPr="00E83CAC">
              <w:rPr>
                <w:b/>
                <w:bCs/>
                <w:sz w:val="24"/>
                <w:szCs w:val="24"/>
              </w:rPr>
              <w:lastRenderedPageBreak/>
              <w:t>By-products</w:t>
            </w:r>
          </w:p>
          <w:p w14:paraId="331E5052" w14:textId="77777777" w:rsidR="001F478F" w:rsidRPr="00E83CAC" w:rsidRDefault="001F478F" w:rsidP="0038736D">
            <w:pPr>
              <w:spacing w:line="276" w:lineRule="auto"/>
              <w:rPr>
                <w:rFonts w:cstheme="minorHAnsi"/>
                <w:iCs/>
                <w:sz w:val="24"/>
                <w:szCs w:val="24"/>
              </w:rPr>
            </w:pPr>
            <w:r w:rsidRPr="00E83CAC">
              <w:rPr>
                <w:rFonts w:cstheme="minorHAnsi"/>
                <w:iCs/>
                <w:sz w:val="24"/>
                <w:szCs w:val="24"/>
              </w:rPr>
              <w:t xml:space="preserve">To check the accuracy of SBR’s reporting of the by-product revenue, we reconciled the figures provided in the questionnaire response to the company’s trial balance and supporting accounting records. This reconciliation confirmed that the reported amounts were traceable to the company’s audited financial statements. </w:t>
            </w:r>
          </w:p>
          <w:p w14:paraId="2CFC3008" w14:textId="77777777" w:rsidR="001F478F" w:rsidRPr="00E83CAC" w:rsidRDefault="001F478F" w:rsidP="0038736D">
            <w:pPr>
              <w:spacing w:line="276" w:lineRule="auto"/>
              <w:rPr>
                <w:rFonts w:cstheme="minorHAnsi"/>
                <w:iCs/>
                <w:sz w:val="24"/>
                <w:szCs w:val="24"/>
              </w:rPr>
            </w:pPr>
          </w:p>
          <w:p w14:paraId="61CB7F5E" w14:textId="75C544C5" w:rsidR="001F478F" w:rsidRPr="00E83CAC" w:rsidRDefault="001F478F" w:rsidP="0048250D">
            <w:pPr>
              <w:spacing w:line="276" w:lineRule="auto"/>
              <w:rPr>
                <w:rFonts w:cstheme="minorHAnsi"/>
                <w:iCs/>
                <w:sz w:val="24"/>
                <w:szCs w:val="24"/>
              </w:rPr>
            </w:pPr>
            <w:r w:rsidRPr="00E83CAC">
              <w:rPr>
                <w:rFonts w:cstheme="minorHAnsi"/>
                <w:iCs/>
                <w:sz w:val="24"/>
                <w:szCs w:val="24"/>
              </w:rPr>
              <w:t>We then conducted detailed testing of two selected months of by-product sales to assess the accuracy and commercial nature of the transactions. Source documentation, including sales invoices, contracts and payment records w</w:t>
            </w:r>
            <w:r w:rsidR="00F275FF" w:rsidRPr="00E83CAC">
              <w:rPr>
                <w:rFonts w:cstheme="minorHAnsi"/>
                <w:iCs/>
                <w:sz w:val="24"/>
                <w:szCs w:val="24"/>
              </w:rPr>
              <w:t>ere</w:t>
            </w:r>
            <w:r w:rsidRPr="00E83CAC">
              <w:rPr>
                <w:rFonts w:cstheme="minorHAnsi"/>
                <w:iCs/>
                <w:sz w:val="24"/>
                <w:szCs w:val="24"/>
              </w:rPr>
              <w:t xml:space="preserve"> reviewed to confirm that the by-products were sold at arm’s length prices. This testing provided a reasonable level of assurance regarding the accuracy and reliability of the figures reported or the by-product revenue. </w:t>
            </w:r>
            <w:r w:rsidR="0048250D" w:rsidRPr="00E83CAC">
              <w:rPr>
                <w:rFonts w:ascii="Arial" w:hAnsi="Arial" w:cs="Arial"/>
                <w:color w:val="000000"/>
                <w:sz w:val="24"/>
              </w:rPr>
              <w:t>The revenue generated from by-products has been accounted for as an offset against costs, as outlined in Section D above.</w:t>
            </w:r>
          </w:p>
          <w:p w14:paraId="5D6EB8E0" w14:textId="63DDF0CF" w:rsidR="001F478F" w:rsidRPr="00E83CAC" w:rsidRDefault="001F478F" w:rsidP="001F478F">
            <w:pPr>
              <w:rPr>
                <w:i/>
                <w:iCs/>
                <w:color w:val="C00000"/>
                <w:sz w:val="24"/>
                <w:szCs w:val="24"/>
              </w:rPr>
            </w:pPr>
          </w:p>
        </w:tc>
      </w:tr>
      <w:tr w:rsidR="00014640" w:rsidRPr="00E83CAC" w14:paraId="778B5E80" w14:textId="77777777" w:rsidTr="000861AA">
        <w:tc>
          <w:tcPr>
            <w:tcW w:w="9640" w:type="dxa"/>
            <w:shd w:val="clear" w:color="auto" w:fill="F2F2F2" w:themeFill="background1" w:themeFillShade="F2"/>
          </w:tcPr>
          <w:p w14:paraId="261B11EC" w14:textId="625D9EF6" w:rsidR="00014640" w:rsidRPr="00E83CAC" w:rsidRDefault="00291C02" w:rsidP="00074BEC">
            <w:pPr>
              <w:rPr>
                <w:i/>
                <w:iCs/>
                <w:sz w:val="20"/>
                <w:szCs w:val="20"/>
              </w:rPr>
            </w:pPr>
            <w:r w:rsidRPr="00E83CAC">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014640" w:rsidRPr="00E83CAC" w14:paraId="1FEC8A3A" w14:textId="77777777" w:rsidTr="000861AA">
        <w:tc>
          <w:tcPr>
            <w:tcW w:w="9640" w:type="dxa"/>
            <w:vAlign w:val="center"/>
          </w:tcPr>
          <w:p w14:paraId="38B5578D" w14:textId="77777777" w:rsidR="00014640" w:rsidRPr="00E83CAC" w:rsidRDefault="00014640" w:rsidP="00074BEC">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014640" w:rsidRPr="00E83CAC" w14:paraId="47DAD4B6" w14:textId="77777777" w:rsidTr="000861AA">
        <w:tc>
          <w:tcPr>
            <w:tcW w:w="9640" w:type="dxa"/>
            <w:shd w:val="clear" w:color="auto" w:fill="B4C6E7" w:themeFill="accent1" w:themeFillTint="66"/>
          </w:tcPr>
          <w:p w14:paraId="507F89EB" w14:textId="77777777" w:rsidR="00014640" w:rsidRPr="00E83CAC" w:rsidRDefault="00014640" w:rsidP="00074BEC">
            <w:pPr>
              <w:rPr>
                <w:sz w:val="24"/>
                <w:szCs w:val="24"/>
              </w:rPr>
            </w:pPr>
            <w:r w:rsidRPr="00E83CAC">
              <w:rPr>
                <w:sz w:val="24"/>
                <w:szCs w:val="24"/>
              </w:rPr>
              <w:t>Exceptions/Findings/Adjustments</w:t>
            </w:r>
          </w:p>
        </w:tc>
      </w:tr>
      <w:tr w:rsidR="00014640" w:rsidRPr="00E83CAC" w14:paraId="0959569A" w14:textId="77777777" w:rsidTr="000861AA">
        <w:tc>
          <w:tcPr>
            <w:tcW w:w="9640" w:type="dxa"/>
          </w:tcPr>
          <w:p w14:paraId="13965576" w14:textId="501119BB" w:rsidR="00014640" w:rsidRPr="00E83CAC" w:rsidRDefault="00D10296" w:rsidP="00074BEC">
            <w:pPr>
              <w:rPr>
                <w:sz w:val="24"/>
                <w:szCs w:val="24"/>
              </w:rPr>
            </w:pPr>
            <w:r w:rsidRPr="00E83CAC">
              <w:rPr>
                <w:sz w:val="24"/>
                <w:szCs w:val="24"/>
              </w:rPr>
              <w:t>None</w:t>
            </w:r>
          </w:p>
        </w:tc>
      </w:tr>
      <w:tr w:rsidR="00014640" w:rsidRPr="00E83CAC" w14:paraId="48C774DD" w14:textId="77777777" w:rsidTr="000861AA">
        <w:tc>
          <w:tcPr>
            <w:tcW w:w="9640" w:type="dxa"/>
            <w:shd w:val="clear" w:color="auto" w:fill="F2F2F2" w:themeFill="background1" w:themeFillShade="F2"/>
          </w:tcPr>
          <w:p w14:paraId="48CF0389" w14:textId="22991FCD" w:rsidR="00014640" w:rsidRPr="00E83CAC" w:rsidRDefault="00291C02" w:rsidP="00074BEC">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014640" w:rsidRPr="00E83CAC" w14:paraId="3D20BCD3" w14:textId="77777777" w:rsidTr="000861AA">
        <w:tc>
          <w:tcPr>
            <w:tcW w:w="9640" w:type="dxa"/>
            <w:vAlign w:val="center"/>
          </w:tcPr>
          <w:p w14:paraId="26DB10D0" w14:textId="77777777" w:rsidR="00014640" w:rsidRPr="00E83CAC" w:rsidRDefault="00014640" w:rsidP="00074BEC">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014640" w:rsidRPr="00E83CAC" w14:paraId="02CA799D" w14:textId="77777777" w:rsidTr="000861AA">
        <w:tc>
          <w:tcPr>
            <w:tcW w:w="9640" w:type="dxa"/>
            <w:shd w:val="clear" w:color="auto" w:fill="B4C6E7" w:themeFill="accent1" w:themeFillTint="66"/>
          </w:tcPr>
          <w:p w14:paraId="2BF8CC83" w14:textId="77777777" w:rsidR="00014640" w:rsidRPr="00E83CAC" w:rsidRDefault="00014640" w:rsidP="00074BEC">
            <w:pPr>
              <w:rPr>
                <w:sz w:val="24"/>
                <w:szCs w:val="24"/>
              </w:rPr>
            </w:pPr>
            <w:r w:rsidRPr="00E83CAC">
              <w:rPr>
                <w:sz w:val="24"/>
                <w:szCs w:val="24"/>
              </w:rPr>
              <w:t>Conclusions</w:t>
            </w:r>
          </w:p>
        </w:tc>
      </w:tr>
      <w:tr w:rsidR="00014640" w:rsidRPr="00E83CAC" w14:paraId="25447523" w14:textId="77777777" w:rsidTr="000861AA">
        <w:tc>
          <w:tcPr>
            <w:tcW w:w="9640" w:type="dxa"/>
          </w:tcPr>
          <w:p w14:paraId="361A2D31" w14:textId="2515DE35" w:rsidR="00014640" w:rsidRPr="00E83CAC" w:rsidRDefault="00014640" w:rsidP="005E4D0D">
            <w:pPr>
              <w:spacing w:line="276" w:lineRule="auto"/>
              <w:rPr>
                <w:sz w:val="24"/>
                <w:szCs w:val="24"/>
              </w:rPr>
            </w:pPr>
            <w:r w:rsidRPr="00E83CAC">
              <w:rPr>
                <w:sz w:val="24"/>
                <w:szCs w:val="24"/>
              </w:rPr>
              <w:t xml:space="preserve">The information relating to sales </w:t>
            </w:r>
            <w:r w:rsidR="009A2DE9" w:rsidRPr="00E83CAC">
              <w:rPr>
                <w:sz w:val="24"/>
                <w:szCs w:val="24"/>
              </w:rPr>
              <w:t xml:space="preserve">provided </w:t>
            </w:r>
            <w:r w:rsidRPr="00E83CAC">
              <w:rPr>
                <w:sz w:val="24"/>
                <w:szCs w:val="24"/>
              </w:rPr>
              <w:t xml:space="preserve">by </w:t>
            </w:r>
            <w:r w:rsidR="00D10296" w:rsidRPr="00E83CAC">
              <w:rPr>
                <w:sz w:val="24"/>
                <w:szCs w:val="24"/>
              </w:rPr>
              <w:t>SBR</w:t>
            </w:r>
            <w:r w:rsidR="006E1F1C" w:rsidRPr="00E83CAC">
              <w:rPr>
                <w:rFonts w:cstheme="minorHAnsi"/>
                <w:color w:val="C00000"/>
                <w:sz w:val="24"/>
                <w:szCs w:val="24"/>
              </w:rPr>
              <w:t xml:space="preserve"> </w:t>
            </w:r>
            <w:r w:rsidR="006E1F1C" w:rsidRPr="00E83CAC">
              <w:rPr>
                <w:sz w:val="24"/>
                <w:szCs w:val="24"/>
              </w:rPr>
              <w:t>is</w:t>
            </w:r>
            <w:r w:rsidRPr="00E83CAC">
              <w:rPr>
                <w:sz w:val="24"/>
                <w:szCs w:val="24"/>
              </w:rPr>
              <w:t xml:space="preserve"> verifiable. Based on the work </w:t>
            </w:r>
            <w:r w:rsidR="00957F85" w:rsidRPr="00E83CAC">
              <w:rPr>
                <w:sz w:val="24"/>
                <w:szCs w:val="24"/>
              </w:rPr>
              <w:t>performed</w:t>
            </w:r>
            <w:r w:rsidRPr="00E83CAC">
              <w:rPr>
                <w:sz w:val="24"/>
                <w:szCs w:val="24"/>
              </w:rPr>
              <w:t xml:space="preserve">, we have a reasonable level of assurance that the information can be treated as complete, </w:t>
            </w:r>
            <w:r w:rsidR="00B94EB5" w:rsidRPr="00E83CAC">
              <w:rPr>
                <w:sz w:val="24"/>
                <w:szCs w:val="24"/>
              </w:rPr>
              <w:t>relevant,</w:t>
            </w:r>
            <w:r w:rsidRPr="00E83CAC">
              <w:rPr>
                <w:sz w:val="24"/>
                <w:szCs w:val="24"/>
              </w:rPr>
              <w:t xml:space="preserve"> and accurate and can therefore be used by the TRA for</w:t>
            </w:r>
            <w:r w:rsidR="007B4A91" w:rsidRPr="00E83CAC">
              <w:rPr>
                <w:sz w:val="24"/>
                <w:szCs w:val="24"/>
              </w:rPr>
              <w:t xml:space="preserve"> </w:t>
            </w:r>
            <w:r w:rsidR="006801E6" w:rsidRPr="00E83CAC">
              <w:rPr>
                <w:sz w:val="24"/>
                <w:szCs w:val="24"/>
              </w:rPr>
              <w:t>any purpose in the investigation</w:t>
            </w:r>
            <w:r w:rsidR="007B4A91" w:rsidRPr="00E83CAC">
              <w:rPr>
                <w:sz w:val="24"/>
                <w:szCs w:val="24"/>
              </w:rPr>
              <w:t>.</w:t>
            </w:r>
            <w:r w:rsidRPr="00E83CAC">
              <w:rPr>
                <w:sz w:val="24"/>
                <w:szCs w:val="24"/>
              </w:rPr>
              <w:t xml:space="preserve"> </w:t>
            </w:r>
          </w:p>
        </w:tc>
      </w:tr>
      <w:tr w:rsidR="00014640" w:rsidRPr="00E83CAC" w14:paraId="7EC54BED" w14:textId="77777777" w:rsidTr="000861AA">
        <w:tc>
          <w:tcPr>
            <w:tcW w:w="9640" w:type="dxa"/>
            <w:shd w:val="clear" w:color="auto" w:fill="F2F2F2" w:themeFill="background1" w:themeFillShade="F2"/>
          </w:tcPr>
          <w:p w14:paraId="3B1A65EF" w14:textId="746D2B5A" w:rsidR="00014640" w:rsidRPr="00E83CAC" w:rsidRDefault="00291C02" w:rsidP="00074BEC">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014640" w:rsidRPr="00E83CAC" w14:paraId="53892A4F" w14:textId="77777777" w:rsidTr="000861AA">
        <w:tc>
          <w:tcPr>
            <w:tcW w:w="9640" w:type="dxa"/>
            <w:vAlign w:val="center"/>
          </w:tcPr>
          <w:p w14:paraId="71FEB596" w14:textId="77777777" w:rsidR="00014640" w:rsidRPr="00E83CAC" w:rsidRDefault="00014640" w:rsidP="00074BEC">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bl>
    <w:p w14:paraId="50290B6A" w14:textId="77777777" w:rsidR="00014640" w:rsidRPr="00E83CAC" w:rsidRDefault="00014640" w:rsidP="00014640">
      <w:pPr>
        <w:pStyle w:val="Heading2"/>
        <w:spacing w:before="0" w:line="22" w:lineRule="atLeast"/>
      </w:pPr>
    </w:p>
    <w:p w14:paraId="7DC0AD27" w14:textId="659DFECD" w:rsidR="00CC6F5B" w:rsidRPr="00E83CAC" w:rsidRDefault="00CC6F5B" w:rsidP="00414D7D">
      <w:pPr>
        <w:pStyle w:val="Heading2"/>
        <w:pageBreakBefore/>
        <w:numPr>
          <w:ilvl w:val="0"/>
          <w:numId w:val="3"/>
        </w:numPr>
        <w:spacing w:before="0" w:line="22" w:lineRule="atLeast"/>
        <w:ind w:left="714" w:hanging="357"/>
        <w:rPr>
          <w:szCs w:val="28"/>
        </w:rPr>
      </w:pPr>
      <w:bookmarkStart w:id="13" w:name="_Toc211610878"/>
      <w:r w:rsidRPr="00E83CAC">
        <w:rPr>
          <w:szCs w:val="28"/>
        </w:rPr>
        <w:lastRenderedPageBreak/>
        <w:t>Fair Comparison</w:t>
      </w:r>
      <w:bookmarkEnd w:id="13"/>
    </w:p>
    <w:p w14:paraId="65C96396" w14:textId="77777777" w:rsidR="00CC6F5B" w:rsidRPr="00E83CAC" w:rsidRDefault="00CC6F5B" w:rsidP="00CC6F5B">
      <w:pPr>
        <w:spacing w:after="0" w:line="22" w:lineRule="atLeast"/>
        <w:rPr>
          <w:sz w:val="20"/>
          <w:szCs w:val="18"/>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CC6F5B" w:rsidRPr="00E83CAC" w14:paraId="3156CB99" w14:textId="77777777" w:rsidTr="00036075">
        <w:tc>
          <w:tcPr>
            <w:tcW w:w="9640" w:type="dxa"/>
            <w:shd w:val="clear" w:color="auto" w:fill="B4C6E7" w:themeFill="accent1" w:themeFillTint="66"/>
          </w:tcPr>
          <w:p w14:paraId="79FE718B" w14:textId="77777777" w:rsidR="00CC6F5B" w:rsidRPr="00E83CAC" w:rsidRDefault="00CC6F5B" w:rsidP="00074BEC">
            <w:pPr>
              <w:rPr>
                <w:sz w:val="24"/>
                <w:szCs w:val="24"/>
              </w:rPr>
            </w:pPr>
            <w:r w:rsidRPr="00E83CAC">
              <w:rPr>
                <w:sz w:val="24"/>
                <w:szCs w:val="24"/>
              </w:rPr>
              <w:t>What information was considered</w:t>
            </w:r>
          </w:p>
        </w:tc>
      </w:tr>
      <w:tr w:rsidR="00CC6F5B" w:rsidRPr="00E83CAC" w14:paraId="62D216A0" w14:textId="77777777" w:rsidTr="00036075">
        <w:tc>
          <w:tcPr>
            <w:tcW w:w="9640" w:type="dxa"/>
          </w:tcPr>
          <w:p w14:paraId="31B7AC94" w14:textId="56447959" w:rsidR="00640FCB" w:rsidRPr="00E83CAC" w:rsidRDefault="00640FCB" w:rsidP="00AB5DC1">
            <w:pPr>
              <w:pStyle w:val="ListParagraph"/>
              <w:numPr>
                <w:ilvl w:val="0"/>
                <w:numId w:val="12"/>
              </w:numPr>
              <w:spacing w:line="276" w:lineRule="auto"/>
              <w:rPr>
                <w:sz w:val="24"/>
                <w:szCs w:val="24"/>
              </w:rPr>
            </w:pPr>
            <w:r w:rsidRPr="00E83CAC">
              <w:rPr>
                <w:sz w:val="24"/>
                <w:szCs w:val="24"/>
              </w:rPr>
              <w:t>Freight</w:t>
            </w:r>
          </w:p>
          <w:p w14:paraId="0812B777" w14:textId="4C506EF9" w:rsidR="00EB5C1B" w:rsidRPr="00E83CAC" w:rsidRDefault="00EB5C1B" w:rsidP="00AB5DC1">
            <w:pPr>
              <w:pStyle w:val="ListParagraph"/>
              <w:numPr>
                <w:ilvl w:val="0"/>
                <w:numId w:val="2"/>
              </w:numPr>
              <w:spacing w:line="276" w:lineRule="auto"/>
              <w:rPr>
                <w:sz w:val="24"/>
                <w:szCs w:val="24"/>
              </w:rPr>
            </w:pPr>
            <w:r w:rsidRPr="00E83CAC">
              <w:rPr>
                <w:sz w:val="24"/>
                <w:szCs w:val="24"/>
              </w:rPr>
              <w:t>Credit</w:t>
            </w:r>
          </w:p>
          <w:p w14:paraId="5C9F3571" w14:textId="00ED4B21" w:rsidR="00CC6F5B" w:rsidRPr="00E83CAC" w:rsidRDefault="00F778A6" w:rsidP="00AB5DC1">
            <w:pPr>
              <w:pStyle w:val="ListParagraph"/>
              <w:numPr>
                <w:ilvl w:val="0"/>
                <w:numId w:val="2"/>
              </w:numPr>
              <w:spacing w:line="276" w:lineRule="auto"/>
              <w:rPr>
                <w:sz w:val="24"/>
                <w:szCs w:val="24"/>
              </w:rPr>
            </w:pPr>
            <w:r w:rsidRPr="00E83CAC">
              <w:rPr>
                <w:sz w:val="24"/>
                <w:szCs w:val="24"/>
              </w:rPr>
              <w:t>Commissions</w:t>
            </w:r>
          </w:p>
        </w:tc>
      </w:tr>
      <w:tr w:rsidR="00CC6F5B" w:rsidRPr="00E83CAC" w14:paraId="14A12E0A" w14:textId="77777777" w:rsidTr="00036075">
        <w:tc>
          <w:tcPr>
            <w:tcW w:w="9640" w:type="dxa"/>
            <w:shd w:val="clear" w:color="auto" w:fill="F2F2F2" w:themeFill="background1" w:themeFillShade="F2"/>
          </w:tcPr>
          <w:p w14:paraId="099AD9C6" w14:textId="015BB5DC" w:rsidR="00CC6F5B" w:rsidRPr="00E83CAC" w:rsidRDefault="00291C02" w:rsidP="00074BEC">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CC6F5B" w:rsidRPr="00E83CAC" w14:paraId="104E51D4" w14:textId="77777777" w:rsidTr="00036075">
        <w:tc>
          <w:tcPr>
            <w:tcW w:w="9640" w:type="dxa"/>
            <w:vAlign w:val="center"/>
          </w:tcPr>
          <w:p w14:paraId="066FF673" w14:textId="77777777" w:rsidR="00CC6F5B" w:rsidRPr="00E83CAC" w:rsidRDefault="00CC6F5B" w:rsidP="00074BEC">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CC6F5B" w:rsidRPr="00E83CAC" w14:paraId="219E6D3E" w14:textId="77777777" w:rsidTr="00036075">
        <w:tc>
          <w:tcPr>
            <w:tcW w:w="9640" w:type="dxa"/>
            <w:shd w:val="clear" w:color="auto" w:fill="B4C6E7" w:themeFill="accent1" w:themeFillTint="66"/>
          </w:tcPr>
          <w:p w14:paraId="27A5E066" w14:textId="77777777" w:rsidR="00CC6F5B" w:rsidRPr="00E83CAC" w:rsidRDefault="00CC6F5B" w:rsidP="00074BEC">
            <w:pPr>
              <w:rPr>
                <w:sz w:val="24"/>
                <w:szCs w:val="24"/>
              </w:rPr>
            </w:pPr>
            <w:r w:rsidRPr="00E83CAC">
              <w:rPr>
                <w:sz w:val="24"/>
                <w:szCs w:val="24"/>
              </w:rPr>
              <w:t>How the information was checked</w:t>
            </w:r>
          </w:p>
        </w:tc>
      </w:tr>
      <w:tr w:rsidR="00CC6F5B" w:rsidRPr="00E83CAC" w14:paraId="220560C3" w14:textId="77777777" w:rsidTr="00036075">
        <w:tc>
          <w:tcPr>
            <w:tcW w:w="9640" w:type="dxa"/>
          </w:tcPr>
          <w:p w14:paraId="5EFE531D" w14:textId="50FF2507" w:rsidR="00640FCB" w:rsidRPr="00E83CAC" w:rsidRDefault="00640FCB" w:rsidP="007C6EBC">
            <w:pPr>
              <w:spacing w:line="360" w:lineRule="auto"/>
              <w:rPr>
                <w:rFonts w:cstheme="minorHAnsi"/>
                <w:b/>
                <w:bCs/>
                <w:sz w:val="24"/>
                <w:szCs w:val="24"/>
              </w:rPr>
            </w:pPr>
            <w:r w:rsidRPr="00E83CAC">
              <w:rPr>
                <w:rFonts w:cstheme="minorHAnsi"/>
                <w:b/>
                <w:bCs/>
                <w:sz w:val="24"/>
                <w:szCs w:val="24"/>
              </w:rPr>
              <w:t>Freight</w:t>
            </w:r>
          </w:p>
          <w:p w14:paraId="7E09645D" w14:textId="668EBBA8" w:rsidR="006231F8" w:rsidRPr="00E83CAC" w:rsidRDefault="00D62802" w:rsidP="005E4D0D">
            <w:pPr>
              <w:spacing w:line="276" w:lineRule="auto"/>
              <w:rPr>
                <w:rFonts w:cstheme="minorHAnsi"/>
                <w:sz w:val="24"/>
                <w:szCs w:val="24"/>
              </w:rPr>
            </w:pPr>
            <w:r w:rsidRPr="00E83CAC">
              <w:rPr>
                <w:rFonts w:cstheme="minorHAnsi"/>
                <w:sz w:val="24"/>
                <w:szCs w:val="24"/>
              </w:rPr>
              <w:t xml:space="preserve">Some domestic sales </w:t>
            </w:r>
            <w:r w:rsidR="004C1E67" w:rsidRPr="00E83CAC">
              <w:rPr>
                <w:rFonts w:cstheme="minorHAnsi"/>
                <w:sz w:val="24"/>
                <w:szCs w:val="24"/>
              </w:rPr>
              <w:t xml:space="preserve">had associated </w:t>
            </w:r>
            <w:r w:rsidR="00241019" w:rsidRPr="00E83CAC">
              <w:rPr>
                <w:rFonts w:cstheme="minorHAnsi"/>
                <w:sz w:val="24"/>
                <w:szCs w:val="24"/>
              </w:rPr>
              <w:t xml:space="preserve">freight </w:t>
            </w:r>
            <w:r w:rsidR="004C1E67" w:rsidRPr="00E83CAC">
              <w:rPr>
                <w:rFonts w:cstheme="minorHAnsi"/>
                <w:sz w:val="24"/>
                <w:szCs w:val="24"/>
              </w:rPr>
              <w:t>costs, which we examined and f</w:t>
            </w:r>
            <w:r w:rsidR="006231F8" w:rsidRPr="00E83CAC">
              <w:rPr>
                <w:rFonts w:cstheme="minorHAnsi"/>
                <w:sz w:val="24"/>
                <w:szCs w:val="24"/>
              </w:rPr>
              <w:t xml:space="preserve">ound to be verifiable. </w:t>
            </w:r>
            <w:r w:rsidR="00711C77" w:rsidRPr="00EE6D41">
              <w:rPr>
                <w:rFonts w:cstheme="minorHAnsi"/>
                <w:i/>
                <w:iCs/>
                <w:szCs w:val="24"/>
              </w:rPr>
              <w:t>(Confidential Verification Information)</w:t>
            </w:r>
            <w:r w:rsidR="00711C77">
              <w:rPr>
                <w:rFonts w:cstheme="minorHAnsi"/>
                <w:i/>
                <w:iCs/>
                <w:szCs w:val="24"/>
              </w:rPr>
              <w:t>.</w:t>
            </w:r>
            <w:r w:rsidR="006E4744" w:rsidRPr="00E83CAC">
              <w:rPr>
                <w:rFonts w:cstheme="minorHAnsi"/>
                <w:sz w:val="24"/>
                <w:szCs w:val="24"/>
              </w:rPr>
              <w:t xml:space="preserve"> </w:t>
            </w:r>
          </w:p>
          <w:p w14:paraId="27E606E0" w14:textId="77777777" w:rsidR="006E4744" w:rsidRPr="00E83CAC" w:rsidRDefault="006E4744" w:rsidP="005E4D0D">
            <w:pPr>
              <w:spacing w:line="276" w:lineRule="auto"/>
              <w:rPr>
                <w:rFonts w:cstheme="minorHAnsi"/>
                <w:sz w:val="24"/>
                <w:szCs w:val="24"/>
              </w:rPr>
            </w:pPr>
          </w:p>
          <w:p w14:paraId="1DB182D2" w14:textId="6D00DCF2" w:rsidR="00A40B2D" w:rsidRPr="00E83CAC" w:rsidRDefault="00A40B2D" w:rsidP="007C6EBC">
            <w:pPr>
              <w:spacing w:line="360" w:lineRule="auto"/>
              <w:rPr>
                <w:rFonts w:cstheme="minorHAnsi"/>
                <w:b/>
                <w:bCs/>
                <w:sz w:val="24"/>
                <w:szCs w:val="24"/>
              </w:rPr>
            </w:pPr>
            <w:r w:rsidRPr="00E83CAC">
              <w:rPr>
                <w:rFonts w:cstheme="minorHAnsi"/>
                <w:b/>
                <w:bCs/>
                <w:sz w:val="24"/>
                <w:szCs w:val="24"/>
              </w:rPr>
              <w:t>Credit</w:t>
            </w:r>
          </w:p>
          <w:p w14:paraId="2D598A1C" w14:textId="740CABF0" w:rsidR="000D0C84" w:rsidRPr="00E83CAC" w:rsidRDefault="00711C77" w:rsidP="005E4D0D">
            <w:pPr>
              <w:spacing w:line="276" w:lineRule="auto"/>
              <w:rPr>
                <w:rFonts w:cstheme="minorHAnsi"/>
                <w:sz w:val="24"/>
                <w:szCs w:val="24"/>
              </w:rPr>
            </w:pPr>
            <w:r w:rsidRPr="00EE6D41">
              <w:rPr>
                <w:rFonts w:cstheme="minorHAnsi"/>
                <w:i/>
                <w:iCs/>
                <w:szCs w:val="24"/>
              </w:rPr>
              <w:t>(Confidential Verification Information)</w:t>
            </w:r>
            <w:r w:rsidR="000D0C84" w:rsidRPr="00E83CAC">
              <w:rPr>
                <w:rFonts w:cstheme="minorHAnsi"/>
                <w:sz w:val="24"/>
                <w:szCs w:val="24"/>
              </w:rPr>
              <w:t xml:space="preserve">. </w:t>
            </w:r>
            <w:r w:rsidR="00006C29" w:rsidRPr="00E83CAC">
              <w:rPr>
                <w:rFonts w:cstheme="minorHAnsi"/>
                <w:sz w:val="24"/>
                <w:szCs w:val="24"/>
              </w:rPr>
              <w:t xml:space="preserve">We identified a minor </w:t>
            </w:r>
            <w:r w:rsidR="000D0C84" w:rsidRPr="00E83CAC">
              <w:rPr>
                <w:rFonts w:cstheme="minorHAnsi"/>
                <w:sz w:val="24"/>
                <w:szCs w:val="24"/>
              </w:rPr>
              <w:t xml:space="preserve">discrepancy between the </w:t>
            </w:r>
            <w:r w:rsidR="0011693D" w:rsidRPr="00E83CAC">
              <w:rPr>
                <w:rFonts w:cstheme="minorHAnsi"/>
                <w:sz w:val="24"/>
                <w:szCs w:val="24"/>
              </w:rPr>
              <w:t xml:space="preserve">calculation for the credit </w:t>
            </w:r>
            <w:r w:rsidR="001031C4" w:rsidRPr="00E83CAC">
              <w:rPr>
                <w:rFonts w:cstheme="minorHAnsi"/>
                <w:sz w:val="24"/>
                <w:szCs w:val="24"/>
              </w:rPr>
              <w:t>rate</w:t>
            </w:r>
            <w:r w:rsidR="0011693D" w:rsidRPr="00E83CAC">
              <w:rPr>
                <w:rFonts w:cstheme="minorHAnsi"/>
                <w:sz w:val="24"/>
                <w:szCs w:val="24"/>
              </w:rPr>
              <w:t xml:space="preserve"> </w:t>
            </w:r>
            <w:r w:rsidR="002957FD" w:rsidRPr="00E83CAC">
              <w:rPr>
                <w:rFonts w:cstheme="minorHAnsi"/>
                <w:sz w:val="24"/>
                <w:szCs w:val="24"/>
              </w:rPr>
              <w:t>applied to</w:t>
            </w:r>
            <w:r w:rsidR="00006C29" w:rsidRPr="00E83CAC">
              <w:rPr>
                <w:rFonts w:cstheme="minorHAnsi"/>
                <w:sz w:val="24"/>
                <w:szCs w:val="24"/>
              </w:rPr>
              <w:t xml:space="preserve"> the</w:t>
            </w:r>
            <w:r w:rsidR="0011693D" w:rsidRPr="00E83CAC">
              <w:rPr>
                <w:rFonts w:cstheme="minorHAnsi"/>
                <w:sz w:val="24"/>
                <w:szCs w:val="24"/>
              </w:rPr>
              <w:t xml:space="preserve"> export </w:t>
            </w:r>
            <w:r w:rsidR="00006C29" w:rsidRPr="00E83CAC">
              <w:rPr>
                <w:rFonts w:cstheme="minorHAnsi"/>
                <w:sz w:val="24"/>
                <w:szCs w:val="24"/>
              </w:rPr>
              <w:t xml:space="preserve">sales </w:t>
            </w:r>
            <w:r w:rsidR="0011693D" w:rsidRPr="00E83CAC">
              <w:rPr>
                <w:rFonts w:cstheme="minorHAnsi"/>
                <w:sz w:val="24"/>
                <w:szCs w:val="24"/>
              </w:rPr>
              <w:t xml:space="preserve">and </w:t>
            </w:r>
            <w:r w:rsidR="00006C29" w:rsidRPr="00E83CAC">
              <w:rPr>
                <w:rFonts w:cstheme="minorHAnsi"/>
                <w:sz w:val="24"/>
                <w:szCs w:val="24"/>
              </w:rPr>
              <w:t>the ra</w:t>
            </w:r>
            <w:r w:rsidR="002957FD" w:rsidRPr="00E83CAC">
              <w:rPr>
                <w:rFonts w:cstheme="minorHAnsi"/>
                <w:sz w:val="24"/>
                <w:szCs w:val="24"/>
              </w:rPr>
              <w:t xml:space="preserve">te applied to the </w:t>
            </w:r>
            <w:r w:rsidR="001B33AC" w:rsidRPr="00E83CAC">
              <w:rPr>
                <w:rFonts w:cstheme="minorHAnsi"/>
                <w:sz w:val="24"/>
                <w:szCs w:val="24"/>
              </w:rPr>
              <w:t>domestic sales. This was</w:t>
            </w:r>
            <w:r w:rsidR="002A19C6" w:rsidRPr="00E83CAC">
              <w:rPr>
                <w:rFonts w:cstheme="minorHAnsi"/>
                <w:sz w:val="24"/>
                <w:szCs w:val="24"/>
              </w:rPr>
              <w:t xml:space="preserve"> adjusted in the resubmitted annex. </w:t>
            </w:r>
          </w:p>
          <w:p w14:paraId="649A7A3E" w14:textId="77777777" w:rsidR="00A40B2D" w:rsidRPr="00E83CAC" w:rsidRDefault="00A40B2D" w:rsidP="005E4D0D">
            <w:pPr>
              <w:spacing w:line="276" w:lineRule="auto"/>
              <w:rPr>
                <w:rFonts w:cstheme="minorHAnsi"/>
                <w:sz w:val="24"/>
                <w:szCs w:val="24"/>
              </w:rPr>
            </w:pPr>
          </w:p>
          <w:p w14:paraId="24F48594" w14:textId="3F8E17C8" w:rsidR="00A40B2D" w:rsidRPr="00E83CAC" w:rsidRDefault="00AD3EA2" w:rsidP="007C6EBC">
            <w:pPr>
              <w:spacing w:line="360" w:lineRule="auto"/>
              <w:rPr>
                <w:rFonts w:cstheme="minorHAnsi"/>
                <w:b/>
                <w:sz w:val="24"/>
                <w:szCs w:val="24"/>
              </w:rPr>
            </w:pPr>
            <w:r w:rsidRPr="00E83CAC">
              <w:rPr>
                <w:rFonts w:cstheme="minorHAnsi"/>
                <w:b/>
                <w:bCs/>
                <w:sz w:val="24"/>
                <w:szCs w:val="24"/>
              </w:rPr>
              <w:t>Commissions</w:t>
            </w:r>
          </w:p>
          <w:p w14:paraId="1119526A" w14:textId="0D50980F" w:rsidR="00D85D82" w:rsidRPr="00E83CAC" w:rsidRDefault="00711C77" w:rsidP="005E4D0D">
            <w:pPr>
              <w:spacing w:line="276" w:lineRule="auto"/>
              <w:rPr>
                <w:rFonts w:cstheme="minorHAnsi"/>
                <w:sz w:val="24"/>
                <w:szCs w:val="24"/>
              </w:rPr>
            </w:pPr>
            <w:r w:rsidRPr="00711C77">
              <w:rPr>
                <w:rFonts w:cstheme="minorHAnsi"/>
                <w:i/>
                <w:iCs/>
                <w:szCs w:val="24"/>
              </w:rPr>
              <w:t>(Confidential Verification Information)</w:t>
            </w:r>
            <w:r w:rsidR="0018512D" w:rsidRPr="00711C77">
              <w:rPr>
                <w:rFonts w:cstheme="minorHAnsi"/>
                <w:sz w:val="24"/>
                <w:szCs w:val="24"/>
              </w:rPr>
              <w:t xml:space="preserve">. We </w:t>
            </w:r>
            <w:r w:rsidR="00CE7106" w:rsidRPr="00711C77">
              <w:rPr>
                <w:rFonts w:cstheme="minorHAnsi"/>
                <w:sz w:val="24"/>
                <w:szCs w:val="24"/>
              </w:rPr>
              <w:t>reviewed</w:t>
            </w:r>
            <w:r w:rsidR="00E16A3F" w:rsidRPr="00711C77">
              <w:rPr>
                <w:rFonts w:cstheme="minorHAnsi"/>
                <w:sz w:val="24"/>
                <w:szCs w:val="24"/>
              </w:rPr>
              <w:t xml:space="preserve"> the </w:t>
            </w:r>
            <w:r w:rsidR="00AD3EA2" w:rsidRPr="00711C77">
              <w:rPr>
                <w:rFonts w:cstheme="minorHAnsi"/>
                <w:sz w:val="24"/>
                <w:szCs w:val="24"/>
              </w:rPr>
              <w:t xml:space="preserve">cost information associated with </w:t>
            </w:r>
            <w:r w:rsidR="00CE7106" w:rsidRPr="00711C77">
              <w:rPr>
                <w:rFonts w:cstheme="minorHAnsi"/>
                <w:sz w:val="24"/>
                <w:szCs w:val="24"/>
              </w:rPr>
              <w:t>it and found</w:t>
            </w:r>
            <w:r w:rsidR="00BA2152" w:rsidRPr="00711C77">
              <w:rPr>
                <w:rFonts w:cstheme="minorHAnsi"/>
                <w:sz w:val="24"/>
                <w:szCs w:val="24"/>
              </w:rPr>
              <w:t xml:space="preserve"> no</w:t>
            </w:r>
            <w:r w:rsidR="00AD3EA2" w:rsidRPr="00711C77">
              <w:rPr>
                <w:rFonts w:cstheme="minorHAnsi"/>
                <w:sz w:val="24"/>
                <w:szCs w:val="24"/>
              </w:rPr>
              <w:t xml:space="preserve"> issues</w:t>
            </w:r>
            <w:r w:rsidR="00BA2152" w:rsidRPr="00711C77">
              <w:rPr>
                <w:rFonts w:cstheme="minorHAnsi"/>
                <w:sz w:val="24"/>
                <w:szCs w:val="24"/>
              </w:rPr>
              <w:t>.</w:t>
            </w:r>
            <w:r w:rsidR="00AD3EA2" w:rsidRPr="00E83CAC">
              <w:rPr>
                <w:rFonts w:cstheme="minorHAnsi"/>
                <w:sz w:val="24"/>
                <w:szCs w:val="24"/>
              </w:rPr>
              <w:t xml:space="preserve"> </w:t>
            </w:r>
          </w:p>
          <w:p w14:paraId="46E6DEFD" w14:textId="06F5BB1F" w:rsidR="007858FB" w:rsidRPr="00E83CAC" w:rsidRDefault="007858FB" w:rsidP="008F2FDB">
            <w:pPr>
              <w:rPr>
                <w:i/>
                <w:iCs/>
                <w:color w:val="C00000"/>
                <w:sz w:val="24"/>
                <w:szCs w:val="24"/>
              </w:rPr>
            </w:pPr>
          </w:p>
        </w:tc>
      </w:tr>
      <w:tr w:rsidR="00CC6F5B" w:rsidRPr="00E83CAC" w14:paraId="757A7663" w14:textId="77777777" w:rsidTr="00036075">
        <w:tc>
          <w:tcPr>
            <w:tcW w:w="9640" w:type="dxa"/>
            <w:shd w:val="clear" w:color="auto" w:fill="F2F2F2" w:themeFill="background1" w:themeFillShade="F2"/>
            <w:vAlign w:val="center"/>
          </w:tcPr>
          <w:p w14:paraId="257430A2" w14:textId="0B869859" w:rsidR="00CC6F5B" w:rsidRPr="00E83CAC" w:rsidRDefault="00291C02" w:rsidP="00074BEC">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CC6F5B" w:rsidRPr="00E83CAC" w14:paraId="4666A54C" w14:textId="77777777" w:rsidTr="00036075">
        <w:tc>
          <w:tcPr>
            <w:tcW w:w="9640" w:type="dxa"/>
            <w:vAlign w:val="center"/>
          </w:tcPr>
          <w:p w14:paraId="761CB55D" w14:textId="77777777" w:rsidR="00CC6F5B" w:rsidRPr="00E83CAC" w:rsidRDefault="00CC6F5B" w:rsidP="00074BEC">
            <w:pPr>
              <w:rPr>
                <w:sz w:val="20"/>
                <w:szCs w:val="20"/>
              </w:rPr>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CC6F5B" w:rsidRPr="00E83CAC" w14:paraId="37FDA572" w14:textId="77777777" w:rsidTr="00036075">
        <w:tc>
          <w:tcPr>
            <w:tcW w:w="9640" w:type="dxa"/>
            <w:shd w:val="clear" w:color="auto" w:fill="B4C6E7" w:themeFill="accent1" w:themeFillTint="66"/>
          </w:tcPr>
          <w:p w14:paraId="6AE03FD4" w14:textId="77777777" w:rsidR="00CC6F5B" w:rsidRPr="00E83CAC" w:rsidRDefault="00CC6F5B" w:rsidP="00074BEC">
            <w:pPr>
              <w:rPr>
                <w:sz w:val="24"/>
                <w:szCs w:val="24"/>
              </w:rPr>
            </w:pPr>
            <w:r w:rsidRPr="00E83CAC">
              <w:rPr>
                <w:sz w:val="24"/>
                <w:szCs w:val="24"/>
              </w:rPr>
              <w:t>Exceptions/Findings/Adjustments</w:t>
            </w:r>
          </w:p>
        </w:tc>
      </w:tr>
      <w:tr w:rsidR="00CC6F5B" w:rsidRPr="00E83CAC" w14:paraId="423A80F9" w14:textId="77777777" w:rsidTr="00036075">
        <w:tc>
          <w:tcPr>
            <w:tcW w:w="9640" w:type="dxa"/>
          </w:tcPr>
          <w:p w14:paraId="3ACF6AA1" w14:textId="39088C64" w:rsidR="00CC6F5B" w:rsidRPr="00E83CAC" w:rsidRDefault="003C528C" w:rsidP="00074BEC">
            <w:pPr>
              <w:rPr>
                <w:sz w:val="24"/>
                <w:szCs w:val="24"/>
              </w:rPr>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CC6F5B" w:rsidRPr="00E83CAC" w14:paraId="20E62D9B" w14:textId="77777777" w:rsidTr="00036075">
        <w:tc>
          <w:tcPr>
            <w:tcW w:w="9640" w:type="dxa"/>
            <w:shd w:val="clear" w:color="auto" w:fill="F2F2F2" w:themeFill="background1" w:themeFillShade="F2"/>
          </w:tcPr>
          <w:p w14:paraId="7F37F606" w14:textId="0AD70640" w:rsidR="00CC6F5B" w:rsidRPr="00E83CAC" w:rsidRDefault="00291C02" w:rsidP="00074BEC">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CC6F5B" w:rsidRPr="00E83CAC" w14:paraId="269FB8EE" w14:textId="77777777" w:rsidTr="00036075">
        <w:tc>
          <w:tcPr>
            <w:tcW w:w="9640" w:type="dxa"/>
            <w:vAlign w:val="center"/>
          </w:tcPr>
          <w:p w14:paraId="39705CAA" w14:textId="77777777" w:rsidR="00CC6F5B" w:rsidRPr="00E83CAC" w:rsidRDefault="00CC6F5B" w:rsidP="00074BEC">
            <w:pPr>
              <w:rPr>
                <w:sz w:val="20"/>
                <w:szCs w:val="20"/>
              </w:rPr>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CC6F5B" w:rsidRPr="00E83CAC" w14:paraId="336220BC" w14:textId="77777777" w:rsidTr="00036075">
        <w:tc>
          <w:tcPr>
            <w:tcW w:w="9640" w:type="dxa"/>
            <w:shd w:val="clear" w:color="auto" w:fill="B4C6E7" w:themeFill="accent1" w:themeFillTint="66"/>
          </w:tcPr>
          <w:p w14:paraId="58864DC3" w14:textId="77777777" w:rsidR="00CC6F5B" w:rsidRPr="00E83CAC" w:rsidRDefault="00CC6F5B" w:rsidP="00074BEC">
            <w:pPr>
              <w:rPr>
                <w:sz w:val="24"/>
                <w:szCs w:val="24"/>
              </w:rPr>
            </w:pPr>
            <w:r w:rsidRPr="00E83CAC">
              <w:rPr>
                <w:sz w:val="24"/>
                <w:szCs w:val="24"/>
              </w:rPr>
              <w:t>Conclusions</w:t>
            </w:r>
          </w:p>
        </w:tc>
      </w:tr>
      <w:tr w:rsidR="00CC6F5B" w:rsidRPr="00E83CAC" w14:paraId="33BFE772" w14:textId="77777777" w:rsidTr="00036075">
        <w:tc>
          <w:tcPr>
            <w:tcW w:w="9640" w:type="dxa"/>
          </w:tcPr>
          <w:p w14:paraId="127BD5A5" w14:textId="19245443" w:rsidR="00CC6F5B" w:rsidRPr="00E83CAC" w:rsidRDefault="00CC6F5B" w:rsidP="005E4D0D">
            <w:pPr>
              <w:spacing w:line="276" w:lineRule="auto"/>
              <w:rPr>
                <w:i/>
                <w:iCs/>
                <w:color w:val="C00000"/>
                <w:sz w:val="24"/>
                <w:szCs w:val="24"/>
              </w:rPr>
            </w:pPr>
            <w:r w:rsidRPr="00E83CAC">
              <w:rPr>
                <w:sz w:val="24"/>
                <w:szCs w:val="24"/>
              </w:rPr>
              <w:t xml:space="preserve">The information relating to </w:t>
            </w:r>
            <w:r w:rsidR="009A03F5" w:rsidRPr="00E83CAC">
              <w:rPr>
                <w:sz w:val="24"/>
                <w:szCs w:val="24"/>
              </w:rPr>
              <w:t xml:space="preserve">freight and commissions for </w:t>
            </w:r>
            <w:r w:rsidR="009A1B64" w:rsidRPr="00E83CAC">
              <w:rPr>
                <w:sz w:val="24"/>
                <w:szCs w:val="24"/>
              </w:rPr>
              <w:t>fair comparison</w:t>
            </w:r>
            <w:r w:rsidRPr="00E83CAC">
              <w:rPr>
                <w:sz w:val="24"/>
                <w:szCs w:val="24"/>
              </w:rPr>
              <w:t xml:space="preserve"> </w:t>
            </w:r>
            <w:r w:rsidR="009A2DE9" w:rsidRPr="00E83CAC">
              <w:rPr>
                <w:sz w:val="24"/>
                <w:szCs w:val="24"/>
              </w:rPr>
              <w:t xml:space="preserve">provided </w:t>
            </w:r>
            <w:r w:rsidR="008133CE" w:rsidRPr="00E83CAC">
              <w:rPr>
                <w:sz w:val="24"/>
                <w:szCs w:val="24"/>
              </w:rPr>
              <w:t xml:space="preserve">by </w:t>
            </w:r>
            <w:r w:rsidR="0025328B" w:rsidRPr="00E83CAC">
              <w:rPr>
                <w:sz w:val="24"/>
                <w:szCs w:val="24"/>
              </w:rPr>
              <w:t>SBR</w:t>
            </w:r>
            <w:r w:rsidR="002F6F5E" w:rsidRPr="00E83CAC">
              <w:rPr>
                <w:sz w:val="24"/>
                <w:szCs w:val="24"/>
              </w:rPr>
              <w:t xml:space="preserve"> is</w:t>
            </w:r>
            <w:r w:rsidRPr="00E83CAC">
              <w:rPr>
                <w:sz w:val="24"/>
                <w:szCs w:val="24"/>
              </w:rPr>
              <w:t xml:space="preserve"> verifiable. Based on the work </w:t>
            </w:r>
            <w:r w:rsidR="002F6F5E" w:rsidRPr="00E83CAC">
              <w:rPr>
                <w:sz w:val="24"/>
                <w:szCs w:val="24"/>
              </w:rPr>
              <w:t>performed,</w:t>
            </w:r>
            <w:r w:rsidRPr="00E83CAC">
              <w:rPr>
                <w:sz w:val="24"/>
                <w:szCs w:val="24"/>
              </w:rPr>
              <w:t xml:space="preserve"> we have a reasonable level of assurance that the information can be treated as complete, </w:t>
            </w:r>
            <w:r w:rsidR="00A87887" w:rsidRPr="00E83CAC">
              <w:rPr>
                <w:sz w:val="24"/>
                <w:szCs w:val="24"/>
              </w:rPr>
              <w:t>relevant,</w:t>
            </w:r>
            <w:r w:rsidRPr="00E83CAC">
              <w:rPr>
                <w:sz w:val="24"/>
                <w:szCs w:val="24"/>
              </w:rPr>
              <w:t xml:space="preserve"> and accurate and can </w:t>
            </w:r>
            <w:r w:rsidRPr="00E83CAC">
              <w:rPr>
                <w:sz w:val="24"/>
                <w:szCs w:val="24"/>
              </w:rPr>
              <w:lastRenderedPageBreak/>
              <w:t>therefore be used by the TRA for</w:t>
            </w:r>
            <w:r w:rsidR="00AE08BF" w:rsidRPr="00E83CAC">
              <w:rPr>
                <w:sz w:val="24"/>
                <w:szCs w:val="24"/>
              </w:rPr>
              <w:t xml:space="preserve"> </w:t>
            </w:r>
            <w:r w:rsidR="0025328B" w:rsidRPr="00E83CAC">
              <w:rPr>
                <w:sz w:val="24"/>
                <w:szCs w:val="24"/>
              </w:rPr>
              <w:t xml:space="preserve">any purpose within this investigation. </w:t>
            </w:r>
            <w:r w:rsidR="00D12AB7" w:rsidRPr="00EE6D41">
              <w:rPr>
                <w:rFonts w:cstheme="minorHAnsi"/>
                <w:i/>
                <w:iCs/>
                <w:szCs w:val="24"/>
              </w:rPr>
              <w:t>(Confidential Verification Informatio</w:t>
            </w:r>
            <w:r w:rsidR="00D12AB7" w:rsidRPr="00D12AB7">
              <w:rPr>
                <w:rFonts w:cstheme="minorHAnsi"/>
                <w:i/>
                <w:iCs/>
                <w:szCs w:val="24"/>
              </w:rPr>
              <w:t>n)</w:t>
            </w:r>
            <w:r w:rsidR="00A4695C" w:rsidRPr="00D12AB7">
              <w:rPr>
                <w:sz w:val="24"/>
                <w:szCs w:val="24"/>
              </w:rPr>
              <w:t>.</w:t>
            </w:r>
          </w:p>
        </w:tc>
      </w:tr>
      <w:tr w:rsidR="00CC6F5B" w:rsidRPr="00E83CAC" w14:paraId="1052BD81" w14:textId="77777777" w:rsidTr="00036075">
        <w:tc>
          <w:tcPr>
            <w:tcW w:w="9640" w:type="dxa"/>
            <w:shd w:val="clear" w:color="auto" w:fill="F2F2F2" w:themeFill="background1" w:themeFillShade="F2"/>
          </w:tcPr>
          <w:p w14:paraId="27EED449" w14:textId="3CBF395F" w:rsidR="00CC6F5B" w:rsidRPr="00E83CAC" w:rsidRDefault="00291C02" w:rsidP="00074BEC">
            <w:pPr>
              <w:rPr>
                <w:i/>
                <w:iCs/>
                <w:sz w:val="20"/>
                <w:szCs w:val="20"/>
              </w:rPr>
            </w:pPr>
            <w:r w:rsidRPr="00E83CAC">
              <w:rPr>
                <w:i/>
                <w:iCs/>
                <w:sz w:val="20"/>
                <w:szCs w:val="20"/>
              </w:rPr>
              <w:lastRenderedPageBreak/>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CC6F5B" w:rsidRPr="00E83CAC" w14:paraId="1FF36DB6" w14:textId="77777777" w:rsidTr="00036075">
        <w:tc>
          <w:tcPr>
            <w:tcW w:w="9640" w:type="dxa"/>
            <w:vAlign w:val="center"/>
          </w:tcPr>
          <w:p w14:paraId="513CAE31" w14:textId="77777777" w:rsidR="00CC6F5B" w:rsidRPr="00E83CAC" w:rsidRDefault="00CC6F5B" w:rsidP="00074BEC">
            <w:pPr>
              <w:rPr>
                <w:sz w:val="20"/>
                <w:szCs w:val="20"/>
              </w:rPr>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bl>
    <w:p w14:paraId="3E033972" w14:textId="77777777" w:rsidR="00053F80" w:rsidRPr="00E83CAC" w:rsidRDefault="00053F80" w:rsidP="004F2155">
      <w:pPr>
        <w:pStyle w:val="Heading2"/>
        <w:spacing w:before="0" w:line="22" w:lineRule="atLeast"/>
      </w:pPr>
    </w:p>
    <w:p w14:paraId="783A9B1D" w14:textId="7CD79CBA" w:rsidR="009529C0" w:rsidRPr="00E83CAC" w:rsidRDefault="001A21A2" w:rsidP="00414D7D">
      <w:pPr>
        <w:pStyle w:val="Heading2"/>
        <w:pageBreakBefore/>
        <w:numPr>
          <w:ilvl w:val="0"/>
          <w:numId w:val="3"/>
        </w:numPr>
        <w:spacing w:before="0" w:line="22" w:lineRule="atLeast"/>
        <w:ind w:left="714" w:hanging="357"/>
        <w:rPr>
          <w:szCs w:val="28"/>
        </w:rPr>
      </w:pPr>
      <w:bookmarkStart w:id="14" w:name="_Toc211610879"/>
      <w:r w:rsidRPr="00E83CAC">
        <w:rPr>
          <w:szCs w:val="28"/>
        </w:rPr>
        <w:lastRenderedPageBreak/>
        <w:t>Performance</w:t>
      </w:r>
      <w:bookmarkEnd w:id="14"/>
      <w:r w:rsidR="00A70008" w:rsidRPr="00E83CAC">
        <w:rPr>
          <w:szCs w:val="28"/>
        </w:rPr>
        <w:t xml:space="preserve">  </w:t>
      </w:r>
    </w:p>
    <w:p w14:paraId="6FA98FAC" w14:textId="77777777" w:rsidR="009529C0" w:rsidRPr="00E83CAC" w:rsidRDefault="009529C0" w:rsidP="009529C0">
      <w:pPr>
        <w:spacing w:after="0" w:line="22" w:lineRule="atLeast"/>
        <w:rPr>
          <w:sz w:val="20"/>
          <w:szCs w:val="18"/>
        </w:rPr>
      </w:pPr>
    </w:p>
    <w:tbl>
      <w:tblPr>
        <w:tblStyle w:val="TableGrid"/>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640"/>
      </w:tblGrid>
      <w:tr w:rsidR="009529C0" w:rsidRPr="00E83CAC" w14:paraId="41EE6DCC" w14:textId="77777777" w:rsidTr="00036075">
        <w:tc>
          <w:tcPr>
            <w:tcW w:w="9640" w:type="dxa"/>
            <w:shd w:val="clear" w:color="auto" w:fill="B4C6E7" w:themeFill="accent1" w:themeFillTint="66"/>
          </w:tcPr>
          <w:p w14:paraId="56F9A2FB" w14:textId="0DACCF73" w:rsidR="009529C0" w:rsidRPr="00E83CAC" w:rsidRDefault="009529C0" w:rsidP="00153468">
            <w:pPr>
              <w:rPr>
                <w:sz w:val="24"/>
                <w:szCs w:val="24"/>
              </w:rPr>
            </w:pPr>
            <w:r w:rsidRPr="00E83CAC">
              <w:rPr>
                <w:sz w:val="24"/>
                <w:szCs w:val="24"/>
              </w:rPr>
              <w:t xml:space="preserve">What information was </w:t>
            </w:r>
            <w:r w:rsidR="00161486" w:rsidRPr="00E83CAC">
              <w:rPr>
                <w:sz w:val="24"/>
                <w:szCs w:val="24"/>
              </w:rPr>
              <w:t>considered</w:t>
            </w:r>
          </w:p>
        </w:tc>
      </w:tr>
      <w:tr w:rsidR="009529C0" w:rsidRPr="00E83CAC" w14:paraId="64A4C69C" w14:textId="77777777" w:rsidTr="00036075">
        <w:tc>
          <w:tcPr>
            <w:tcW w:w="9640" w:type="dxa"/>
          </w:tcPr>
          <w:p w14:paraId="7FDBB85E" w14:textId="473A5FFA" w:rsidR="009529C0" w:rsidRPr="00E83CAC" w:rsidRDefault="00434204" w:rsidP="00414D7D">
            <w:pPr>
              <w:pStyle w:val="ListParagraph"/>
              <w:numPr>
                <w:ilvl w:val="0"/>
                <w:numId w:val="6"/>
              </w:numPr>
              <w:spacing w:line="276" w:lineRule="auto"/>
              <w:rPr>
                <w:sz w:val="24"/>
                <w:szCs w:val="24"/>
              </w:rPr>
            </w:pPr>
            <w:r w:rsidRPr="00E83CAC">
              <w:rPr>
                <w:sz w:val="24"/>
                <w:szCs w:val="24"/>
              </w:rPr>
              <w:t xml:space="preserve">Production capacity and output </w:t>
            </w:r>
          </w:p>
          <w:p w14:paraId="0C9227BF" w14:textId="77777777" w:rsidR="00434204" w:rsidRPr="00E83CAC" w:rsidRDefault="00434204" w:rsidP="00414D7D">
            <w:pPr>
              <w:pStyle w:val="ListParagraph"/>
              <w:numPr>
                <w:ilvl w:val="0"/>
                <w:numId w:val="6"/>
              </w:numPr>
              <w:spacing w:line="276" w:lineRule="auto"/>
              <w:rPr>
                <w:sz w:val="24"/>
                <w:szCs w:val="24"/>
              </w:rPr>
            </w:pPr>
            <w:r w:rsidRPr="00E83CAC">
              <w:rPr>
                <w:sz w:val="24"/>
                <w:szCs w:val="24"/>
              </w:rPr>
              <w:t xml:space="preserve">Inventory </w:t>
            </w:r>
          </w:p>
          <w:p w14:paraId="63540BFF" w14:textId="77777777" w:rsidR="003943AD" w:rsidRPr="00E83CAC" w:rsidRDefault="00434204" w:rsidP="00414D7D">
            <w:pPr>
              <w:pStyle w:val="ListParagraph"/>
              <w:numPr>
                <w:ilvl w:val="0"/>
                <w:numId w:val="6"/>
              </w:numPr>
              <w:spacing w:line="276" w:lineRule="auto"/>
              <w:rPr>
                <w:sz w:val="24"/>
                <w:szCs w:val="24"/>
              </w:rPr>
            </w:pPr>
            <w:r w:rsidRPr="00E83CAC">
              <w:rPr>
                <w:sz w:val="24"/>
                <w:szCs w:val="24"/>
              </w:rPr>
              <w:t>Exports to third countries</w:t>
            </w:r>
          </w:p>
          <w:p w14:paraId="40785D6C" w14:textId="61AA74E9" w:rsidR="003943AD" w:rsidRPr="00E83CAC" w:rsidRDefault="003943AD" w:rsidP="00414D7D">
            <w:pPr>
              <w:pStyle w:val="ListParagraph"/>
              <w:numPr>
                <w:ilvl w:val="0"/>
                <w:numId w:val="6"/>
              </w:numPr>
              <w:spacing w:line="276" w:lineRule="auto"/>
              <w:rPr>
                <w:szCs w:val="24"/>
              </w:rPr>
            </w:pPr>
            <w:r w:rsidRPr="00E83CAC">
              <w:rPr>
                <w:sz w:val="24"/>
                <w:szCs w:val="24"/>
              </w:rPr>
              <w:t>Profitability</w:t>
            </w:r>
            <w:r w:rsidRPr="00E83CAC">
              <w:rPr>
                <w:i/>
                <w:iCs/>
                <w:szCs w:val="24"/>
              </w:rPr>
              <w:t xml:space="preserve"> </w:t>
            </w:r>
          </w:p>
        </w:tc>
      </w:tr>
      <w:tr w:rsidR="00E73D3B" w:rsidRPr="00E83CAC" w14:paraId="1108934F" w14:textId="77777777" w:rsidTr="00036075">
        <w:tc>
          <w:tcPr>
            <w:tcW w:w="9640" w:type="dxa"/>
            <w:shd w:val="clear" w:color="auto" w:fill="F2F2F2" w:themeFill="background1" w:themeFillShade="F2"/>
          </w:tcPr>
          <w:p w14:paraId="306AECBB" w14:textId="20FB3023" w:rsidR="00E73D3B" w:rsidRPr="00E83CAC" w:rsidRDefault="00291C02" w:rsidP="00E73D3B">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9529C0" w:rsidRPr="00E83CAC" w14:paraId="7A3D4BB0" w14:textId="77777777" w:rsidTr="00036075">
        <w:tc>
          <w:tcPr>
            <w:tcW w:w="9640" w:type="dxa"/>
            <w:vAlign w:val="center"/>
          </w:tcPr>
          <w:p w14:paraId="1107FB38" w14:textId="34A15A5F" w:rsidR="009529C0" w:rsidRPr="00E83CAC" w:rsidRDefault="00594E61" w:rsidP="00594E61">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9529C0" w:rsidRPr="00E83CAC" w14:paraId="7DC914B9" w14:textId="77777777" w:rsidTr="00036075">
        <w:tc>
          <w:tcPr>
            <w:tcW w:w="9640" w:type="dxa"/>
            <w:shd w:val="clear" w:color="auto" w:fill="B4C6E7" w:themeFill="accent1" w:themeFillTint="66"/>
          </w:tcPr>
          <w:p w14:paraId="1C8D8F8F" w14:textId="77277341" w:rsidR="009529C0" w:rsidRPr="00E83CAC" w:rsidRDefault="009529C0" w:rsidP="00153468">
            <w:pPr>
              <w:rPr>
                <w:sz w:val="24"/>
                <w:szCs w:val="24"/>
              </w:rPr>
            </w:pPr>
            <w:r w:rsidRPr="00E83CAC">
              <w:rPr>
                <w:sz w:val="24"/>
                <w:szCs w:val="24"/>
              </w:rPr>
              <w:t xml:space="preserve">How the information was </w:t>
            </w:r>
            <w:r w:rsidR="00161486" w:rsidRPr="00E83CAC">
              <w:rPr>
                <w:sz w:val="24"/>
                <w:szCs w:val="24"/>
              </w:rPr>
              <w:t>checked</w:t>
            </w:r>
          </w:p>
        </w:tc>
      </w:tr>
      <w:tr w:rsidR="009529C0" w:rsidRPr="00E83CAC" w14:paraId="2147B6DB" w14:textId="77777777" w:rsidTr="00036075">
        <w:tc>
          <w:tcPr>
            <w:tcW w:w="9640" w:type="dxa"/>
          </w:tcPr>
          <w:p w14:paraId="63083F42" w14:textId="0F41E345" w:rsidR="003943AD" w:rsidRPr="00E83CAC" w:rsidRDefault="003D4B50" w:rsidP="00C3404A">
            <w:pPr>
              <w:spacing w:line="360" w:lineRule="auto"/>
              <w:rPr>
                <w:b/>
                <w:bCs/>
                <w:sz w:val="24"/>
                <w:szCs w:val="24"/>
              </w:rPr>
            </w:pPr>
            <w:r w:rsidRPr="00E83CAC">
              <w:rPr>
                <w:b/>
                <w:bCs/>
                <w:sz w:val="24"/>
                <w:szCs w:val="24"/>
              </w:rPr>
              <w:t xml:space="preserve">Production capacity and output </w:t>
            </w:r>
          </w:p>
          <w:p w14:paraId="59541B60" w14:textId="1D7E3500" w:rsidR="003B07B6" w:rsidRPr="00E83CAC" w:rsidRDefault="003B07B6" w:rsidP="00C73E39">
            <w:pPr>
              <w:spacing w:line="276" w:lineRule="auto"/>
              <w:rPr>
                <w:sz w:val="24"/>
                <w:szCs w:val="24"/>
              </w:rPr>
            </w:pPr>
            <w:r w:rsidRPr="00E83CAC">
              <w:rPr>
                <w:sz w:val="24"/>
                <w:szCs w:val="24"/>
              </w:rPr>
              <w:t>We reviewed the company’s reported production capacity and output for 2023 and 2024. These figures</w:t>
            </w:r>
            <w:r w:rsidR="0011562D" w:rsidRPr="00E83CAC">
              <w:rPr>
                <w:sz w:val="24"/>
                <w:szCs w:val="24"/>
              </w:rPr>
              <w:t xml:space="preserve"> were confirmed against the working documents provided, which detailed production volumes and capacity utilisation for the relevant years. The information was found to be consistent with the company’s internal production records and the data reported in the questionnaire annex. </w:t>
            </w:r>
          </w:p>
          <w:p w14:paraId="31DCFA1D" w14:textId="77777777" w:rsidR="0011562D" w:rsidRPr="00E83CAC" w:rsidRDefault="0011562D" w:rsidP="00C73E39">
            <w:pPr>
              <w:spacing w:line="276" w:lineRule="auto"/>
              <w:rPr>
                <w:sz w:val="24"/>
                <w:szCs w:val="24"/>
              </w:rPr>
            </w:pPr>
          </w:p>
          <w:p w14:paraId="4D7FB811" w14:textId="5679C0EA" w:rsidR="0011562D" w:rsidRPr="00E83CAC" w:rsidRDefault="0011562D" w:rsidP="00C3404A">
            <w:pPr>
              <w:spacing w:line="360" w:lineRule="auto"/>
              <w:rPr>
                <w:b/>
                <w:bCs/>
                <w:sz w:val="24"/>
                <w:szCs w:val="24"/>
              </w:rPr>
            </w:pPr>
            <w:r w:rsidRPr="00E83CAC">
              <w:rPr>
                <w:b/>
                <w:bCs/>
                <w:sz w:val="24"/>
                <w:szCs w:val="24"/>
              </w:rPr>
              <w:t xml:space="preserve">Inventory </w:t>
            </w:r>
          </w:p>
          <w:p w14:paraId="634DCDB5" w14:textId="3DE7B452" w:rsidR="0011562D" w:rsidRPr="00E83CAC" w:rsidRDefault="00EE668A" w:rsidP="00C73E39">
            <w:pPr>
              <w:spacing w:line="276" w:lineRule="auto"/>
              <w:rPr>
                <w:sz w:val="24"/>
                <w:szCs w:val="24"/>
              </w:rPr>
            </w:pPr>
            <w:r w:rsidRPr="00E83CAC">
              <w:rPr>
                <w:sz w:val="24"/>
                <w:szCs w:val="24"/>
              </w:rPr>
              <w:t>SBR provided working sheet detailing inventory l</w:t>
            </w:r>
            <w:r w:rsidR="002D5B67" w:rsidRPr="00E83CAC">
              <w:rPr>
                <w:sz w:val="24"/>
                <w:szCs w:val="24"/>
              </w:rPr>
              <w:t xml:space="preserve">evels. We were able to reconcile these figures to the company’s accounting </w:t>
            </w:r>
            <w:r w:rsidR="00B70EC7" w:rsidRPr="00E83CAC">
              <w:rPr>
                <w:sz w:val="24"/>
                <w:szCs w:val="24"/>
              </w:rPr>
              <w:t xml:space="preserve">records and confirmed their accuracy within a material difference. </w:t>
            </w:r>
            <w:r w:rsidR="00DE6E86" w:rsidRPr="00E83CAC">
              <w:rPr>
                <w:sz w:val="24"/>
                <w:szCs w:val="24"/>
              </w:rPr>
              <w:t>This confirmed that the reported inventory figures were consistent with the company’s internal documentation</w:t>
            </w:r>
            <w:r w:rsidR="001844A7" w:rsidRPr="00E83CAC">
              <w:rPr>
                <w:sz w:val="24"/>
                <w:szCs w:val="24"/>
              </w:rPr>
              <w:t xml:space="preserve"> and reflected the actual stock levels during 2023 and 2024. </w:t>
            </w:r>
          </w:p>
          <w:p w14:paraId="7C61BD2E" w14:textId="77777777" w:rsidR="004A3FE6" w:rsidRPr="00E83CAC" w:rsidRDefault="004A3FE6" w:rsidP="00C73E39">
            <w:pPr>
              <w:spacing w:line="276" w:lineRule="auto"/>
              <w:rPr>
                <w:sz w:val="24"/>
                <w:szCs w:val="24"/>
              </w:rPr>
            </w:pPr>
          </w:p>
          <w:p w14:paraId="39CD18A7" w14:textId="4E6E5CFB" w:rsidR="004A3FE6" w:rsidRPr="00E83CAC" w:rsidRDefault="004A3FE6" w:rsidP="00C3404A">
            <w:pPr>
              <w:spacing w:line="360" w:lineRule="auto"/>
              <w:rPr>
                <w:b/>
                <w:bCs/>
                <w:sz w:val="24"/>
                <w:szCs w:val="24"/>
              </w:rPr>
            </w:pPr>
            <w:r w:rsidRPr="00E83CAC">
              <w:rPr>
                <w:b/>
                <w:bCs/>
                <w:sz w:val="24"/>
                <w:szCs w:val="24"/>
              </w:rPr>
              <w:t xml:space="preserve">Exports to third countries </w:t>
            </w:r>
          </w:p>
          <w:p w14:paraId="28262BB7" w14:textId="19D8C048" w:rsidR="004A3FE6" w:rsidRPr="00E83CAC" w:rsidRDefault="004A3FE6" w:rsidP="00C73E39">
            <w:pPr>
              <w:spacing w:line="276" w:lineRule="auto"/>
              <w:rPr>
                <w:sz w:val="24"/>
                <w:szCs w:val="24"/>
              </w:rPr>
            </w:pPr>
            <w:r w:rsidRPr="00E83CAC">
              <w:rPr>
                <w:sz w:val="24"/>
                <w:szCs w:val="24"/>
              </w:rPr>
              <w:t xml:space="preserve">We examined </w:t>
            </w:r>
            <w:r w:rsidR="00EF2E99" w:rsidRPr="00E83CAC">
              <w:rPr>
                <w:sz w:val="24"/>
                <w:szCs w:val="24"/>
              </w:rPr>
              <w:t xml:space="preserve">SBR’s exports to third countries based on the working sheets and supporting data provided. Export quantities and values were crossed-checked against sales documentation and accounting records to confirm accuracy and completeness. </w:t>
            </w:r>
          </w:p>
          <w:p w14:paraId="7FB746B1" w14:textId="77777777" w:rsidR="00EF2E99" w:rsidRPr="00E83CAC" w:rsidRDefault="00EF2E99" w:rsidP="00C73E39">
            <w:pPr>
              <w:spacing w:line="276" w:lineRule="auto"/>
              <w:rPr>
                <w:sz w:val="24"/>
                <w:szCs w:val="24"/>
              </w:rPr>
            </w:pPr>
          </w:p>
          <w:p w14:paraId="279777BB" w14:textId="575BD09A" w:rsidR="00EF2E99" w:rsidRPr="00E83CAC" w:rsidRDefault="00470E59" w:rsidP="00C3404A">
            <w:pPr>
              <w:spacing w:line="360" w:lineRule="auto"/>
              <w:rPr>
                <w:b/>
                <w:bCs/>
                <w:sz w:val="24"/>
                <w:szCs w:val="24"/>
              </w:rPr>
            </w:pPr>
            <w:r w:rsidRPr="00E83CAC">
              <w:rPr>
                <w:b/>
                <w:bCs/>
                <w:sz w:val="24"/>
                <w:szCs w:val="24"/>
              </w:rPr>
              <w:t xml:space="preserve">Profitability </w:t>
            </w:r>
          </w:p>
          <w:p w14:paraId="257AE10B" w14:textId="6EBA3FD1" w:rsidR="00470E59" w:rsidRPr="00E83CAC" w:rsidRDefault="00D12AB7" w:rsidP="00C73E39">
            <w:pPr>
              <w:spacing w:line="276" w:lineRule="auto"/>
              <w:rPr>
                <w:sz w:val="24"/>
                <w:szCs w:val="24"/>
              </w:rPr>
            </w:pPr>
            <w:r w:rsidRPr="00EE6D41">
              <w:rPr>
                <w:rFonts w:cstheme="minorHAnsi"/>
                <w:i/>
                <w:iCs/>
                <w:szCs w:val="24"/>
              </w:rPr>
              <w:t>(Confidential Verification Information)</w:t>
            </w:r>
            <w:r w:rsidR="00A70008" w:rsidRPr="00E83CAC">
              <w:rPr>
                <w:sz w:val="24"/>
                <w:szCs w:val="24"/>
              </w:rPr>
              <w:t xml:space="preserve">. This calculation was reviewed and found to be consistent with the information reported in the annex to the questionnaire response. </w:t>
            </w:r>
          </w:p>
          <w:p w14:paraId="4744463F" w14:textId="5719C536" w:rsidR="009529C0" w:rsidRPr="00E83CAC" w:rsidRDefault="009529C0" w:rsidP="00233A5A">
            <w:pPr>
              <w:rPr>
                <w:i/>
                <w:iCs/>
                <w:color w:val="C00000"/>
                <w:sz w:val="24"/>
                <w:szCs w:val="24"/>
              </w:rPr>
            </w:pPr>
          </w:p>
        </w:tc>
      </w:tr>
      <w:tr w:rsidR="00E73D3B" w:rsidRPr="00E83CAC" w14:paraId="3D9A7075" w14:textId="77777777" w:rsidTr="00036075">
        <w:tc>
          <w:tcPr>
            <w:tcW w:w="9640" w:type="dxa"/>
            <w:shd w:val="clear" w:color="auto" w:fill="F2F2F2" w:themeFill="background1" w:themeFillShade="F2"/>
          </w:tcPr>
          <w:p w14:paraId="094BD797" w14:textId="0E8AB5E2" w:rsidR="00E73D3B" w:rsidRPr="00E83CAC" w:rsidRDefault="00291C02" w:rsidP="00E73D3B">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9529C0" w:rsidRPr="00E83CAC" w14:paraId="67D2EBF8" w14:textId="77777777" w:rsidTr="00036075">
        <w:tc>
          <w:tcPr>
            <w:tcW w:w="9640" w:type="dxa"/>
            <w:vAlign w:val="center"/>
          </w:tcPr>
          <w:p w14:paraId="68D8FF9C" w14:textId="581959AF" w:rsidR="009529C0" w:rsidRPr="00E83CAC" w:rsidRDefault="00DB7014" w:rsidP="00DB7014">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9529C0" w:rsidRPr="00E83CAC" w14:paraId="7EC104A0" w14:textId="77777777" w:rsidTr="00036075">
        <w:tc>
          <w:tcPr>
            <w:tcW w:w="9640" w:type="dxa"/>
            <w:shd w:val="clear" w:color="auto" w:fill="B4C6E7" w:themeFill="accent1" w:themeFillTint="66"/>
          </w:tcPr>
          <w:p w14:paraId="21B3834E" w14:textId="59EDE964" w:rsidR="009529C0" w:rsidRPr="00E83CAC" w:rsidRDefault="009529C0" w:rsidP="00153468">
            <w:pPr>
              <w:rPr>
                <w:sz w:val="24"/>
                <w:szCs w:val="24"/>
              </w:rPr>
            </w:pPr>
            <w:r w:rsidRPr="00E83CAC">
              <w:rPr>
                <w:sz w:val="24"/>
                <w:szCs w:val="24"/>
              </w:rPr>
              <w:t>Exceptions/Findings</w:t>
            </w:r>
            <w:r w:rsidR="00321C4C" w:rsidRPr="00E83CAC">
              <w:rPr>
                <w:sz w:val="24"/>
                <w:szCs w:val="24"/>
              </w:rPr>
              <w:t>/Adjustments</w:t>
            </w:r>
          </w:p>
        </w:tc>
      </w:tr>
      <w:tr w:rsidR="009529C0" w:rsidRPr="00E83CAC" w14:paraId="73BD39EF" w14:textId="77777777" w:rsidTr="00036075">
        <w:tc>
          <w:tcPr>
            <w:tcW w:w="9640" w:type="dxa"/>
          </w:tcPr>
          <w:p w14:paraId="4DDB5E4B" w14:textId="57F5E7D9" w:rsidR="009529C0" w:rsidRPr="00E83CAC" w:rsidRDefault="00A70008" w:rsidP="00257EF7">
            <w:pPr>
              <w:rPr>
                <w:sz w:val="24"/>
                <w:szCs w:val="24"/>
              </w:rPr>
            </w:pPr>
            <w:r w:rsidRPr="00E83CAC">
              <w:rPr>
                <w:sz w:val="24"/>
                <w:szCs w:val="24"/>
              </w:rPr>
              <w:lastRenderedPageBreak/>
              <w:t xml:space="preserve">None. </w:t>
            </w:r>
            <w:r w:rsidR="00257EF7" w:rsidRPr="00E83CAC">
              <w:rPr>
                <w:sz w:val="24"/>
                <w:szCs w:val="24"/>
              </w:rPr>
              <w:t xml:space="preserve"> </w:t>
            </w:r>
          </w:p>
        </w:tc>
      </w:tr>
      <w:tr w:rsidR="00E73D3B" w:rsidRPr="00E83CAC" w14:paraId="4B010BC0" w14:textId="77777777" w:rsidTr="00036075">
        <w:tc>
          <w:tcPr>
            <w:tcW w:w="9640" w:type="dxa"/>
            <w:shd w:val="clear" w:color="auto" w:fill="F2F2F2" w:themeFill="background1" w:themeFillShade="F2"/>
          </w:tcPr>
          <w:p w14:paraId="7EBD9B70" w14:textId="04EB426E" w:rsidR="00E73D3B" w:rsidRPr="00E83CAC" w:rsidRDefault="00291C02" w:rsidP="00E73D3B">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9529C0" w:rsidRPr="00E83CAC" w14:paraId="06E3807A" w14:textId="77777777" w:rsidTr="00036075">
        <w:tc>
          <w:tcPr>
            <w:tcW w:w="9640" w:type="dxa"/>
            <w:vAlign w:val="center"/>
          </w:tcPr>
          <w:p w14:paraId="022CAC88" w14:textId="02D1B93B" w:rsidR="009529C0" w:rsidRPr="00E83CAC" w:rsidRDefault="00DB7014" w:rsidP="00257EF7">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r w:rsidR="009529C0" w:rsidRPr="00E83CAC" w14:paraId="6CD9A941" w14:textId="77777777" w:rsidTr="00036075">
        <w:tc>
          <w:tcPr>
            <w:tcW w:w="9640" w:type="dxa"/>
            <w:shd w:val="clear" w:color="auto" w:fill="B4C6E7" w:themeFill="accent1" w:themeFillTint="66"/>
          </w:tcPr>
          <w:p w14:paraId="60C47C19" w14:textId="77777777" w:rsidR="009529C0" w:rsidRPr="00E83CAC" w:rsidRDefault="009529C0" w:rsidP="00153468">
            <w:pPr>
              <w:rPr>
                <w:sz w:val="24"/>
                <w:szCs w:val="24"/>
              </w:rPr>
            </w:pPr>
            <w:r w:rsidRPr="00E83CAC">
              <w:rPr>
                <w:sz w:val="24"/>
                <w:szCs w:val="24"/>
              </w:rPr>
              <w:t>Conclusions</w:t>
            </w:r>
          </w:p>
        </w:tc>
      </w:tr>
      <w:tr w:rsidR="002A4D01" w:rsidRPr="00E83CAC" w14:paraId="6162690B" w14:textId="77777777" w:rsidTr="00036075">
        <w:tc>
          <w:tcPr>
            <w:tcW w:w="9640" w:type="dxa"/>
          </w:tcPr>
          <w:p w14:paraId="6918397D" w14:textId="227E57B8" w:rsidR="002A4D01" w:rsidRPr="00E83CAC" w:rsidRDefault="003921D6" w:rsidP="005A62B5">
            <w:pPr>
              <w:spacing w:line="276" w:lineRule="auto"/>
              <w:rPr>
                <w:rFonts w:cstheme="minorHAnsi"/>
                <w:i/>
                <w:iCs/>
                <w:color w:val="C00000"/>
                <w:sz w:val="24"/>
                <w:szCs w:val="24"/>
              </w:rPr>
            </w:pPr>
            <w:r w:rsidRPr="00E83CAC">
              <w:rPr>
                <w:rFonts w:cstheme="minorHAnsi"/>
                <w:sz w:val="24"/>
                <w:szCs w:val="24"/>
              </w:rPr>
              <w:t xml:space="preserve">The information relating to </w:t>
            </w:r>
            <w:r w:rsidR="00E740B6" w:rsidRPr="00E83CAC">
              <w:rPr>
                <w:rFonts w:cstheme="minorHAnsi"/>
                <w:sz w:val="24"/>
                <w:szCs w:val="24"/>
              </w:rPr>
              <w:t>performance</w:t>
            </w:r>
            <w:r w:rsidRPr="00E83CAC">
              <w:rPr>
                <w:rFonts w:cstheme="minorHAnsi"/>
                <w:sz w:val="24"/>
                <w:szCs w:val="24"/>
              </w:rPr>
              <w:t xml:space="preserve"> </w:t>
            </w:r>
            <w:r w:rsidR="009A2DE9" w:rsidRPr="00E83CAC">
              <w:rPr>
                <w:rFonts w:cstheme="minorHAnsi"/>
                <w:sz w:val="24"/>
                <w:szCs w:val="24"/>
              </w:rPr>
              <w:t>provided</w:t>
            </w:r>
            <w:r w:rsidR="00A70008" w:rsidRPr="00E83CAC">
              <w:rPr>
                <w:rFonts w:cstheme="minorHAnsi"/>
                <w:sz w:val="24"/>
                <w:szCs w:val="24"/>
              </w:rPr>
              <w:t xml:space="preserve"> </w:t>
            </w:r>
            <w:r w:rsidR="008133CE" w:rsidRPr="00E83CAC">
              <w:rPr>
                <w:rFonts w:cstheme="minorHAnsi"/>
                <w:sz w:val="24"/>
                <w:szCs w:val="24"/>
              </w:rPr>
              <w:t xml:space="preserve">by </w:t>
            </w:r>
            <w:r w:rsidR="00A70008" w:rsidRPr="00E83CAC">
              <w:rPr>
                <w:rFonts w:cstheme="minorHAnsi"/>
                <w:sz w:val="24"/>
                <w:szCs w:val="24"/>
              </w:rPr>
              <w:t>SBR</w:t>
            </w:r>
            <w:r w:rsidR="002F6F5E" w:rsidRPr="00E83CAC">
              <w:rPr>
                <w:rFonts w:cstheme="minorHAnsi"/>
                <w:color w:val="C00000"/>
                <w:sz w:val="24"/>
                <w:szCs w:val="24"/>
              </w:rPr>
              <w:t xml:space="preserve"> </w:t>
            </w:r>
            <w:r w:rsidR="002F6F5E" w:rsidRPr="00E83CAC">
              <w:rPr>
                <w:rFonts w:cstheme="minorHAnsi"/>
                <w:sz w:val="24"/>
                <w:szCs w:val="24"/>
              </w:rPr>
              <w:t>is</w:t>
            </w:r>
            <w:r w:rsidRPr="00E83CAC">
              <w:rPr>
                <w:rFonts w:cstheme="minorHAnsi"/>
                <w:sz w:val="24"/>
                <w:szCs w:val="24"/>
              </w:rPr>
              <w:t xml:space="preserve"> verifiable. Based on the work </w:t>
            </w:r>
            <w:r w:rsidR="00AD3EED" w:rsidRPr="00E83CAC">
              <w:rPr>
                <w:rFonts w:cstheme="minorHAnsi"/>
                <w:sz w:val="24"/>
                <w:szCs w:val="24"/>
              </w:rPr>
              <w:t>performed</w:t>
            </w:r>
            <w:r w:rsidRPr="00E83CAC">
              <w:rPr>
                <w:rFonts w:cstheme="minorHAnsi"/>
                <w:sz w:val="24"/>
                <w:szCs w:val="24"/>
              </w:rPr>
              <w:t xml:space="preserve">, we have a reasonable level of assurance that the information can be treated as complete, </w:t>
            </w:r>
            <w:r w:rsidR="00B94EB5" w:rsidRPr="00E83CAC">
              <w:rPr>
                <w:rFonts w:cstheme="minorHAnsi"/>
                <w:sz w:val="24"/>
                <w:szCs w:val="24"/>
              </w:rPr>
              <w:t>relevant,</w:t>
            </w:r>
            <w:r w:rsidRPr="00E83CAC">
              <w:rPr>
                <w:rFonts w:cstheme="minorHAnsi"/>
                <w:sz w:val="24"/>
                <w:szCs w:val="24"/>
              </w:rPr>
              <w:t xml:space="preserve"> and accurate and can therefore be used by the TRA for</w:t>
            </w:r>
            <w:r w:rsidR="00E740B6" w:rsidRPr="00E83CAC">
              <w:rPr>
                <w:rFonts w:cstheme="minorHAnsi"/>
                <w:sz w:val="24"/>
                <w:szCs w:val="24"/>
              </w:rPr>
              <w:t xml:space="preserve"> </w:t>
            </w:r>
            <w:r w:rsidR="00A70008" w:rsidRPr="00E83CAC">
              <w:rPr>
                <w:rFonts w:cstheme="minorHAnsi"/>
                <w:sz w:val="24"/>
                <w:szCs w:val="24"/>
              </w:rPr>
              <w:t>any purpose within the investigation.</w:t>
            </w:r>
            <w:r w:rsidRPr="00E83CAC">
              <w:rPr>
                <w:rFonts w:cstheme="minorHAnsi"/>
                <w:sz w:val="24"/>
                <w:szCs w:val="24"/>
              </w:rPr>
              <w:t xml:space="preserve"> </w:t>
            </w:r>
          </w:p>
        </w:tc>
      </w:tr>
      <w:tr w:rsidR="00E73D3B" w:rsidRPr="00E83CAC" w14:paraId="6C8545CD" w14:textId="77777777" w:rsidTr="00036075">
        <w:tc>
          <w:tcPr>
            <w:tcW w:w="9640" w:type="dxa"/>
            <w:shd w:val="clear" w:color="auto" w:fill="F2F2F2" w:themeFill="background1" w:themeFillShade="F2"/>
          </w:tcPr>
          <w:p w14:paraId="358C9036" w14:textId="7237EDC9" w:rsidR="00E73D3B" w:rsidRPr="00E83CAC" w:rsidRDefault="00291C02" w:rsidP="00E73D3B">
            <w:pPr>
              <w:rPr>
                <w:i/>
                <w:iCs/>
                <w:sz w:val="20"/>
                <w:szCs w:val="20"/>
              </w:rPr>
            </w:pPr>
            <w:r w:rsidRPr="00E83CAC">
              <w:rPr>
                <w:i/>
                <w:iCs/>
                <w:sz w:val="20"/>
                <w:szCs w:val="20"/>
              </w:rPr>
              <w:t xml:space="preserve">If you have redacted or removed any information, please provide reasons as to why the information is considered confidential (see </w:t>
            </w:r>
            <w:hyperlink w:anchor="_Confidential_information" w:history="1">
              <w:r w:rsidRPr="00E83CAC">
                <w:rPr>
                  <w:rStyle w:val="Hyperlink"/>
                  <w:rFonts w:ascii="Arial" w:hAnsi="Arial"/>
                  <w:i/>
                  <w:iCs/>
                  <w:sz w:val="20"/>
                  <w:szCs w:val="20"/>
                </w:rPr>
                <w:t>C</w:t>
              </w:r>
              <w:r w:rsidRPr="00E83CAC">
                <w:rPr>
                  <w:rStyle w:val="Hyperlink"/>
                  <w:i/>
                  <w:iCs/>
                  <w:sz w:val="20"/>
                  <w:szCs w:val="20"/>
                </w:rPr>
                <w:t>onfidential information</w:t>
              </w:r>
            </w:hyperlink>
            <w:r w:rsidRPr="00E83CAC">
              <w:rPr>
                <w:i/>
                <w:iCs/>
                <w:sz w:val="20"/>
                <w:szCs w:val="20"/>
              </w:rPr>
              <w:t>):</w:t>
            </w:r>
          </w:p>
        </w:tc>
      </w:tr>
      <w:tr w:rsidR="009529C0" w:rsidRPr="00E83CAC" w14:paraId="07075066" w14:textId="77777777" w:rsidTr="00036075">
        <w:tc>
          <w:tcPr>
            <w:tcW w:w="9640" w:type="dxa"/>
            <w:vAlign w:val="center"/>
          </w:tcPr>
          <w:p w14:paraId="4FD3AFAD" w14:textId="0F54354E" w:rsidR="009529C0" w:rsidRPr="00E83CAC" w:rsidRDefault="00BD37D8" w:rsidP="00BD37D8">
            <w:pPr>
              <w:spacing w:line="22" w:lineRule="atLeast"/>
            </w:pPr>
            <w:r w:rsidRPr="00E83CAC">
              <w:fldChar w:fldCharType="begin">
                <w:ffData>
                  <w:name w:val="Text1"/>
                  <w:enabled/>
                  <w:calcOnExit w:val="0"/>
                  <w:textInput/>
                </w:ffData>
              </w:fldChar>
            </w:r>
            <w:r w:rsidRPr="00E83CAC">
              <w:instrText xml:space="preserve"> FORMTEXT </w:instrText>
            </w:r>
            <w:r w:rsidRPr="00E83CAC">
              <w:fldChar w:fldCharType="separate"/>
            </w:r>
            <w:r w:rsidRPr="00E83CAC">
              <w:rPr>
                <w:noProof/>
              </w:rPr>
              <w:t> </w:t>
            </w:r>
            <w:r w:rsidRPr="00E83CAC">
              <w:rPr>
                <w:noProof/>
              </w:rPr>
              <w:t> </w:t>
            </w:r>
            <w:r w:rsidRPr="00E83CAC">
              <w:rPr>
                <w:noProof/>
              </w:rPr>
              <w:t> </w:t>
            </w:r>
            <w:r w:rsidRPr="00E83CAC">
              <w:rPr>
                <w:noProof/>
              </w:rPr>
              <w:t> </w:t>
            </w:r>
            <w:r w:rsidRPr="00E83CAC">
              <w:rPr>
                <w:noProof/>
              </w:rPr>
              <w:t> </w:t>
            </w:r>
            <w:r w:rsidRPr="00E83CAC">
              <w:fldChar w:fldCharType="end"/>
            </w:r>
          </w:p>
        </w:tc>
      </w:tr>
    </w:tbl>
    <w:p w14:paraId="05F9747C" w14:textId="313AAEF7" w:rsidR="00E056B5" w:rsidRPr="00E83CAC" w:rsidRDefault="00E056B5" w:rsidP="00410865">
      <w:pPr>
        <w:pStyle w:val="Heading2"/>
        <w:spacing w:before="0" w:line="22" w:lineRule="atLeast"/>
      </w:pPr>
    </w:p>
    <w:p w14:paraId="3AC343EB" w14:textId="290F562B" w:rsidR="00164C61" w:rsidRPr="00E83CAC" w:rsidRDefault="00164C61" w:rsidP="00A95517">
      <w:pPr>
        <w:pStyle w:val="Heading2"/>
        <w:spacing w:before="0" w:line="22" w:lineRule="atLeast"/>
      </w:pPr>
    </w:p>
    <w:p w14:paraId="38FA3646" w14:textId="745FF548" w:rsidR="00BD3A59" w:rsidRPr="00E83CAC" w:rsidRDefault="00194403" w:rsidP="006968E5">
      <w:pPr>
        <w:pStyle w:val="Heading1"/>
        <w:pageBreakBefore/>
        <w:rPr>
          <w:color w:val="auto"/>
        </w:rPr>
      </w:pPr>
      <w:bookmarkStart w:id="15" w:name="_Toc211610880"/>
      <w:r w:rsidRPr="00E83CAC">
        <w:rPr>
          <w:color w:val="auto"/>
        </w:rPr>
        <w:lastRenderedPageBreak/>
        <w:t>Conclusions</w:t>
      </w:r>
      <w:bookmarkEnd w:id="15"/>
    </w:p>
    <w:p w14:paraId="6374B469" w14:textId="304DC649" w:rsidR="00AB45AD" w:rsidRPr="00E83CAC" w:rsidRDefault="00AB45AD" w:rsidP="0006273F">
      <w:pPr>
        <w:pStyle w:val="Heading2"/>
        <w:spacing w:before="0" w:line="22" w:lineRule="atLeast"/>
      </w:pPr>
    </w:p>
    <w:p w14:paraId="3D2FC7DD" w14:textId="36B93EAA" w:rsidR="00003AE4" w:rsidRPr="00E83CAC" w:rsidRDefault="00AC15A9" w:rsidP="00CD1271">
      <w:pPr>
        <w:spacing w:after="0" w:line="276" w:lineRule="auto"/>
      </w:pPr>
      <w:r w:rsidRPr="00E83CAC">
        <w:t xml:space="preserve">We </w:t>
      </w:r>
      <w:r w:rsidR="006F0375" w:rsidRPr="00E83CAC">
        <w:t>conducted</w:t>
      </w:r>
      <w:r w:rsidRPr="00E83CAC">
        <w:t xml:space="preserve"> verification activities to assess the completeness, relevance, and accuracy of the data submitted by SBR. These procedures enabled us to gain </w:t>
      </w:r>
      <w:r w:rsidR="006F0375" w:rsidRPr="00E83CAC">
        <w:t>an</w:t>
      </w:r>
      <w:r w:rsidRPr="00E83CAC">
        <w:t xml:space="preserve"> understanding of the company’s organisational structure, ownership, and its financial reporting.</w:t>
      </w:r>
    </w:p>
    <w:p w14:paraId="1A11C09A" w14:textId="77777777" w:rsidR="00003AE4" w:rsidRPr="00E83CAC" w:rsidRDefault="00003AE4" w:rsidP="00CD1271">
      <w:pPr>
        <w:spacing w:after="0" w:line="276" w:lineRule="auto"/>
      </w:pPr>
    </w:p>
    <w:p w14:paraId="29648998" w14:textId="77777777" w:rsidR="003926F6" w:rsidRPr="00E83CAC" w:rsidRDefault="00AC15A9" w:rsidP="00CD1271">
      <w:pPr>
        <w:spacing w:after="0" w:line="276" w:lineRule="auto"/>
      </w:pPr>
      <w:r w:rsidRPr="00E83CAC">
        <w:t xml:space="preserve">As part of our verification process, we conducted a walkthrough of SBR’s accounting system and visited its production facility in </w:t>
      </w:r>
      <w:r w:rsidR="003926F6" w:rsidRPr="00E83CAC">
        <w:t>New Orleans</w:t>
      </w:r>
      <w:r w:rsidRPr="00E83CAC">
        <w:t xml:space="preserve">. These steps informed the planning of appropriate verification activities </w:t>
      </w:r>
      <w:r w:rsidR="003926F6" w:rsidRPr="00E83CAC">
        <w:t>tailored</w:t>
      </w:r>
      <w:r w:rsidRPr="00E83CAC">
        <w:t xml:space="preserve"> to the company’s operations.</w:t>
      </w:r>
    </w:p>
    <w:p w14:paraId="3680FD81" w14:textId="77777777" w:rsidR="003926F6" w:rsidRPr="00E83CAC" w:rsidRDefault="003926F6" w:rsidP="00CD1271">
      <w:pPr>
        <w:spacing w:after="0" w:line="276" w:lineRule="auto"/>
      </w:pPr>
    </w:p>
    <w:p w14:paraId="51BFC835" w14:textId="03823D94" w:rsidR="00AC15A9" w:rsidRPr="00E83CAC" w:rsidRDefault="00AC15A9" w:rsidP="00CD1271">
      <w:pPr>
        <w:spacing w:after="0" w:line="276" w:lineRule="auto"/>
      </w:pPr>
      <w:r w:rsidRPr="00E83CAC">
        <w:t>We reconciled the data provided in SBR’s submission against its financial statements and performed sample testing to obtain assurance regarding the accuracy and relevance of the data. Where the TRA required clarification, SBR responded to our queries with explanations that we considered reasonable.</w:t>
      </w:r>
    </w:p>
    <w:p w14:paraId="5A2A9809" w14:textId="77777777" w:rsidR="00EB7176" w:rsidRPr="00E83CAC" w:rsidRDefault="00EB7176" w:rsidP="00CD1271">
      <w:pPr>
        <w:spacing w:after="0" w:line="276" w:lineRule="auto"/>
      </w:pPr>
      <w:r w:rsidRPr="00E83CAC">
        <w:t xml:space="preserve"> </w:t>
      </w:r>
    </w:p>
    <w:p w14:paraId="2F178842" w14:textId="0B07405B" w:rsidR="00EB7176" w:rsidRPr="00E83CAC" w:rsidRDefault="004812CD" w:rsidP="00CD1271">
      <w:pPr>
        <w:spacing w:after="0" w:line="276" w:lineRule="auto"/>
      </w:pPr>
      <w:r w:rsidRPr="00E83CAC">
        <w:rPr>
          <w:rFonts w:eastAsia="MS Gothic"/>
        </w:rPr>
        <w:t xml:space="preserve">SBR </w:t>
      </w:r>
      <w:r w:rsidR="00EB7176" w:rsidRPr="00E83CAC">
        <w:t xml:space="preserve">provided sufficient and appropriate evidence, which enabled us to conduct verification work on a sample basis as detailed in the above </w:t>
      </w:r>
      <w:r w:rsidR="0F689FCF" w:rsidRPr="00E83CAC">
        <w:t>sections</w:t>
      </w:r>
      <w:r w:rsidR="0066205F" w:rsidRPr="00E83CAC">
        <w:t>. With regards to the credit, the</w:t>
      </w:r>
      <w:r w:rsidR="2C6BF934" w:rsidRPr="00E83CAC">
        <w:t xml:space="preserve"> TRA could not verify </w:t>
      </w:r>
      <w:r w:rsidR="00FB7498" w:rsidRPr="00E83CAC">
        <w:t>the</w:t>
      </w:r>
      <w:r w:rsidR="703E3E46" w:rsidRPr="00E83CAC">
        <w:t xml:space="preserve"> actual</w:t>
      </w:r>
      <w:r w:rsidR="00FB7498" w:rsidRPr="00E83CAC">
        <w:t xml:space="preserve"> credit</w:t>
      </w:r>
      <w:r w:rsidR="7685290C" w:rsidRPr="00E83CAC">
        <w:t xml:space="preserve"> included in each sales transaction</w:t>
      </w:r>
      <w:r w:rsidR="006D6223" w:rsidRPr="00E83CAC">
        <w:t>,</w:t>
      </w:r>
      <w:r w:rsidR="00576176" w:rsidRPr="00E83CAC">
        <w:t xml:space="preserve"> but this does not have any material impact on the case analysis</w:t>
      </w:r>
      <w:r w:rsidR="00EB7176" w:rsidRPr="00E83CAC">
        <w:t xml:space="preserve">. Based on the work performed, we have a reasonable level of assurance that the information provided in its questionnaire response </w:t>
      </w:r>
      <w:r w:rsidR="0020621D" w:rsidRPr="00E83CAC">
        <w:t xml:space="preserve">which have been verified </w:t>
      </w:r>
      <w:r w:rsidR="00EB7176" w:rsidRPr="00E83CAC">
        <w:t xml:space="preserve">is complete, </w:t>
      </w:r>
      <w:r w:rsidR="00B94EB5" w:rsidRPr="00E83CAC">
        <w:t>relevant,</w:t>
      </w:r>
      <w:r w:rsidR="00EB7176" w:rsidRPr="00E83CAC">
        <w:t xml:space="preserve"> and accurate for the purpose of this</w:t>
      </w:r>
      <w:r w:rsidRPr="00E83CAC">
        <w:t xml:space="preserve"> investigation</w:t>
      </w:r>
      <w:r w:rsidR="00EB7176" w:rsidRPr="00E83CAC">
        <w:t>.</w:t>
      </w:r>
    </w:p>
    <w:p w14:paraId="34D31089" w14:textId="77777777" w:rsidR="00EB7176" w:rsidRPr="00E83CAC" w:rsidRDefault="00EB7176" w:rsidP="00CD1271">
      <w:pPr>
        <w:spacing w:after="0" w:line="276" w:lineRule="auto"/>
      </w:pPr>
    </w:p>
    <w:p w14:paraId="20A2A287" w14:textId="468B3DDB" w:rsidR="00AC1A7C" w:rsidRPr="00E83CAC" w:rsidRDefault="00AC1A7C" w:rsidP="004812CD">
      <w:pPr>
        <w:spacing w:after="0" w:line="22" w:lineRule="atLeast"/>
        <w:rPr>
          <w:rFonts w:asciiTheme="minorHAnsi" w:hAnsiTheme="minorHAnsi" w:cstheme="minorHAnsi"/>
          <w:szCs w:val="24"/>
        </w:rPr>
      </w:pPr>
    </w:p>
    <w:p w14:paraId="1A41D9C1" w14:textId="77777777" w:rsidR="00AC1A7C" w:rsidRPr="00E83CAC" w:rsidRDefault="00AC1A7C" w:rsidP="00AC1A7C">
      <w:pPr>
        <w:spacing w:after="0" w:line="22" w:lineRule="atLeast"/>
        <w:ind w:left="720" w:hanging="720"/>
      </w:pPr>
    </w:p>
    <w:p w14:paraId="48373A10" w14:textId="6B4B8A3E" w:rsidR="00EB7176" w:rsidRPr="00E83CAC" w:rsidRDefault="00EB7176" w:rsidP="00AC1A7C">
      <w:pPr>
        <w:spacing w:after="0" w:line="22" w:lineRule="atLeast"/>
        <w:ind w:left="720" w:hanging="720"/>
        <w:rPr>
          <w:rFonts w:asciiTheme="minorHAnsi" w:hAnsiTheme="minorHAnsi" w:cstheme="minorHAnsi"/>
          <w:szCs w:val="24"/>
        </w:rPr>
      </w:pPr>
      <w:r w:rsidRPr="00E83CAC">
        <w:rPr>
          <w:rFonts w:asciiTheme="minorHAnsi" w:hAnsiTheme="minorHAnsi" w:cstheme="minorHAnsi"/>
          <w:szCs w:val="24"/>
        </w:rPr>
        <w:t xml:space="preserve"> </w:t>
      </w:r>
    </w:p>
    <w:p w14:paraId="051F1C6C" w14:textId="77777777" w:rsidR="000D3D7A" w:rsidRPr="00E83CAC" w:rsidRDefault="000D3D7A" w:rsidP="009B4B34">
      <w:pPr>
        <w:spacing w:after="0" w:line="22" w:lineRule="atLeast"/>
        <w:ind w:left="720" w:hanging="720"/>
      </w:pPr>
    </w:p>
    <w:p w14:paraId="147361B0" w14:textId="77777777" w:rsidR="00B9301C" w:rsidRPr="00E83CAC" w:rsidRDefault="00B9301C">
      <w:pPr>
        <w:rPr>
          <w:rFonts w:asciiTheme="majorHAnsi" w:eastAsiaTheme="majorEastAsia" w:hAnsiTheme="majorHAnsi" w:cstheme="majorBidi"/>
          <w:sz w:val="32"/>
          <w:szCs w:val="32"/>
        </w:rPr>
      </w:pPr>
      <w:r w:rsidRPr="00E83CAC">
        <w:br w:type="page"/>
      </w:r>
    </w:p>
    <w:p w14:paraId="03887C80" w14:textId="561C3D95" w:rsidR="009E1B2C" w:rsidRPr="00E83CAC" w:rsidRDefault="009E1B2C" w:rsidP="004812CD">
      <w:pPr>
        <w:pStyle w:val="Heading1"/>
        <w:pageBreakBefore/>
        <w:spacing w:before="0" w:line="22" w:lineRule="atLeast"/>
        <w:rPr>
          <w:color w:val="auto"/>
        </w:rPr>
      </w:pPr>
      <w:bookmarkStart w:id="16" w:name="_Toc211610881"/>
      <w:r w:rsidRPr="00E83CAC">
        <w:rPr>
          <w:color w:val="auto"/>
        </w:rPr>
        <w:lastRenderedPageBreak/>
        <w:t>Annex</w:t>
      </w:r>
      <w:r w:rsidR="00046924" w:rsidRPr="00E83CAC">
        <w:rPr>
          <w:color w:val="auto"/>
        </w:rPr>
        <w:t>es</w:t>
      </w:r>
      <w:bookmarkEnd w:id="16"/>
    </w:p>
    <w:p w14:paraId="7464E549" w14:textId="77777777" w:rsidR="00B25428" w:rsidRPr="00E83CAC" w:rsidRDefault="00B25428" w:rsidP="00B25428"/>
    <w:p w14:paraId="3CC91C43" w14:textId="2FE2E7C2" w:rsidR="00B25428" w:rsidRPr="00E83CAC" w:rsidRDefault="00B25428" w:rsidP="006D41FE">
      <w:pPr>
        <w:pStyle w:val="Heading2"/>
        <w:spacing w:before="0" w:line="22" w:lineRule="atLeast"/>
        <w:rPr>
          <w:szCs w:val="28"/>
        </w:rPr>
      </w:pPr>
      <w:bookmarkStart w:id="17" w:name="_Toc211610882"/>
      <w:r w:rsidRPr="00E83CAC">
        <w:rPr>
          <w:szCs w:val="28"/>
        </w:rPr>
        <w:t>Annex 1: Meetings</w:t>
      </w:r>
      <w:bookmarkEnd w:id="17"/>
    </w:p>
    <w:p w14:paraId="261CF89E" w14:textId="77777777" w:rsidR="009E1B2C" w:rsidRPr="00E83CAC" w:rsidRDefault="009E1B2C" w:rsidP="009E1B2C">
      <w:pPr>
        <w:spacing w:after="0" w:line="22" w:lineRule="atLeast"/>
      </w:pPr>
    </w:p>
    <w:tbl>
      <w:tblPr>
        <w:tblStyle w:val="TableGrid"/>
        <w:tblW w:w="10632" w:type="dxa"/>
        <w:tblInd w:w="-8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694"/>
        <w:gridCol w:w="2835"/>
        <w:gridCol w:w="2693"/>
        <w:gridCol w:w="2410"/>
      </w:tblGrid>
      <w:tr w:rsidR="004D4D44" w:rsidRPr="00E83CAC" w14:paraId="478CFA2A" w14:textId="77777777" w:rsidTr="004D4D44">
        <w:tc>
          <w:tcPr>
            <w:tcW w:w="2694" w:type="dxa"/>
            <w:shd w:val="clear" w:color="auto" w:fill="B4C6E7" w:themeFill="accent1" w:themeFillTint="66"/>
          </w:tcPr>
          <w:p w14:paraId="407A8F21" w14:textId="77777777" w:rsidR="009E1B2C" w:rsidRPr="00E83CAC" w:rsidRDefault="009E1B2C" w:rsidP="008F10F3">
            <w:pPr>
              <w:spacing w:line="22" w:lineRule="atLeast"/>
              <w:rPr>
                <w:sz w:val="24"/>
                <w:szCs w:val="24"/>
              </w:rPr>
            </w:pPr>
            <w:r w:rsidRPr="00E83CAC">
              <w:rPr>
                <w:sz w:val="24"/>
                <w:szCs w:val="24"/>
              </w:rPr>
              <w:t>Date and duration</w:t>
            </w:r>
          </w:p>
        </w:tc>
        <w:tc>
          <w:tcPr>
            <w:tcW w:w="2835" w:type="dxa"/>
            <w:shd w:val="clear" w:color="auto" w:fill="B4C6E7" w:themeFill="accent1" w:themeFillTint="66"/>
          </w:tcPr>
          <w:p w14:paraId="38D1B4A3" w14:textId="42955FFE" w:rsidR="009E1B2C" w:rsidRPr="00E83CAC" w:rsidRDefault="009E1B2C" w:rsidP="008F10F3">
            <w:pPr>
              <w:spacing w:line="22" w:lineRule="atLeast"/>
              <w:rPr>
                <w:sz w:val="24"/>
                <w:szCs w:val="24"/>
              </w:rPr>
            </w:pPr>
            <w:r w:rsidRPr="00E83CAC">
              <w:rPr>
                <w:sz w:val="24"/>
                <w:szCs w:val="24"/>
              </w:rPr>
              <w:t xml:space="preserve">Type of </w:t>
            </w:r>
            <w:r w:rsidR="007460BF" w:rsidRPr="00E83CAC">
              <w:rPr>
                <w:sz w:val="24"/>
                <w:szCs w:val="24"/>
              </w:rPr>
              <w:t>meeting</w:t>
            </w:r>
          </w:p>
        </w:tc>
        <w:tc>
          <w:tcPr>
            <w:tcW w:w="2693" w:type="dxa"/>
            <w:shd w:val="clear" w:color="auto" w:fill="B4C6E7" w:themeFill="accent1" w:themeFillTint="66"/>
          </w:tcPr>
          <w:p w14:paraId="600BAE46" w14:textId="77777777" w:rsidR="009E1B2C" w:rsidRPr="00E83CAC" w:rsidRDefault="009E1B2C" w:rsidP="008F10F3">
            <w:pPr>
              <w:spacing w:line="22" w:lineRule="atLeast"/>
              <w:rPr>
                <w:sz w:val="24"/>
                <w:szCs w:val="24"/>
              </w:rPr>
            </w:pPr>
            <w:r w:rsidRPr="00E83CAC">
              <w:rPr>
                <w:sz w:val="24"/>
                <w:szCs w:val="24"/>
              </w:rPr>
              <w:t>Company representatives</w:t>
            </w:r>
          </w:p>
        </w:tc>
        <w:tc>
          <w:tcPr>
            <w:tcW w:w="2410" w:type="dxa"/>
            <w:shd w:val="clear" w:color="auto" w:fill="B4C6E7" w:themeFill="accent1" w:themeFillTint="66"/>
          </w:tcPr>
          <w:p w14:paraId="3B29A433" w14:textId="6C748D9B" w:rsidR="009E1B2C" w:rsidRPr="00E83CAC" w:rsidRDefault="00083C87" w:rsidP="008F10F3">
            <w:pPr>
              <w:spacing w:line="22" w:lineRule="atLeast"/>
              <w:rPr>
                <w:sz w:val="24"/>
                <w:szCs w:val="24"/>
              </w:rPr>
            </w:pPr>
            <w:r w:rsidRPr="00E83CAC">
              <w:rPr>
                <w:sz w:val="24"/>
                <w:szCs w:val="24"/>
              </w:rPr>
              <w:t xml:space="preserve">TRA </w:t>
            </w:r>
            <w:r w:rsidR="009E1B2C" w:rsidRPr="00E83CAC">
              <w:rPr>
                <w:sz w:val="24"/>
                <w:szCs w:val="24"/>
              </w:rPr>
              <w:t>representatives</w:t>
            </w:r>
          </w:p>
        </w:tc>
      </w:tr>
      <w:tr w:rsidR="009E1B2C" w:rsidRPr="00E83CAC" w14:paraId="6F2DC188" w14:textId="77777777" w:rsidTr="004D4D44">
        <w:tc>
          <w:tcPr>
            <w:tcW w:w="2694" w:type="dxa"/>
          </w:tcPr>
          <w:p w14:paraId="390C35AC" w14:textId="77777777" w:rsidR="00B052EC" w:rsidRPr="00E83CAC" w:rsidRDefault="000C59B1" w:rsidP="008F10F3">
            <w:pPr>
              <w:spacing w:line="22" w:lineRule="atLeast"/>
              <w:rPr>
                <w:rFonts w:cstheme="minorHAnsi"/>
              </w:rPr>
            </w:pPr>
            <w:r w:rsidRPr="00E83CAC">
              <w:rPr>
                <w:rFonts w:cstheme="minorHAnsi"/>
              </w:rPr>
              <w:t>09.07.2025</w:t>
            </w:r>
          </w:p>
          <w:p w14:paraId="0665FB99" w14:textId="77FCD1DE" w:rsidR="009E1B2C" w:rsidRPr="00E83CAC" w:rsidRDefault="000C59B1" w:rsidP="008F10F3">
            <w:pPr>
              <w:spacing w:line="22" w:lineRule="atLeast"/>
              <w:rPr>
                <w:rFonts w:cstheme="minorHAnsi"/>
              </w:rPr>
            </w:pPr>
            <w:r w:rsidRPr="00E83CAC">
              <w:rPr>
                <w:rFonts w:cstheme="minorHAnsi"/>
              </w:rPr>
              <w:t>15:00</w:t>
            </w:r>
            <w:r w:rsidR="00B052EC" w:rsidRPr="00E83CAC">
              <w:rPr>
                <w:rFonts w:cstheme="minorHAnsi"/>
              </w:rPr>
              <w:t xml:space="preserve"> – </w:t>
            </w:r>
            <w:r w:rsidRPr="00E83CAC">
              <w:rPr>
                <w:rFonts w:cstheme="minorHAnsi"/>
              </w:rPr>
              <w:t>18:00 </w:t>
            </w:r>
          </w:p>
        </w:tc>
        <w:tc>
          <w:tcPr>
            <w:tcW w:w="2835" w:type="dxa"/>
          </w:tcPr>
          <w:p w14:paraId="1171C3FF" w14:textId="4FAB2149" w:rsidR="009E1B2C" w:rsidRPr="00E83CAC" w:rsidRDefault="005F4832" w:rsidP="008F10F3">
            <w:pPr>
              <w:spacing w:line="22" w:lineRule="atLeast"/>
              <w:rPr>
                <w:rFonts w:cstheme="minorHAnsi"/>
              </w:rPr>
            </w:pPr>
            <w:sdt>
              <w:sdtPr>
                <w:rPr>
                  <w:szCs w:val="24"/>
                </w:rPr>
                <w:id w:val="-109592063"/>
                <w14:checkbox>
                  <w14:checked w14:val="1"/>
                  <w14:checkedState w14:val="2612" w14:font="MS Gothic"/>
                  <w14:uncheckedState w14:val="2610" w14:font="MS Gothic"/>
                </w14:checkbox>
              </w:sdtPr>
              <w:sdtEndPr/>
              <w:sdtContent>
                <w:r w:rsidR="009C2454" w:rsidRPr="00E83CAC">
                  <w:rPr>
                    <w:rFonts w:ascii="Segoe UI Symbol" w:eastAsia="MS Gothic" w:hAnsi="Segoe UI Symbol" w:cs="Segoe UI Symbol"/>
                  </w:rPr>
                  <w:t>☒</w:t>
                </w:r>
              </w:sdtContent>
            </w:sdt>
            <w:r w:rsidR="009E1B2C" w:rsidRPr="00E83CAC">
              <w:rPr>
                <w:rFonts w:cstheme="minorHAnsi"/>
              </w:rPr>
              <w:t xml:space="preserve"> remote</w:t>
            </w:r>
            <w:r w:rsidR="007460BF" w:rsidRPr="00E83CAC">
              <w:rPr>
                <w:rFonts w:cstheme="minorHAnsi"/>
              </w:rPr>
              <w:t xml:space="preserve"> </w:t>
            </w:r>
          </w:p>
          <w:p w14:paraId="00800E90" w14:textId="77777777" w:rsidR="009E1B2C" w:rsidRPr="00E83CAC" w:rsidRDefault="005F4832" w:rsidP="008F10F3">
            <w:pPr>
              <w:spacing w:line="22" w:lineRule="atLeast"/>
              <w:rPr>
                <w:rFonts w:cstheme="minorHAnsi"/>
              </w:rPr>
            </w:pPr>
            <w:sdt>
              <w:sdtPr>
                <w:rPr>
                  <w:szCs w:val="24"/>
                </w:rPr>
                <w:id w:val="365947005"/>
                <w14:checkbox>
                  <w14:checked w14:val="0"/>
                  <w14:checkedState w14:val="2612" w14:font="MS Gothic"/>
                  <w14:uncheckedState w14:val="2610" w14:font="MS Gothic"/>
                </w14:checkbox>
              </w:sdtPr>
              <w:sdtEndPr/>
              <w:sdtContent>
                <w:r w:rsidR="009E1B2C" w:rsidRPr="00E83CAC">
                  <w:rPr>
                    <w:rFonts w:ascii="Segoe UI Symbol" w:eastAsia="MS Gothic" w:hAnsi="Segoe UI Symbol" w:cs="Segoe UI Symbol"/>
                  </w:rPr>
                  <w:t>☐</w:t>
                </w:r>
              </w:sdtContent>
            </w:sdt>
            <w:r w:rsidR="009E1B2C" w:rsidRPr="00E83CAC">
              <w:rPr>
                <w:rFonts w:cstheme="minorHAnsi"/>
              </w:rPr>
              <w:t xml:space="preserve"> on-site</w:t>
            </w:r>
          </w:p>
          <w:p w14:paraId="5478D5F1" w14:textId="07098EDC" w:rsidR="007460BF" w:rsidRPr="00E83CAC" w:rsidRDefault="007460BF" w:rsidP="008F10F3">
            <w:pPr>
              <w:spacing w:line="22" w:lineRule="atLeast"/>
              <w:rPr>
                <w:rFonts w:cstheme="minorHAnsi"/>
              </w:rPr>
            </w:pPr>
            <w:r w:rsidRPr="00E83CAC">
              <w:rPr>
                <w:rFonts w:cstheme="minorHAnsi"/>
              </w:rPr>
              <w:t>Accounting system walkthrough</w:t>
            </w:r>
          </w:p>
        </w:tc>
        <w:tc>
          <w:tcPr>
            <w:tcW w:w="2693" w:type="dxa"/>
          </w:tcPr>
          <w:p w14:paraId="3AB46341" w14:textId="2C5C834F" w:rsidR="009E1B2C" w:rsidRPr="00D12AB7" w:rsidRDefault="00D12AB7" w:rsidP="008F10F3">
            <w:pPr>
              <w:spacing w:line="22" w:lineRule="atLeast"/>
              <w:rPr>
                <w:rFonts w:cstheme="minorHAnsi"/>
                <w:i/>
                <w:iCs/>
              </w:rPr>
            </w:pPr>
            <w:r w:rsidRPr="00D12AB7">
              <w:rPr>
                <w:rFonts w:cstheme="minorHAnsi"/>
                <w:i/>
                <w:iCs/>
              </w:rPr>
              <w:t>Contains personal information.</w:t>
            </w:r>
          </w:p>
        </w:tc>
        <w:tc>
          <w:tcPr>
            <w:tcW w:w="2410" w:type="dxa"/>
          </w:tcPr>
          <w:p w14:paraId="35509340" w14:textId="38ADEE7D" w:rsidR="009E1B2C" w:rsidRPr="00E83CAC" w:rsidRDefault="00D12AB7" w:rsidP="008F10F3">
            <w:pPr>
              <w:spacing w:line="22" w:lineRule="atLeast"/>
              <w:rPr>
                <w:rFonts w:cstheme="minorHAnsi"/>
              </w:rPr>
            </w:pPr>
            <w:r w:rsidRPr="00D12AB7">
              <w:rPr>
                <w:rFonts w:cstheme="minorHAnsi"/>
                <w:i/>
                <w:iCs/>
              </w:rPr>
              <w:t>Contains personal information.</w:t>
            </w:r>
          </w:p>
        </w:tc>
      </w:tr>
      <w:tr w:rsidR="00D12AB7" w:rsidRPr="00E83CAC" w14:paraId="2E0DBB5F" w14:textId="77777777" w:rsidTr="004D4D44">
        <w:tc>
          <w:tcPr>
            <w:tcW w:w="2694" w:type="dxa"/>
          </w:tcPr>
          <w:p w14:paraId="2B357728" w14:textId="77777777" w:rsidR="00D12AB7" w:rsidRPr="00E83CAC" w:rsidRDefault="00D12AB7" w:rsidP="00D12AB7">
            <w:pPr>
              <w:spacing w:line="22" w:lineRule="atLeast"/>
              <w:rPr>
                <w:rFonts w:cstheme="minorHAnsi"/>
              </w:rPr>
            </w:pPr>
            <w:r w:rsidRPr="00E83CAC">
              <w:rPr>
                <w:rFonts w:cstheme="minorHAnsi"/>
              </w:rPr>
              <w:t>08.09.2025</w:t>
            </w:r>
          </w:p>
          <w:p w14:paraId="496682F4" w14:textId="0C3B3FE7" w:rsidR="00D12AB7" w:rsidRPr="00E83CAC" w:rsidRDefault="00D12AB7" w:rsidP="00D12AB7">
            <w:pPr>
              <w:spacing w:line="22" w:lineRule="atLeast"/>
              <w:rPr>
                <w:rFonts w:cstheme="minorHAnsi"/>
              </w:rPr>
            </w:pPr>
            <w:r w:rsidRPr="00E83CAC">
              <w:rPr>
                <w:rFonts w:cstheme="minorHAnsi"/>
              </w:rPr>
              <w:t xml:space="preserve">9:00 – </w:t>
            </w:r>
            <w:r w:rsidRPr="00E83CAC">
              <w:rPr>
                <w:szCs w:val="24"/>
              </w:rPr>
              <w:t>17:00</w:t>
            </w:r>
            <w:r w:rsidRPr="00E83CAC">
              <w:rPr>
                <w:rFonts w:cstheme="minorHAnsi"/>
              </w:rPr>
              <w:t xml:space="preserve">  </w:t>
            </w:r>
          </w:p>
        </w:tc>
        <w:tc>
          <w:tcPr>
            <w:tcW w:w="2835" w:type="dxa"/>
          </w:tcPr>
          <w:p w14:paraId="7CBAB0EA" w14:textId="160C5653" w:rsidR="00D12AB7" w:rsidRPr="00E83CAC" w:rsidRDefault="005F4832" w:rsidP="00D12AB7">
            <w:pPr>
              <w:spacing w:line="22" w:lineRule="atLeast"/>
              <w:rPr>
                <w:rFonts w:cstheme="minorHAnsi"/>
              </w:rPr>
            </w:pPr>
            <w:sdt>
              <w:sdtPr>
                <w:rPr>
                  <w:szCs w:val="24"/>
                </w:rPr>
                <w:id w:val="-1270463565"/>
                <w14:checkbox>
                  <w14:checked w14:val="0"/>
                  <w14:checkedState w14:val="2612" w14:font="MS Gothic"/>
                  <w14:uncheckedState w14:val="2610" w14:font="MS Gothic"/>
                </w14:checkbox>
              </w:sdtPr>
              <w:sdtEndPr/>
              <w:sdtContent>
                <w:r w:rsidR="00D12AB7" w:rsidRPr="00E83CAC">
                  <w:rPr>
                    <w:rFonts w:ascii="Segoe UI Symbol" w:eastAsia="MS Gothic" w:hAnsi="Segoe UI Symbol" w:cs="Segoe UI Symbol"/>
                  </w:rPr>
                  <w:t>☐</w:t>
                </w:r>
              </w:sdtContent>
            </w:sdt>
            <w:r w:rsidR="00D12AB7" w:rsidRPr="00E83CAC">
              <w:rPr>
                <w:rFonts w:cstheme="minorHAnsi"/>
              </w:rPr>
              <w:t xml:space="preserve"> remote</w:t>
            </w:r>
          </w:p>
          <w:p w14:paraId="5AB5D439" w14:textId="77777777" w:rsidR="00D12AB7" w:rsidRPr="00E83CAC" w:rsidRDefault="005F4832" w:rsidP="00D12AB7">
            <w:pPr>
              <w:spacing w:line="22" w:lineRule="atLeast"/>
              <w:rPr>
                <w:rFonts w:cstheme="minorHAnsi"/>
              </w:rPr>
            </w:pPr>
            <w:sdt>
              <w:sdtPr>
                <w:rPr>
                  <w:szCs w:val="24"/>
                </w:rPr>
                <w:id w:val="-1951463160"/>
                <w14:checkbox>
                  <w14:checked w14:val="1"/>
                  <w14:checkedState w14:val="2612" w14:font="MS Gothic"/>
                  <w14:uncheckedState w14:val="2610" w14:font="MS Gothic"/>
                </w14:checkbox>
              </w:sdtPr>
              <w:sdtEndPr/>
              <w:sdtContent>
                <w:r w:rsidR="00D12AB7" w:rsidRPr="00E83CAC">
                  <w:rPr>
                    <w:rFonts w:ascii="Segoe UI Symbol" w:eastAsia="MS Gothic" w:hAnsi="Segoe UI Symbol" w:cs="Segoe UI Symbol"/>
                  </w:rPr>
                  <w:t>☒</w:t>
                </w:r>
              </w:sdtContent>
            </w:sdt>
            <w:r w:rsidR="00D12AB7" w:rsidRPr="00E83CAC">
              <w:rPr>
                <w:rFonts w:cstheme="minorHAnsi"/>
              </w:rPr>
              <w:t xml:space="preserve"> on-site</w:t>
            </w:r>
          </w:p>
          <w:p w14:paraId="2121FEE4" w14:textId="775B068F" w:rsidR="00D12AB7" w:rsidRPr="00E83CAC" w:rsidRDefault="00D12AB7" w:rsidP="00D12AB7">
            <w:pPr>
              <w:spacing w:line="22" w:lineRule="atLeast"/>
              <w:rPr>
                <w:rFonts w:cstheme="minorHAnsi"/>
              </w:rPr>
            </w:pPr>
            <w:r w:rsidRPr="00E83CAC">
              <w:rPr>
                <w:rFonts w:cstheme="minorHAnsi"/>
              </w:rPr>
              <w:t>Production facility tour</w:t>
            </w:r>
          </w:p>
        </w:tc>
        <w:tc>
          <w:tcPr>
            <w:tcW w:w="2693" w:type="dxa"/>
          </w:tcPr>
          <w:p w14:paraId="303C2A4D" w14:textId="4B0F2544" w:rsidR="00D12AB7" w:rsidRPr="00E83CAC" w:rsidRDefault="00D12AB7" w:rsidP="00D12AB7">
            <w:pPr>
              <w:spacing w:line="22" w:lineRule="atLeast"/>
              <w:rPr>
                <w:rFonts w:cstheme="minorHAnsi"/>
              </w:rPr>
            </w:pPr>
            <w:r w:rsidRPr="000C3BDB">
              <w:rPr>
                <w:rFonts w:cstheme="minorHAnsi"/>
                <w:i/>
                <w:iCs/>
              </w:rPr>
              <w:t>Contains personal information.</w:t>
            </w:r>
          </w:p>
        </w:tc>
        <w:tc>
          <w:tcPr>
            <w:tcW w:w="2410" w:type="dxa"/>
          </w:tcPr>
          <w:p w14:paraId="0F2F8BAA" w14:textId="156AFE18" w:rsidR="00D12AB7" w:rsidRPr="00E83CAC" w:rsidRDefault="00D12AB7" w:rsidP="00D12AB7">
            <w:pPr>
              <w:spacing w:line="22" w:lineRule="atLeast"/>
              <w:rPr>
                <w:rFonts w:cstheme="minorHAnsi"/>
              </w:rPr>
            </w:pPr>
            <w:r w:rsidRPr="000C3BDB">
              <w:rPr>
                <w:rFonts w:cstheme="minorHAnsi"/>
                <w:i/>
                <w:iCs/>
              </w:rPr>
              <w:t>Contains personal information.</w:t>
            </w:r>
          </w:p>
        </w:tc>
      </w:tr>
      <w:tr w:rsidR="00D12AB7" w:rsidRPr="00E83CAC" w14:paraId="60F10540" w14:textId="77777777" w:rsidTr="004D4D44">
        <w:tc>
          <w:tcPr>
            <w:tcW w:w="2694" w:type="dxa"/>
          </w:tcPr>
          <w:p w14:paraId="73378DEC" w14:textId="41092148" w:rsidR="00D12AB7" w:rsidRPr="00E83CAC" w:rsidRDefault="00D12AB7" w:rsidP="00D12AB7">
            <w:pPr>
              <w:spacing w:line="22" w:lineRule="atLeast"/>
              <w:rPr>
                <w:rFonts w:cstheme="minorHAnsi"/>
              </w:rPr>
            </w:pPr>
            <w:r w:rsidRPr="00E83CAC">
              <w:rPr>
                <w:rFonts w:cstheme="minorHAnsi"/>
              </w:rPr>
              <w:t xml:space="preserve">09.09.2025 – 12.09.2025 </w:t>
            </w:r>
          </w:p>
          <w:p w14:paraId="1A68D53B" w14:textId="736B375B" w:rsidR="00D12AB7" w:rsidRPr="00E83CAC" w:rsidRDefault="00D12AB7" w:rsidP="00D12AB7">
            <w:pPr>
              <w:spacing w:line="22" w:lineRule="atLeast"/>
              <w:rPr>
                <w:szCs w:val="24"/>
              </w:rPr>
            </w:pPr>
            <w:r w:rsidRPr="00E83CAC">
              <w:rPr>
                <w:rFonts w:cstheme="minorHAnsi"/>
              </w:rPr>
              <w:t>9:00 – 17:00</w:t>
            </w:r>
          </w:p>
        </w:tc>
        <w:tc>
          <w:tcPr>
            <w:tcW w:w="2835" w:type="dxa"/>
          </w:tcPr>
          <w:p w14:paraId="6484FDBB" w14:textId="77777777" w:rsidR="00D12AB7" w:rsidRPr="00E83CAC" w:rsidRDefault="005F4832" w:rsidP="00D12AB7">
            <w:pPr>
              <w:spacing w:line="22" w:lineRule="atLeast"/>
              <w:rPr>
                <w:rFonts w:cstheme="minorHAnsi"/>
              </w:rPr>
            </w:pPr>
            <w:sdt>
              <w:sdtPr>
                <w:rPr>
                  <w:rFonts w:cstheme="minorHAnsi"/>
                </w:rPr>
                <w:id w:val="-1898429561"/>
                <w14:checkbox>
                  <w14:checked w14:val="0"/>
                  <w14:checkedState w14:val="2612" w14:font="MS Gothic"/>
                  <w14:uncheckedState w14:val="2610" w14:font="MS Gothic"/>
                </w14:checkbox>
              </w:sdtPr>
              <w:sdtEndPr/>
              <w:sdtContent>
                <w:r w:rsidR="00D12AB7" w:rsidRPr="00E83CAC">
                  <w:rPr>
                    <w:rFonts w:ascii="Segoe UI Symbol" w:eastAsia="MS Gothic" w:hAnsi="Segoe UI Symbol" w:cs="Segoe UI Symbol"/>
                  </w:rPr>
                  <w:t>☐</w:t>
                </w:r>
              </w:sdtContent>
            </w:sdt>
            <w:r w:rsidR="00D12AB7" w:rsidRPr="00E83CAC">
              <w:rPr>
                <w:rFonts w:cstheme="minorHAnsi"/>
              </w:rPr>
              <w:t xml:space="preserve"> remote</w:t>
            </w:r>
          </w:p>
          <w:p w14:paraId="5D06D4FC" w14:textId="77777777" w:rsidR="00D12AB7" w:rsidRPr="00E83CAC" w:rsidRDefault="005F4832" w:rsidP="00D12AB7">
            <w:pPr>
              <w:spacing w:line="22" w:lineRule="atLeast"/>
              <w:rPr>
                <w:rFonts w:cstheme="minorHAnsi"/>
              </w:rPr>
            </w:pPr>
            <w:sdt>
              <w:sdtPr>
                <w:rPr>
                  <w:rFonts w:cstheme="minorHAnsi"/>
                </w:rPr>
                <w:id w:val="-686673786"/>
                <w14:checkbox>
                  <w14:checked w14:val="1"/>
                  <w14:checkedState w14:val="2612" w14:font="MS Gothic"/>
                  <w14:uncheckedState w14:val="2610" w14:font="MS Gothic"/>
                </w14:checkbox>
              </w:sdtPr>
              <w:sdtEndPr/>
              <w:sdtContent>
                <w:r w:rsidR="00D12AB7" w:rsidRPr="00E83CAC">
                  <w:rPr>
                    <w:rFonts w:ascii="Segoe UI Symbol" w:eastAsia="MS Gothic" w:hAnsi="Segoe UI Symbol" w:cs="Segoe UI Symbol"/>
                  </w:rPr>
                  <w:t>☒</w:t>
                </w:r>
              </w:sdtContent>
            </w:sdt>
            <w:r w:rsidR="00D12AB7" w:rsidRPr="00E83CAC">
              <w:rPr>
                <w:rFonts w:cstheme="minorHAnsi"/>
              </w:rPr>
              <w:t xml:space="preserve"> on-site</w:t>
            </w:r>
          </w:p>
          <w:p w14:paraId="42C8F414" w14:textId="634CB9B2" w:rsidR="00D12AB7" w:rsidRPr="00E83CAC" w:rsidRDefault="00D12AB7" w:rsidP="00D12AB7">
            <w:pPr>
              <w:spacing w:line="22" w:lineRule="atLeast"/>
              <w:rPr>
                <w:szCs w:val="24"/>
              </w:rPr>
            </w:pPr>
            <w:r w:rsidRPr="00E83CAC">
              <w:rPr>
                <w:rFonts w:cstheme="minorHAnsi"/>
              </w:rPr>
              <w:t>Verification meetings</w:t>
            </w:r>
          </w:p>
        </w:tc>
        <w:tc>
          <w:tcPr>
            <w:tcW w:w="2693" w:type="dxa"/>
          </w:tcPr>
          <w:p w14:paraId="32486D39" w14:textId="1F157660" w:rsidR="00D12AB7" w:rsidRPr="001D3DB1" w:rsidRDefault="00D12AB7" w:rsidP="00D12AB7">
            <w:pPr>
              <w:spacing w:line="22" w:lineRule="atLeast"/>
              <w:rPr>
                <w:szCs w:val="24"/>
              </w:rPr>
            </w:pPr>
            <w:r w:rsidRPr="000C3BDB">
              <w:rPr>
                <w:rFonts w:cstheme="minorHAnsi"/>
                <w:i/>
                <w:iCs/>
              </w:rPr>
              <w:t>Contains personal information.</w:t>
            </w:r>
          </w:p>
        </w:tc>
        <w:tc>
          <w:tcPr>
            <w:tcW w:w="2410" w:type="dxa"/>
          </w:tcPr>
          <w:p w14:paraId="1F92E1E6" w14:textId="44A2A18E" w:rsidR="00D12AB7" w:rsidRPr="00E83CAC" w:rsidRDefault="00D12AB7" w:rsidP="00D12AB7">
            <w:pPr>
              <w:spacing w:line="22" w:lineRule="atLeast"/>
              <w:rPr>
                <w:szCs w:val="24"/>
              </w:rPr>
            </w:pPr>
            <w:r w:rsidRPr="000C3BDB">
              <w:rPr>
                <w:rFonts w:cstheme="minorHAnsi"/>
                <w:i/>
                <w:iCs/>
              </w:rPr>
              <w:t>Contains personal information.</w:t>
            </w:r>
          </w:p>
        </w:tc>
      </w:tr>
    </w:tbl>
    <w:p w14:paraId="6AD69070" w14:textId="441C2023" w:rsidR="001553E9" w:rsidRPr="00D12AB7" w:rsidRDefault="005F4832" w:rsidP="00D12AB7">
      <w:pPr>
        <w:spacing w:after="0"/>
      </w:pPr>
      <w:sdt>
        <w:sdtPr>
          <w:id w:val="1361238436"/>
          <w14:checkbox>
            <w14:checked w14:val="0"/>
            <w14:checkedState w14:val="2612" w14:font="MS Gothic"/>
            <w14:uncheckedState w14:val="2610" w14:font="MS Gothic"/>
          </w14:checkbox>
        </w:sdtPr>
        <w:sdtEndPr/>
        <w:sdtContent/>
      </w:sdt>
    </w:p>
    <w:p w14:paraId="18F6B158" w14:textId="4AFE2E45" w:rsidR="001553E9" w:rsidRDefault="001553E9" w:rsidP="00AB45AD">
      <w:pPr>
        <w:spacing w:after="0" w:line="240" w:lineRule="atLeast"/>
        <w:rPr>
          <w:i/>
          <w:iCs/>
        </w:rPr>
      </w:pPr>
    </w:p>
    <w:p w14:paraId="1441FAD7" w14:textId="4240C18D" w:rsidR="001553E9" w:rsidRDefault="001553E9" w:rsidP="00AB45AD">
      <w:pPr>
        <w:spacing w:after="0" w:line="240" w:lineRule="atLeast"/>
        <w:rPr>
          <w:i/>
          <w:iCs/>
        </w:rPr>
      </w:pPr>
    </w:p>
    <w:p w14:paraId="47DFDDA8" w14:textId="0C443997" w:rsidR="0071239D" w:rsidRPr="00B8741C" w:rsidRDefault="0071239D" w:rsidP="00AB45AD">
      <w:pPr>
        <w:spacing w:after="0" w:line="240" w:lineRule="atLeast"/>
        <w:rPr>
          <w:i/>
          <w:iCs/>
        </w:rPr>
      </w:pPr>
    </w:p>
    <w:sectPr w:rsidR="0071239D" w:rsidRPr="00B8741C" w:rsidSect="00FE5D09">
      <w:headerReference w:type="default" r:id="rId14"/>
      <w:footerReference w:type="default" r:id="rId15"/>
      <w:pgSz w:w="11906" w:h="16838"/>
      <w:pgMar w:top="1134" w:right="1440" w:bottom="79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9B48" w14:textId="77777777" w:rsidR="005F4832" w:rsidRDefault="005F4832" w:rsidP="00AB45AD">
      <w:pPr>
        <w:spacing w:after="0" w:line="240" w:lineRule="auto"/>
      </w:pPr>
      <w:r>
        <w:separator/>
      </w:r>
    </w:p>
  </w:endnote>
  <w:endnote w:type="continuationSeparator" w:id="0">
    <w:p w14:paraId="16C28CC0" w14:textId="77777777" w:rsidR="005F4832" w:rsidRDefault="005F4832" w:rsidP="00AB45AD">
      <w:pPr>
        <w:spacing w:after="0" w:line="240" w:lineRule="auto"/>
      </w:pPr>
      <w:r>
        <w:continuationSeparator/>
      </w:r>
    </w:p>
  </w:endnote>
  <w:endnote w:type="continuationNotice" w:id="1">
    <w:p w14:paraId="1757AB4D" w14:textId="77777777" w:rsidR="005F4832" w:rsidRDefault="005F4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2D4D" w14:textId="77777777" w:rsidR="005F4832" w:rsidRDefault="005F4832" w:rsidP="00AB45AD">
      <w:pPr>
        <w:spacing w:after="0" w:line="240" w:lineRule="auto"/>
      </w:pPr>
      <w:r>
        <w:separator/>
      </w:r>
    </w:p>
  </w:footnote>
  <w:footnote w:type="continuationSeparator" w:id="0">
    <w:p w14:paraId="731956BD" w14:textId="77777777" w:rsidR="005F4832" w:rsidRDefault="005F4832" w:rsidP="00AB45AD">
      <w:pPr>
        <w:spacing w:after="0" w:line="240" w:lineRule="auto"/>
      </w:pPr>
      <w:r>
        <w:continuationSeparator/>
      </w:r>
    </w:p>
  </w:footnote>
  <w:footnote w:type="continuationNotice" w:id="1">
    <w:p w14:paraId="569D189A" w14:textId="77777777" w:rsidR="005F4832" w:rsidRDefault="005F4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610C90"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02C3D0F8" w:rsidR="001E2F32" w:rsidRPr="00A747EF" w:rsidRDefault="005F4832"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EndPr/>
            <w:sdtContent>
              <w:r w:rsidR="00585379">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EndPr/>
            <w:sdtContent>
              <w:r w:rsidR="00EE6D41">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Non-Confidential</w:t>
          </w:r>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E72"/>
    <w:multiLevelType w:val="hybridMultilevel"/>
    <w:tmpl w:val="20E694EE"/>
    <w:lvl w:ilvl="0" w:tplc="0F5C824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E159F8"/>
    <w:multiLevelType w:val="hybridMultilevel"/>
    <w:tmpl w:val="8B28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851DA"/>
    <w:multiLevelType w:val="hybridMultilevel"/>
    <w:tmpl w:val="D1C4DA94"/>
    <w:lvl w:ilvl="0" w:tplc="692AF390">
      <w:numFmt w:val="bullet"/>
      <w:lvlText w:val=""/>
      <w:lvlJc w:val="left"/>
      <w:pPr>
        <w:ind w:left="720" w:hanging="360"/>
      </w:pPr>
      <w:rPr>
        <w:rFonts w:ascii="Symbol"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9136D"/>
    <w:multiLevelType w:val="hybridMultilevel"/>
    <w:tmpl w:val="BC80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C411E"/>
    <w:multiLevelType w:val="hybridMultilevel"/>
    <w:tmpl w:val="CC1A96CE"/>
    <w:lvl w:ilvl="0" w:tplc="DE20234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963B2"/>
    <w:multiLevelType w:val="hybridMultilevel"/>
    <w:tmpl w:val="9D0A0246"/>
    <w:lvl w:ilvl="0" w:tplc="8B281A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E053F"/>
    <w:multiLevelType w:val="hybridMultilevel"/>
    <w:tmpl w:val="D7CC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047DA"/>
    <w:multiLevelType w:val="hybridMultilevel"/>
    <w:tmpl w:val="E54C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D7196"/>
    <w:multiLevelType w:val="hybridMultilevel"/>
    <w:tmpl w:val="379EE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B95B0D"/>
    <w:multiLevelType w:val="hybridMultilevel"/>
    <w:tmpl w:val="B11605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B76DE7"/>
    <w:multiLevelType w:val="hybridMultilevel"/>
    <w:tmpl w:val="18DE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D20E7"/>
    <w:multiLevelType w:val="hybridMultilevel"/>
    <w:tmpl w:val="0650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A68C3"/>
    <w:multiLevelType w:val="hybridMultilevel"/>
    <w:tmpl w:val="8192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016545">
    <w:abstractNumId w:val="0"/>
  </w:num>
  <w:num w:numId="2" w16cid:durableId="1791050829">
    <w:abstractNumId w:val="4"/>
  </w:num>
  <w:num w:numId="3" w16cid:durableId="799609798">
    <w:abstractNumId w:val="10"/>
  </w:num>
  <w:num w:numId="4" w16cid:durableId="914439973">
    <w:abstractNumId w:val="6"/>
  </w:num>
  <w:num w:numId="5" w16cid:durableId="373122639">
    <w:abstractNumId w:val="11"/>
  </w:num>
  <w:num w:numId="6" w16cid:durableId="166018345">
    <w:abstractNumId w:val="3"/>
  </w:num>
  <w:num w:numId="7" w16cid:durableId="1324312503">
    <w:abstractNumId w:val="7"/>
  </w:num>
  <w:num w:numId="8" w16cid:durableId="1304386269">
    <w:abstractNumId w:val="1"/>
  </w:num>
  <w:num w:numId="9" w16cid:durableId="1701709318">
    <w:abstractNumId w:val="9"/>
  </w:num>
  <w:num w:numId="10" w16cid:durableId="1145660726">
    <w:abstractNumId w:val="2"/>
  </w:num>
  <w:num w:numId="11" w16cid:durableId="229462602">
    <w:abstractNumId w:val="8"/>
  </w:num>
  <w:num w:numId="12" w16cid:durableId="1138956264">
    <w:abstractNumId w:val="12"/>
  </w:num>
  <w:num w:numId="13" w16cid:durableId="2130973729">
    <w:abstractNumId w:val="5"/>
  </w:num>
  <w:num w:numId="14" w16cid:durableId="41814228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759"/>
    <w:rsid w:val="00000F0B"/>
    <w:rsid w:val="000010C5"/>
    <w:rsid w:val="0000144A"/>
    <w:rsid w:val="00001619"/>
    <w:rsid w:val="0000179A"/>
    <w:rsid w:val="00002335"/>
    <w:rsid w:val="0000236D"/>
    <w:rsid w:val="00002EEB"/>
    <w:rsid w:val="00003023"/>
    <w:rsid w:val="00003AE4"/>
    <w:rsid w:val="00003DCE"/>
    <w:rsid w:val="000043CD"/>
    <w:rsid w:val="000049BE"/>
    <w:rsid w:val="00004B05"/>
    <w:rsid w:val="00004CEF"/>
    <w:rsid w:val="00005057"/>
    <w:rsid w:val="000056EC"/>
    <w:rsid w:val="00005C8F"/>
    <w:rsid w:val="0000603E"/>
    <w:rsid w:val="000068B5"/>
    <w:rsid w:val="00006A5D"/>
    <w:rsid w:val="00006C29"/>
    <w:rsid w:val="000100E1"/>
    <w:rsid w:val="000104AD"/>
    <w:rsid w:val="000104FC"/>
    <w:rsid w:val="000108BD"/>
    <w:rsid w:val="00011ED1"/>
    <w:rsid w:val="000121C7"/>
    <w:rsid w:val="00012893"/>
    <w:rsid w:val="00012EF4"/>
    <w:rsid w:val="000139F6"/>
    <w:rsid w:val="00013C45"/>
    <w:rsid w:val="00013D1E"/>
    <w:rsid w:val="00013DA3"/>
    <w:rsid w:val="00014179"/>
    <w:rsid w:val="00014640"/>
    <w:rsid w:val="00014B89"/>
    <w:rsid w:val="00014C28"/>
    <w:rsid w:val="00014D04"/>
    <w:rsid w:val="00014FCE"/>
    <w:rsid w:val="000150D3"/>
    <w:rsid w:val="0001513F"/>
    <w:rsid w:val="0001549F"/>
    <w:rsid w:val="0001556E"/>
    <w:rsid w:val="00015AFA"/>
    <w:rsid w:val="00015BF3"/>
    <w:rsid w:val="00015F2B"/>
    <w:rsid w:val="000161AF"/>
    <w:rsid w:val="00016CF9"/>
    <w:rsid w:val="00016F13"/>
    <w:rsid w:val="0001717D"/>
    <w:rsid w:val="00017D27"/>
    <w:rsid w:val="00020FBB"/>
    <w:rsid w:val="000210BE"/>
    <w:rsid w:val="0002138E"/>
    <w:rsid w:val="00021ED0"/>
    <w:rsid w:val="00021F92"/>
    <w:rsid w:val="000220CD"/>
    <w:rsid w:val="000226FE"/>
    <w:rsid w:val="00022790"/>
    <w:rsid w:val="0002281E"/>
    <w:rsid w:val="000229A3"/>
    <w:rsid w:val="00023065"/>
    <w:rsid w:val="00023335"/>
    <w:rsid w:val="00023674"/>
    <w:rsid w:val="00023BB8"/>
    <w:rsid w:val="00023CDF"/>
    <w:rsid w:val="00023D6C"/>
    <w:rsid w:val="00023DEF"/>
    <w:rsid w:val="0002432E"/>
    <w:rsid w:val="00024939"/>
    <w:rsid w:val="000249AB"/>
    <w:rsid w:val="00024ACC"/>
    <w:rsid w:val="00025179"/>
    <w:rsid w:val="00025473"/>
    <w:rsid w:val="0002565E"/>
    <w:rsid w:val="00026610"/>
    <w:rsid w:val="000273DA"/>
    <w:rsid w:val="000300F7"/>
    <w:rsid w:val="000301CF"/>
    <w:rsid w:val="00030603"/>
    <w:rsid w:val="00030A3C"/>
    <w:rsid w:val="00031193"/>
    <w:rsid w:val="000314CF"/>
    <w:rsid w:val="00031566"/>
    <w:rsid w:val="00031F36"/>
    <w:rsid w:val="00031FA9"/>
    <w:rsid w:val="0003257A"/>
    <w:rsid w:val="00032AF6"/>
    <w:rsid w:val="00032E70"/>
    <w:rsid w:val="00033717"/>
    <w:rsid w:val="00033D63"/>
    <w:rsid w:val="00033FDB"/>
    <w:rsid w:val="000340C9"/>
    <w:rsid w:val="00034A32"/>
    <w:rsid w:val="000352DF"/>
    <w:rsid w:val="0003568D"/>
    <w:rsid w:val="00036075"/>
    <w:rsid w:val="000360D4"/>
    <w:rsid w:val="000363EA"/>
    <w:rsid w:val="000364A8"/>
    <w:rsid w:val="000367A6"/>
    <w:rsid w:val="00036945"/>
    <w:rsid w:val="00037188"/>
    <w:rsid w:val="000371B8"/>
    <w:rsid w:val="00037390"/>
    <w:rsid w:val="000379B4"/>
    <w:rsid w:val="00037E94"/>
    <w:rsid w:val="000400E3"/>
    <w:rsid w:val="0004096D"/>
    <w:rsid w:val="00041B68"/>
    <w:rsid w:val="00042249"/>
    <w:rsid w:val="000433B9"/>
    <w:rsid w:val="000442C8"/>
    <w:rsid w:val="000445F6"/>
    <w:rsid w:val="00044647"/>
    <w:rsid w:val="00044A51"/>
    <w:rsid w:val="00045481"/>
    <w:rsid w:val="00045483"/>
    <w:rsid w:val="0004567D"/>
    <w:rsid w:val="00045E30"/>
    <w:rsid w:val="0004669E"/>
    <w:rsid w:val="000468C1"/>
    <w:rsid w:val="00046924"/>
    <w:rsid w:val="000471ED"/>
    <w:rsid w:val="00047253"/>
    <w:rsid w:val="000477C9"/>
    <w:rsid w:val="00047F75"/>
    <w:rsid w:val="000502E5"/>
    <w:rsid w:val="00050669"/>
    <w:rsid w:val="0005067F"/>
    <w:rsid w:val="00050C1C"/>
    <w:rsid w:val="000517A6"/>
    <w:rsid w:val="000521AA"/>
    <w:rsid w:val="000534E9"/>
    <w:rsid w:val="000535EF"/>
    <w:rsid w:val="0005391C"/>
    <w:rsid w:val="00053F80"/>
    <w:rsid w:val="00054057"/>
    <w:rsid w:val="000549D6"/>
    <w:rsid w:val="00054B18"/>
    <w:rsid w:val="00055052"/>
    <w:rsid w:val="0005607F"/>
    <w:rsid w:val="0005687F"/>
    <w:rsid w:val="00056B7A"/>
    <w:rsid w:val="0005724F"/>
    <w:rsid w:val="00057603"/>
    <w:rsid w:val="00057A22"/>
    <w:rsid w:val="00057A90"/>
    <w:rsid w:val="00057F9A"/>
    <w:rsid w:val="00060262"/>
    <w:rsid w:val="000602A9"/>
    <w:rsid w:val="000602C2"/>
    <w:rsid w:val="00060D1C"/>
    <w:rsid w:val="00060EBA"/>
    <w:rsid w:val="000612CB"/>
    <w:rsid w:val="000612EB"/>
    <w:rsid w:val="0006173D"/>
    <w:rsid w:val="000622AF"/>
    <w:rsid w:val="00062318"/>
    <w:rsid w:val="000623E0"/>
    <w:rsid w:val="000625C4"/>
    <w:rsid w:val="0006273F"/>
    <w:rsid w:val="00062A76"/>
    <w:rsid w:val="000633B5"/>
    <w:rsid w:val="0006342C"/>
    <w:rsid w:val="00063E5D"/>
    <w:rsid w:val="000648DF"/>
    <w:rsid w:val="00064F21"/>
    <w:rsid w:val="0006581A"/>
    <w:rsid w:val="00065CA4"/>
    <w:rsid w:val="00065CC8"/>
    <w:rsid w:val="00067424"/>
    <w:rsid w:val="000678ED"/>
    <w:rsid w:val="00067D4D"/>
    <w:rsid w:val="00067FC7"/>
    <w:rsid w:val="00070258"/>
    <w:rsid w:val="000705B6"/>
    <w:rsid w:val="0007080B"/>
    <w:rsid w:val="00070AF3"/>
    <w:rsid w:val="00070B3A"/>
    <w:rsid w:val="00071AFE"/>
    <w:rsid w:val="00071E7C"/>
    <w:rsid w:val="000724DF"/>
    <w:rsid w:val="0007251F"/>
    <w:rsid w:val="000726A0"/>
    <w:rsid w:val="000730DC"/>
    <w:rsid w:val="00073271"/>
    <w:rsid w:val="0007486B"/>
    <w:rsid w:val="00074BEC"/>
    <w:rsid w:val="0007567C"/>
    <w:rsid w:val="0007690C"/>
    <w:rsid w:val="0007769D"/>
    <w:rsid w:val="00080023"/>
    <w:rsid w:val="000801E5"/>
    <w:rsid w:val="000805FA"/>
    <w:rsid w:val="0008097F"/>
    <w:rsid w:val="00080E0A"/>
    <w:rsid w:val="000815BA"/>
    <w:rsid w:val="000815F2"/>
    <w:rsid w:val="00081749"/>
    <w:rsid w:val="00081965"/>
    <w:rsid w:val="00081D8B"/>
    <w:rsid w:val="000825E5"/>
    <w:rsid w:val="000826E9"/>
    <w:rsid w:val="0008279A"/>
    <w:rsid w:val="00082D9F"/>
    <w:rsid w:val="000833F3"/>
    <w:rsid w:val="00083C87"/>
    <w:rsid w:val="00084548"/>
    <w:rsid w:val="00084E8B"/>
    <w:rsid w:val="00084F05"/>
    <w:rsid w:val="00084F8B"/>
    <w:rsid w:val="0008512C"/>
    <w:rsid w:val="0008539D"/>
    <w:rsid w:val="000853C6"/>
    <w:rsid w:val="000853DF"/>
    <w:rsid w:val="00085689"/>
    <w:rsid w:val="00085C5F"/>
    <w:rsid w:val="000861AA"/>
    <w:rsid w:val="00086628"/>
    <w:rsid w:val="00086D3D"/>
    <w:rsid w:val="00086E9B"/>
    <w:rsid w:val="00087421"/>
    <w:rsid w:val="0008764E"/>
    <w:rsid w:val="000877BD"/>
    <w:rsid w:val="00087831"/>
    <w:rsid w:val="00087FAA"/>
    <w:rsid w:val="00090039"/>
    <w:rsid w:val="000909DF"/>
    <w:rsid w:val="00090ADF"/>
    <w:rsid w:val="00090F25"/>
    <w:rsid w:val="00091205"/>
    <w:rsid w:val="000912F7"/>
    <w:rsid w:val="00091408"/>
    <w:rsid w:val="00091C9A"/>
    <w:rsid w:val="00091FA8"/>
    <w:rsid w:val="00092015"/>
    <w:rsid w:val="00092031"/>
    <w:rsid w:val="000920CC"/>
    <w:rsid w:val="0009250D"/>
    <w:rsid w:val="000928C6"/>
    <w:rsid w:val="0009324F"/>
    <w:rsid w:val="000932DD"/>
    <w:rsid w:val="0009333B"/>
    <w:rsid w:val="000938A4"/>
    <w:rsid w:val="0009395B"/>
    <w:rsid w:val="00093CE5"/>
    <w:rsid w:val="00093F75"/>
    <w:rsid w:val="0009412F"/>
    <w:rsid w:val="0009445E"/>
    <w:rsid w:val="00094C86"/>
    <w:rsid w:val="00094CA0"/>
    <w:rsid w:val="00094CB0"/>
    <w:rsid w:val="00094CF7"/>
    <w:rsid w:val="00095700"/>
    <w:rsid w:val="00095DAE"/>
    <w:rsid w:val="00096143"/>
    <w:rsid w:val="0009628D"/>
    <w:rsid w:val="00096619"/>
    <w:rsid w:val="000968D7"/>
    <w:rsid w:val="000969F9"/>
    <w:rsid w:val="00096DE3"/>
    <w:rsid w:val="00097855"/>
    <w:rsid w:val="0009787E"/>
    <w:rsid w:val="00097FC2"/>
    <w:rsid w:val="000A0AE6"/>
    <w:rsid w:val="000A0B42"/>
    <w:rsid w:val="000A0D3F"/>
    <w:rsid w:val="000A0E90"/>
    <w:rsid w:val="000A2D22"/>
    <w:rsid w:val="000A2DF6"/>
    <w:rsid w:val="000A3024"/>
    <w:rsid w:val="000A41E7"/>
    <w:rsid w:val="000A53BE"/>
    <w:rsid w:val="000A568A"/>
    <w:rsid w:val="000A58EA"/>
    <w:rsid w:val="000A5ACF"/>
    <w:rsid w:val="000A5C1C"/>
    <w:rsid w:val="000A5D04"/>
    <w:rsid w:val="000A637B"/>
    <w:rsid w:val="000A66FA"/>
    <w:rsid w:val="000A6AEB"/>
    <w:rsid w:val="000A6BE1"/>
    <w:rsid w:val="000A6C85"/>
    <w:rsid w:val="000A7014"/>
    <w:rsid w:val="000A7E0D"/>
    <w:rsid w:val="000B06FA"/>
    <w:rsid w:val="000B0D6A"/>
    <w:rsid w:val="000B0EE2"/>
    <w:rsid w:val="000B1172"/>
    <w:rsid w:val="000B1319"/>
    <w:rsid w:val="000B17F0"/>
    <w:rsid w:val="000B22FA"/>
    <w:rsid w:val="000B244B"/>
    <w:rsid w:val="000B2C80"/>
    <w:rsid w:val="000B2EA7"/>
    <w:rsid w:val="000B314A"/>
    <w:rsid w:val="000B3161"/>
    <w:rsid w:val="000B3469"/>
    <w:rsid w:val="000B3BC4"/>
    <w:rsid w:val="000B3E82"/>
    <w:rsid w:val="000B3F9F"/>
    <w:rsid w:val="000B4A02"/>
    <w:rsid w:val="000B4DBE"/>
    <w:rsid w:val="000B55B3"/>
    <w:rsid w:val="000B5EE9"/>
    <w:rsid w:val="000B6099"/>
    <w:rsid w:val="000B7238"/>
    <w:rsid w:val="000B72DC"/>
    <w:rsid w:val="000B750A"/>
    <w:rsid w:val="000B7958"/>
    <w:rsid w:val="000B79A5"/>
    <w:rsid w:val="000B7BF4"/>
    <w:rsid w:val="000C027C"/>
    <w:rsid w:val="000C12BD"/>
    <w:rsid w:val="000C165A"/>
    <w:rsid w:val="000C16B4"/>
    <w:rsid w:val="000C1979"/>
    <w:rsid w:val="000C252B"/>
    <w:rsid w:val="000C34E4"/>
    <w:rsid w:val="000C3AFF"/>
    <w:rsid w:val="000C420B"/>
    <w:rsid w:val="000C4583"/>
    <w:rsid w:val="000C470A"/>
    <w:rsid w:val="000C47C2"/>
    <w:rsid w:val="000C4F98"/>
    <w:rsid w:val="000C51A3"/>
    <w:rsid w:val="000C55A4"/>
    <w:rsid w:val="000C59B1"/>
    <w:rsid w:val="000C5C7F"/>
    <w:rsid w:val="000C5E4A"/>
    <w:rsid w:val="000C60E9"/>
    <w:rsid w:val="000C665E"/>
    <w:rsid w:val="000C683B"/>
    <w:rsid w:val="000C73DC"/>
    <w:rsid w:val="000C7BCC"/>
    <w:rsid w:val="000D009C"/>
    <w:rsid w:val="000D0280"/>
    <w:rsid w:val="000D0C84"/>
    <w:rsid w:val="000D0D1C"/>
    <w:rsid w:val="000D1C97"/>
    <w:rsid w:val="000D22FB"/>
    <w:rsid w:val="000D245D"/>
    <w:rsid w:val="000D24EC"/>
    <w:rsid w:val="000D2A8E"/>
    <w:rsid w:val="000D2E4B"/>
    <w:rsid w:val="000D3C35"/>
    <w:rsid w:val="000D3D7A"/>
    <w:rsid w:val="000D4203"/>
    <w:rsid w:val="000D4259"/>
    <w:rsid w:val="000D464D"/>
    <w:rsid w:val="000D4C69"/>
    <w:rsid w:val="000D4D9D"/>
    <w:rsid w:val="000D638F"/>
    <w:rsid w:val="000D655E"/>
    <w:rsid w:val="000D68B4"/>
    <w:rsid w:val="000D6E53"/>
    <w:rsid w:val="000D70E7"/>
    <w:rsid w:val="000D770A"/>
    <w:rsid w:val="000D78F5"/>
    <w:rsid w:val="000D7BEC"/>
    <w:rsid w:val="000E0013"/>
    <w:rsid w:val="000E0E22"/>
    <w:rsid w:val="000E0FF2"/>
    <w:rsid w:val="000E1514"/>
    <w:rsid w:val="000E292F"/>
    <w:rsid w:val="000E2B9D"/>
    <w:rsid w:val="000E3278"/>
    <w:rsid w:val="000E39BC"/>
    <w:rsid w:val="000E3C1E"/>
    <w:rsid w:val="000E4239"/>
    <w:rsid w:val="000E44F0"/>
    <w:rsid w:val="000E4557"/>
    <w:rsid w:val="000E4946"/>
    <w:rsid w:val="000E4A87"/>
    <w:rsid w:val="000E4E54"/>
    <w:rsid w:val="000E5862"/>
    <w:rsid w:val="000E6863"/>
    <w:rsid w:val="000E6BB2"/>
    <w:rsid w:val="000E7060"/>
    <w:rsid w:val="000E726F"/>
    <w:rsid w:val="000E78BA"/>
    <w:rsid w:val="000E7B5F"/>
    <w:rsid w:val="000F0600"/>
    <w:rsid w:val="000F0ECF"/>
    <w:rsid w:val="000F13D4"/>
    <w:rsid w:val="000F183F"/>
    <w:rsid w:val="000F1EC0"/>
    <w:rsid w:val="000F1F04"/>
    <w:rsid w:val="000F23BE"/>
    <w:rsid w:val="000F2454"/>
    <w:rsid w:val="000F2E4C"/>
    <w:rsid w:val="000F300D"/>
    <w:rsid w:val="000F3320"/>
    <w:rsid w:val="000F33A6"/>
    <w:rsid w:val="000F3586"/>
    <w:rsid w:val="000F3914"/>
    <w:rsid w:val="000F3ED5"/>
    <w:rsid w:val="000F417F"/>
    <w:rsid w:val="000F4D71"/>
    <w:rsid w:val="000F5655"/>
    <w:rsid w:val="000F5766"/>
    <w:rsid w:val="000F5AC0"/>
    <w:rsid w:val="000F5F0D"/>
    <w:rsid w:val="000F5F4E"/>
    <w:rsid w:val="000F5F8B"/>
    <w:rsid w:val="000F60E2"/>
    <w:rsid w:val="000F6114"/>
    <w:rsid w:val="000F66A9"/>
    <w:rsid w:val="000F6C66"/>
    <w:rsid w:val="000F6F67"/>
    <w:rsid w:val="000F759B"/>
    <w:rsid w:val="000F7841"/>
    <w:rsid w:val="000F7D22"/>
    <w:rsid w:val="0010085F"/>
    <w:rsid w:val="00101495"/>
    <w:rsid w:val="0010166F"/>
    <w:rsid w:val="001016D4"/>
    <w:rsid w:val="00101A85"/>
    <w:rsid w:val="00102357"/>
    <w:rsid w:val="00102556"/>
    <w:rsid w:val="00102937"/>
    <w:rsid w:val="001031C4"/>
    <w:rsid w:val="001036ED"/>
    <w:rsid w:val="001038BC"/>
    <w:rsid w:val="00103E3F"/>
    <w:rsid w:val="00103ECC"/>
    <w:rsid w:val="001041ED"/>
    <w:rsid w:val="00104224"/>
    <w:rsid w:val="001042AA"/>
    <w:rsid w:val="00104301"/>
    <w:rsid w:val="001044A1"/>
    <w:rsid w:val="00104808"/>
    <w:rsid w:val="00104B0C"/>
    <w:rsid w:val="001055CF"/>
    <w:rsid w:val="00105658"/>
    <w:rsid w:val="00105915"/>
    <w:rsid w:val="00105C98"/>
    <w:rsid w:val="00105D2B"/>
    <w:rsid w:val="00106B6F"/>
    <w:rsid w:val="00107092"/>
    <w:rsid w:val="0010792E"/>
    <w:rsid w:val="001103D0"/>
    <w:rsid w:val="00110540"/>
    <w:rsid w:val="00110E08"/>
    <w:rsid w:val="00111480"/>
    <w:rsid w:val="001114CE"/>
    <w:rsid w:val="001117A7"/>
    <w:rsid w:val="001120FE"/>
    <w:rsid w:val="001123F7"/>
    <w:rsid w:val="00112594"/>
    <w:rsid w:val="00112D8A"/>
    <w:rsid w:val="00113382"/>
    <w:rsid w:val="00113935"/>
    <w:rsid w:val="00113AAF"/>
    <w:rsid w:val="0011417B"/>
    <w:rsid w:val="00114B14"/>
    <w:rsid w:val="00114E3B"/>
    <w:rsid w:val="00114F0C"/>
    <w:rsid w:val="0011562D"/>
    <w:rsid w:val="00115826"/>
    <w:rsid w:val="00116281"/>
    <w:rsid w:val="0011693D"/>
    <w:rsid w:val="00116D75"/>
    <w:rsid w:val="00117106"/>
    <w:rsid w:val="00117431"/>
    <w:rsid w:val="00117790"/>
    <w:rsid w:val="00117855"/>
    <w:rsid w:val="00117BC0"/>
    <w:rsid w:val="00117C54"/>
    <w:rsid w:val="001204C0"/>
    <w:rsid w:val="00120892"/>
    <w:rsid w:val="00120D6F"/>
    <w:rsid w:val="00120D8E"/>
    <w:rsid w:val="00121EE8"/>
    <w:rsid w:val="00121F3C"/>
    <w:rsid w:val="00122AF4"/>
    <w:rsid w:val="00122F16"/>
    <w:rsid w:val="00123065"/>
    <w:rsid w:val="0012339D"/>
    <w:rsid w:val="001235E8"/>
    <w:rsid w:val="00123B50"/>
    <w:rsid w:val="00123EFE"/>
    <w:rsid w:val="00123FAA"/>
    <w:rsid w:val="0012447A"/>
    <w:rsid w:val="00124879"/>
    <w:rsid w:val="001252BB"/>
    <w:rsid w:val="001253C3"/>
    <w:rsid w:val="0012571E"/>
    <w:rsid w:val="0012591A"/>
    <w:rsid w:val="00125AA2"/>
    <w:rsid w:val="00126357"/>
    <w:rsid w:val="00126629"/>
    <w:rsid w:val="00126B64"/>
    <w:rsid w:val="00126D04"/>
    <w:rsid w:val="00127249"/>
    <w:rsid w:val="00127B42"/>
    <w:rsid w:val="00127D13"/>
    <w:rsid w:val="00130592"/>
    <w:rsid w:val="001305C0"/>
    <w:rsid w:val="00131172"/>
    <w:rsid w:val="0013118D"/>
    <w:rsid w:val="00131283"/>
    <w:rsid w:val="001334D7"/>
    <w:rsid w:val="001348E9"/>
    <w:rsid w:val="00134EB7"/>
    <w:rsid w:val="00135B2B"/>
    <w:rsid w:val="001364E5"/>
    <w:rsid w:val="0013669A"/>
    <w:rsid w:val="00137D88"/>
    <w:rsid w:val="001401CF"/>
    <w:rsid w:val="0014042B"/>
    <w:rsid w:val="001409ED"/>
    <w:rsid w:val="0014131E"/>
    <w:rsid w:val="00141C11"/>
    <w:rsid w:val="00141C42"/>
    <w:rsid w:val="00141E47"/>
    <w:rsid w:val="0014207D"/>
    <w:rsid w:val="001423D1"/>
    <w:rsid w:val="0014273C"/>
    <w:rsid w:val="00142A80"/>
    <w:rsid w:val="00143734"/>
    <w:rsid w:val="001438F0"/>
    <w:rsid w:val="001440CD"/>
    <w:rsid w:val="00144272"/>
    <w:rsid w:val="00144388"/>
    <w:rsid w:val="0014439B"/>
    <w:rsid w:val="001456E8"/>
    <w:rsid w:val="00145E7A"/>
    <w:rsid w:val="0014600F"/>
    <w:rsid w:val="00146234"/>
    <w:rsid w:val="0014687A"/>
    <w:rsid w:val="001469EE"/>
    <w:rsid w:val="00150A25"/>
    <w:rsid w:val="00150B57"/>
    <w:rsid w:val="00150D8B"/>
    <w:rsid w:val="0015106F"/>
    <w:rsid w:val="0015147B"/>
    <w:rsid w:val="00151C45"/>
    <w:rsid w:val="00151E25"/>
    <w:rsid w:val="00151F16"/>
    <w:rsid w:val="00152437"/>
    <w:rsid w:val="001527C2"/>
    <w:rsid w:val="00152B4E"/>
    <w:rsid w:val="001531B2"/>
    <w:rsid w:val="001532BD"/>
    <w:rsid w:val="00153468"/>
    <w:rsid w:val="001536E9"/>
    <w:rsid w:val="00153E21"/>
    <w:rsid w:val="0015445E"/>
    <w:rsid w:val="001546BD"/>
    <w:rsid w:val="0015475B"/>
    <w:rsid w:val="0015477B"/>
    <w:rsid w:val="0015511D"/>
    <w:rsid w:val="00155317"/>
    <w:rsid w:val="001553E9"/>
    <w:rsid w:val="00155576"/>
    <w:rsid w:val="00155625"/>
    <w:rsid w:val="00155683"/>
    <w:rsid w:val="001557A2"/>
    <w:rsid w:val="00155822"/>
    <w:rsid w:val="001558C6"/>
    <w:rsid w:val="00155ADA"/>
    <w:rsid w:val="00155BD0"/>
    <w:rsid w:val="00155FD1"/>
    <w:rsid w:val="00156019"/>
    <w:rsid w:val="00156A2A"/>
    <w:rsid w:val="00157A9E"/>
    <w:rsid w:val="00157DF2"/>
    <w:rsid w:val="00160188"/>
    <w:rsid w:val="0016019D"/>
    <w:rsid w:val="001601FF"/>
    <w:rsid w:val="00160548"/>
    <w:rsid w:val="00160B07"/>
    <w:rsid w:val="00160CEF"/>
    <w:rsid w:val="0016115A"/>
    <w:rsid w:val="00161486"/>
    <w:rsid w:val="0016168E"/>
    <w:rsid w:val="00161E78"/>
    <w:rsid w:val="00162323"/>
    <w:rsid w:val="00162A07"/>
    <w:rsid w:val="00162F43"/>
    <w:rsid w:val="00163294"/>
    <w:rsid w:val="0016334A"/>
    <w:rsid w:val="00164076"/>
    <w:rsid w:val="00164827"/>
    <w:rsid w:val="00164C61"/>
    <w:rsid w:val="001655FF"/>
    <w:rsid w:val="00166D4A"/>
    <w:rsid w:val="0016757F"/>
    <w:rsid w:val="00167824"/>
    <w:rsid w:val="00167BE9"/>
    <w:rsid w:val="00170ACA"/>
    <w:rsid w:val="00170B4C"/>
    <w:rsid w:val="001713A3"/>
    <w:rsid w:val="0017152D"/>
    <w:rsid w:val="001717EC"/>
    <w:rsid w:val="00171A1F"/>
    <w:rsid w:val="0017214C"/>
    <w:rsid w:val="00172197"/>
    <w:rsid w:val="00172DE1"/>
    <w:rsid w:val="0017310A"/>
    <w:rsid w:val="00173245"/>
    <w:rsid w:val="0017352E"/>
    <w:rsid w:val="00173879"/>
    <w:rsid w:val="00173C3B"/>
    <w:rsid w:val="00173EAF"/>
    <w:rsid w:val="00174C26"/>
    <w:rsid w:val="001759AD"/>
    <w:rsid w:val="00175DB1"/>
    <w:rsid w:val="00177377"/>
    <w:rsid w:val="00177640"/>
    <w:rsid w:val="00177DED"/>
    <w:rsid w:val="00177E12"/>
    <w:rsid w:val="00177E7E"/>
    <w:rsid w:val="001805E2"/>
    <w:rsid w:val="00180783"/>
    <w:rsid w:val="00180812"/>
    <w:rsid w:val="001809CA"/>
    <w:rsid w:val="00180B29"/>
    <w:rsid w:val="00181088"/>
    <w:rsid w:val="00181816"/>
    <w:rsid w:val="001818DE"/>
    <w:rsid w:val="00181959"/>
    <w:rsid w:val="001819D1"/>
    <w:rsid w:val="00181B97"/>
    <w:rsid w:val="00181DC0"/>
    <w:rsid w:val="00181F2A"/>
    <w:rsid w:val="00181FD8"/>
    <w:rsid w:val="001828BA"/>
    <w:rsid w:val="00182C6B"/>
    <w:rsid w:val="00182D99"/>
    <w:rsid w:val="001833B4"/>
    <w:rsid w:val="001833E6"/>
    <w:rsid w:val="00183767"/>
    <w:rsid w:val="0018384C"/>
    <w:rsid w:val="00183B3F"/>
    <w:rsid w:val="00183B47"/>
    <w:rsid w:val="00183B6A"/>
    <w:rsid w:val="00183D81"/>
    <w:rsid w:val="00183DC8"/>
    <w:rsid w:val="00184462"/>
    <w:rsid w:val="001844A7"/>
    <w:rsid w:val="001848E0"/>
    <w:rsid w:val="00184A54"/>
    <w:rsid w:val="00184B1B"/>
    <w:rsid w:val="00184CC2"/>
    <w:rsid w:val="00184E06"/>
    <w:rsid w:val="00184F96"/>
    <w:rsid w:val="001850C1"/>
    <w:rsid w:val="0018512D"/>
    <w:rsid w:val="00185A21"/>
    <w:rsid w:val="00185A9A"/>
    <w:rsid w:val="00186443"/>
    <w:rsid w:val="001866F6"/>
    <w:rsid w:val="00186DCD"/>
    <w:rsid w:val="001879BD"/>
    <w:rsid w:val="00187A14"/>
    <w:rsid w:val="00187A96"/>
    <w:rsid w:val="00187AB5"/>
    <w:rsid w:val="00187D67"/>
    <w:rsid w:val="001900C0"/>
    <w:rsid w:val="001900FA"/>
    <w:rsid w:val="001908CD"/>
    <w:rsid w:val="0019162D"/>
    <w:rsid w:val="00191677"/>
    <w:rsid w:val="00192254"/>
    <w:rsid w:val="00192404"/>
    <w:rsid w:val="001924C6"/>
    <w:rsid w:val="001927A3"/>
    <w:rsid w:val="00192A39"/>
    <w:rsid w:val="00192C65"/>
    <w:rsid w:val="00192EAD"/>
    <w:rsid w:val="00192F2F"/>
    <w:rsid w:val="00192F6A"/>
    <w:rsid w:val="00193EAE"/>
    <w:rsid w:val="00194089"/>
    <w:rsid w:val="00194403"/>
    <w:rsid w:val="0019465C"/>
    <w:rsid w:val="00194799"/>
    <w:rsid w:val="001948F3"/>
    <w:rsid w:val="00194A24"/>
    <w:rsid w:val="00194A5A"/>
    <w:rsid w:val="00194CE2"/>
    <w:rsid w:val="00194CF1"/>
    <w:rsid w:val="00194FB6"/>
    <w:rsid w:val="0019531D"/>
    <w:rsid w:val="0019584B"/>
    <w:rsid w:val="00195E69"/>
    <w:rsid w:val="001965CA"/>
    <w:rsid w:val="00196938"/>
    <w:rsid w:val="00196FEA"/>
    <w:rsid w:val="001970C3"/>
    <w:rsid w:val="001975D0"/>
    <w:rsid w:val="001977BB"/>
    <w:rsid w:val="001978E4"/>
    <w:rsid w:val="00197ECF"/>
    <w:rsid w:val="001A123A"/>
    <w:rsid w:val="001A129D"/>
    <w:rsid w:val="001A15F1"/>
    <w:rsid w:val="001A179C"/>
    <w:rsid w:val="001A21A2"/>
    <w:rsid w:val="001A2263"/>
    <w:rsid w:val="001A2643"/>
    <w:rsid w:val="001A3454"/>
    <w:rsid w:val="001A3A69"/>
    <w:rsid w:val="001A3BAE"/>
    <w:rsid w:val="001A3BF0"/>
    <w:rsid w:val="001A43DF"/>
    <w:rsid w:val="001A4792"/>
    <w:rsid w:val="001A49F7"/>
    <w:rsid w:val="001A4A8E"/>
    <w:rsid w:val="001A4BA5"/>
    <w:rsid w:val="001A4BD8"/>
    <w:rsid w:val="001A4C63"/>
    <w:rsid w:val="001A4D1C"/>
    <w:rsid w:val="001A4E72"/>
    <w:rsid w:val="001A4E8D"/>
    <w:rsid w:val="001A57CB"/>
    <w:rsid w:val="001A58D3"/>
    <w:rsid w:val="001A5C07"/>
    <w:rsid w:val="001A5CDC"/>
    <w:rsid w:val="001A5DA6"/>
    <w:rsid w:val="001A64FD"/>
    <w:rsid w:val="001A6787"/>
    <w:rsid w:val="001A6DC8"/>
    <w:rsid w:val="001A7600"/>
    <w:rsid w:val="001A7BED"/>
    <w:rsid w:val="001A7F05"/>
    <w:rsid w:val="001B057E"/>
    <w:rsid w:val="001B05E9"/>
    <w:rsid w:val="001B077E"/>
    <w:rsid w:val="001B0893"/>
    <w:rsid w:val="001B1049"/>
    <w:rsid w:val="001B1400"/>
    <w:rsid w:val="001B16CD"/>
    <w:rsid w:val="001B1817"/>
    <w:rsid w:val="001B1BD2"/>
    <w:rsid w:val="001B22B1"/>
    <w:rsid w:val="001B3000"/>
    <w:rsid w:val="001B301F"/>
    <w:rsid w:val="001B33AC"/>
    <w:rsid w:val="001B3E46"/>
    <w:rsid w:val="001B4261"/>
    <w:rsid w:val="001B42F6"/>
    <w:rsid w:val="001B430F"/>
    <w:rsid w:val="001B47E7"/>
    <w:rsid w:val="001B4BF8"/>
    <w:rsid w:val="001B4C63"/>
    <w:rsid w:val="001B5151"/>
    <w:rsid w:val="001B553E"/>
    <w:rsid w:val="001B582D"/>
    <w:rsid w:val="001B5950"/>
    <w:rsid w:val="001B5C05"/>
    <w:rsid w:val="001B6338"/>
    <w:rsid w:val="001B6492"/>
    <w:rsid w:val="001B655A"/>
    <w:rsid w:val="001B65EB"/>
    <w:rsid w:val="001B681E"/>
    <w:rsid w:val="001B6CA8"/>
    <w:rsid w:val="001B73A1"/>
    <w:rsid w:val="001B7BEA"/>
    <w:rsid w:val="001C1E16"/>
    <w:rsid w:val="001C1EBD"/>
    <w:rsid w:val="001C2384"/>
    <w:rsid w:val="001C26E4"/>
    <w:rsid w:val="001C336F"/>
    <w:rsid w:val="001C3962"/>
    <w:rsid w:val="001C39AB"/>
    <w:rsid w:val="001C4074"/>
    <w:rsid w:val="001C44AE"/>
    <w:rsid w:val="001C4835"/>
    <w:rsid w:val="001C576A"/>
    <w:rsid w:val="001C60FD"/>
    <w:rsid w:val="001C63E0"/>
    <w:rsid w:val="001C64F0"/>
    <w:rsid w:val="001C6591"/>
    <w:rsid w:val="001C7239"/>
    <w:rsid w:val="001C7695"/>
    <w:rsid w:val="001C7793"/>
    <w:rsid w:val="001C7928"/>
    <w:rsid w:val="001C7B3B"/>
    <w:rsid w:val="001C7C56"/>
    <w:rsid w:val="001D0318"/>
    <w:rsid w:val="001D0EC7"/>
    <w:rsid w:val="001D1153"/>
    <w:rsid w:val="001D1664"/>
    <w:rsid w:val="001D206C"/>
    <w:rsid w:val="001D222D"/>
    <w:rsid w:val="001D22B1"/>
    <w:rsid w:val="001D24F9"/>
    <w:rsid w:val="001D2AA7"/>
    <w:rsid w:val="001D2ADA"/>
    <w:rsid w:val="001D2EE5"/>
    <w:rsid w:val="001D2FC2"/>
    <w:rsid w:val="001D3DB1"/>
    <w:rsid w:val="001D44A8"/>
    <w:rsid w:val="001D5970"/>
    <w:rsid w:val="001D5D61"/>
    <w:rsid w:val="001D5FD6"/>
    <w:rsid w:val="001D6A99"/>
    <w:rsid w:val="001D6D59"/>
    <w:rsid w:val="001D712B"/>
    <w:rsid w:val="001D71F6"/>
    <w:rsid w:val="001D78AF"/>
    <w:rsid w:val="001D7F69"/>
    <w:rsid w:val="001E0251"/>
    <w:rsid w:val="001E0276"/>
    <w:rsid w:val="001E0325"/>
    <w:rsid w:val="001E092D"/>
    <w:rsid w:val="001E0937"/>
    <w:rsid w:val="001E0B25"/>
    <w:rsid w:val="001E0DE6"/>
    <w:rsid w:val="001E12EC"/>
    <w:rsid w:val="001E152B"/>
    <w:rsid w:val="001E173D"/>
    <w:rsid w:val="001E1872"/>
    <w:rsid w:val="001E1B3A"/>
    <w:rsid w:val="001E1BCB"/>
    <w:rsid w:val="001E239D"/>
    <w:rsid w:val="001E2CA4"/>
    <w:rsid w:val="001E2F32"/>
    <w:rsid w:val="001E2F36"/>
    <w:rsid w:val="001E4158"/>
    <w:rsid w:val="001E42B6"/>
    <w:rsid w:val="001E42B8"/>
    <w:rsid w:val="001E4367"/>
    <w:rsid w:val="001E4478"/>
    <w:rsid w:val="001E4D55"/>
    <w:rsid w:val="001E4F2B"/>
    <w:rsid w:val="001E604A"/>
    <w:rsid w:val="001E69A4"/>
    <w:rsid w:val="001E69FE"/>
    <w:rsid w:val="001E6A63"/>
    <w:rsid w:val="001E6B47"/>
    <w:rsid w:val="001E6CA9"/>
    <w:rsid w:val="001E6D88"/>
    <w:rsid w:val="001E73E2"/>
    <w:rsid w:val="001E764D"/>
    <w:rsid w:val="001E78F3"/>
    <w:rsid w:val="001F0BCD"/>
    <w:rsid w:val="001F0FC5"/>
    <w:rsid w:val="001F1403"/>
    <w:rsid w:val="001F1E5F"/>
    <w:rsid w:val="001F22E1"/>
    <w:rsid w:val="001F370A"/>
    <w:rsid w:val="001F3E5D"/>
    <w:rsid w:val="001F4047"/>
    <w:rsid w:val="001F44C6"/>
    <w:rsid w:val="001F478F"/>
    <w:rsid w:val="001F4F7E"/>
    <w:rsid w:val="001F5034"/>
    <w:rsid w:val="001F519F"/>
    <w:rsid w:val="001F57E7"/>
    <w:rsid w:val="001F5CA3"/>
    <w:rsid w:val="001F5CDC"/>
    <w:rsid w:val="001F64DB"/>
    <w:rsid w:val="001F654F"/>
    <w:rsid w:val="001F6B21"/>
    <w:rsid w:val="001F6DF8"/>
    <w:rsid w:val="001F72F9"/>
    <w:rsid w:val="001F7500"/>
    <w:rsid w:val="001F7745"/>
    <w:rsid w:val="001F7775"/>
    <w:rsid w:val="001F78D9"/>
    <w:rsid w:val="001F7903"/>
    <w:rsid w:val="001F7C9C"/>
    <w:rsid w:val="00200048"/>
    <w:rsid w:val="00200CDD"/>
    <w:rsid w:val="00200FB0"/>
    <w:rsid w:val="002013E5"/>
    <w:rsid w:val="0020171B"/>
    <w:rsid w:val="002017EB"/>
    <w:rsid w:val="00201897"/>
    <w:rsid w:val="00201F0A"/>
    <w:rsid w:val="00202118"/>
    <w:rsid w:val="002024A3"/>
    <w:rsid w:val="00202D22"/>
    <w:rsid w:val="0020326B"/>
    <w:rsid w:val="00203C76"/>
    <w:rsid w:val="002050E7"/>
    <w:rsid w:val="00205156"/>
    <w:rsid w:val="0020520A"/>
    <w:rsid w:val="002052AB"/>
    <w:rsid w:val="00205490"/>
    <w:rsid w:val="002058EF"/>
    <w:rsid w:val="00205C7A"/>
    <w:rsid w:val="00205DEB"/>
    <w:rsid w:val="002061EA"/>
    <w:rsid w:val="0020621D"/>
    <w:rsid w:val="0020625A"/>
    <w:rsid w:val="0020636B"/>
    <w:rsid w:val="002063AC"/>
    <w:rsid w:val="002065BB"/>
    <w:rsid w:val="00206B04"/>
    <w:rsid w:val="00207005"/>
    <w:rsid w:val="0020701D"/>
    <w:rsid w:val="00207712"/>
    <w:rsid w:val="002079D9"/>
    <w:rsid w:val="00207BDF"/>
    <w:rsid w:val="00207CC7"/>
    <w:rsid w:val="0021011F"/>
    <w:rsid w:val="00210319"/>
    <w:rsid w:val="0021032D"/>
    <w:rsid w:val="002106AE"/>
    <w:rsid w:val="002107D4"/>
    <w:rsid w:val="002108DB"/>
    <w:rsid w:val="00210A3B"/>
    <w:rsid w:val="00210B4E"/>
    <w:rsid w:val="00211300"/>
    <w:rsid w:val="002116CC"/>
    <w:rsid w:val="0021192B"/>
    <w:rsid w:val="00211C83"/>
    <w:rsid w:val="00211D00"/>
    <w:rsid w:val="00211F6A"/>
    <w:rsid w:val="00212E80"/>
    <w:rsid w:val="00213705"/>
    <w:rsid w:val="00213749"/>
    <w:rsid w:val="002137AE"/>
    <w:rsid w:val="002138A7"/>
    <w:rsid w:val="00213B01"/>
    <w:rsid w:val="00213CA1"/>
    <w:rsid w:val="0021439B"/>
    <w:rsid w:val="002148AD"/>
    <w:rsid w:val="00215171"/>
    <w:rsid w:val="0021554B"/>
    <w:rsid w:val="00215FC2"/>
    <w:rsid w:val="00216506"/>
    <w:rsid w:val="00216D5F"/>
    <w:rsid w:val="00216D93"/>
    <w:rsid w:val="00216E67"/>
    <w:rsid w:val="0022014D"/>
    <w:rsid w:val="0022022E"/>
    <w:rsid w:val="002207EF"/>
    <w:rsid w:val="00220F8F"/>
    <w:rsid w:val="00221122"/>
    <w:rsid w:val="00221316"/>
    <w:rsid w:val="002215D7"/>
    <w:rsid w:val="00221812"/>
    <w:rsid w:val="00221D2E"/>
    <w:rsid w:val="00222777"/>
    <w:rsid w:val="00222D5D"/>
    <w:rsid w:val="002230EE"/>
    <w:rsid w:val="0022317E"/>
    <w:rsid w:val="0022329A"/>
    <w:rsid w:val="002232D5"/>
    <w:rsid w:val="002233D2"/>
    <w:rsid w:val="00223A0D"/>
    <w:rsid w:val="00223BE8"/>
    <w:rsid w:val="00223F71"/>
    <w:rsid w:val="00225798"/>
    <w:rsid w:val="0022586D"/>
    <w:rsid w:val="0022607B"/>
    <w:rsid w:val="0022607E"/>
    <w:rsid w:val="0022636C"/>
    <w:rsid w:val="00226582"/>
    <w:rsid w:val="002269A4"/>
    <w:rsid w:val="0022709C"/>
    <w:rsid w:val="00227543"/>
    <w:rsid w:val="00227C99"/>
    <w:rsid w:val="0023045B"/>
    <w:rsid w:val="0023051E"/>
    <w:rsid w:val="00230823"/>
    <w:rsid w:val="0023208A"/>
    <w:rsid w:val="00232CEB"/>
    <w:rsid w:val="002335E5"/>
    <w:rsid w:val="00233A5A"/>
    <w:rsid w:val="00233EC1"/>
    <w:rsid w:val="00234502"/>
    <w:rsid w:val="0023488B"/>
    <w:rsid w:val="00234BDE"/>
    <w:rsid w:val="00234E14"/>
    <w:rsid w:val="00234F75"/>
    <w:rsid w:val="00236115"/>
    <w:rsid w:val="00236132"/>
    <w:rsid w:val="00236745"/>
    <w:rsid w:val="002367E6"/>
    <w:rsid w:val="00236A0F"/>
    <w:rsid w:val="00236A98"/>
    <w:rsid w:val="00236C07"/>
    <w:rsid w:val="00236DF9"/>
    <w:rsid w:val="00237109"/>
    <w:rsid w:val="002374CA"/>
    <w:rsid w:val="0023769F"/>
    <w:rsid w:val="00237EE5"/>
    <w:rsid w:val="00240323"/>
    <w:rsid w:val="002404D9"/>
    <w:rsid w:val="00240AB1"/>
    <w:rsid w:val="00241019"/>
    <w:rsid w:val="00241448"/>
    <w:rsid w:val="00241F73"/>
    <w:rsid w:val="00241F83"/>
    <w:rsid w:val="00242206"/>
    <w:rsid w:val="00242761"/>
    <w:rsid w:val="00242AD4"/>
    <w:rsid w:val="002433E9"/>
    <w:rsid w:val="002436C7"/>
    <w:rsid w:val="00243A7D"/>
    <w:rsid w:val="00244037"/>
    <w:rsid w:val="002443E3"/>
    <w:rsid w:val="0024441F"/>
    <w:rsid w:val="00244561"/>
    <w:rsid w:val="00244B66"/>
    <w:rsid w:val="002454BB"/>
    <w:rsid w:val="00245D60"/>
    <w:rsid w:val="00245D85"/>
    <w:rsid w:val="00245F0F"/>
    <w:rsid w:val="0024636F"/>
    <w:rsid w:val="00246801"/>
    <w:rsid w:val="00246FE1"/>
    <w:rsid w:val="002472A6"/>
    <w:rsid w:val="0024799A"/>
    <w:rsid w:val="00247A6E"/>
    <w:rsid w:val="00247B37"/>
    <w:rsid w:val="00247F09"/>
    <w:rsid w:val="0025046C"/>
    <w:rsid w:val="0025048F"/>
    <w:rsid w:val="002504D0"/>
    <w:rsid w:val="002505C7"/>
    <w:rsid w:val="00250695"/>
    <w:rsid w:val="00250DBB"/>
    <w:rsid w:val="0025114F"/>
    <w:rsid w:val="0025122F"/>
    <w:rsid w:val="0025137A"/>
    <w:rsid w:val="00251CB4"/>
    <w:rsid w:val="00251CE5"/>
    <w:rsid w:val="00252088"/>
    <w:rsid w:val="00252B4B"/>
    <w:rsid w:val="00252D21"/>
    <w:rsid w:val="00253239"/>
    <w:rsid w:val="0025328B"/>
    <w:rsid w:val="00253803"/>
    <w:rsid w:val="00253A6B"/>
    <w:rsid w:val="00253DD6"/>
    <w:rsid w:val="00253F33"/>
    <w:rsid w:val="002540DA"/>
    <w:rsid w:val="0025465D"/>
    <w:rsid w:val="00254B2D"/>
    <w:rsid w:val="00254EC1"/>
    <w:rsid w:val="00255262"/>
    <w:rsid w:val="00255983"/>
    <w:rsid w:val="00256975"/>
    <w:rsid w:val="00256A9B"/>
    <w:rsid w:val="00256DCB"/>
    <w:rsid w:val="00257189"/>
    <w:rsid w:val="00257195"/>
    <w:rsid w:val="00257654"/>
    <w:rsid w:val="00257D04"/>
    <w:rsid w:val="00257E34"/>
    <w:rsid w:val="00257EF7"/>
    <w:rsid w:val="00257FFA"/>
    <w:rsid w:val="0026079E"/>
    <w:rsid w:val="0026162A"/>
    <w:rsid w:val="002617E3"/>
    <w:rsid w:val="00261B5B"/>
    <w:rsid w:val="002621FE"/>
    <w:rsid w:val="00262621"/>
    <w:rsid w:val="002627AC"/>
    <w:rsid w:val="00262964"/>
    <w:rsid w:val="00262D1B"/>
    <w:rsid w:val="00262DB3"/>
    <w:rsid w:val="0026348B"/>
    <w:rsid w:val="00263A63"/>
    <w:rsid w:val="00263D0E"/>
    <w:rsid w:val="00263EC3"/>
    <w:rsid w:val="002679FA"/>
    <w:rsid w:val="00267A46"/>
    <w:rsid w:val="00267D46"/>
    <w:rsid w:val="002706EA"/>
    <w:rsid w:val="0027086F"/>
    <w:rsid w:val="002708C7"/>
    <w:rsid w:val="00270C32"/>
    <w:rsid w:val="00271E2F"/>
    <w:rsid w:val="00271E4E"/>
    <w:rsid w:val="00272510"/>
    <w:rsid w:val="00272755"/>
    <w:rsid w:val="00272AD7"/>
    <w:rsid w:val="00272F58"/>
    <w:rsid w:val="00273D5E"/>
    <w:rsid w:val="00273E2B"/>
    <w:rsid w:val="00273FEC"/>
    <w:rsid w:val="00274082"/>
    <w:rsid w:val="00274A32"/>
    <w:rsid w:val="00274BE2"/>
    <w:rsid w:val="00275226"/>
    <w:rsid w:val="00275AEF"/>
    <w:rsid w:val="002766B5"/>
    <w:rsid w:val="00276A17"/>
    <w:rsid w:val="00276CAC"/>
    <w:rsid w:val="00280339"/>
    <w:rsid w:val="00280737"/>
    <w:rsid w:val="0028115C"/>
    <w:rsid w:val="00281574"/>
    <w:rsid w:val="0028161C"/>
    <w:rsid w:val="00281AE3"/>
    <w:rsid w:val="00282682"/>
    <w:rsid w:val="00282923"/>
    <w:rsid w:val="00283102"/>
    <w:rsid w:val="00283262"/>
    <w:rsid w:val="00283628"/>
    <w:rsid w:val="00283839"/>
    <w:rsid w:val="002838BE"/>
    <w:rsid w:val="00284804"/>
    <w:rsid w:val="00284DC5"/>
    <w:rsid w:val="00285146"/>
    <w:rsid w:val="00285506"/>
    <w:rsid w:val="00285E6E"/>
    <w:rsid w:val="002860D6"/>
    <w:rsid w:val="00286657"/>
    <w:rsid w:val="00286A22"/>
    <w:rsid w:val="00286DAB"/>
    <w:rsid w:val="00286ED1"/>
    <w:rsid w:val="002872B6"/>
    <w:rsid w:val="002873A1"/>
    <w:rsid w:val="00287C26"/>
    <w:rsid w:val="002900C9"/>
    <w:rsid w:val="002901E6"/>
    <w:rsid w:val="00290EF7"/>
    <w:rsid w:val="00291C02"/>
    <w:rsid w:val="00291CEE"/>
    <w:rsid w:val="00291D75"/>
    <w:rsid w:val="002928CA"/>
    <w:rsid w:val="002933CE"/>
    <w:rsid w:val="00293446"/>
    <w:rsid w:val="00293BB4"/>
    <w:rsid w:val="00293C28"/>
    <w:rsid w:val="00294124"/>
    <w:rsid w:val="00294417"/>
    <w:rsid w:val="002949B0"/>
    <w:rsid w:val="002949BC"/>
    <w:rsid w:val="00295700"/>
    <w:rsid w:val="002957FD"/>
    <w:rsid w:val="0029580D"/>
    <w:rsid w:val="00295D67"/>
    <w:rsid w:val="00295F28"/>
    <w:rsid w:val="00296507"/>
    <w:rsid w:val="002969EE"/>
    <w:rsid w:val="00296BE0"/>
    <w:rsid w:val="0029789C"/>
    <w:rsid w:val="002979BE"/>
    <w:rsid w:val="00297A53"/>
    <w:rsid w:val="00297AFE"/>
    <w:rsid w:val="002A037E"/>
    <w:rsid w:val="002A058A"/>
    <w:rsid w:val="002A0800"/>
    <w:rsid w:val="002A0A5E"/>
    <w:rsid w:val="002A0BF1"/>
    <w:rsid w:val="002A1102"/>
    <w:rsid w:val="002A168C"/>
    <w:rsid w:val="002A19C6"/>
    <w:rsid w:val="002A1A8B"/>
    <w:rsid w:val="002A1B42"/>
    <w:rsid w:val="002A1BDE"/>
    <w:rsid w:val="002A1D7C"/>
    <w:rsid w:val="002A232F"/>
    <w:rsid w:val="002A28B1"/>
    <w:rsid w:val="002A2C49"/>
    <w:rsid w:val="002A2C83"/>
    <w:rsid w:val="002A2E32"/>
    <w:rsid w:val="002A2FC4"/>
    <w:rsid w:val="002A3105"/>
    <w:rsid w:val="002A3254"/>
    <w:rsid w:val="002A35DF"/>
    <w:rsid w:val="002A446C"/>
    <w:rsid w:val="002A4973"/>
    <w:rsid w:val="002A4D01"/>
    <w:rsid w:val="002A4FFA"/>
    <w:rsid w:val="002A50FA"/>
    <w:rsid w:val="002A5884"/>
    <w:rsid w:val="002A639B"/>
    <w:rsid w:val="002A64A5"/>
    <w:rsid w:val="002A65B9"/>
    <w:rsid w:val="002A6E70"/>
    <w:rsid w:val="002A6F50"/>
    <w:rsid w:val="002A74B1"/>
    <w:rsid w:val="002A790A"/>
    <w:rsid w:val="002A7AF8"/>
    <w:rsid w:val="002A7CE9"/>
    <w:rsid w:val="002B00CF"/>
    <w:rsid w:val="002B0916"/>
    <w:rsid w:val="002B0A7A"/>
    <w:rsid w:val="002B1876"/>
    <w:rsid w:val="002B1AC3"/>
    <w:rsid w:val="002B22A2"/>
    <w:rsid w:val="002B29E2"/>
    <w:rsid w:val="002B3141"/>
    <w:rsid w:val="002B38A4"/>
    <w:rsid w:val="002B5369"/>
    <w:rsid w:val="002B5795"/>
    <w:rsid w:val="002B65E1"/>
    <w:rsid w:val="002B6885"/>
    <w:rsid w:val="002B6B54"/>
    <w:rsid w:val="002B6EC6"/>
    <w:rsid w:val="002B6FAA"/>
    <w:rsid w:val="002B77E1"/>
    <w:rsid w:val="002B77FB"/>
    <w:rsid w:val="002B7C12"/>
    <w:rsid w:val="002B7FEA"/>
    <w:rsid w:val="002C0193"/>
    <w:rsid w:val="002C067F"/>
    <w:rsid w:val="002C1014"/>
    <w:rsid w:val="002C122A"/>
    <w:rsid w:val="002C13ED"/>
    <w:rsid w:val="002C17D8"/>
    <w:rsid w:val="002C1F29"/>
    <w:rsid w:val="002C2028"/>
    <w:rsid w:val="002C36CE"/>
    <w:rsid w:val="002C3B5B"/>
    <w:rsid w:val="002C40A8"/>
    <w:rsid w:val="002C44B7"/>
    <w:rsid w:val="002C4518"/>
    <w:rsid w:val="002C455C"/>
    <w:rsid w:val="002C4B66"/>
    <w:rsid w:val="002C4BD8"/>
    <w:rsid w:val="002C4C74"/>
    <w:rsid w:val="002C5512"/>
    <w:rsid w:val="002C55C0"/>
    <w:rsid w:val="002C56C9"/>
    <w:rsid w:val="002C6149"/>
    <w:rsid w:val="002C68C8"/>
    <w:rsid w:val="002C69AC"/>
    <w:rsid w:val="002C704D"/>
    <w:rsid w:val="002C76FE"/>
    <w:rsid w:val="002C7B77"/>
    <w:rsid w:val="002C7D7E"/>
    <w:rsid w:val="002D0070"/>
    <w:rsid w:val="002D0382"/>
    <w:rsid w:val="002D06D8"/>
    <w:rsid w:val="002D0A04"/>
    <w:rsid w:val="002D0D3A"/>
    <w:rsid w:val="002D0D54"/>
    <w:rsid w:val="002D18BA"/>
    <w:rsid w:val="002D1A66"/>
    <w:rsid w:val="002D28CD"/>
    <w:rsid w:val="002D290C"/>
    <w:rsid w:val="002D3538"/>
    <w:rsid w:val="002D3FB9"/>
    <w:rsid w:val="002D41FB"/>
    <w:rsid w:val="002D47B1"/>
    <w:rsid w:val="002D4928"/>
    <w:rsid w:val="002D4B08"/>
    <w:rsid w:val="002D4FF3"/>
    <w:rsid w:val="002D549D"/>
    <w:rsid w:val="002D56D5"/>
    <w:rsid w:val="002D5B67"/>
    <w:rsid w:val="002D6760"/>
    <w:rsid w:val="002D6AF9"/>
    <w:rsid w:val="002D763E"/>
    <w:rsid w:val="002D7AC7"/>
    <w:rsid w:val="002D7AE5"/>
    <w:rsid w:val="002E00B1"/>
    <w:rsid w:val="002E04DA"/>
    <w:rsid w:val="002E05E7"/>
    <w:rsid w:val="002E1036"/>
    <w:rsid w:val="002E1228"/>
    <w:rsid w:val="002E14A8"/>
    <w:rsid w:val="002E15E7"/>
    <w:rsid w:val="002E1D47"/>
    <w:rsid w:val="002E2165"/>
    <w:rsid w:val="002E2684"/>
    <w:rsid w:val="002E3630"/>
    <w:rsid w:val="002E3959"/>
    <w:rsid w:val="002E3EAB"/>
    <w:rsid w:val="002E418A"/>
    <w:rsid w:val="002E4199"/>
    <w:rsid w:val="002E4273"/>
    <w:rsid w:val="002E4374"/>
    <w:rsid w:val="002E4438"/>
    <w:rsid w:val="002E4579"/>
    <w:rsid w:val="002E48B8"/>
    <w:rsid w:val="002E65E4"/>
    <w:rsid w:val="002E689F"/>
    <w:rsid w:val="002E695E"/>
    <w:rsid w:val="002E711B"/>
    <w:rsid w:val="002E730D"/>
    <w:rsid w:val="002E76A0"/>
    <w:rsid w:val="002E7EEE"/>
    <w:rsid w:val="002F11D5"/>
    <w:rsid w:val="002F17B2"/>
    <w:rsid w:val="002F186A"/>
    <w:rsid w:val="002F1C8C"/>
    <w:rsid w:val="002F22FF"/>
    <w:rsid w:val="002F230F"/>
    <w:rsid w:val="002F267D"/>
    <w:rsid w:val="002F2794"/>
    <w:rsid w:val="002F3145"/>
    <w:rsid w:val="002F33CB"/>
    <w:rsid w:val="002F343B"/>
    <w:rsid w:val="002F34A8"/>
    <w:rsid w:val="002F34B9"/>
    <w:rsid w:val="002F3CE7"/>
    <w:rsid w:val="002F42E6"/>
    <w:rsid w:val="002F4725"/>
    <w:rsid w:val="002F4C9C"/>
    <w:rsid w:val="002F52C2"/>
    <w:rsid w:val="002F542A"/>
    <w:rsid w:val="002F5A4D"/>
    <w:rsid w:val="002F62E0"/>
    <w:rsid w:val="002F6476"/>
    <w:rsid w:val="002F6F02"/>
    <w:rsid w:val="002F6F13"/>
    <w:rsid w:val="002F6F5E"/>
    <w:rsid w:val="002F796A"/>
    <w:rsid w:val="003004F8"/>
    <w:rsid w:val="003006FB"/>
    <w:rsid w:val="00300892"/>
    <w:rsid w:val="00300A71"/>
    <w:rsid w:val="00300E01"/>
    <w:rsid w:val="00300E2A"/>
    <w:rsid w:val="00300E97"/>
    <w:rsid w:val="003014B9"/>
    <w:rsid w:val="0030176A"/>
    <w:rsid w:val="003019F4"/>
    <w:rsid w:val="00301EBD"/>
    <w:rsid w:val="00302327"/>
    <w:rsid w:val="00302FD5"/>
    <w:rsid w:val="00303370"/>
    <w:rsid w:val="00303A48"/>
    <w:rsid w:val="00303CEF"/>
    <w:rsid w:val="00303D58"/>
    <w:rsid w:val="00303D8C"/>
    <w:rsid w:val="003043A3"/>
    <w:rsid w:val="00304548"/>
    <w:rsid w:val="003046AF"/>
    <w:rsid w:val="003046E9"/>
    <w:rsid w:val="0030483B"/>
    <w:rsid w:val="00304F69"/>
    <w:rsid w:val="00304FD7"/>
    <w:rsid w:val="00305074"/>
    <w:rsid w:val="00305107"/>
    <w:rsid w:val="003053F3"/>
    <w:rsid w:val="00306304"/>
    <w:rsid w:val="0030690B"/>
    <w:rsid w:val="00306940"/>
    <w:rsid w:val="00306BA7"/>
    <w:rsid w:val="00306CF0"/>
    <w:rsid w:val="0030719A"/>
    <w:rsid w:val="00307392"/>
    <w:rsid w:val="00307586"/>
    <w:rsid w:val="00307CEB"/>
    <w:rsid w:val="00307DA8"/>
    <w:rsid w:val="00310102"/>
    <w:rsid w:val="003105FC"/>
    <w:rsid w:val="00310B0E"/>
    <w:rsid w:val="00310E40"/>
    <w:rsid w:val="003111F7"/>
    <w:rsid w:val="00311B9E"/>
    <w:rsid w:val="003125EF"/>
    <w:rsid w:val="00312E29"/>
    <w:rsid w:val="003130AE"/>
    <w:rsid w:val="00313415"/>
    <w:rsid w:val="003135B4"/>
    <w:rsid w:val="003135CA"/>
    <w:rsid w:val="003137C3"/>
    <w:rsid w:val="003137EA"/>
    <w:rsid w:val="00313A45"/>
    <w:rsid w:val="00314153"/>
    <w:rsid w:val="0031421F"/>
    <w:rsid w:val="00314312"/>
    <w:rsid w:val="00314AD0"/>
    <w:rsid w:val="00314C67"/>
    <w:rsid w:val="00315233"/>
    <w:rsid w:val="003152A1"/>
    <w:rsid w:val="00315CDF"/>
    <w:rsid w:val="00315E9B"/>
    <w:rsid w:val="0031615B"/>
    <w:rsid w:val="00316486"/>
    <w:rsid w:val="0031657A"/>
    <w:rsid w:val="00316671"/>
    <w:rsid w:val="003166AB"/>
    <w:rsid w:val="00316975"/>
    <w:rsid w:val="00316A58"/>
    <w:rsid w:val="00316B76"/>
    <w:rsid w:val="0031727A"/>
    <w:rsid w:val="003175DE"/>
    <w:rsid w:val="00317A40"/>
    <w:rsid w:val="00320248"/>
    <w:rsid w:val="003205A2"/>
    <w:rsid w:val="00320736"/>
    <w:rsid w:val="003210F1"/>
    <w:rsid w:val="003212FD"/>
    <w:rsid w:val="003213B2"/>
    <w:rsid w:val="0032177F"/>
    <w:rsid w:val="00321884"/>
    <w:rsid w:val="0032191D"/>
    <w:rsid w:val="00321946"/>
    <w:rsid w:val="00321ACC"/>
    <w:rsid w:val="00321BF1"/>
    <w:rsid w:val="00321C4C"/>
    <w:rsid w:val="00321D33"/>
    <w:rsid w:val="00322142"/>
    <w:rsid w:val="003224C4"/>
    <w:rsid w:val="003225F9"/>
    <w:rsid w:val="00322782"/>
    <w:rsid w:val="00322FA2"/>
    <w:rsid w:val="0032315F"/>
    <w:rsid w:val="00323992"/>
    <w:rsid w:val="00325917"/>
    <w:rsid w:val="00325A6F"/>
    <w:rsid w:val="00325B9C"/>
    <w:rsid w:val="00325FE3"/>
    <w:rsid w:val="00326040"/>
    <w:rsid w:val="0032638A"/>
    <w:rsid w:val="00326A50"/>
    <w:rsid w:val="00326DDA"/>
    <w:rsid w:val="00326E24"/>
    <w:rsid w:val="00327190"/>
    <w:rsid w:val="00327C6A"/>
    <w:rsid w:val="0033021A"/>
    <w:rsid w:val="00331D75"/>
    <w:rsid w:val="00332197"/>
    <w:rsid w:val="003327FC"/>
    <w:rsid w:val="0033296C"/>
    <w:rsid w:val="00332CF9"/>
    <w:rsid w:val="00333277"/>
    <w:rsid w:val="00333280"/>
    <w:rsid w:val="003332B2"/>
    <w:rsid w:val="0033351F"/>
    <w:rsid w:val="00333731"/>
    <w:rsid w:val="00333EB6"/>
    <w:rsid w:val="00334856"/>
    <w:rsid w:val="0033493D"/>
    <w:rsid w:val="003352C1"/>
    <w:rsid w:val="003354F8"/>
    <w:rsid w:val="00335935"/>
    <w:rsid w:val="00335B1E"/>
    <w:rsid w:val="00335FC9"/>
    <w:rsid w:val="00336060"/>
    <w:rsid w:val="00336193"/>
    <w:rsid w:val="0034028E"/>
    <w:rsid w:val="00340708"/>
    <w:rsid w:val="00340822"/>
    <w:rsid w:val="00340935"/>
    <w:rsid w:val="00340CF5"/>
    <w:rsid w:val="00341CAC"/>
    <w:rsid w:val="00342301"/>
    <w:rsid w:val="00343771"/>
    <w:rsid w:val="00343837"/>
    <w:rsid w:val="00343904"/>
    <w:rsid w:val="003444E9"/>
    <w:rsid w:val="00344C29"/>
    <w:rsid w:val="00344D38"/>
    <w:rsid w:val="003450F0"/>
    <w:rsid w:val="00345435"/>
    <w:rsid w:val="003459BE"/>
    <w:rsid w:val="00345AF0"/>
    <w:rsid w:val="00345D74"/>
    <w:rsid w:val="003465E2"/>
    <w:rsid w:val="0034684D"/>
    <w:rsid w:val="00346884"/>
    <w:rsid w:val="00346A9E"/>
    <w:rsid w:val="00347578"/>
    <w:rsid w:val="00347F5A"/>
    <w:rsid w:val="0035036E"/>
    <w:rsid w:val="0035072B"/>
    <w:rsid w:val="00350979"/>
    <w:rsid w:val="003509C8"/>
    <w:rsid w:val="00350DA4"/>
    <w:rsid w:val="00350EF7"/>
    <w:rsid w:val="003510DD"/>
    <w:rsid w:val="003514D1"/>
    <w:rsid w:val="00351605"/>
    <w:rsid w:val="003525A8"/>
    <w:rsid w:val="00352784"/>
    <w:rsid w:val="003528FB"/>
    <w:rsid w:val="00352AE7"/>
    <w:rsid w:val="0035322E"/>
    <w:rsid w:val="0035329E"/>
    <w:rsid w:val="00353345"/>
    <w:rsid w:val="003535B4"/>
    <w:rsid w:val="00354598"/>
    <w:rsid w:val="0035460E"/>
    <w:rsid w:val="003554A5"/>
    <w:rsid w:val="0035564E"/>
    <w:rsid w:val="00355725"/>
    <w:rsid w:val="00355821"/>
    <w:rsid w:val="003559F7"/>
    <w:rsid w:val="00355A50"/>
    <w:rsid w:val="0035607D"/>
    <w:rsid w:val="003572E8"/>
    <w:rsid w:val="00360AFE"/>
    <w:rsid w:val="00360D89"/>
    <w:rsid w:val="003610C7"/>
    <w:rsid w:val="0036157A"/>
    <w:rsid w:val="0036157E"/>
    <w:rsid w:val="003615DB"/>
    <w:rsid w:val="00361610"/>
    <w:rsid w:val="00361A10"/>
    <w:rsid w:val="00361C6E"/>
    <w:rsid w:val="00361D6A"/>
    <w:rsid w:val="00361F1E"/>
    <w:rsid w:val="00361FD0"/>
    <w:rsid w:val="00362108"/>
    <w:rsid w:val="00362375"/>
    <w:rsid w:val="003626F9"/>
    <w:rsid w:val="003633E2"/>
    <w:rsid w:val="003634FD"/>
    <w:rsid w:val="00363573"/>
    <w:rsid w:val="00363C59"/>
    <w:rsid w:val="00363CD0"/>
    <w:rsid w:val="00363CEA"/>
    <w:rsid w:val="00364606"/>
    <w:rsid w:val="0036470A"/>
    <w:rsid w:val="003647EB"/>
    <w:rsid w:val="00365425"/>
    <w:rsid w:val="003658F8"/>
    <w:rsid w:val="00365E2D"/>
    <w:rsid w:val="003660D5"/>
    <w:rsid w:val="00366362"/>
    <w:rsid w:val="00366645"/>
    <w:rsid w:val="00366862"/>
    <w:rsid w:val="00366B4F"/>
    <w:rsid w:val="00366E4B"/>
    <w:rsid w:val="00367328"/>
    <w:rsid w:val="00367B94"/>
    <w:rsid w:val="0037044A"/>
    <w:rsid w:val="00370890"/>
    <w:rsid w:val="00370957"/>
    <w:rsid w:val="00370CBC"/>
    <w:rsid w:val="00370E5E"/>
    <w:rsid w:val="00371152"/>
    <w:rsid w:val="00371CF8"/>
    <w:rsid w:val="0037271B"/>
    <w:rsid w:val="00372A38"/>
    <w:rsid w:val="00372D23"/>
    <w:rsid w:val="00372ECA"/>
    <w:rsid w:val="00373007"/>
    <w:rsid w:val="003730AF"/>
    <w:rsid w:val="003736BD"/>
    <w:rsid w:val="00373BEC"/>
    <w:rsid w:val="0037406E"/>
    <w:rsid w:val="0037456A"/>
    <w:rsid w:val="00374963"/>
    <w:rsid w:val="00374BF0"/>
    <w:rsid w:val="00374F01"/>
    <w:rsid w:val="00375414"/>
    <w:rsid w:val="003755EB"/>
    <w:rsid w:val="00375832"/>
    <w:rsid w:val="003759F6"/>
    <w:rsid w:val="00375CD7"/>
    <w:rsid w:val="003760BB"/>
    <w:rsid w:val="0037618F"/>
    <w:rsid w:val="003763C0"/>
    <w:rsid w:val="003777E3"/>
    <w:rsid w:val="00377EA5"/>
    <w:rsid w:val="00380C81"/>
    <w:rsid w:val="00380CD5"/>
    <w:rsid w:val="003814B1"/>
    <w:rsid w:val="003826EB"/>
    <w:rsid w:val="00382B19"/>
    <w:rsid w:val="00383133"/>
    <w:rsid w:val="003833DE"/>
    <w:rsid w:val="00383489"/>
    <w:rsid w:val="003834FA"/>
    <w:rsid w:val="00383613"/>
    <w:rsid w:val="00383838"/>
    <w:rsid w:val="0038453B"/>
    <w:rsid w:val="003846A6"/>
    <w:rsid w:val="003847BC"/>
    <w:rsid w:val="003849FD"/>
    <w:rsid w:val="00384B77"/>
    <w:rsid w:val="00385851"/>
    <w:rsid w:val="00385DC1"/>
    <w:rsid w:val="003866B4"/>
    <w:rsid w:val="003866DE"/>
    <w:rsid w:val="00386E1B"/>
    <w:rsid w:val="00387185"/>
    <w:rsid w:val="0038736D"/>
    <w:rsid w:val="00387512"/>
    <w:rsid w:val="0038757D"/>
    <w:rsid w:val="00387626"/>
    <w:rsid w:val="00387784"/>
    <w:rsid w:val="00387E44"/>
    <w:rsid w:val="00390088"/>
    <w:rsid w:val="0039038E"/>
    <w:rsid w:val="00390C8C"/>
    <w:rsid w:val="00391222"/>
    <w:rsid w:val="00391832"/>
    <w:rsid w:val="0039186D"/>
    <w:rsid w:val="003921D6"/>
    <w:rsid w:val="003926A9"/>
    <w:rsid w:val="003926F6"/>
    <w:rsid w:val="00392E04"/>
    <w:rsid w:val="00393AC3"/>
    <w:rsid w:val="00393E59"/>
    <w:rsid w:val="003942CB"/>
    <w:rsid w:val="003943AD"/>
    <w:rsid w:val="003950E3"/>
    <w:rsid w:val="003952D1"/>
    <w:rsid w:val="0039656C"/>
    <w:rsid w:val="00396B63"/>
    <w:rsid w:val="00396EA0"/>
    <w:rsid w:val="00397C18"/>
    <w:rsid w:val="003A0A80"/>
    <w:rsid w:val="003A0B1C"/>
    <w:rsid w:val="003A0BBA"/>
    <w:rsid w:val="003A11C1"/>
    <w:rsid w:val="003A1AB3"/>
    <w:rsid w:val="003A221E"/>
    <w:rsid w:val="003A2586"/>
    <w:rsid w:val="003A2995"/>
    <w:rsid w:val="003A2AD5"/>
    <w:rsid w:val="003A2AE9"/>
    <w:rsid w:val="003A2BDA"/>
    <w:rsid w:val="003A2C3E"/>
    <w:rsid w:val="003A2F54"/>
    <w:rsid w:val="003A31FD"/>
    <w:rsid w:val="003A35AD"/>
    <w:rsid w:val="003A375A"/>
    <w:rsid w:val="003A3781"/>
    <w:rsid w:val="003A385F"/>
    <w:rsid w:val="003A3EB6"/>
    <w:rsid w:val="003A45EE"/>
    <w:rsid w:val="003A477D"/>
    <w:rsid w:val="003A4A2D"/>
    <w:rsid w:val="003A4B7D"/>
    <w:rsid w:val="003A4CAD"/>
    <w:rsid w:val="003A4FCC"/>
    <w:rsid w:val="003A53B2"/>
    <w:rsid w:val="003A55F7"/>
    <w:rsid w:val="003A590A"/>
    <w:rsid w:val="003A66C3"/>
    <w:rsid w:val="003A6E59"/>
    <w:rsid w:val="003A7677"/>
    <w:rsid w:val="003A79A4"/>
    <w:rsid w:val="003A7B10"/>
    <w:rsid w:val="003A7D9D"/>
    <w:rsid w:val="003B06F8"/>
    <w:rsid w:val="003B07B6"/>
    <w:rsid w:val="003B131C"/>
    <w:rsid w:val="003B1534"/>
    <w:rsid w:val="003B18D1"/>
    <w:rsid w:val="003B1C29"/>
    <w:rsid w:val="003B1CAA"/>
    <w:rsid w:val="003B21EF"/>
    <w:rsid w:val="003B21F7"/>
    <w:rsid w:val="003B2843"/>
    <w:rsid w:val="003B2E20"/>
    <w:rsid w:val="003B3242"/>
    <w:rsid w:val="003B384E"/>
    <w:rsid w:val="003B3A98"/>
    <w:rsid w:val="003B4B15"/>
    <w:rsid w:val="003B5064"/>
    <w:rsid w:val="003B5885"/>
    <w:rsid w:val="003B58BB"/>
    <w:rsid w:val="003B5B6C"/>
    <w:rsid w:val="003B5E1D"/>
    <w:rsid w:val="003B661A"/>
    <w:rsid w:val="003B7A54"/>
    <w:rsid w:val="003B7CCA"/>
    <w:rsid w:val="003B7FDD"/>
    <w:rsid w:val="003C0015"/>
    <w:rsid w:val="003C0FB9"/>
    <w:rsid w:val="003C126A"/>
    <w:rsid w:val="003C136A"/>
    <w:rsid w:val="003C1BE0"/>
    <w:rsid w:val="003C2252"/>
    <w:rsid w:val="003C2399"/>
    <w:rsid w:val="003C2E2D"/>
    <w:rsid w:val="003C308F"/>
    <w:rsid w:val="003C368E"/>
    <w:rsid w:val="003C36B1"/>
    <w:rsid w:val="003C4488"/>
    <w:rsid w:val="003C485B"/>
    <w:rsid w:val="003C48DD"/>
    <w:rsid w:val="003C49EC"/>
    <w:rsid w:val="003C4FD7"/>
    <w:rsid w:val="003C528C"/>
    <w:rsid w:val="003C52B2"/>
    <w:rsid w:val="003C5465"/>
    <w:rsid w:val="003C55B3"/>
    <w:rsid w:val="003C637D"/>
    <w:rsid w:val="003C6444"/>
    <w:rsid w:val="003C7003"/>
    <w:rsid w:val="003C720E"/>
    <w:rsid w:val="003C75E1"/>
    <w:rsid w:val="003C788F"/>
    <w:rsid w:val="003C7A5A"/>
    <w:rsid w:val="003C7CBF"/>
    <w:rsid w:val="003D000F"/>
    <w:rsid w:val="003D0AE6"/>
    <w:rsid w:val="003D0CD6"/>
    <w:rsid w:val="003D0DD7"/>
    <w:rsid w:val="003D0FA2"/>
    <w:rsid w:val="003D0FFA"/>
    <w:rsid w:val="003D1205"/>
    <w:rsid w:val="003D154E"/>
    <w:rsid w:val="003D2557"/>
    <w:rsid w:val="003D2CD7"/>
    <w:rsid w:val="003D3AA5"/>
    <w:rsid w:val="003D4615"/>
    <w:rsid w:val="003D4B50"/>
    <w:rsid w:val="003D4D3C"/>
    <w:rsid w:val="003D4D62"/>
    <w:rsid w:val="003D4DCA"/>
    <w:rsid w:val="003D5564"/>
    <w:rsid w:val="003D5987"/>
    <w:rsid w:val="003D5AFA"/>
    <w:rsid w:val="003D5DD9"/>
    <w:rsid w:val="003D5E2E"/>
    <w:rsid w:val="003D5F9B"/>
    <w:rsid w:val="003D6209"/>
    <w:rsid w:val="003D6241"/>
    <w:rsid w:val="003D650A"/>
    <w:rsid w:val="003D6C67"/>
    <w:rsid w:val="003D788C"/>
    <w:rsid w:val="003D7CE1"/>
    <w:rsid w:val="003E04D6"/>
    <w:rsid w:val="003E0702"/>
    <w:rsid w:val="003E0B57"/>
    <w:rsid w:val="003E0DD0"/>
    <w:rsid w:val="003E12BA"/>
    <w:rsid w:val="003E12BD"/>
    <w:rsid w:val="003E13C0"/>
    <w:rsid w:val="003E1580"/>
    <w:rsid w:val="003E1C9F"/>
    <w:rsid w:val="003E2B75"/>
    <w:rsid w:val="003E2D72"/>
    <w:rsid w:val="003E2DEC"/>
    <w:rsid w:val="003E2FA9"/>
    <w:rsid w:val="003E3CE4"/>
    <w:rsid w:val="003E3D0A"/>
    <w:rsid w:val="003E3E12"/>
    <w:rsid w:val="003E3FE6"/>
    <w:rsid w:val="003E4260"/>
    <w:rsid w:val="003E4555"/>
    <w:rsid w:val="003E4B4F"/>
    <w:rsid w:val="003E4C9E"/>
    <w:rsid w:val="003E4E8D"/>
    <w:rsid w:val="003E4F6B"/>
    <w:rsid w:val="003E5423"/>
    <w:rsid w:val="003E571F"/>
    <w:rsid w:val="003E577A"/>
    <w:rsid w:val="003E5965"/>
    <w:rsid w:val="003E59F8"/>
    <w:rsid w:val="003E5BC0"/>
    <w:rsid w:val="003E60EC"/>
    <w:rsid w:val="003E64AD"/>
    <w:rsid w:val="003E6915"/>
    <w:rsid w:val="003E7535"/>
    <w:rsid w:val="003E75F3"/>
    <w:rsid w:val="003E7624"/>
    <w:rsid w:val="003F0721"/>
    <w:rsid w:val="003F07DA"/>
    <w:rsid w:val="003F0BCE"/>
    <w:rsid w:val="003F199E"/>
    <w:rsid w:val="003F1F5C"/>
    <w:rsid w:val="003F2C5C"/>
    <w:rsid w:val="003F3068"/>
    <w:rsid w:val="003F3149"/>
    <w:rsid w:val="003F3DB6"/>
    <w:rsid w:val="003F4848"/>
    <w:rsid w:val="003F4CA6"/>
    <w:rsid w:val="003F51AD"/>
    <w:rsid w:val="003F51D3"/>
    <w:rsid w:val="003F5EBC"/>
    <w:rsid w:val="003F66F2"/>
    <w:rsid w:val="003F69D2"/>
    <w:rsid w:val="003F6F6A"/>
    <w:rsid w:val="003F6FFF"/>
    <w:rsid w:val="003F7008"/>
    <w:rsid w:val="003F7175"/>
    <w:rsid w:val="003F719F"/>
    <w:rsid w:val="003F7C7E"/>
    <w:rsid w:val="003F7DA2"/>
    <w:rsid w:val="00400776"/>
    <w:rsid w:val="00401696"/>
    <w:rsid w:val="00401817"/>
    <w:rsid w:val="00401A79"/>
    <w:rsid w:val="00401FF9"/>
    <w:rsid w:val="004025D8"/>
    <w:rsid w:val="004027C5"/>
    <w:rsid w:val="004028CA"/>
    <w:rsid w:val="00402A2E"/>
    <w:rsid w:val="00402BCA"/>
    <w:rsid w:val="004036E8"/>
    <w:rsid w:val="00403733"/>
    <w:rsid w:val="00403AE8"/>
    <w:rsid w:val="004041F2"/>
    <w:rsid w:val="004042B7"/>
    <w:rsid w:val="004045EA"/>
    <w:rsid w:val="00404645"/>
    <w:rsid w:val="00404827"/>
    <w:rsid w:val="004050B7"/>
    <w:rsid w:val="00405119"/>
    <w:rsid w:val="00405334"/>
    <w:rsid w:val="00405DB2"/>
    <w:rsid w:val="004062A9"/>
    <w:rsid w:val="004065B9"/>
    <w:rsid w:val="00406E42"/>
    <w:rsid w:val="004070B3"/>
    <w:rsid w:val="004075A1"/>
    <w:rsid w:val="00407A4F"/>
    <w:rsid w:val="00407B86"/>
    <w:rsid w:val="00410472"/>
    <w:rsid w:val="004106C8"/>
    <w:rsid w:val="00410865"/>
    <w:rsid w:val="00410F8C"/>
    <w:rsid w:val="004110F8"/>
    <w:rsid w:val="00411396"/>
    <w:rsid w:val="00411F47"/>
    <w:rsid w:val="0041217F"/>
    <w:rsid w:val="004123C6"/>
    <w:rsid w:val="0041250F"/>
    <w:rsid w:val="004133D9"/>
    <w:rsid w:val="004136E8"/>
    <w:rsid w:val="00413711"/>
    <w:rsid w:val="004144B7"/>
    <w:rsid w:val="00414589"/>
    <w:rsid w:val="00414A18"/>
    <w:rsid w:val="00414D1A"/>
    <w:rsid w:val="00414D7D"/>
    <w:rsid w:val="00415495"/>
    <w:rsid w:val="00415715"/>
    <w:rsid w:val="00416371"/>
    <w:rsid w:val="00416534"/>
    <w:rsid w:val="00417B23"/>
    <w:rsid w:val="00420BAD"/>
    <w:rsid w:val="00420C16"/>
    <w:rsid w:val="00421388"/>
    <w:rsid w:val="0042145A"/>
    <w:rsid w:val="00421F75"/>
    <w:rsid w:val="00421F88"/>
    <w:rsid w:val="00422090"/>
    <w:rsid w:val="0042270A"/>
    <w:rsid w:val="00422AF8"/>
    <w:rsid w:val="00422BB5"/>
    <w:rsid w:val="004232B7"/>
    <w:rsid w:val="00423436"/>
    <w:rsid w:val="00423673"/>
    <w:rsid w:val="004239B2"/>
    <w:rsid w:val="00424038"/>
    <w:rsid w:val="004241C7"/>
    <w:rsid w:val="00425058"/>
    <w:rsid w:val="004253E4"/>
    <w:rsid w:val="00425712"/>
    <w:rsid w:val="004257C1"/>
    <w:rsid w:val="00425B64"/>
    <w:rsid w:val="00425E5C"/>
    <w:rsid w:val="00426291"/>
    <w:rsid w:val="004262D7"/>
    <w:rsid w:val="00426584"/>
    <w:rsid w:val="00426C80"/>
    <w:rsid w:val="00427559"/>
    <w:rsid w:val="004275A2"/>
    <w:rsid w:val="00427E07"/>
    <w:rsid w:val="00430182"/>
    <w:rsid w:val="00430610"/>
    <w:rsid w:val="00430672"/>
    <w:rsid w:val="0043079D"/>
    <w:rsid w:val="00430A86"/>
    <w:rsid w:val="00430E5B"/>
    <w:rsid w:val="00430F4F"/>
    <w:rsid w:val="00430FD6"/>
    <w:rsid w:val="00431196"/>
    <w:rsid w:val="004311F6"/>
    <w:rsid w:val="0043133A"/>
    <w:rsid w:val="00431453"/>
    <w:rsid w:val="00431B38"/>
    <w:rsid w:val="00431B65"/>
    <w:rsid w:val="00431DDD"/>
    <w:rsid w:val="00431F60"/>
    <w:rsid w:val="00431F69"/>
    <w:rsid w:val="00432504"/>
    <w:rsid w:val="004331A2"/>
    <w:rsid w:val="00433794"/>
    <w:rsid w:val="00433C70"/>
    <w:rsid w:val="00433F37"/>
    <w:rsid w:val="00434204"/>
    <w:rsid w:val="00434225"/>
    <w:rsid w:val="004349CE"/>
    <w:rsid w:val="00434FFD"/>
    <w:rsid w:val="00435138"/>
    <w:rsid w:val="0043558B"/>
    <w:rsid w:val="004370F8"/>
    <w:rsid w:val="00437377"/>
    <w:rsid w:val="00437533"/>
    <w:rsid w:val="00437C6B"/>
    <w:rsid w:val="00437EEE"/>
    <w:rsid w:val="00437F70"/>
    <w:rsid w:val="004400F2"/>
    <w:rsid w:val="00440478"/>
    <w:rsid w:val="00440DE2"/>
    <w:rsid w:val="00441F16"/>
    <w:rsid w:val="00441F21"/>
    <w:rsid w:val="0044245F"/>
    <w:rsid w:val="0044295C"/>
    <w:rsid w:val="00442E1B"/>
    <w:rsid w:val="0044305F"/>
    <w:rsid w:val="004437B8"/>
    <w:rsid w:val="00443F6C"/>
    <w:rsid w:val="00443F6E"/>
    <w:rsid w:val="004442EC"/>
    <w:rsid w:val="004444B6"/>
    <w:rsid w:val="0044459D"/>
    <w:rsid w:val="004445E2"/>
    <w:rsid w:val="00444B87"/>
    <w:rsid w:val="00444B8E"/>
    <w:rsid w:val="00444E62"/>
    <w:rsid w:val="0044503E"/>
    <w:rsid w:val="0044509C"/>
    <w:rsid w:val="00445279"/>
    <w:rsid w:val="004459EB"/>
    <w:rsid w:val="00446870"/>
    <w:rsid w:val="004469CE"/>
    <w:rsid w:val="00446BDD"/>
    <w:rsid w:val="00447129"/>
    <w:rsid w:val="0045014C"/>
    <w:rsid w:val="00450DB9"/>
    <w:rsid w:val="00450DDD"/>
    <w:rsid w:val="00450E00"/>
    <w:rsid w:val="00450FDD"/>
    <w:rsid w:val="00451546"/>
    <w:rsid w:val="00451697"/>
    <w:rsid w:val="004516FA"/>
    <w:rsid w:val="00451915"/>
    <w:rsid w:val="00451E1C"/>
    <w:rsid w:val="0045214F"/>
    <w:rsid w:val="00452504"/>
    <w:rsid w:val="00452687"/>
    <w:rsid w:val="00452A2A"/>
    <w:rsid w:val="00452CBD"/>
    <w:rsid w:val="0045314B"/>
    <w:rsid w:val="00453E91"/>
    <w:rsid w:val="00454253"/>
    <w:rsid w:val="0045445E"/>
    <w:rsid w:val="0045452E"/>
    <w:rsid w:val="00454AFF"/>
    <w:rsid w:val="00454E2C"/>
    <w:rsid w:val="004552DF"/>
    <w:rsid w:val="0045546F"/>
    <w:rsid w:val="00455478"/>
    <w:rsid w:val="004556BB"/>
    <w:rsid w:val="0045577B"/>
    <w:rsid w:val="00455F0C"/>
    <w:rsid w:val="00456BA2"/>
    <w:rsid w:val="00456D1A"/>
    <w:rsid w:val="00456D1D"/>
    <w:rsid w:val="00456DF6"/>
    <w:rsid w:val="00456FCF"/>
    <w:rsid w:val="00457075"/>
    <w:rsid w:val="0045718E"/>
    <w:rsid w:val="00457308"/>
    <w:rsid w:val="00457518"/>
    <w:rsid w:val="0045775B"/>
    <w:rsid w:val="004608F7"/>
    <w:rsid w:val="00461445"/>
    <w:rsid w:val="00461476"/>
    <w:rsid w:val="0046149F"/>
    <w:rsid w:val="004615BA"/>
    <w:rsid w:val="004616B4"/>
    <w:rsid w:val="00461A19"/>
    <w:rsid w:val="00461CA5"/>
    <w:rsid w:val="00462463"/>
    <w:rsid w:val="0046310E"/>
    <w:rsid w:val="004636F3"/>
    <w:rsid w:val="0046383D"/>
    <w:rsid w:val="00463B24"/>
    <w:rsid w:val="00463BA2"/>
    <w:rsid w:val="00463D02"/>
    <w:rsid w:val="00463EBE"/>
    <w:rsid w:val="00464500"/>
    <w:rsid w:val="00464DE6"/>
    <w:rsid w:val="0046534A"/>
    <w:rsid w:val="00465AB0"/>
    <w:rsid w:val="00465B8C"/>
    <w:rsid w:val="00465D89"/>
    <w:rsid w:val="00465E04"/>
    <w:rsid w:val="00466959"/>
    <w:rsid w:val="004672E8"/>
    <w:rsid w:val="004677E0"/>
    <w:rsid w:val="004678D1"/>
    <w:rsid w:val="00467BD5"/>
    <w:rsid w:val="0047057F"/>
    <w:rsid w:val="0047079A"/>
    <w:rsid w:val="004707FE"/>
    <w:rsid w:val="00470A5D"/>
    <w:rsid w:val="00470B29"/>
    <w:rsid w:val="00470B71"/>
    <w:rsid w:val="00470E59"/>
    <w:rsid w:val="004718E9"/>
    <w:rsid w:val="00471FD4"/>
    <w:rsid w:val="004729AA"/>
    <w:rsid w:val="00472A56"/>
    <w:rsid w:val="00472B06"/>
    <w:rsid w:val="00472F37"/>
    <w:rsid w:val="004735C6"/>
    <w:rsid w:val="00473976"/>
    <w:rsid w:val="004743C5"/>
    <w:rsid w:val="00474503"/>
    <w:rsid w:val="00474523"/>
    <w:rsid w:val="00474E98"/>
    <w:rsid w:val="0047553E"/>
    <w:rsid w:val="00475723"/>
    <w:rsid w:val="004757A5"/>
    <w:rsid w:val="00475C4C"/>
    <w:rsid w:val="00476A1D"/>
    <w:rsid w:val="00476B65"/>
    <w:rsid w:val="00476BA7"/>
    <w:rsid w:val="00476EBF"/>
    <w:rsid w:val="00477002"/>
    <w:rsid w:val="00477F96"/>
    <w:rsid w:val="00480B9F"/>
    <w:rsid w:val="004811EC"/>
    <w:rsid w:val="004812A0"/>
    <w:rsid w:val="004812CD"/>
    <w:rsid w:val="004814B5"/>
    <w:rsid w:val="004815EF"/>
    <w:rsid w:val="00481969"/>
    <w:rsid w:val="00481AD5"/>
    <w:rsid w:val="0048250D"/>
    <w:rsid w:val="00482D44"/>
    <w:rsid w:val="00482E0C"/>
    <w:rsid w:val="00483122"/>
    <w:rsid w:val="00483738"/>
    <w:rsid w:val="00483881"/>
    <w:rsid w:val="00483B47"/>
    <w:rsid w:val="00484121"/>
    <w:rsid w:val="004841D2"/>
    <w:rsid w:val="00484AEE"/>
    <w:rsid w:val="00484F4C"/>
    <w:rsid w:val="00485E73"/>
    <w:rsid w:val="00486796"/>
    <w:rsid w:val="00486BBC"/>
    <w:rsid w:val="00486EF4"/>
    <w:rsid w:val="00487196"/>
    <w:rsid w:val="00490488"/>
    <w:rsid w:val="0049075E"/>
    <w:rsid w:val="004907DF"/>
    <w:rsid w:val="00490953"/>
    <w:rsid w:val="0049106F"/>
    <w:rsid w:val="00491251"/>
    <w:rsid w:val="00491531"/>
    <w:rsid w:val="0049181E"/>
    <w:rsid w:val="00491C77"/>
    <w:rsid w:val="004920D0"/>
    <w:rsid w:val="004921A5"/>
    <w:rsid w:val="00492AE1"/>
    <w:rsid w:val="00492EC7"/>
    <w:rsid w:val="00492F43"/>
    <w:rsid w:val="0049321A"/>
    <w:rsid w:val="0049333A"/>
    <w:rsid w:val="004936B4"/>
    <w:rsid w:val="004936E0"/>
    <w:rsid w:val="00493B77"/>
    <w:rsid w:val="00494399"/>
    <w:rsid w:val="00495429"/>
    <w:rsid w:val="004964B1"/>
    <w:rsid w:val="00496826"/>
    <w:rsid w:val="004972B3"/>
    <w:rsid w:val="004974BA"/>
    <w:rsid w:val="004A04D1"/>
    <w:rsid w:val="004A0ABE"/>
    <w:rsid w:val="004A0DD0"/>
    <w:rsid w:val="004A0F9B"/>
    <w:rsid w:val="004A0FC2"/>
    <w:rsid w:val="004A1235"/>
    <w:rsid w:val="004A14F4"/>
    <w:rsid w:val="004A1A7A"/>
    <w:rsid w:val="004A1C39"/>
    <w:rsid w:val="004A1DEB"/>
    <w:rsid w:val="004A1F24"/>
    <w:rsid w:val="004A1FE2"/>
    <w:rsid w:val="004A21EB"/>
    <w:rsid w:val="004A233C"/>
    <w:rsid w:val="004A2C65"/>
    <w:rsid w:val="004A2F4F"/>
    <w:rsid w:val="004A3156"/>
    <w:rsid w:val="004A3173"/>
    <w:rsid w:val="004A3BAE"/>
    <w:rsid w:val="004A3FE6"/>
    <w:rsid w:val="004A417D"/>
    <w:rsid w:val="004A472C"/>
    <w:rsid w:val="004A4B77"/>
    <w:rsid w:val="004A4EB7"/>
    <w:rsid w:val="004A547A"/>
    <w:rsid w:val="004A54E1"/>
    <w:rsid w:val="004A5954"/>
    <w:rsid w:val="004A5B4F"/>
    <w:rsid w:val="004A66A6"/>
    <w:rsid w:val="004A69CA"/>
    <w:rsid w:val="004A6CF7"/>
    <w:rsid w:val="004A7C8C"/>
    <w:rsid w:val="004A7E8A"/>
    <w:rsid w:val="004A7F3A"/>
    <w:rsid w:val="004B008D"/>
    <w:rsid w:val="004B02FF"/>
    <w:rsid w:val="004B0407"/>
    <w:rsid w:val="004B05D0"/>
    <w:rsid w:val="004B19EF"/>
    <w:rsid w:val="004B1EB3"/>
    <w:rsid w:val="004B20FE"/>
    <w:rsid w:val="004B244C"/>
    <w:rsid w:val="004B2B8E"/>
    <w:rsid w:val="004B2E20"/>
    <w:rsid w:val="004B3338"/>
    <w:rsid w:val="004B34AD"/>
    <w:rsid w:val="004B3625"/>
    <w:rsid w:val="004B402D"/>
    <w:rsid w:val="004B4158"/>
    <w:rsid w:val="004B459A"/>
    <w:rsid w:val="004B5023"/>
    <w:rsid w:val="004B5241"/>
    <w:rsid w:val="004B53D1"/>
    <w:rsid w:val="004B6347"/>
    <w:rsid w:val="004B6A80"/>
    <w:rsid w:val="004B6B9C"/>
    <w:rsid w:val="004B6E9A"/>
    <w:rsid w:val="004B702E"/>
    <w:rsid w:val="004B716C"/>
    <w:rsid w:val="004B7254"/>
    <w:rsid w:val="004C02CE"/>
    <w:rsid w:val="004C0790"/>
    <w:rsid w:val="004C0BC9"/>
    <w:rsid w:val="004C0CD4"/>
    <w:rsid w:val="004C1592"/>
    <w:rsid w:val="004C1D9B"/>
    <w:rsid w:val="004C1E67"/>
    <w:rsid w:val="004C22B6"/>
    <w:rsid w:val="004C2577"/>
    <w:rsid w:val="004C2640"/>
    <w:rsid w:val="004C2BBC"/>
    <w:rsid w:val="004C2EE3"/>
    <w:rsid w:val="004C3293"/>
    <w:rsid w:val="004C3728"/>
    <w:rsid w:val="004C3D8D"/>
    <w:rsid w:val="004C4907"/>
    <w:rsid w:val="004C4AF7"/>
    <w:rsid w:val="004C4C63"/>
    <w:rsid w:val="004C5597"/>
    <w:rsid w:val="004C55B3"/>
    <w:rsid w:val="004C56DC"/>
    <w:rsid w:val="004C6056"/>
    <w:rsid w:val="004C6749"/>
    <w:rsid w:val="004C6BC8"/>
    <w:rsid w:val="004C6F82"/>
    <w:rsid w:val="004C79BF"/>
    <w:rsid w:val="004C7C53"/>
    <w:rsid w:val="004D066C"/>
    <w:rsid w:val="004D075C"/>
    <w:rsid w:val="004D0989"/>
    <w:rsid w:val="004D1073"/>
    <w:rsid w:val="004D1178"/>
    <w:rsid w:val="004D11C8"/>
    <w:rsid w:val="004D2290"/>
    <w:rsid w:val="004D23E1"/>
    <w:rsid w:val="004D2B8F"/>
    <w:rsid w:val="004D2E69"/>
    <w:rsid w:val="004D2F83"/>
    <w:rsid w:val="004D38F1"/>
    <w:rsid w:val="004D3AE0"/>
    <w:rsid w:val="004D3E3B"/>
    <w:rsid w:val="004D3E7C"/>
    <w:rsid w:val="004D426B"/>
    <w:rsid w:val="004D4419"/>
    <w:rsid w:val="004D44A3"/>
    <w:rsid w:val="004D4A51"/>
    <w:rsid w:val="004D4A70"/>
    <w:rsid w:val="004D4BBF"/>
    <w:rsid w:val="004D4D44"/>
    <w:rsid w:val="004D5005"/>
    <w:rsid w:val="004D5068"/>
    <w:rsid w:val="004D54BB"/>
    <w:rsid w:val="004D570F"/>
    <w:rsid w:val="004D5AE4"/>
    <w:rsid w:val="004D654B"/>
    <w:rsid w:val="004D68F4"/>
    <w:rsid w:val="004D6B97"/>
    <w:rsid w:val="004D7965"/>
    <w:rsid w:val="004E0525"/>
    <w:rsid w:val="004E0907"/>
    <w:rsid w:val="004E094E"/>
    <w:rsid w:val="004E113E"/>
    <w:rsid w:val="004E14D8"/>
    <w:rsid w:val="004E1B6B"/>
    <w:rsid w:val="004E1C10"/>
    <w:rsid w:val="004E1FD8"/>
    <w:rsid w:val="004E2042"/>
    <w:rsid w:val="004E20D6"/>
    <w:rsid w:val="004E254E"/>
    <w:rsid w:val="004E2C57"/>
    <w:rsid w:val="004E2F09"/>
    <w:rsid w:val="004E40B2"/>
    <w:rsid w:val="004E4160"/>
    <w:rsid w:val="004E42B7"/>
    <w:rsid w:val="004E4423"/>
    <w:rsid w:val="004E468B"/>
    <w:rsid w:val="004E4B18"/>
    <w:rsid w:val="004E4B4E"/>
    <w:rsid w:val="004E4B8D"/>
    <w:rsid w:val="004E4C7A"/>
    <w:rsid w:val="004E562D"/>
    <w:rsid w:val="004E5BE0"/>
    <w:rsid w:val="004E5EA4"/>
    <w:rsid w:val="004E61A2"/>
    <w:rsid w:val="004E62AB"/>
    <w:rsid w:val="004E6A1A"/>
    <w:rsid w:val="004E6A33"/>
    <w:rsid w:val="004E6B1B"/>
    <w:rsid w:val="004E6CFE"/>
    <w:rsid w:val="004E76B7"/>
    <w:rsid w:val="004E7FE1"/>
    <w:rsid w:val="004F02F9"/>
    <w:rsid w:val="004F0353"/>
    <w:rsid w:val="004F064B"/>
    <w:rsid w:val="004F0681"/>
    <w:rsid w:val="004F0F5C"/>
    <w:rsid w:val="004F1308"/>
    <w:rsid w:val="004F14C6"/>
    <w:rsid w:val="004F1938"/>
    <w:rsid w:val="004F20C6"/>
    <w:rsid w:val="004F2155"/>
    <w:rsid w:val="004F2177"/>
    <w:rsid w:val="004F21D1"/>
    <w:rsid w:val="004F2D56"/>
    <w:rsid w:val="004F2DC3"/>
    <w:rsid w:val="004F342B"/>
    <w:rsid w:val="004F362E"/>
    <w:rsid w:val="004F369B"/>
    <w:rsid w:val="004F3A29"/>
    <w:rsid w:val="004F3C50"/>
    <w:rsid w:val="004F3D38"/>
    <w:rsid w:val="004F4762"/>
    <w:rsid w:val="004F47E7"/>
    <w:rsid w:val="004F4858"/>
    <w:rsid w:val="004F4E76"/>
    <w:rsid w:val="004F517D"/>
    <w:rsid w:val="004F52AA"/>
    <w:rsid w:val="004F5E24"/>
    <w:rsid w:val="004F5FFD"/>
    <w:rsid w:val="004F63BA"/>
    <w:rsid w:val="004F6778"/>
    <w:rsid w:val="004F6F5C"/>
    <w:rsid w:val="004F7876"/>
    <w:rsid w:val="004F7CEA"/>
    <w:rsid w:val="004F7CF2"/>
    <w:rsid w:val="0050027E"/>
    <w:rsid w:val="005007E6"/>
    <w:rsid w:val="00501085"/>
    <w:rsid w:val="0050146A"/>
    <w:rsid w:val="005015FA"/>
    <w:rsid w:val="00501B23"/>
    <w:rsid w:val="00501E32"/>
    <w:rsid w:val="00501E48"/>
    <w:rsid w:val="00502235"/>
    <w:rsid w:val="00502B38"/>
    <w:rsid w:val="00502B46"/>
    <w:rsid w:val="00502C01"/>
    <w:rsid w:val="00502D89"/>
    <w:rsid w:val="00502DE9"/>
    <w:rsid w:val="00503285"/>
    <w:rsid w:val="005036B5"/>
    <w:rsid w:val="005037A5"/>
    <w:rsid w:val="00503A86"/>
    <w:rsid w:val="00503BEB"/>
    <w:rsid w:val="00503D58"/>
    <w:rsid w:val="00504331"/>
    <w:rsid w:val="0050453F"/>
    <w:rsid w:val="00505490"/>
    <w:rsid w:val="00505540"/>
    <w:rsid w:val="00505783"/>
    <w:rsid w:val="00505AC2"/>
    <w:rsid w:val="00506412"/>
    <w:rsid w:val="0050660A"/>
    <w:rsid w:val="00506AD6"/>
    <w:rsid w:val="00506BF3"/>
    <w:rsid w:val="00507325"/>
    <w:rsid w:val="005074B1"/>
    <w:rsid w:val="00507796"/>
    <w:rsid w:val="00507A84"/>
    <w:rsid w:val="00507DF6"/>
    <w:rsid w:val="0051003E"/>
    <w:rsid w:val="0051005C"/>
    <w:rsid w:val="005100F8"/>
    <w:rsid w:val="005105A8"/>
    <w:rsid w:val="00510662"/>
    <w:rsid w:val="00510B04"/>
    <w:rsid w:val="0051168C"/>
    <w:rsid w:val="0051174F"/>
    <w:rsid w:val="005117CC"/>
    <w:rsid w:val="00511C9B"/>
    <w:rsid w:val="00511D0A"/>
    <w:rsid w:val="00511F71"/>
    <w:rsid w:val="005122B2"/>
    <w:rsid w:val="00512637"/>
    <w:rsid w:val="00512D46"/>
    <w:rsid w:val="00513574"/>
    <w:rsid w:val="00513943"/>
    <w:rsid w:val="00513DE4"/>
    <w:rsid w:val="005140D4"/>
    <w:rsid w:val="00514EE5"/>
    <w:rsid w:val="005152A9"/>
    <w:rsid w:val="00515361"/>
    <w:rsid w:val="00515381"/>
    <w:rsid w:val="0051546B"/>
    <w:rsid w:val="0051558C"/>
    <w:rsid w:val="00515677"/>
    <w:rsid w:val="0051611D"/>
    <w:rsid w:val="005166CC"/>
    <w:rsid w:val="00516DA8"/>
    <w:rsid w:val="00517100"/>
    <w:rsid w:val="005171F8"/>
    <w:rsid w:val="005174FE"/>
    <w:rsid w:val="005179DA"/>
    <w:rsid w:val="00517E25"/>
    <w:rsid w:val="00520341"/>
    <w:rsid w:val="00520A6B"/>
    <w:rsid w:val="00520B16"/>
    <w:rsid w:val="00521D55"/>
    <w:rsid w:val="00522131"/>
    <w:rsid w:val="00522572"/>
    <w:rsid w:val="0052273F"/>
    <w:rsid w:val="0052297E"/>
    <w:rsid w:val="00522E5E"/>
    <w:rsid w:val="0052360D"/>
    <w:rsid w:val="005242F8"/>
    <w:rsid w:val="00524D5A"/>
    <w:rsid w:val="00524ED5"/>
    <w:rsid w:val="00524F8A"/>
    <w:rsid w:val="005256CA"/>
    <w:rsid w:val="00525F34"/>
    <w:rsid w:val="00526167"/>
    <w:rsid w:val="00526966"/>
    <w:rsid w:val="00526ABE"/>
    <w:rsid w:val="00526CCB"/>
    <w:rsid w:val="00526FAE"/>
    <w:rsid w:val="00527014"/>
    <w:rsid w:val="0052750A"/>
    <w:rsid w:val="0053070C"/>
    <w:rsid w:val="00531861"/>
    <w:rsid w:val="005318D6"/>
    <w:rsid w:val="00531A2C"/>
    <w:rsid w:val="00532A64"/>
    <w:rsid w:val="00532AE1"/>
    <w:rsid w:val="00532B9D"/>
    <w:rsid w:val="00533678"/>
    <w:rsid w:val="00533D3F"/>
    <w:rsid w:val="00534691"/>
    <w:rsid w:val="00534C64"/>
    <w:rsid w:val="005350E2"/>
    <w:rsid w:val="00535AFF"/>
    <w:rsid w:val="00535DAD"/>
    <w:rsid w:val="00535DF2"/>
    <w:rsid w:val="00535E8E"/>
    <w:rsid w:val="00536156"/>
    <w:rsid w:val="0053652D"/>
    <w:rsid w:val="0053655B"/>
    <w:rsid w:val="00536726"/>
    <w:rsid w:val="00536BE3"/>
    <w:rsid w:val="00536FBE"/>
    <w:rsid w:val="00537588"/>
    <w:rsid w:val="00537636"/>
    <w:rsid w:val="005376D4"/>
    <w:rsid w:val="00537D04"/>
    <w:rsid w:val="005402E5"/>
    <w:rsid w:val="005408FC"/>
    <w:rsid w:val="00540D9E"/>
    <w:rsid w:val="00540DC8"/>
    <w:rsid w:val="0054157C"/>
    <w:rsid w:val="005419F1"/>
    <w:rsid w:val="00541A9F"/>
    <w:rsid w:val="00541F19"/>
    <w:rsid w:val="005421D9"/>
    <w:rsid w:val="00542257"/>
    <w:rsid w:val="005428C3"/>
    <w:rsid w:val="0054298B"/>
    <w:rsid w:val="00542BD9"/>
    <w:rsid w:val="00542F49"/>
    <w:rsid w:val="0054317B"/>
    <w:rsid w:val="0054332E"/>
    <w:rsid w:val="00543978"/>
    <w:rsid w:val="00543B36"/>
    <w:rsid w:val="0054429F"/>
    <w:rsid w:val="00545220"/>
    <w:rsid w:val="005463F6"/>
    <w:rsid w:val="00546BCB"/>
    <w:rsid w:val="00546F77"/>
    <w:rsid w:val="0054727B"/>
    <w:rsid w:val="0054770E"/>
    <w:rsid w:val="0054771A"/>
    <w:rsid w:val="00547EA1"/>
    <w:rsid w:val="005512F5"/>
    <w:rsid w:val="005515EE"/>
    <w:rsid w:val="0055239C"/>
    <w:rsid w:val="005526DC"/>
    <w:rsid w:val="00552885"/>
    <w:rsid w:val="00552A5B"/>
    <w:rsid w:val="00552B83"/>
    <w:rsid w:val="00552CEF"/>
    <w:rsid w:val="00553274"/>
    <w:rsid w:val="0055371E"/>
    <w:rsid w:val="0055446A"/>
    <w:rsid w:val="00555420"/>
    <w:rsid w:val="00555D28"/>
    <w:rsid w:val="005568F9"/>
    <w:rsid w:val="00557007"/>
    <w:rsid w:val="00557129"/>
    <w:rsid w:val="005574EA"/>
    <w:rsid w:val="00557A4F"/>
    <w:rsid w:val="00557BA4"/>
    <w:rsid w:val="00557CF6"/>
    <w:rsid w:val="00560B0C"/>
    <w:rsid w:val="00560ED9"/>
    <w:rsid w:val="0056114F"/>
    <w:rsid w:val="00561534"/>
    <w:rsid w:val="005617BC"/>
    <w:rsid w:val="005617C8"/>
    <w:rsid w:val="005620C6"/>
    <w:rsid w:val="005624BA"/>
    <w:rsid w:val="005625C2"/>
    <w:rsid w:val="00562870"/>
    <w:rsid w:val="00562F37"/>
    <w:rsid w:val="00563637"/>
    <w:rsid w:val="00563897"/>
    <w:rsid w:val="00563CCF"/>
    <w:rsid w:val="00563DDB"/>
    <w:rsid w:val="00563F9E"/>
    <w:rsid w:val="00564184"/>
    <w:rsid w:val="00564539"/>
    <w:rsid w:val="0056468F"/>
    <w:rsid w:val="00564B0E"/>
    <w:rsid w:val="00564E7E"/>
    <w:rsid w:val="005652BC"/>
    <w:rsid w:val="00565A0C"/>
    <w:rsid w:val="00565FA4"/>
    <w:rsid w:val="005660FA"/>
    <w:rsid w:val="0056644D"/>
    <w:rsid w:val="005668FE"/>
    <w:rsid w:val="00566F3F"/>
    <w:rsid w:val="00567043"/>
    <w:rsid w:val="005675B3"/>
    <w:rsid w:val="005676E7"/>
    <w:rsid w:val="005704AC"/>
    <w:rsid w:val="00570628"/>
    <w:rsid w:val="00570CC5"/>
    <w:rsid w:val="00571503"/>
    <w:rsid w:val="00571921"/>
    <w:rsid w:val="00571E81"/>
    <w:rsid w:val="005721C5"/>
    <w:rsid w:val="00572540"/>
    <w:rsid w:val="00572A1D"/>
    <w:rsid w:val="00572A23"/>
    <w:rsid w:val="00572E95"/>
    <w:rsid w:val="00572FDF"/>
    <w:rsid w:val="0057331F"/>
    <w:rsid w:val="00573619"/>
    <w:rsid w:val="005739A1"/>
    <w:rsid w:val="00573CB0"/>
    <w:rsid w:val="00573D14"/>
    <w:rsid w:val="00573F97"/>
    <w:rsid w:val="0057495A"/>
    <w:rsid w:val="00574A0F"/>
    <w:rsid w:val="00574BA5"/>
    <w:rsid w:val="00574C38"/>
    <w:rsid w:val="00575F05"/>
    <w:rsid w:val="00576176"/>
    <w:rsid w:val="005770BD"/>
    <w:rsid w:val="00577C78"/>
    <w:rsid w:val="005807C2"/>
    <w:rsid w:val="00581BB8"/>
    <w:rsid w:val="005828C6"/>
    <w:rsid w:val="00583188"/>
    <w:rsid w:val="00583DAC"/>
    <w:rsid w:val="0058410E"/>
    <w:rsid w:val="00584518"/>
    <w:rsid w:val="0058453D"/>
    <w:rsid w:val="00584A5E"/>
    <w:rsid w:val="00584FB1"/>
    <w:rsid w:val="00585379"/>
    <w:rsid w:val="005858B0"/>
    <w:rsid w:val="0058606B"/>
    <w:rsid w:val="00586471"/>
    <w:rsid w:val="005878BC"/>
    <w:rsid w:val="00587B23"/>
    <w:rsid w:val="00587C4B"/>
    <w:rsid w:val="00590347"/>
    <w:rsid w:val="00590CD4"/>
    <w:rsid w:val="00591466"/>
    <w:rsid w:val="00591583"/>
    <w:rsid w:val="00591C09"/>
    <w:rsid w:val="00591F03"/>
    <w:rsid w:val="00591F08"/>
    <w:rsid w:val="00592281"/>
    <w:rsid w:val="00592561"/>
    <w:rsid w:val="00592F59"/>
    <w:rsid w:val="005932F7"/>
    <w:rsid w:val="00593AA5"/>
    <w:rsid w:val="00593FAB"/>
    <w:rsid w:val="00594E61"/>
    <w:rsid w:val="00595043"/>
    <w:rsid w:val="00595E2E"/>
    <w:rsid w:val="0059632A"/>
    <w:rsid w:val="00596CFA"/>
    <w:rsid w:val="00596E1D"/>
    <w:rsid w:val="0059737E"/>
    <w:rsid w:val="00597418"/>
    <w:rsid w:val="00597455"/>
    <w:rsid w:val="005975A9"/>
    <w:rsid w:val="00597B8E"/>
    <w:rsid w:val="00597EB1"/>
    <w:rsid w:val="005A04A0"/>
    <w:rsid w:val="005A0A7E"/>
    <w:rsid w:val="005A1D39"/>
    <w:rsid w:val="005A26ED"/>
    <w:rsid w:val="005A2939"/>
    <w:rsid w:val="005A2B12"/>
    <w:rsid w:val="005A2F9F"/>
    <w:rsid w:val="005A3535"/>
    <w:rsid w:val="005A3550"/>
    <w:rsid w:val="005A366C"/>
    <w:rsid w:val="005A3DCB"/>
    <w:rsid w:val="005A4184"/>
    <w:rsid w:val="005A4A45"/>
    <w:rsid w:val="005A51C5"/>
    <w:rsid w:val="005A5419"/>
    <w:rsid w:val="005A5A80"/>
    <w:rsid w:val="005A5BE1"/>
    <w:rsid w:val="005A62B5"/>
    <w:rsid w:val="005A6334"/>
    <w:rsid w:val="005A6580"/>
    <w:rsid w:val="005A68D2"/>
    <w:rsid w:val="005A7293"/>
    <w:rsid w:val="005A73BD"/>
    <w:rsid w:val="005A7AC1"/>
    <w:rsid w:val="005A7C9B"/>
    <w:rsid w:val="005A7E8B"/>
    <w:rsid w:val="005B040E"/>
    <w:rsid w:val="005B04EF"/>
    <w:rsid w:val="005B0CA4"/>
    <w:rsid w:val="005B1340"/>
    <w:rsid w:val="005B1933"/>
    <w:rsid w:val="005B1ABF"/>
    <w:rsid w:val="005B1AC0"/>
    <w:rsid w:val="005B1C55"/>
    <w:rsid w:val="005B2075"/>
    <w:rsid w:val="005B2F49"/>
    <w:rsid w:val="005B2F99"/>
    <w:rsid w:val="005B2FE5"/>
    <w:rsid w:val="005B3335"/>
    <w:rsid w:val="005B348A"/>
    <w:rsid w:val="005B363F"/>
    <w:rsid w:val="005B3880"/>
    <w:rsid w:val="005B3977"/>
    <w:rsid w:val="005B3A9F"/>
    <w:rsid w:val="005B3F0E"/>
    <w:rsid w:val="005B4676"/>
    <w:rsid w:val="005B4E88"/>
    <w:rsid w:val="005B502C"/>
    <w:rsid w:val="005B51B1"/>
    <w:rsid w:val="005B5423"/>
    <w:rsid w:val="005B605E"/>
    <w:rsid w:val="005B6151"/>
    <w:rsid w:val="005B73DA"/>
    <w:rsid w:val="005B781A"/>
    <w:rsid w:val="005C05F7"/>
    <w:rsid w:val="005C080D"/>
    <w:rsid w:val="005C0F55"/>
    <w:rsid w:val="005C11D6"/>
    <w:rsid w:val="005C1B65"/>
    <w:rsid w:val="005C1F93"/>
    <w:rsid w:val="005C2081"/>
    <w:rsid w:val="005C267A"/>
    <w:rsid w:val="005C26E2"/>
    <w:rsid w:val="005C281D"/>
    <w:rsid w:val="005C2B87"/>
    <w:rsid w:val="005C2CBA"/>
    <w:rsid w:val="005C33D5"/>
    <w:rsid w:val="005C34B3"/>
    <w:rsid w:val="005C49B8"/>
    <w:rsid w:val="005C4A14"/>
    <w:rsid w:val="005C4D61"/>
    <w:rsid w:val="005C4F85"/>
    <w:rsid w:val="005C5231"/>
    <w:rsid w:val="005C5BB7"/>
    <w:rsid w:val="005C62B5"/>
    <w:rsid w:val="005C6489"/>
    <w:rsid w:val="005C6A9E"/>
    <w:rsid w:val="005C6CE2"/>
    <w:rsid w:val="005C6D43"/>
    <w:rsid w:val="005C7160"/>
    <w:rsid w:val="005C760E"/>
    <w:rsid w:val="005C7A46"/>
    <w:rsid w:val="005C7CE9"/>
    <w:rsid w:val="005D0CF9"/>
    <w:rsid w:val="005D0EA0"/>
    <w:rsid w:val="005D10C8"/>
    <w:rsid w:val="005D10E4"/>
    <w:rsid w:val="005D1A39"/>
    <w:rsid w:val="005D1E26"/>
    <w:rsid w:val="005D2525"/>
    <w:rsid w:val="005D343D"/>
    <w:rsid w:val="005D35AA"/>
    <w:rsid w:val="005D35DE"/>
    <w:rsid w:val="005D3CBE"/>
    <w:rsid w:val="005D4378"/>
    <w:rsid w:val="005D45AF"/>
    <w:rsid w:val="005D4822"/>
    <w:rsid w:val="005D4B24"/>
    <w:rsid w:val="005D4C00"/>
    <w:rsid w:val="005D517A"/>
    <w:rsid w:val="005D525D"/>
    <w:rsid w:val="005D61DE"/>
    <w:rsid w:val="005D6227"/>
    <w:rsid w:val="005D6232"/>
    <w:rsid w:val="005D625A"/>
    <w:rsid w:val="005D6759"/>
    <w:rsid w:val="005D6861"/>
    <w:rsid w:val="005D6AE5"/>
    <w:rsid w:val="005D70C7"/>
    <w:rsid w:val="005D73B4"/>
    <w:rsid w:val="005D7C5D"/>
    <w:rsid w:val="005D7E52"/>
    <w:rsid w:val="005E0118"/>
    <w:rsid w:val="005E0474"/>
    <w:rsid w:val="005E0857"/>
    <w:rsid w:val="005E0909"/>
    <w:rsid w:val="005E09A5"/>
    <w:rsid w:val="005E1329"/>
    <w:rsid w:val="005E1510"/>
    <w:rsid w:val="005E1BD4"/>
    <w:rsid w:val="005E1D8F"/>
    <w:rsid w:val="005E1E54"/>
    <w:rsid w:val="005E1FE6"/>
    <w:rsid w:val="005E2088"/>
    <w:rsid w:val="005E2204"/>
    <w:rsid w:val="005E22A9"/>
    <w:rsid w:val="005E29D0"/>
    <w:rsid w:val="005E2C66"/>
    <w:rsid w:val="005E39E5"/>
    <w:rsid w:val="005E3C3A"/>
    <w:rsid w:val="005E3EB7"/>
    <w:rsid w:val="005E4437"/>
    <w:rsid w:val="005E4640"/>
    <w:rsid w:val="005E4D0D"/>
    <w:rsid w:val="005E51A1"/>
    <w:rsid w:val="005E54CF"/>
    <w:rsid w:val="005E61A9"/>
    <w:rsid w:val="005E65AD"/>
    <w:rsid w:val="005E68FF"/>
    <w:rsid w:val="005E6AC9"/>
    <w:rsid w:val="005E6F56"/>
    <w:rsid w:val="005E7332"/>
    <w:rsid w:val="005E75E9"/>
    <w:rsid w:val="005E79E9"/>
    <w:rsid w:val="005E7EBB"/>
    <w:rsid w:val="005F0186"/>
    <w:rsid w:val="005F10B1"/>
    <w:rsid w:val="005F14F1"/>
    <w:rsid w:val="005F15E0"/>
    <w:rsid w:val="005F162E"/>
    <w:rsid w:val="005F1FEA"/>
    <w:rsid w:val="005F21FA"/>
    <w:rsid w:val="005F23B1"/>
    <w:rsid w:val="005F272D"/>
    <w:rsid w:val="005F35E1"/>
    <w:rsid w:val="005F3961"/>
    <w:rsid w:val="005F3A65"/>
    <w:rsid w:val="005F3B61"/>
    <w:rsid w:val="005F3D68"/>
    <w:rsid w:val="005F3E63"/>
    <w:rsid w:val="005F4832"/>
    <w:rsid w:val="005F4951"/>
    <w:rsid w:val="005F5092"/>
    <w:rsid w:val="005F5D07"/>
    <w:rsid w:val="005F5D1D"/>
    <w:rsid w:val="005F64E9"/>
    <w:rsid w:val="005F6661"/>
    <w:rsid w:val="005F6749"/>
    <w:rsid w:val="005F6974"/>
    <w:rsid w:val="005F6BD5"/>
    <w:rsid w:val="005F7230"/>
    <w:rsid w:val="005F7691"/>
    <w:rsid w:val="005F7D12"/>
    <w:rsid w:val="005F7DA1"/>
    <w:rsid w:val="00600273"/>
    <w:rsid w:val="0060035B"/>
    <w:rsid w:val="00600708"/>
    <w:rsid w:val="00600CE9"/>
    <w:rsid w:val="00601018"/>
    <w:rsid w:val="0060104A"/>
    <w:rsid w:val="00601260"/>
    <w:rsid w:val="00601262"/>
    <w:rsid w:val="00601769"/>
    <w:rsid w:val="006017D1"/>
    <w:rsid w:val="006020D1"/>
    <w:rsid w:val="00602956"/>
    <w:rsid w:val="0060357B"/>
    <w:rsid w:val="0060366B"/>
    <w:rsid w:val="006036D0"/>
    <w:rsid w:val="00603934"/>
    <w:rsid w:val="00603BBA"/>
    <w:rsid w:val="00603BF3"/>
    <w:rsid w:val="00603CB0"/>
    <w:rsid w:val="00603E5C"/>
    <w:rsid w:val="006040E4"/>
    <w:rsid w:val="00604BC2"/>
    <w:rsid w:val="00604BEF"/>
    <w:rsid w:val="00605CF3"/>
    <w:rsid w:val="00605EEC"/>
    <w:rsid w:val="0060653A"/>
    <w:rsid w:val="00606BA7"/>
    <w:rsid w:val="00607079"/>
    <w:rsid w:val="00607182"/>
    <w:rsid w:val="006074BA"/>
    <w:rsid w:val="00607513"/>
    <w:rsid w:val="00607A54"/>
    <w:rsid w:val="00607E7C"/>
    <w:rsid w:val="00610744"/>
    <w:rsid w:val="00610C90"/>
    <w:rsid w:val="006115B6"/>
    <w:rsid w:val="00611652"/>
    <w:rsid w:val="006123E8"/>
    <w:rsid w:val="006125E8"/>
    <w:rsid w:val="006126DF"/>
    <w:rsid w:val="00612CD8"/>
    <w:rsid w:val="00612EFA"/>
    <w:rsid w:val="00613358"/>
    <w:rsid w:val="00613A4B"/>
    <w:rsid w:val="00613E0D"/>
    <w:rsid w:val="0061416D"/>
    <w:rsid w:val="0061472A"/>
    <w:rsid w:val="00614883"/>
    <w:rsid w:val="00614CB4"/>
    <w:rsid w:val="00614CE6"/>
    <w:rsid w:val="0061508A"/>
    <w:rsid w:val="00615373"/>
    <w:rsid w:val="006157D2"/>
    <w:rsid w:val="006159E2"/>
    <w:rsid w:val="00615B09"/>
    <w:rsid w:val="00615F57"/>
    <w:rsid w:val="00616638"/>
    <w:rsid w:val="00616D5E"/>
    <w:rsid w:val="00617095"/>
    <w:rsid w:val="0061709E"/>
    <w:rsid w:val="006178B8"/>
    <w:rsid w:val="0061795B"/>
    <w:rsid w:val="00617CAD"/>
    <w:rsid w:val="00621D8B"/>
    <w:rsid w:val="00621EB3"/>
    <w:rsid w:val="00622973"/>
    <w:rsid w:val="00622DBF"/>
    <w:rsid w:val="006230F9"/>
    <w:rsid w:val="006231F8"/>
    <w:rsid w:val="0062374A"/>
    <w:rsid w:val="006247C8"/>
    <w:rsid w:val="0062491C"/>
    <w:rsid w:val="00624BE3"/>
    <w:rsid w:val="00624F5C"/>
    <w:rsid w:val="0062587B"/>
    <w:rsid w:val="00625FDB"/>
    <w:rsid w:val="006260A2"/>
    <w:rsid w:val="0062654E"/>
    <w:rsid w:val="00630421"/>
    <w:rsid w:val="0063059D"/>
    <w:rsid w:val="00630906"/>
    <w:rsid w:val="006316A6"/>
    <w:rsid w:val="00631CD2"/>
    <w:rsid w:val="00631CDE"/>
    <w:rsid w:val="00631E42"/>
    <w:rsid w:val="00632140"/>
    <w:rsid w:val="00632203"/>
    <w:rsid w:val="00632577"/>
    <w:rsid w:val="00632C74"/>
    <w:rsid w:val="00632D21"/>
    <w:rsid w:val="00634DE6"/>
    <w:rsid w:val="00634FF5"/>
    <w:rsid w:val="006352E6"/>
    <w:rsid w:val="0063531C"/>
    <w:rsid w:val="006355B9"/>
    <w:rsid w:val="00635709"/>
    <w:rsid w:val="00635755"/>
    <w:rsid w:val="006357A1"/>
    <w:rsid w:val="00635DE9"/>
    <w:rsid w:val="0063619C"/>
    <w:rsid w:val="006367D3"/>
    <w:rsid w:val="00636B8E"/>
    <w:rsid w:val="00636EA4"/>
    <w:rsid w:val="0063700D"/>
    <w:rsid w:val="0063702F"/>
    <w:rsid w:val="006374FD"/>
    <w:rsid w:val="0063761C"/>
    <w:rsid w:val="00637816"/>
    <w:rsid w:val="00637997"/>
    <w:rsid w:val="00637B60"/>
    <w:rsid w:val="0064002D"/>
    <w:rsid w:val="00640107"/>
    <w:rsid w:val="0064056F"/>
    <w:rsid w:val="00640754"/>
    <w:rsid w:val="00640FCB"/>
    <w:rsid w:val="00641132"/>
    <w:rsid w:val="0064127A"/>
    <w:rsid w:val="0064151E"/>
    <w:rsid w:val="006420EC"/>
    <w:rsid w:val="006421D5"/>
    <w:rsid w:val="006432FB"/>
    <w:rsid w:val="00643B53"/>
    <w:rsid w:val="00643F93"/>
    <w:rsid w:val="006441D3"/>
    <w:rsid w:val="0064442C"/>
    <w:rsid w:val="00644808"/>
    <w:rsid w:val="00644BF3"/>
    <w:rsid w:val="00644E3F"/>
    <w:rsid w:val="00644EFF"/>
    <w:rsid w:val="00645121"/>
    <w:rsid w:val="006451AD"/>
    <w:rsid w:val="006458C6"/>
    <w:rsid w:val="0064590E"/>
    <w:rsid w:val="00645A3C"/>
    <w:rsid w:val="00645B50"/>
    <w:rsid w:val="00645B71"/>
    <w:rsid w:val="00645D45"/>
    <w:rsid w:val="006461BF"/>
    <w:rsid w:val="006465D9"/>
    <w:rsid w:val="006467E4"/>
    <w:rsid w:val="00646B3C"/>
    <w:rsid w:val="00646F8C"/>
    <w:rsid w:val="006473E4"/>
    <w:rsid w:val="00647625"/>
    <w:rsid w:val="00647634"/>
    <w:rsid w:val="00650168"/>
    <w:rsid w:val="006503F8"/>
    <w:rsid w:val="00650411"/>
    <w:rsid w:val="00650A7B"/>
    <w:rsid w:val="00650D2C"/>
    <w:rsid w:val="00651185"/>
    <w:rsid w:val="006514E2"/>
    <w:rsid w:val="00651880"/>
    <w:rsid w:val="00651AF5"/>
    <w:rsid w:val="006521A3"/>
    <w:rsid w:val="0065266A"/>
    <w:rsid w:val="006530D4"/>
    <w:rsid w:val="0065359B"/>
    <w:rsid w:val="0065486B"/>
    <w:rsid w:val="006549CD"/>
    <w:rsid w:val="00654C96"/>
    <w:rsid w:val="0065507F"/>
    <w:rsid w:val="0065541B"/>
    <w:rsid w:val="00656017"/>
    <w:rsid w:val="006562B7"/>
    <w:rsid w:val="00656380"/>
    <w:rsid w:val="00656654"/>
    <w:rsid w:val="00656746"/>
    <w:rsid w:val="0065713F"/>
    <w:rsid w:val="006576C0"/>
    <w:rsid w:val="0066008C"/>
    <w:rsid w:val="006601EE"/>
    <w:rsid w:val="006603F9"/>
    <w:rsid w:val="006605FE"/>
    <w:rsid w:val="0066064A"/>
    <w:rsid w:val="00660B2A"/>
    <w:rsid w:val="00660C34"/>
    <w:rsid w:val="00660DD0"/>
    <w:rsid w:val="00660FCE"/>
    <w:rsid w:val="0066108D"/>
    <w:rsid w:val="00661560"/>
    <w:rsid w:val="0066205F"/>
    <w:rsid w:val="00662063"/>
    <w:rsid w:val="0066219F"/>
    <w:rsid w:val="0066259F"/>
    <w:rsid w:val="0066271F"/>
    <w:rsid w:val="00662CFE"/>
    <w:rsid w:val="00662E37"/>
    <w:rsid w:val="0066309E"/>
    <w:rsid w:val="00663102"/>
    <w:rsid w:val="00663806"/>
    <w:rsid w:val="00663D03"/>
    <w:rsid w:val="0066448E"/>
    <w:rsid w:val="006647AF"/>
    <w:rsid w:val="006659A7"/>
    <w:rsid w:val="00666077"/>
    <w:rsid w:val="0066662B"/>
    <w:rsid w:val="0066670D"/>
    <w:rsid w:val="006667C6"/>
    <w:rsid w:val="00667261"/>
    <w:rsid w:val="006672E9"/>
    <w:rsid w:val="00667974"/>
    <w:rsid w:val="00667D20"/>
    <w:rsid w:val="00667ECE"/>
    <w:rsid w:val="00667F3E"/>
    <w:rsid w:val="00670550"/>
    <w:rsid w:val="006705A8"/>
    <w:rsid w:val="00670DC4"/>
    <w:rsid w:val="00671247"/>
    <w:rsid w:val="00671748"/>
    <w:rsid w:val="006717EA"/>
    <w:rsid w:val="00671E53"/>
    <w:rsid w:val="00671EEF"/>
    <w:rsid w:val="00672325"/>
    <w:rsid w:val="0067264D"/>
    <w:rsid w:val="00672754"/>
    <w:rsid w:val="00672907"/>
    <w:rsid w:val="00672E33"/>
    <w:rsid w:val="0067311C"/>
    <w:rsid w:val="00673EDA"/>
    <w:rsid w:val="0067426A"/>
    <w:rsid w:val="00674D1B"/>
    <w:rsid w:val="00674D49"/>
    <w:rsid w:val="006754CB"/>
    <w:rsid w:val="00675591"/>
    <w:rsid w:val="0067594F"/>
    <w:rsid w:val="006759C6"/>
    <w:rsid w:val="006772E2"/>
    <w:rsid w:val="006773B1"/>
    <w:rsid w:val="00677FE5"/>
    <w:rsid w:val="006801E6"/>
    <w:rsid w:val="006804BC"/>
    <w:rsid w:val="00681078"/>
    <w:rsid w:val="006819FB"/>
    <w:rsid w:val="00681A47"/>
    <w:rsid w:val="00681BAE"/>
    <w:rsid w:val="00681C59"/>
    <w:rsid w:val="00681F32"/>
    <w:rsid w:val="00682868"/>
    <w:rsid w:val="00682888"/>
    <w:rsid w:val="00682A07"/>
    <w:rsid w:val="00682A32"/>
    <w:rsid w:val="00682DDE"/>
    <w:rsid w:val="00682E5D"/>
    <w:rsid w:val="006830F1"/>
    <w:rsid w:val="00683829"/>
    <w:rsid w:val="006838D8"/>
    <w:rsid w:val="00683A05"/>
    <w:rsid w:val="00684026"/>
    <w:rsid w:val="00684D50"/>
    <w:rsid w:val="0068556D"/>
    <w:rsid w:val="0068590A"/>
    <w:rsid w:val="006859EA"/>
    <w:rsid w:val="00685A10"/>
    <w:rsid w:val="00685B0C"/>
    <w:rsid w:val="00685C7F"/>
    <w:rsid w:val="00685EF0"/>
    <w:rsid w:val="006862B3"/>
    <w:rsid w:val="00686CC7"/>
    <w:rsid w:val="00686E83"/>
    <w:rsid w:val="00686EA7"/>
    <w:rsid w:val="00686EDF"/>
    <w:rsid w:val="006870FA"/>
    <w:rsid w:val="006877A8"/>
    <w:rsid w:val="00687E7A"/>
    <w:rsid w:val="00687FAC"/>
    <w:rsid w:val="00690865"/>
    <w:rsid w:val="00690AAB"/>
    <w:rsid w:val="00691184"/>
    <w:rsid w:val="00691556"/>
    <w:rsid w:val="0069169C"/>
    <w:rsid w:val="00691754"/>
    <w:rsid w:val="00691D8D"/>
    <w:rsid w:val="00691EB9"/>
    <w:rsid w:val="0069211A"/>
    <w:rsid w:val="00692A6C"/>
    <w:rsid w:val="00692CA8"/>
    <w:rsid w:val="00693313"/>
    <w:rsid w:val="00693C2F"/>
    <w:rsid w:val="00693CCA"/>
    <w:rsid w:val="00693D1B"/>
    <w:rsid w:val="00694A6F"/>
    <w:rsid w:val="00694AFB"/>
    <w:rsid w:val="006952E0"/>
    <w:rsid w:val="00695530"/>
    <w:rsid w:val="00695691"/>
    <w:rsid w:val="006956F2"/>
    <w:rsid w:val="00696071"/>
    <w:rsid w:val="00696333"/>
    <w:rsid w:val="0069645E"/>
    <w:rsid w:val="00696860"/>
    <w:rsid w:val="006968E5"/>
    <w:rsid w:val="006969A6"/>
    <w:rsid w:val="006969E0"/>
    <w:rsid w:val="00696ABB"/>
    <w:rsid w:val="00696C7A"/>
    <w:rsid w:val="006971A1"/>
    <w:rsid w:val="00697387"/>
    <w:rsid w:val="00697551"/>
    <w:rsid w:val="00697744"/>
    <w:rsid w:val="0069775E"/>
    <w:rsid w:val="006A0736"/>
    <w:rsid w:val="006A0EDE"/>
    <w:rsid w:val="006A11D2"/>
    <w:rsid w:val="006A1215"/>
    <w:rsid w:val="006A172D"/>
    <w:rsid w:val="006A22FD"/>
    <w:rsid w:val="006A2E6E"/>
    <w:rsid w:val="006A2FEE"/>
    <w:rsid w:val="006A3A59"/>
    <w:rsid w:val="006A3B04"/>
    <w:rsid w:val="006A3ED5"/>
    <w:rsid w:val="006A4965"/>
    <w:rsid w:val="006A4D4B"/>
    <w:rsid w:val="006A4F37"/>
    <w:rsid w:val="006A5273"/>
    <w:rsid w:val="006A551D"/>
    <w:rsid w:val="006A5C86"/>
    <w:rsid w:val="006A64D6"/>
    <w:rsid w:val="006A67F5"/>
    <w:rsid w:val="006A6B55"/>
    <w:rsid w:val="006A6E6C"/>
    <w:rsid w:val="006A733C"/>
    <w:rsid w:val="006A7565"/>
    <w:rsid w:val="006A7780"/>
    <w:rsid w:val="006A797F"/>
    <w:rsid w:val="006A7D5F"/>
    <w:rsid w:val="006B1769"/>
    <w:rsid w:val="006B1C8B"/>
    <w:rsid w:val="006B218D"/>
    <w:rsid w:val="006B2CE7"/>
    <w:rsid w:val="006B2D3B"/>
    <w:rsid w:val="006B3A29"/>
    <w:rsid w:val="006B3FA8"/>
    <w:rsid w:val="006B433D"/>
    <w:rsid w:val="006B4E81"/>
    <w:rsid w:val="006B50BA"/>
    <w:rsid w:val="006B54B7"/>
    <w:rsid w:val="006B54D4"/>
    <w:rsid w:val="006B5554"/>
    <w:rsid w:val="006B65BF"/>
    <w:rsid w:val="006B65FB"/>
    <w:rsid w:val="006B7772"/>
    <w:rsid w:val="006B79B8"/>
    <w:rsid w:val="006B7A6C"/>
    <w:rsid w:val="006B7ECF"/>
    <w:rsid w:val="006C0584"/>
    <w:rsid w:val="006C1B8F"/>
    <w:rsid w:val="006C3122"/>
    <w:rsid w:val="006C3C63"/>
    <w:rsid w:val="006C42CB"/>
    <w:rsid w:val="006C48ED"/>
    <w:rsid w:val="006C4AC9"/>
    <w:rsid w:val="006C5F25"/>
    <w:rsid w:val="006C65E1"/>
    <w:rsid w:val="006C66C5"/>
    <w:rsid w:val="006C696F"/>
    <w:rsid w:val="006C6A03"/>
    <w:rsid w:val="006C6E23"/>
    <w:rsid w:val="006C7044"/>
    <w:rsid w:val="006D0469"/>
    <w:rsid w:val="006D0732"/>
    <w:rsid w:val="006D076D"/>
    <w:rsid w:val="006D08B7"/>
    <w:rsid w:val="006D1061"/>
    <w:rsid w:val="006D107A"/>
    <w:rsid w:val="006D11DF"/>
    <w:rsid w:val="006D178D"/>
    <w:rsid w:val="006D1BE9"/>
    <w:rsid w:val="006D24DD"/>
    <w:rsid w:val="006D28FE"/>
    <w:rsid w:val="006D2C55"/>
    <w:rsid w:val="006D3442"/>
    <w:rsid w:val="006D34F4"/>
    <w:rsid w:val="006D380A"/>
    <w:rsid w:val="006D3B72"/>
    <w:rsid w:val="006D41FE"/>
    <w:rsid w:val="006D445D"/>
    <w:rsid w:val="006D49C6"/>
    <w:rsid w:val="006D5103"/>
    <w:rsid w:val="006D5810"/>
    <w:rsid w:val="006D5A26"/>
    <w:rsid w:val="006D6223"/>
    <w:rsid w:val="006D6260"/>
    <w:rsid w:val="006D6394"/>
    <w:rsid w:val="006D685A"/>
    <w:rsid w:val="006D6921"/>
    <w:rsid w:val="006D6EB2"/>
    <w:rsid w:val="006D74BF"/>
    <w:rsid w:val="006D77D3"/>
    <w:rsid w:val="006D788E"/>
    <w:rsid w:val="006D7D05"/>
    <w:rsid w:val="006E0224"/>
    <w:rsid w:val="006E06B9"/>
    <w:rsid w:val="006E0E04"/>
    <w:rsid w:val="006E1496"/>
    <w:rsid w:val="006E1CD0"/>
    <w:rsid w:val="006E1F1C"/>
    <w:rsid w:val="006E23D9"/>
    <w:rsid w:val="006E24FD"/>
    <w:rsid w:val="006E33CE"/>
    <w:rsid w:val="006E465E"/>
    <w:rsid w:val="006E468B"/>
    <w:rsid w:val="006E4744"/>
    <w:rsid w:val="006E47A9"/>
    <w:rsid w:val="006E51B1"/>
    <w:rsid w:val="006E58C3"/>
    <w:rsid w:val="006E5F5B"/>
    <w:rsid w:val="006E6598"/>
    <w:rsid w:val="006E69C6"/>
    <w:rsid w:val="006E6C10"/>
    <w:rsid w:val="006E6DDB"/>
    <w:rsid w:val="006E6E1E"/>
    <w:rsid w:val="006E711E"/>
    <w:rsid w:val="006E78A6"/>
    <w:rsid w:val="006E7BEC"/>
    <w:rsid w:val="006E7C4D"/>
    <w:rsid w:val="006E7DB3"/>
    <w:rsid w:val="006E7E62"/>
    <w:rsid w:val="006F0375"/>
    <w:rsid w:val="006F0676"/>
    <w:rsid w:val="006F0A23"/>
    <w:rsid w:val="006F0ADF"/>
    <w:rsid w:val="006F0AEF"/>
    <w:rsid w:val="006F0DC2"/>
    <w:rsid w:val="006F1069"/>
    <w:rsid w:val="006F138E"/>
    <w:rsid w:val="006F1E0F"/>
    <w:rsid w:val="006F2051"/>
    <w:rsid w:val="006F22D3"/>
    <w:rsid w:val="006F22ED"/>
    <w:rsid w:val="006F28DF"/>
    <w:rsid w:val="006F2B3E"/>
    <w:rsid w:val="006F2E63"/>
    <w:rsid w:val="006F3349"/>
    <w:rsid w:val="006F3788"/>
    <w:rsid w:val="006F3EA9"/>
    <w:rsid w:val="006F3F6D"/>
    <w:rsid w:val="006F4940"/>
    <w:rsid w:val="006F5057"/>
    <w:rsid w:val="006F526C"/>
    <w:rsid w:val="006F52B9"/>
    <w:rsid w:val="006F596C"/>
    <w:rsid w:val="006F5C94"/>
    <w:rsid w:val="006F6315"/>
    <w:rsid w:val="006F6BC7"/>
    <w:rsid w:val="006F6EB0"/>
    <w:rsid w:val="006F7595"/>
    <w:rsid w:val="006F7D64"/>
    <w:rsid w:val="007001E2"/>
    <w:rsid w:val="00700E19"/>
    <w:rsid w:val="00701195"/>
    <w:rsid w:val="007015C2"/>
    <w:rsid w:val="007019B5"/>
    <w:rsid w:val="00701BAE"/>
    <w:rsid w:val="0070264A"/>
    <w:rsid w:val="00702992"/>
    <w:rsid w:val="00703212"/>
    <w:rsid w:val="007033DB"/>
    <w:rsid w:val="0070342E"/>
    <w:rsid w:val="00703493"/>
    <w:rsid w:val="00703867"/>
    <w:rsid w:val="00703CCA"/>
    <w:rsid w:val="00703F0D"/>
    <w:rsid w:val="00703F3D"/>
    <w:rsid w:val="0070550B"/>
    <w:rsid w:val="007055E2"/>
    <w:rsid w:val="00705AEB"/>
    <w:rsid w:val="00706038"/>
    <w:rsid w:val="007062FE"/>
    <w:rsid w:val="007065EF"/>
    <w:rsid w:val="007068D9"/>
    <w:rsid w:val="00706969"/>
    <w:rsid w:val="00706ABA"/>
    <w:rsid w:val="00706E7A"/>
    <w:rsid w:val="00706FF2"/>
    <w:rsid w:val="00707131"/>
    <w:rsid w:val="00707868"/>
    <w:rsid w:val="00707C3D"/>
    <w:rsid w:val="00710628"/>
    <w:rsid w:val="00710E07"/>
    <w:rsid w:val="007110BE"/>
    <w:rsid w:val="00711882"/>
    <w:rsid w:val="007118FF"/>
    <w:rsid w:val="00711C77"/>
    <w:rsid w:val="007122EA"/>
    <w:rsid w:val="0071239D"/>
    <w:rsid w:val="00712588"/>
    <w:rsid w:val="00712903"/>
    <w:rsid w:val="00712E22"/>
    <w:rsid w:val="00712E35"/>
    <w:rsid w:val="0071301D"/>
    <w:rsid w:val="007137A0"/>
    <w:rsid w:val="00713A09"/>
    <w:rsid w:val="00713B42"/>
    <w:rsid w:val="00713D1A"/>
    <w:rsid w:val="00714282"/>
    <w:rsid w:val="007150F5"/>
    <w:rsid w:val="00715908"/>
    <w:rsid w:val="00715987"/>
    <w:rsid w:val="00715BB6"/>
    <w:rsid w:val="00715D06"/>
    <w:rsid w:val="007161F0"/>
    <w:rsid w:val="00716551"/>
    <w:rsid w:val="007167EF"/>
    <w:rsid w:val="00716CB2"/>
    <w:rsid w:val="007172AC"/>
    <w:rsid w:val="0071758A"/>
    <w:rsid w:val="007175BC"/>
    <w:rsid w:val="00717D1C"/>
    <w:rsid w:val="007203EF"/>
    <w:rsid w:val="00720FD2"/>
    <w:rsid w:val="007215E2"/>
    <w:rsid w:val="007219F5"/>
    <w:rsid w:val="00721B19"/>
    <w:rsid w:val="007223C5"/>
    <w:rsid w:val="00722647"/>
    <w:rsid w:val="00722A31"/>
    <w:rsid w:val="00722AAE"/>
    <w:rsid w:val="00722ABC"/>
    <w:rsid w:val="00722BD8"/>
    <w:rsid w:val="00723073"/>
    <w:rsid w:val="007234DA"/>
    <w:rsid w:val="007237F2"/>
    <w:rsid w:val="007239F4"/>
    <w:rsid w:val="007242A3"/>
    <w:rsid w:val="007253F4"/>
    <w:rsid w:val="007254DB"/>
    <w:rsid w:val="00725FBA"/>
    <w:rsid w:val="007269B8"/>
    <w:rsid w:val="007275D6"/>
    <w:rsid w:val="00727722"/>
    <w:rsid w:val="00727A7C"/>
    <w:rsid w:val="00727AB7"/>
    <w:rsid w:val="00730E7A"/>
    <w:rsid w:val="00731416"/>
    <w:rsid w:val="007315C6"/>
    <w:rsid w:val="0073161F"/>
    <w:rsid w:val="0073216C"/>
    <w:rsid w:val="007321A3"/>
    <w:rsid w:val="007321D5"/>
    <w:rsid w:val="00732558"/>
    <w:rsid w:val="00732746"/>
    <w:rsid w:val="007328BF"/>
    <w:rsid w:val="007328FB"/>
    <w:rsid w:val="00733452"/>
    <w:rsid w:val="00733505"/>
    <w:rsid w:val="00733570"/>
    <w:rsid w:val="00734496"/>
    <w:rsid w:val="0073501A"/>
    <w:rsid w:val="007354D4"/>
    <w:rsid w:val="00735E8F"/>
    <w:rsid w:val="007364C5"/>
    <w:rsid w:val="00736EBE"/>
    <w:rsid w:val="00737148"/>
    <w:rsid w:val="007376BE"/>
    <w:rsid w:val="00737782"/>
    <w:rsid w:val="007377A1"/>
    <w:rsid w:val="007377EA"/>
    <w:rsid w:val="00737B9C"/>
    <w:rsid w:val="00737F81"/>
    <w:rsid w:val="0074074C"/>
    <w:rsid w:val="00740C31"/>
    <w:rsid w:val="0074185A"/>
    <w:rsid w:val="007419E8"/>
    <w:rsid w:val="00741C58"/>
    <w:rsid w:val="00741DF0"/>
    <w:rsid w:val="00741E74"/>
    <w:rsid w:val="0074264C"/>
    <w:rsid w:val="00742796"/>
    <w:rsid w:val="007427D1"/>
    <w:rsid w:val="00742A2B"/>
    <w:rsid w:val="00742CD7"/>
    <w:rsid w:val="00742E79"/>
    <w:rsid w:val="00743795"/>
    <w:rsid w:val="0074379C"/>
    <w:rsid w:val="00743894"/>
    <w:rsid w:val="00743E25"/>
    <w:rsid w:val="00743FC6"/>
    <w:rsid w:val="0074487F"/>
    <w:rsid w:val="0074491D"/>
    <w:rsid w:val="007449C9"/>
    <w:rsid w:val="00745609"/>
    <w:rsid w:val="007460BF"/>
    <w:rsid w:val="0074768D"/>
    <w:rsid w:val="007476CB"/>
    <w:rsid w:val="007478FA"/>
    <w:rsid w:val="00747FB6"/>
    <w:rsid w:val="00750C2B"/>
    <w:rsid w:val="00750ED4"/>
    <w:rsid w:val="00750FCA"/>
    <w:rsid w:val="0075216C"/>
    <w:rsid w:val="007532D2"/>
    <w:rsid w:val="007536D0"/>
    <w:rsid w:val="00753753"/>
    <w:rsid w:val="00753BB6"/>
    <w:rsid w:val="00753F6D"/>
    <w:rsid w:val="0075416E"/>
    <w:rsid w:val="0075503D"/>
    <w:rsid w:val="007551EF"/>
    <w:rsid w:val="0075545E"/>
    <w:rsid w:val="00755F4C"/>
    <w:rsid w:val="00755FB9"/>
    <w:rsid w:val="00756760"/>
    <w:rsid w:val="00756D30"/>
    <w:rsid w:val="007570CE"/>
    <w:rsid w:val="007578AD"/>
    <w:rsid w:val="00757CAA"/>
    <w:rsid w:val="00757E96"/>
    <w:rsid w:val="0076006A"/>
    <w:rsid w:val="00760922"/>
    <w:rsid w:val="0076191E"/>
    <w:rsid w:val="00761938"/>
    <w:rsid w:val="00761DD3"/>
    <w:rsid w:val="0076266F"/>
    <w:rsid w:val="007628CC"/>
    <w:rsid w:val="00763396"/>
    <w:rsid w:val="007637C2"/>
    <w:rsid w:val="00763E1A"/>
    <w:rsid w:val="00764A81"/>
    <w:rsid w:val="00765D8A"/>
    <w:rsid w:val="007663B8"/>
    <w:rsid w:val="00767079"/>
    <w:rsid w:val="007670EE"/>
    <w:rsid w:val="0076760B"/>
    <w:rsid w:val="00770A2C"/>
    <w:rsid w:val="00770B45"/>
    <w:rsid w:val="00771327"/>
    <w:rsid w:val="0077158E"/>
    <w:rsid w:val="00771754"/>
    <w:rsid w:val="00771EEE"/>
    <w:rsid w:val="00772588"/>
    <w:rsid w:val="00772639"/>
    <w:rsid w:val="0077287D"/>
    <w:rsid w:val="00772B30"/>
    <w:rsid w:val="00772F8B"/>
    <w:rsid w:val="007736BE"/>
    <w:rsid w:val="00773783"/>
    <w:rsid w:val="00773D33"/>
    <w:rsid w:val="00773FAC"/>
    <w:rsid w:val="007740AB"/>
    <w:rsid w:val="007748B1"/>
    <w:rsid w:val="007750B9"/>
    <w:rsid w:val="00775B37"/>
    <w:rsid w:val="00776449"/>
    <w:rsid w:val="007765DA"/>
    <w:rsid w:val="007766EC"/>
    <w:rsid w:val="00776E2E"/>
    <w:rsid w:val="00777270"/>
    <w:rsid w:val="007773D9"/>
    <w:rsid w:val="007775D8"/>
    <w:rsid w:val="0077797F"/>
    <w:rsid w:val="00777F62"/>
    <w:rsid w:val="0078000C"/>
    <w:rsid w:val="0078084B"/>
    <w:rsid w:val="00780C87"/>
    <w:rsid w:val="00780CDA"/>
    <w:rsid w:val="007810EC"/>
    <w:rsid w:val="007816F1"/>
    <w:rsid w:val="00781A71"/>
    <w:rsid w:val="00781B5F"/>
    <w:rsid w:val="007825AE"/>
    <w:rsid w:val="00782FFB"/>
    <w:rsid w:val="00783096"/>
    <w:rsid w:val="007833A2"/>
    <w:rsid w:val="00783679"/>
    <w:rsid w:val="00783882"/>
    <w:rsid w:val="00783969"/>
    <w:rsid w:val="00783DAF"/>
    <w:rsid w:val="00783DB5"/>
    <w:rsid w:val="0078412C"/>
    <w:rsid w:val="00784722"/>
    <w:rsid w:val="0078495A"/>
    <w:rsid w:val="00784A79"/>
    <w:rsid w:val="00784AD5"/>
    <w:rsid w:val="00785325"/>
    <w:rsid w:val="00785668"/>
    <w:rsid w:val="007858FB"/>
    <w:rsid w:val="00785999"/>
    <w:rsid w:val="00785B14"/>
    <w:rsid w:val="00785C05"/>
    <w:rsid w:val="00785E93"/>
    <w:rsid w:val="007860FE"/>
    <w:rsid w:val="00786ED9"/>
    <w:rsid w:val="00786EEA"/>
    <w:rsid w:val="00786F6F"/>
    <w:rsid w:val="0078737C"/>
    <w:rsid w:val="00787504"/>
    <w:rsid w:val="00787AF2"/>
    <w:rsid w:val="00787FBF"/>
    <w:rsid w:val="00790421"/>
    <w:rsid w:val="007904C4"/>
    <w:rsid w:val="00791245"/>
    <w:rsid w:val="007914AF"/>
    <w:rsid w:val="0079184F"/>
    <w:rsid w:val="0079213E"/>
    <w:rsid w:val="0079214B"/>
    <w:rsid w:val="007925E1"/>
    <w:rsid w:val="00792901"/>
    <w:rsid w:val="00792A17"/>
    <w:rsid w:val="0079300A"/>
    <w:rsid w:val="00793471"/>
    <w:rsid w:val="00793CCC"/>
    <w:rsid w:val="007941F5"/>
    <w:rsid w:val="00794554"/>
    <w:rsid w:val="007946FD"/>
    <w:rsid w:val="00794806"/>
    <w:rsid w:val="00794F5F"/>
    <w:rsid w:val="00795B57"/>
    <w:rsid w:val="00795E4E"/>
    <w:rsid w:val="00796347"/>
    <w:rsid w:val="00796C76"/>
    <w:rsid w:val="00796D95"/>
    <w:rsid w:val="00797060"/>
    <w:rsid w:val="007973CE"/>
    <w:rsid w:val="007976A7"/>
    <w:rsid w:val="007977AF"/>
    <w:rsid w:val="007978F3"/>
    <w:rsid w:val="00797973"/>
    <w:rsid w:val="00797C02"/>
    <w:rsid w:val="007A018E"/>
    <w:rsid w:val="007A01C6"/>
    <w:rsid w:val="007A04C0"/>
    <w:rsid w:val="007A0615"/>
    <w:rsid w:val="007A0CD4"/>
    <w:rsid w:val="007A0F20"/>
    <w:rsid w:val="007A134C"/>
    <w:rsid w:val="007A155A"/>
    <w:rsid w:val="007A167F"/>
    <w:rsid w:val="007A1823"/>
    <w:rsid w:val="007A1D3D"/>
    <w:rsid w:val="007A1F1C"/>
    <w:rsid w:val="007A1F6D"/>
    <w:rsid w:val="007A2524"/>
    <w:rsid w:val="007A2DAF"/>
    <w:rsid w:val="007A2FD6"/>
    <w:rsid w:val="007A345B"/>
    <w:rsid w:val="007A3593"/>
    <w:rsid w:val="007A3D87"/>
    <w:rsid w:val="007A428F"/>
    <w:rsid w:val="007A455C"/>
    <w:rsid w:val="007A4848"/>
    <w:rsid w:val="007A4985"/>
    <w:rsid w:val="007A64FF"/>
    <w:rsid w:val="007A6574"/>
    <w:rsid w:val="007A6DF1"/>
    <w:rsid w:val="007A710B"/>
    <w:rsid w:val="007A7CE5"/>
    <w:rsid w:val="007A7F67"/>
    <w:rsid w:val="007B0995"/>
    <w:rsid w:val="007B0BB6"/>
    <w:rsid w:val="007B0C27"/>
    <w:rsid w:val="007B104B"/>
    <w:rsid w:val="007B12C3"/>
    <w:rsid w:val="007B139D"/>
    <w:rsid w:val="007B1729"/>
    <w:rsid w:val="007B17C6"/>
    <w:rsid w:val="007B1AF3"/>
    <w:rsid w:val="007B1EF4"/>
    <w:rsid w:val="007B1FB7"/>
    <w:rsid w:val="007B1FBE"/>
    <w:rsid w:val="007B21F3"/>
    <w:rsid w:val="007B315C"/>
    <w:rsid w:val="007B33B5"/>
    <w:rsid w:val="007B3F3D"/>
    <w:rsid w:val="007B4157"/>
    <w:rsid w:val="007B4A91"/>
    <w:rsid w:val="007B4B90"/>
    <w:rsid w:val="007B4E48"/>
    <w:rsid w:val="007B4EFA"/>
    <w:rsid w:val="007B578C"/>
    <w:rsid w:val="007B60BD"/>
    <w:rsid w:val="007B6252"/>
    <w:rsid w:val="007B67E1"/>
    <w:rsid w:val="007B6A59"/>
    <w:rsid w:val="007B6BD0"/>
    <w:rsid w:val="007B6E81"/>
    <w:rsid w:val="007B73AF"/>
    <w:rsid w:val="007B7718"/>
    <w:rsid w:val="007B7ECA"/>
    <w:rsid w:val="007C03DE"/>
    <w:rsid w:val="007C04B0"/>
    <w:rsid w:val="007C0825"/>
    <w:rsid w:val="007C0CB8"/>
    <w:rsid w:val="007C148B"/>
    <w:rsid w:val="007C2219"/>
    <w:rsid w:val="007C24B9"/>
    <w:rsid w:val="007C28E8"/>
    <w:rsid w:val="007C2940"/>
    <w:rsid w:val="007C2C65"/>
    <w:rsid w:val="007C35A3"/>
    <w:rsid w:val="007C3E84"/>
    <w:rsid w:val="007C402E"/>
    <w:rsid w:val="007C4C60"/>
    <w:rsid w:val="007C51C6"/>
    <w:rsid w:val="007C5B2A"/>
    <w:rsid w:val="007C672F"/>
    <w:rsid w:val="007C6AA6"/>
    <w:rsid w:val="007C6CCC"/>
    <w:rsid w:val="007C6EBC"/>
    <w:rsid w:val="007C78F8"/>
    <w:rsid w:val="007C7FD6"/>
    <w:rsid w:val="007D0928"/>
    <w:rsid w:val="007D0DE0"/>
    <w:rsid w:val="007D135A"/>
    <w:rsid w:val="007D1E1E"/>
    <w:rsid w:val="007D2017"/>
    <w:rsid w:val="007D201D"/>
    <w:rsid w:val="007D2609"/>
    <w:rsid w:val="007D29B5"/>
    <w:rsid w:val="007D2F11"/>
    <w:rsid w:val="007D419F"/>
    <w:rsid w:val="007D48D9"/>
    <w:rsid w:val="007D4FB7"/>
    <w:rsid w:val="007D591C"/>
    <w:rsid w:val="007D5A5B"/>
    <w:rsid w:val="007D62F9"/>
    <w:rsid w:val="007D6427"/>
    <w:rsid w:val="007D67F3"/>
    <w:rsid w:val="007D6CF9"/>
    <w:rsid w:val="007D6FE4"/>
    <w:rsid w:val="007D6FF9"/>
    <w:rsid w:val="007D7190"/>
    <w:rsid w:val="007D73B7"/>
    <w:rsid w:val="007D7AB1"/>
    <w:rsid w:val="007E0DBD"/>
    <w:rsid w:val="007E127B"/>
    <w:rsid w:val="007E14AE"/>
    <w:rsid w:val="007E18F4"/>
    <w:rsid w:val="007E1BF0"/>
    <w:rsid w:val="007E2132"/>
    <w:rsid w:val="007E393F"/>
    <w:rsid w:val="007E399B"/>
    <w:rsid w:val="007E4FDE"/>
    <w:rsid w:val="007E52F0"/>
    <w:rsid w:val="007E57EE"/>
    <w:rsid w:val="007E5E7C"/>
    <w:rsid w:val="007E60BB"/>
    <w:rsid w:val="007E610C"/>
    <w:rsid w:val="007E618C"/>
    <w:rsid w:val="007E65E5"/>
    <w:rsid w:val="007E6781"/>
    <w:rsid w:val="007E67D6"/>
    <w:rsid w:val="007E6BD5"/>
    <w:rsid w:val="007E6CE6"/>
    <w:rsid w:val="007E6E50"/>
    <w:rsid w:val="007E7515"/>
    <w:rsid w:val="007E76AB"/>
    <w:rsid w:val="007E7A41"/>
    <w:rsid w:val="007E7B68"/>
    <w:rsid w:val="007E7EB2"/>
    <w:rsid w:val="007E7F0B"/>
    <w:rsid w:val="007E7FCC"/>
    <w:rsid w:val="007F0418"/>
    <w:rsid w:val="007F15BC"/>
    <w:rsid w:val="007F2057"/>
    <w:rsid w:val="007F2127"/>
    <w:rsid w:val="007F251E"/>
    <w:rsid w:val="007F2682"/>
    <w:rsid w:val="007F31E2"/>
    <w:rsid w:val="007F36A7"/>
    <w:rsid w:val="007F37C7"/>
    <w:rsid w:val="007F45B1"/>
    <w:rsid w:val="007F4760"/>
    <w:rsid w:val="007F482E"/>
    <w:rsid w:val="007F4987"/>
    <w:rsid w:val="007F4C10"/>
    <w:rsid w:val="007F4D3A"/>
    <w:rsid w:val="007F5A05"/>
    <w:rsid w:val="007F5B16"/>
    <w:rsid w:val="007F5B43"/>
    <w:rsid w:val="007F6BC3"/>
    <w:rsid w:val="007F6DB4"/>
    <w:rsid w:val="007F7948"/>
    <w:rsid w:val="007F7B7E"/>
    <w:rsid w:val="0080045D"/>
    <w:rsid w:val="008009F4"/>
    <w:rsid w:val="008011B9"/>
    <w:rsid w:val="008016FA"/>
    <w:rsid w:val="008018DB"/>
    <w:rsid w:val="00801B58"/>
    <w:rsid w:val="00801CA0"/>
    <w:rsid w:val="0080212F"/>
    <w:rsid w:val="0080223C"/>
    <w:rsid w:val="008022C4"/>
    <w:rsid w:val="008023F1"/>
    <w:rsid w:val="00802680"/>
    <w:rsid w:val="00802A0C"/>
    <w:rsid w:val="00803BE4"/>
    <w:rsid w:val="00803D9A"/>
    <w:rsid w:val="00804B15"/>
    <w:rsid w:val="00805352"/>
    <w:rsid w:val="0080572D"/>
    <w:rsid w:val="0080577A"/>
    <w:rsid w:val="008058F8"/>
    <w:rsid w:val="0080591A"/>
    <w:rsid w:val="00806A11"/>
    <w:rsid w:val="00806B4C"/>
    <w:rsid w:val="00807382"/>
    <w:rsid w:val="00807683"/>
    <w:rsid w:val="008078FD"/>
    <w:rsid w:val="00807ED3"/>
    <w:rsid w:val="00810165"/>
    <w:rsid w:val="008101C2"/>
    <w:rsid w:val="00810C25"/>
    <w:rsid w:val="00810D3B"/>
    <w:rsid w:val="00811129"/>
    <w:rsid w:val="00811B44"/>
    <w:rsid w:val="008121E4"/>
    <w:rsid w:val="00812259"/>
    <w:rsid w:val="008124D4"/>
    <w:rsid w:val="008125EA"/>
    <w:rsid w:val="008132B2"/>
    <w:rsid w:val="008132B5"/>
    <w:rsid w:val="008132C2"/>
    <w:rsid w:val="008133CE"/>
    <w:rsid w:val="00813402"/>
    <w:rsid w:val="00813E6F"/>
    <w:rsid w:val="0081459A"/>
    <w:rsid w:val="0081484E"/>
    <w:rsid w:val="00814EBA"/>
    <w:rsid w:val="00814EC3"/>
    <w:rsid w:val="00814F8A"/>
    <w:rsid w:val="0081515B"/>
    <w:rsid w:val="008152A2"/>
    <w:rsid w:val="00815503"/>
    <w:rsid w:val="00815D0D"/>
    <w:rsid w:val="00815E0C"/>
    <w:rsid w:val="008160C5"/>
    <w:rsid w:val="00816881"/>
    <w:rsid w:val="008169FC"/>
    <w:rsid w:val="00817015"/>
    <w:rsid w:val="0081720F"/>
    <w:rsid w:val="00817518"/>
    <w:rsid w:val="0082013F"/>
    <w:rsid w:val="0082049A"/>
    <w:rsid w:val="008204EB"/>
    <w:rsid w:val="008208B8"/>
    <w:rsid w:val="008208DF"/>
    <w:rsid w:val="00820984"/>
    <w:rsid w:val="00820BC0"/>
    <w:rsid w:val="00820F20"/>
    <w:rsid w:val="00821941"/>
    <w:rsid w:val="00821C8D"/>
    <w:rsid w:val="00822080"/>
    <w:rsid w:val="00822C42"/>
    <w:rsid w:val="00822DAC"/>
    <w:rsid w:val="0082317F"/>
    <w:rsid w:val="0082372A"/>
    <w:rsid w:val="00823DAA"/>
    <w:rsid w:val="00823E25"/>
    <w:rsid w:val="00823F15"/>
    <w:rsid w:val="00823F62"/>
    <w:rsid w:val="008248FF"/>
    <w:rsid w:val="00824D13"/>
    <w:rsid w:val="008253F7"/>
    <w:rsid w:val="00825551"/>
    <w:rsid w:val="00825790"/>
    <w:rsid w:val="00825854"/>
    <w:rsid w:val="00825CEE"/>
    <w:rsid w:val="00825DA6"/>
    <w:rsid w:val="008263BD"/>
    <w:rsid w:val="00826A7C"/>
    <w:rsid w:val="00826B6E"/>
    <w:rsid w:val="008274B2"/>
    <w:rsid w:val="0082798F"/>
    <w:rsid w:val="008301C9"/>
    <w:rsid w:val="00830F15"/>
    <w:rsid w:val="00830F8D"/>
    <w:rsid w:val="0083143C"/>
    <w:rsid w:val="0083174B"/>
    <w:rsid w:val="00831E7E"/>
    <w:rsid w:val="00831EC7"/>
    <w:rsid w:val="00831FED"/>
    <w:rsid w:val="0083241D"/>
    <w:rsid w:val="00832980"/>
    <w:rsid w:val="00832BE2"/>
    <w:rsid w:val="00832E38"/>
    <w:rsid w:val="008335DA"/>
    <w:rsid w:val="00834358"/>
    <w:rsid w:val="00834877"/>
    <w:rsid w:val="00834922"/>
    <w:rsid w:val="00834ECE"/>
    <w:rsid w:val="008355BB"/>
    <w:rsid w:val="0083588E"/>
    <w:rsid w:val="0083598B"/>
    <w:rsid w:val="00835C12"/>
    <w:rsid w:val="00835E73"/>
    <w:rsid w:val="0083614D"/>
    <w:rsid w:val="0083682E"/>
    <w:rsid w:val="00836FA3"/>
    <w:rsid w:val="00837437"/>
    <w:rsid w:val="00837F43"/>
    <w:rsid w:val="00837FFB"/>
    <w:rsid w:val="00840086"/>
    <w:rsid w:val="00840358"/>
    <w:rsid w:val="00840E5D"/>
    <w:rsid w:val="0084150A"/>
    <w:rsid w:val="00841595"/>
    <w:rsid w:val="00841FAB"/>
    <w:rsid w:val="008431A5"/>
    <w:rsid w:val="00843643"/>
    <w:rsid w:val="00843680"/>
    <w:rsid w:val="00843954"/>
    <w:rsid w:val="00843FF1"/>
    <w:rsid w:val="008440F6"/>
    <w:rsid w:val="0084455E"/>
    <w:rsid w:val="00844B46"/>
    <w:rsid w:val="00845082"/>
    <w:rsid w:val="008455AA"/>
    <w:rsid w:val="00846074"/>
    <w:rsid w:val="0084616B"/>
    <w:rsid w:val="00846557"/>
    <w:rsid w:val="00846742"/>
    <w:rsid w:val="00846747"/>
    <w:rsid w:val="0084683A"/>
    <w:rsid w:val="00846BE7"/>
    <w:rsid w:val="00846ED1"/>
    <w:rsid w:val="00847474"/>
    <w:rsid w:val="008475C0"/>
    <w:rsid w:val="008476E0"/>
    <w:rsid w:val="00847DDD"/>
    <w:rsid w:val="008501F7"/>
    <w:rsid w:val="0085074A"/>
    <w:rsid w:val="00851027"/>
    <w:rsid w:val="008510F3"/>
    <w:rsid w:val="008513A4"/>
    <w:rsid w:val="008516C7"/>
    <w:rsid w:val="00851718"/>
    <w:rsid w:val="00851AA6"/>
    <w:rsid w:val="00851AB3"/>
    <w:rsid w:val="00851D20"/>
    <w:rsid w:val="00851ECF"/>
    <w:rsid w:val="00852145"/>
    <w:rsid w:val="008521B4"/>
    <w:rsid w:val="00852338"/>
    <w:rsid w:val="0085238A"/>
    <w:rsid w:val="0085271B"/>
    <w:rsid w:val="00852983"/>
    <w:rsid w:val="00853120"/>
    <w:rsid w:val="008536DF"/>
    <w:rsid w:val="00853D50"/>
    <w:rsid w:val="0085416F"/>
    <w:rsid w:val="0085467D"/>
    <w:rsid w:val="00854F7D"/>
    <w:rsid w:val="00855057"/>
    <w:rsid w:val="00855AF2"/>
    <w:rsid w:val="00855B35"/>
    <w:rsid w:val="008561D0"/>
    <w:rsid w:val="00856422"/>
    <w:rsid w:val="00856568"/>
    <w:rsid w:val="008566ED"/>
    <w:rsid w:val="00856939"/>
    <w:rsid w:val="00857654"/>
    <w:rsid w:val="00860065"/>
    <w:rsid w:val="008601B5"/>
    <w:rsid w:val="008613EF"/>
    <w:rsid w:val="008618D8"/>
    <w:rsid w:val="00861904"/>
    <w:rsid w:val="00861AD9"/>
    <w:rsid w:val="00861C39"/>
    <w:rsid w:val="0086224B"/>
    <w:rsid w:val="00862830"/>
    <w:rsid w:val="008629C8"/>
    <w:rsid w:val="00862B79"/>
    <w:rsid w:val="00862CBD"/>
    <w:rsid w:val="008631DB"/>
    <w:rsid w:val="008632D7"/>
    <w:rsid w:val="00863392"/>
    <w:rsid w:val="008636E5"/>
    <w:rsid w:val="008639F0"/>
    <w:rsid w:val="00864519"/>
    <w:rsid w:val="008645CF"/>
    <w:rsid w:val="0086470C"/>
    <w:rsid w:val="00864C7E"/>
    <w:rsid w:val="00864E7D"/>
    <w:rsid w:val="0086509C"/>
    <w:rsid w:val="0086529F"/>
    <w:rsid w:val="008654EC"/>
    <w:rsid w:val="00866B97"/>
    <w:rsid w:val="00866DAA"/>
    <w:rsid w:val="00867F52"/>
    <w:rsid w:val="008709B9"/>
    <w:rsid w:val="008709E9"/>
    <w:rsid w:val="00870A6B"/>
    <w:rsid w:val="00870A9F"/>
    <w:rsid w:val="00870BD0"/>
    <w:rsid w:val="00872182"/>
    <w:rsid w:val="0087227D"/>
    <w:rsid w:val="00873643"/>
    <w:rsid w:val="008736AE"/>
    <w:rsid w:val="00873743"/>
    <w:rsid w:val="00873C88"/>
    <w:rsid w:val="00873EED"/>
    <w:rsid w:val="0087438A"/>
    <w:rsid w:val="008748DA"/>
    <w:rsid w:val="008748EF"/>
    <w:rsid w:val="00874A38"/>
    <w:rsid w:val="00874A5A"/>
    <w:rsid w:val="008753CE"/>
    <w:rsid w:val="00875404"/>
    <w:rsid w:val="0087580A"/>
    <w:rsid w:val="00875956"/>
    <w:rsid w:val="00875F1E"/>
    <w:rsid w:val="00875F7D"/>
    <w:rsid w:val="00876345"/>
    <w:rsid w:val="00876414"/>
    <w:rsid w:val="00876D71"/>
    <w:rsid w:val="00877049"/>
    <w:rsid w:val="00877874"/>
    <w:rsid w:val="00877FB3"/>
    <w:rsid w:val="00880281"/>
    <w:rsid w:val="008803C2"/>
    <w:rsid w:val="008804E6"/>
    <w:rsid w:val="00880637"/>
    <w:rsid w:val="008816BF"/>
    <w:rsid w:val="00881756"/>
    <w:rsid w:val="00881AE3"/>
    <w:rsid w:val="00881C5A"/>
    <w:rsid w:val="00881CBA"/>
    <w:rsid w:val="00881D0D"/>
    <w:rsid w:val="00882085"/>
    <w:rsid w:val="0088248C"/>
    <w:rsid w:val="00882549"/>
    <w:rsid w:val="0088265D"/>
    <w:rsid w:val="0088303C"/>
    <w:rsid w:val="008830C6"/>
    <w:rsid w:val="0088339C"/>
    <w:rsid w:val="00884E96"/>
    <w:rsid w:val="0088591B"/>
    <w:rsid w:val="00885B56"/>
    <w:rsid w:val="00885FAD"/>
    <w:rsid w:val="0088625A"/>
    <w:rsid w:val="00886376"/>
    <w:rsid w:val="00886B0B"/>
    <w:rsid w:val="00886B81"/>
    <w:rsid w:val="00886CCB"/>
    <w:rsid w:val="00887188"/>
    <w:rsid w:val="0088798B"/>
    <w:rsid w:val="008902EB"/>
    <w:rsid w:val="008907B1"/>
    <w:rsid w:val="00890C8C"/>
    <w:rsid w:val="00890F51"/>
    <w:rsid w:val="008918EB"/>
    <w:rsid w:val="00892421"/>
    <w:rsid w:val="00892628"/>
    <w:rsid w:val="00893540"/>
    <w:rsid w:val="008935CD"/>
    <w:rsid w:val="00893F1F"/>
    <w:rsid w:val="00894341"/>
    <w:rsid w:val="00894782"/>
    <w:rsid w:val="0089491C"/>
    <w:rsid w:val="00894A16"/>
    <w:rsid w:val="00894F2C"/>
    <w:rsid w:val="00894FD7"/>
    <w:rsid w:val="0089504B"/>
    <w:rsid w:val="00895418"/>
    <w:rsid w:val="008956A9"/>
    <w:rsid w:val="00895A4E"/>
    <w:rsid w:val="00895DC5"/>
    <w:rsid w:val="00896250"/>
    <w:rsid w:val="0089676B"/>
    <w:rsid w:val="00896D5F"/>
    <w:rsid w:val="00896E9D"/>
    <w:rsid w:val="008975E3"/>
    <w:rsid w:val="008A08F1"/>
    <w:rsid w:val="008A1186"/>
    <w:rsid w:val="008A1AE3"/>
    <w:rsid w:val="008A1C93"/>
    <w:rsid w:val="008A1F5D"/>
    <w:rsid w:val="008A282B"/>
    <w:rsid w:val="008A2C57"/>
    <w:rsid w:val="008A3064"/>
    <w:rsid w:val="008A30B6"/>
    <w:rsid w:val="008A3464"/>
    <w:rsid w:val="008A3488"/>
    <w:rsid w:val="008A3FEF"/>
    <w:rsid w:val="008A4087"/>
    <w:rsid w:val="008A439D"/>
    <w:rsid w:val="008A4679"/>
    <w:rsid w:val="008A4716"/>
    <w:rsid w:val="008A5622"/>
    <w:rsid w:val="008A61DE"/>
    <w:rsid w:val="008A641F"/>
    <w:rsid w:val="008A6A88"/>
    <w:rsid w:val="008A6D2B"/>
    <w:rsid w:val="008A6D2E"/>
    <w:rsid w:val="008A6E57"/>
    <w:rsid w:val="008A77A3"/>
    <w:rsid w:val="008B0814"/>
    <w:rsid w:val="008B0850"/>
    <w:rsid w:val="008B0CD0"/>
    <w:rsid w:val="008B0EBA"/>
    <w:rsid w:val="008B1088"/>
    <w:rsid w:val="008B1C39"/>
    <w:rsid w:val="008B264A"/>
    <w:rsid w:val="008B2714"/>
    <w:rsid w:val="008B29CA"/>
    <w:rsid w:val="008B2F0E"/>
    <w:rsid w:val="008B31A5"/>
    <w:rsid w:val="008B3DAC"/>
    <w:rsid w:val="008B3E2E"/>
    <w:rsid w:val="008B3FC8"/>
    <w:rsid w:val="008B41E5"/>
    <w:rsid w:val="008B43BC"/>
    <w:rsid w:val="008B452E"/>
    <w:rsid w:val="008B467A"/>
    <w:rsid w:val="008B4AD5"/>
    <w:rsid w:val="008B4EBC"/>
    <w:rsid w:val="008B532B"/>
    <w:rsid w:val="008B5477"/>
    <w:rsid w:val="008B55D4"/>
    <w:rsid w:val="008B697A"/>
    <w:rsid w:val="008B75BE"/>
    <w:rsid w:val="008B76D9"/>
    <w:rsid w:val="008B77B9"/>
    <w:rsid w:val="008B7AB5"/>
    <w:rsid w:val="008B7CAB"/>
    <w:rsid w:val="008C0889"/>
    <w:rsid w:val="008C0B26"/>
    <w:rsid w:val="008C0B57"/>
    <w:rsid w:val="008C0C4A"/>
    <w:rsid w:val="008C0D95"/>
    <w:rsid w:val="008C0EBC"/>
    <w:rsid w:val="008C1355"/>
    <w:rsid w:val="008C13DA"/>
    <w:rsid w:val="008C1485"/>
    <w:rsid w:val="008C1625"/>
    <w:rsid w:val="008C1BB1"/>
    <w:rsid w:val="008C2570"/>
    <w:rsid w:val="008C25CD"/>
    <w:rsid w:val="008C2897"/>
    <w:rsid w:val="008C2D8A"/>
    <w:rsid w:val="008C358F"/>
    <w:rsid w:val="008C3C85"/>
    <w:rsid w:val="008C402F"/>
    <w:rsid w:val="008C4344"/>
    <w:rsid w:val="008C491D"/>
    <w:rsid w:val="008C49BC"/>
    <w:rsid w:val="008C4E4F"/>
    <w:rsid w:val="008C53D9"/>
    <w:rsid w:val="008C6483"/>
    <w:rsid w:val="008C6E5C"/>
    <w:rsid w:val="008C76A8"/>
    <w:rsid w:val="008C78AD"/>
    <w:rsid w:val="008D065A"/>
    <w:rsid w:val="008D11C9"/>
    <w:rsid w:val="008D1293"/>
    <w:rsid w:val="008D1A41"/>
    <w:rsid w:val="008D1E86"/>
    <w:rsid w:val="008D22DD"/>
    <w:rsid w:val="008D26C3"/>
    <w:rsid w:val="008D2765"/>
    <w:rsid w:val="008D2B68"/>
    <w:rsid w:val="008D2E41"/>
    <w:rsid w:val="008D407B"/>
    <w:rsid w:val="008D44A0"/>
    <w:rsid w:val="008D469D"/>
    <w:rsid w:val="008D4863"/>
    <w:rsid w:val="008D49D8"/>
    <w:rsid w:val="008D53DF"/>
    <w:rsid w:val="008D5647"/>
    <w:rsid w:val="008D5C9A"/>
    <w:rsid w:val="008D6061"/>
    <w:rsid w:val="008D6091"/>
    <w:rsid w:val="008D69F7"/>
    <w:rsid w:val="008D6F31"/>
    <w:rsid w:val="008D7050"/>
    <w:rsid w:val="008D7910"/>
    <w:rsid w:val="008E0272"/>
    <w:rsid w:val="008E0829"/>
    <w:rsid w:val="008E0D9D"/>
    <w:rsid w:val="008E1146"/>
    <w:rsid w:val="008E1339"/>
    <w:rsid w:val="008E16D8"/>
    <w:rsid w:val="008E1D80"/>
    <w:rsid w:val="008E23A1"/>
    <w:rsid w:val="008E2454"/>
    <w:rsid w:val="008E25CE"/>
    <w:rsid w:val="008E262C"/>
    <w:rsid w:val="008E29DD"/>
    <w:rsid w:val="008E2E89"/>
    <w:rsid w:val="008E2ED3"/>
    <w:rsid w:val="008E348E"/>
    <w:rsid w:val="008E3795"/>
    <w:rsid w:val="008E3C1B"/>
    <w:rsid w:val="008E440B"/>
    <w:rsid w:val="008E4BB4"/>
    <w:rsid w:val="008E5459"/>
    <w:rsid w:val="008E562D"/>
    <w:rsid w:val="008E57B6"/>
    <w:rsid w:val="008E5860"/>
    <w:rsid w:val="008E59BD"/>
    <w:rsid w:val="008E5B8B"/>
    <w:rsid w:val="008E5D32"/>
    <w:rsid w:val="008E5E6F"/>
    <w:rsid w:val="008E6062"/>
    <w:rsid w:val="008E615C"/>
    <w:rsid w:val="008E623B"/>
    <w:rsid w:val="008E63A6"/>
    <w:rsid w:val="008E6765"/>
    <w:rsid w:val="008E683C"/>
    <w:rsid w:val="008E6FAC"/>
    <w:rsid w:val="008E7536"/>
    <w:rsid w:val="008E75C9"/>
    <w:rsid w:val="008E786A"/>
    <w:rsid w:val="008F040E"/>
    <w:rsid w:val="008F04F3"/>
    <w:rsid w:val="008F056C"/>
    <w:rsid w:val="008F0820"/>
    <w:rsid w:val="008F0D2D"/>
    <w:rsid w:val="008F0E7E"/>
    <w:rsid w:val="008F10F3"/>
    <w:rsid w:val="008F14E4"/>
    <w:rsid w:val="008F23A6"/>
    <w:rsid w:val="008F2404"/>
    <w:rsid w:val="008F24B9"/>
    <w:rsid w:val="008F2AE5"/>
    <w:rsid w:val="008F2C2B"/>
    <w:rsid w:val="008F2D53"/>
    <w:rsid w:val="008F2DE1"/>
    <w:rsid w:val="008F2FDB"/>
    <w:rsid w:val="008F48EC"/>
    <w:rsid w:val="008F4B4F"/>
    <w:rsid w:val="008F4DF8"/>
    <w:rsid w:val="008F561D"/>
    <w:rsid w:val="008F56A4"/>
    <w:rsid w:val="008F56DC"/>
    <w:rsid w:val="008F5916"/>
    <w:rsid w:val="008F5B7A"/>
    <w:rsid w:val="008F689B"/>
    <w:rsid w:val="008F6C41"/>
    <w:rsid w:val="008F7121"/>
    <w:rsid w:val="008F7143"/>
    <w:rsid w:val="008F738E"/>
    <w:rsid w:val="008F76A8"/>
    <w:rsid w:val="008F78C3"/>
    <w:rsid w:val="009008C6"/>
    <w:rsid w:val="00901187"/>
    <w:rsid w:val="0090151F"/>
    <w:rsid w:val="00901AE4"/>
    <w:rsid w:val="00901BED"/>
    <w:rsid w:val="00902409"/>
    <w:rsid w:val="00903863"/>
    <w:rsid w:val="00903B80"/>
    <w:rsid w:val="00903E21"/>
    <w:rsid w:val="00904BA6"/>
    <w:rsid w:val="00905541"/>
    <w:rsid w:val="00905555"/>
    <w:rsid w:val="009055FE"/>
    <w:rsid w:val="0090581A"/>
    <w:rsid w:val="00906040"/>
    <w:rsid w:val="00906D9D"/>
    <w:rsid w:val="00907346"/>
    <w:rsid w:val="0090753F"/>
    <w:rsid w:val="00907730"/>
    <w:rsid w:val="00910738"/>
    <w:rsid w:val="00910B5B"/>
    <w:rsid w:val="009111B1"/>
    <w:rsid w:val="00911424"/>
    <w:rsid w:val="0091152F"/>
    <w:rsid w:val="009115EE"/>
    <w:rsid w:val="009124A8"/>
    <w:rsid w:val="00912910"/>
    <w:rsid w:val="00912A06"/>
    <w:rsid w:val="00912C17"/>
    <w:rsid w:val="00912C31"/>
    <w:rsid w:val="00913735"/>
    <w:rsid w:val="00914821"/>
    <w:rsid w:val="00914E28"/>
    <w:rsid w:val="00914E6A"/>
    <w:rsid w:val="0091637F"/>
    <w:rsid w:val="00916CCD"/>
    <w:rsid w:val="00917133"/>
    <w:rsid w:val="009204D3"/>
    <w:rsid w:val="0092050F"/>
    <w:rsid w:val="00920B07"/>
    <w:rsid w:val="00921309"/>
    <w:rsid w:val="00921705"/>
    <w:rsid w:val="00922200"/>
    <w:rsid w:val="009227C5"/>
    <w:rsid w:val="009230BA"/>
    <w:rsid w:val="009232F3"/>
    <w:rsid w:val="009233D7"/>
    <w:rsid w:val="00923991"/>
    <w:rsid w:val="00923BC1"/>
    <w:rsid w:val="00923FB4"/>
    <w:rsid w:val="0092521B"/>
    <w:rsid w:val="00925566"/>
    <w:rsid w:val="0092636B"/>
    <w:rsid w:val="00926597"/>
    <w:rsid w:val="00926811"/>
    <w:rsid w:val="0092725F"/>
    <w:rsid w:val="00927561"/>
    <w:rsid w:val="00927B9B"/>
    <w:rsid w:val="00930933"/>
    <w:rsid w:val="00930CD5"/>
    <w:rsid w:val="00930E11"/>
    <w:rsid w:val="009314B6"/>
    <w:rsid w:val="009319F6"/>
    <w:rsid w:val="00931B8B"/>
    <w:rsid w:val="00932231"/>
    <w:rsid w:val="00932255"/>
    <w:rsid w:val="00932487"/>
    <w:rsid w:val="00932912"/>
    <w:rsid w:val="00932C2C"/>
    <w:rsid w:val="009333ED"/>
    <w:rsid w:val="00933522"/>
    <w:rsid w:val="009339B0"/>
    <w:rsid w:val="00933A33"/>
    <w:rsid w:val="00933BBA"/>
    <w:rsid w:val="00933BC6"/>
    <w:rsid w:val="00934165"/>
    <w:rsid w:val="00934306"/>
    <w:rsid w:val="00934485"/>
    <w:rsid w:val="00934FAF"/>
    <w:rsid w:val="00935AC7"/>
    <w:rsid w:val="00935C97"/>
    <w:rsid w:val="009361A1"/>
    <w:rsid w:val="009362BF"/>
    <w:rsid w:val="00936518"/>
    <w:rsid w:val="00936575"/>
    <w:rsid w:val="0093670B"/>
    <w:rsid w:val="00936FE3"/>
    <w:rsid w:val="00936FE4"/>
    <w:rsid w:val="00937126"/>
    <w:rsid w:val="00937327"/>
    <w:rsid w:val="009378FD"/>
    <w:rsid w:val="00937B66"/>
    <w:rsid w:val="0094039F"/>
    <w:rsid w:val="00940800"/>
    <w:rsid w:val="009409FA"/>
    <w:rsid w:val="0094125F"/>
    <w:rsid w:val="009412C1"/>
    <w:rsid w:val="00941409"/>
    <w:rsid w:val="009415E9"/>
    <w:rsid w:val="00941EEF"/>
    <w:rsid w:val="00942099"/>
    <w:rsid w:val="0094227B"/>
    <w:rsid w:val="009423FB"/>
    <w:rsid w:val="009424A9"/>
    <w:rsid w:val="009427E2"/>
    <w:rsid w:val="00942A48"/>
    <w:rsid w:val="00942C5D"/>
    <w:rsid w:val="00942D41"/>
    <w:rsid w:val="00942F1F"/>
    <w:rsid w:val="00943303"/>
    <w:rsid w:val="00943644"/>
    <w:rsid w:val="009436F9"/>
    <w:rsid w:val="00943ACD"/>
    <w:rsid w:val="00943D11"/>
    <w:rsid w:val="00944434"/>
    <w:rsid w:val="00944A74"/>
    <w:rsid w:val="00944B79"/>
    <w:rsid w:val="00944C94"/>
    <w:rsid w:val="009451F0"/>
    <w:rsid w:val="00945454"/>
    <w:rsid w:val="00945719"/>
    <w:rsid w:val="0094579F"/>
    <w:rsid w:val="0094648A"/>
    <w:rsid w:val="00946A92"/>
    <w:rsid w:val="00946FEE"/>
    <w:rsid w:val="00947268"/>
    <w:rsid w:val="00947E4B"/>
    <w:rsid w:val="00947EDC"/>
    <w:rsid w:val="00947EE1"/>
    <w:rsid w:val="00950EDC"/>
    <w:rsid w:val="00951014"/>
    <w:rsid w:val="00951243"/>
    <w:rsid w:val="009512A9"/>
    <w:rsid w:val="009514F7"/>
    <w:rsid w:val="00952411"/>
    <w:rsid w:val="0095265E"/>
    <w:rsid w:val="009529C0"/>
    <w:rsid w:val="00952A6B"/>
    <w:rsid w:val="00952C16"/>
    <w:rsid w:val="00953270"/>
    <w:rsid w:val="009534C0"/>
    <w:rsid w:val="00953592"/>
    <w:rsid w:val="009535B8"/>
    <w:rsid w:val="00953DD0"/>
    <w:rsid w:val="00954611"/>
    <w:rsid w:val="00954C11"/>
    <w:rsid w:val="00954C32"/>
    <w:rsid w:val="00954D13"/>
    <w:rsid w:val="009550D2"/>
    <w:rsid w:val="00955787"/>
    <w:rsid w:val="00955BD6"/>
    <w:rsid w:val="0095615F"/>
    <w:rsid w:val="00956409"/>
    <w:rsid w:val="009571D6"/>
    <w:rsid w:val="009572A4"/>
    <w:rsid w:val="00957D1F"/>
    <w:rsid w:val="00957F85"/>
    <w:rsid w:val="00960E9E"/>
    <w:rsid w:val="009615CB"/>
    <w:rsid w:val="009616E2"/>
    <w:rsid w:val="00961AF9"/>
    <w:rsid w:val="0096206D"/>
    <w:rsid w:val="00962122"/>
    <w:rsid w:val="009625B6"/>
    <w:rsid w:val="0096267B"/>
    <w:rsid w:val="00962AEC"/>
    <w:rsid w:val="0096306B"/>
    <w:rsid w:val="009639A4"/>
    <w:rsid w:val="009645F4"/>
    <w:rsid w:val="00964701"/>
    <w:rsid w:val="00965998"/>
    <w:rsid w:val="009663E7"/>
    <w:rsid w:val="009667C4"/>
    <w:rsid w:val="00966F16"/>
    <w:rsid w:val="00967BFB"/>
    <w:rsid w:val="00967DE4"/>
    <w:rsid w:val="00967E48"/>
    <w:rsid w:val="00970191"/>
    <w:rsid w:val="009701B9"/>
    <w:rsid w:val="00970711"/>
    <w:rsid w:val="00970E3E"/>
    <w:rsid w:val="00971257"/>
    <w:rsid w:val="00971CB3"/>
    <w:rsid w:val="0097242C"/>
    <w:rsid w:val="00972478"/>
    <w:rsid w:val="0097293D"/>
    <w:rsid w:val="00972B78"/>
    <w:rsid w:val="00973175"/>
    <w:rsid w:val="009731FD"/>
    <w:rsid w:val="00973498"/>
    <w:rsid w:val="00973773"/>
    <w:rsid w:val="00973B8C"/>
    <w:rsid w:val="00974141"/>
    <w:rsid w:val="00974594"/>
    <w:rsid w:val="0097461B"/>
    <w:rsid w:val="0097476F"/>
    <w:rsid w:val="00974CB5"/>
    <w:rsid w:val="009753EC"/>
    <w:rsid w:val="0097563A"/>
    <w:rsid w:val="0097590F"/>
    <w:rsid w:val="00975AD2"/>
    <w:rsid w:val="00975AF2"/>
    <w:rsid w:val="0097678B"/>
    <w:rsid w:val="00976B14"/>
    <w:rsid w:val="00976D9E"/>
    <w:rsid w:val="009774AD"/>
    <w:rsid w:val="00977ED1"/>
    <w:rsid w:val="009802FD"/>
    <w:rsid w:val="0098080D"/>
    <w:rsid w:val="00980B89"/>
    <w:rsid w:val="009818D2"/>
    <w:rsid w:val="00981ACD"/>
    <w:rsid w:val="00981E2E"/>
    <w:rsid w:val="0098249F"/>
    <w:rsid w:val="00983141"/>
    <w:rsid w:val="00983178"/>
    <w:rsid w:val="00983A6A"/>
    <w:rsid w:val="00983B75"/>
    <w:rsid w:val="00983EF4"/>
    <w:rsid w:val="00983FF3"/>
    <w:rsid w:val="00984115"/>
    <w:rsid w:val="00985CB5"/>
    <w:rsid w:val="009860B9"/>
    <w:rsid w:val="009861C6"/>
    <w:rsid w:val="00986227"/>
    <w:rsid w:val="00986752"/>
    <w:rsid w:val="00986B99"/>
    <w:rsid w:val="00986D7E"/>
    <w:rsid w:val="00987312"/>
    <w:rsid w:val="00987D0C"/>
    <w:rsid w:val="0099015A"/>
    <w:rsid w:val="00990258"/>
    <w:rsid w:val="00990568"/>
    <w:rsid w:val="009908F3"/>
    <w:rsid w:val="00990E01"/>
    <w:rsid w:val="00990EEB"/>
    <w:rsid w:val="00990F31"/>
    <w:rsid w:val="009911BD"/>
    <w:rsid w:val="00991D8E"/>
    <w:rsid w:val="00991EEA"/>
    <w:rsid w:val="00992501"/>
    <w:rsid w:val="00992506"/>
    <w:rsid w:val="009925FE"/>
    <w:rsid w:val="00992978"/>
    <w:rsid w:val="00992DB9"/>
    <w:rsid w:val="0099310B"/>
    <w:rsid w:val="00993E26"/>
    <w:rsid w:val="0099405D"/>
    <w:rsid w:val="0099407E"/>
    <w:rsid w:val="0099444A"/>
    <w:rsid w:val="00994645"/>
    <w:rsid w:val="009946B4"/>
    <w:rsid w:val="00994D10"/>
    <w:rsid w:val="00995324"/>
    <w:rsid w:val="0099542D"/>
    <w:rsid w:val="0099548A"/>
    <w:rsid w:val="009954DC"/>
    <w:rsid w:val="009968AF"/>
    <w:rsid w:val="00996A05"/>
    <w:rsid w:val="00996B1E"/>
    <w:rsid w:val="00996CF8"/>
    <w:rsid w:val="00996EF2"/>
    <w:rsid w:val="009A0379"/>
    <w:rsid w:val="009A03F5"/>
    <w:rsid w:val="009A0571"/>
    <w:rsid w:val="009A05CE"/>
    <w:rsid w:val="009A07D2"/>
    <w:rsid w:val="009A0BE6"/>
    <w:rsid w:val="009A0ED7"/>
    <w:rsid w:val="009A111D"/>
    <w:rsid w:val="009A15DB"/>
    <w:rsid w:val="009A1B64"/>
    <w:rsid w:val="009A1CF8"/>
    <w:rsid w:val="009A1F57"/>
    <w:rsid w:val="009A2466"/>
    <w:rsid w:val="009A26DC"/>
    <w:rsid w:val="009A28A0"/>
    <w:rsid w:val="009A2DE9"/>
    <w:rsid w:val="009A33DD"/>
    <w:rsid w:val="009A346B"/>
    <w:rsid w:val="009A4433"/>
    <w:rsid w:val="009A45A2"/>
    <w:rsid w:val="009A49D6"/>
    <w:rsid w:val="009A5441"/>
    <w:rsid w:val="009A58EB"/>
    <w:rsid w:val="009A7073"/>
    <w:rsid w:val="009A72D5"/>
    <w:rsid w:val="009A734A"/>
    <w:rsid w:val="009A7EAF"/>
    <w:rsid w:val="009B00FA"/>
    <w:rsid w:val="009B0950"/>
    <w:rsid w:val="009B197A"/>
    <w:rsid w:val="009B1A1C"/>
    <w:rsid w:val="009B1BF0"/>
    <w:rsid w:val="009B20E6"/>
    <w:rsid w:val="009B229A"/>
    <w:rsid w:val="009B2533"/>
    <w:rsid w:val="009B29AD"/>
    <w:rsid w:val="009B3593"/>
    <w:rsid w:val="009B3DAF"/>
    <w:rsid w:val="009B404F"/>
    <w:rsid w:val="009B4B34"/>
    <w:rsid w:val="009B4B89"/>
    <w:rsid w:val="009B5909"/>
    <w:rsid w:val="009B5BA9"/>
    <w:rsid w:val="009B5C8B"/>
    <w:rsid w:val="009B650C"/>
    <w:rsid w:val="009B68A8"/>
    <w:rsid w:val="009B690D"/>
    <w:rsid w:val="009B7349"/>
    <w:rsid w:val="009B76F7"/>
    <w:rsid w:val="009B7914"/>
    <w:rsid w:val="009B7DD2"/>
    <w:rsid w:val="009C01E5"/>
    <w:rsid w:val="009C036A"/>
    <w:rsid w:val="009C0549"/>
    <w:rsid w:val="009C0755"/>
    <w:rsid w:val="009C0B51"/>
    <w:rsid w:val="009C142F"/>
    <w:rsid w:val="009C1731"/>
    <w:rsid w:val="009C1B21"/>
    <w:rsid w:val="009C232C"/>
    <w:rsid w:val="009C2454"/>
    <w:rsid w:val="009C25CB"/>
    <w:rsid w:val="009C27B5"/>
    <w:rsid w:val="009C2A65"/>
    <w:rsid w:val="009C2FE6"/>
    <w:rsid w:val="009C3446"/>
    <w:rsid w:val="009C3DCF"/>
    <w:rsid w:val="009C48E4"/>
    <w:rsid w:val="009C4984"/>
    <w:rsid w:val="009C5406"/>
    <w:rsid w:val="009C5949"/>
    <w:rsid w:val="009C5CA2"/>
    <w:rsid w:val="009C6604"/>
    <w:rsid w:val="009C67A3"/>
    <w:rsid w:val="009C68BE"/>
    <w:rsid w:val="009C6AF4"/>
    <w:rsid w:val="009C6FD8"/>
    <w:rsid w:val="009C7B77"/>
    <w:rsid w:val="009D010F"/>
    <w:rsid w:val="009D02E4"/>
    <w:rsid w:val="009D02E8"/>
    <w:rsid w:val="009D0453"/>
    <w:rsid w:val="009D06C6"/>
    <w:rsid w:val="009D1252"/>
    <w:rsid w:val="009D1407"/>
    <w:rsid w:val="009D1904"/>
    <w:rsid w:val="009D1A4F"/>
    <w:rsid w:val="009D1B00"/>
    <w:rsid w:val="009D1CDF"/>
    <w:rsid w:val="009D1F4C"/>
    <w:rsid w:val="009D210B"/>
    <w:rsid w:val="009D2483"/>
    <w:rsid w:val="009D248C"/>
    <w:rsid w:val="009D2592"/>
    <w:rsid w:val="009D3C66"/>
    <w:rsid w:val="009D3CD4"/>
    <w:rsid w:val="009D3F56"/>
    <w:rsid w:val="009D4A44"/>
    <w:rsid w:val="009D541A"/>
    <w:rsid w:val="009D54B8"/>
    <w:rsid w:val="009D5BF3"/>
    <w:rsid w:val="009D5E9C"/>
    <w:rsid w:val="009D5F8B"/>
    <w:rsid w:val="009D63E2"/>
    <w:rsid w:val="009D66D6"/>
    <w:rsid w:val="009D67B1"/>
    <w:rsid w:val="009D6D51"/>
    <w:rsid w:val="009D72B9"/>
    <w:rsid w:val="009D7587"/>
    <w:rsid w:val="009D793D"/>
    <w:rsid w:val="009D7A6D"/>
    <w:rsid w:val="009D7DCD"/>
    <w:rsid w:val="009D7EE9"/>
    <w:rsid w:val="009E02C9"/>
    <w:rsid w:val="009E0690"/>
    <w:rsid w:val="009E0C21"/>
    <w:rsid w:val="009E14CE"/>
    <w:rsid w:val="009E19AC"/>
    <w:rsid w:val="009E1B2C"/>
    <w:rsid w:val="009E1CB0"/>
    <w:rsid w:val="009E1DFD"/>
    <w:rsid w:val="009E1EE1"/>
    <w:rsid w:val="009E1F0D"/>
    <w:rsid w:val="009E20F9"/>
    <w:rsid w:val="009E2593"/>
    <w:rsid w:val="009E2716"/>
    <w:rsid w:val="009E2A7F"/>
    <w:rsid w:val="009E367D"/>
    <w:rsid w:val="009E3D7B"/>
    <w:rsid w:val="009E4446"/>
    <w:rsid w:val="009E4FBD"/>
    <w:rsid w:val="009E4FF8"/>
    <w:rsid w:val="009E50B6"/>
    <w:rsid w:val="009E547F"/>
    <w:rsid w:val="009E57CC"/>
    <w:rsid w:val="009E5874"/>
    <w:rsid w:val="009E5BD5"/>
    <w:rsid w:val="009E5EDA"/>
    <w:rsid w:val="009E5FF9"/>
    <w:rsid w:val="009E6207"/>
    <w:rsid w:val="009E6F73"/>
    <w:rsid w:val="009E73B3"/>
    <w:rsid w:val="009E7950"/>
    <w:rsid w:val="009E7FE0"/>
    <w:rsid w:val="009F0010"/>
    <w:rsid w:val="009F00C4"/>
    <w:rsid w:val="009F0348"/>
    <w:rsid w:val="009F0882"/>
    <w:rsid w:val="009F09F7"/>
    <w:rsid w:val="009F0A70"/>
    <w:rsid w:val="009F16A8"/>
    <w:rsid w:val="009F19A8"/>
    <w:rsid w:val="009F1E81"/>
    <w:rsid w:val="009F2882"/>
    <w:rsid w:val="009F2A2D"/>
    <w:rsid w:val="009F33CA"/>
    <w:rsid w:val="009F377A"/>
    <w:rsid w:val="009F3D4E"/>
    <w:rsid w:val="009F3EA4"/>
    <w:rsid w:val="009F453E"/>
    <w:rsid w:val="009F454B"/>
    <w:rsid w:val="009F482E"/>
    <w:rsid w:val="009F4928"/>
    <w:rsid w:val="009F4B83"/>
    <w:rsid w:val="009F4E64"/>
    <w:rsid w:val="009F51F5"/>
    <w:rsid w:val="009F56BF"/>
    <w:rsid w:val="009F5DC9"/>
    <w:rsid w:val="009F5E8F"/>
    <w:rsid w:val="009F6834"/>
    <w:rsid w:val="009F6D3C"/>
    <w:rsid w:val="009F70B5"/>
    <w:rsid w:val="009F7234"/>
    <w:rsid w:val="009F7260"/>
    <w:rsid w:val="009F75F6"/>
    <w:rsid w:val="009F7615"/>
    <w:rsid w:val="009F76C6"/>
    <w:rsid w:val="009F7BE1"/>
    <w:rsid w:val="009F7DB6"/>
    <w:rsid w:val="009F7F59"/>
    <w:rsid w:val="009F7FF3"/>
    <w:rsid w:val="00A0030F"/>
    <w:rsid w:val="00A0076A"/>
    <w:rsid w:val="00A009E3"/>
    <w:rsid w:val="00A00D7D"/>
    <w:rsid w:val="00A00F4D"/>
    <w:rsid w:val="00A01319"/>
    <w:rsid w:val="00A01BB5"/>
    <w:rsid w:val="00A02347"/>
    <w:rsid w:val="00A02DDC"/>
    <w:rsid w:val="00A0334D"/>
    <w:rsid w:val="00A03424"/>
    <w:rsid w:val="00A03A0D"/>
    <w:rsid w:val="00A03A8E"/>
    <w:rsid w:val="00A04531"/>
    <w:rsid w:val="00A0461B"/>
    <w:rsid w:val="00A04952"/>
    <w:rsid w:val="00A04B1D"/>
    <w:rsid w:val="00A04C62"/>
    <w:rsid w:val="00A05063"/>
    <w:rsid w:val="00A0522D"/>
    <w:rsid w:val="00A0533F"/>
    <w:rsid w:val="00A05707"/>
    <w:rsid w:val="00A05975"/>
    <w:rsid w:val="00A064D7"/>
    <w:rsid w:val="00A065A9"/>
    <w:rsid w:val="00A06A05"/>
    <w:rsid w:val="00A06B06"/>
    <w:rsid w:val="00A06B8D"/>
    <w:rsid w:val="00A06BA0"/>
    <w:rsid w:val="00A06BD4"/>
    <w:rsid w:val="00A073E8"/>
    <w:rsid w:val="00A07C65"/>
    <w:rsid w:val="00A10616"/>
    <w:rsid w:val="00A116DF"/>
    <w:rsid w:val="00A11EF7"/>
    <w:rsid w:val="00A11F3E"/>
    <w:rsid w:val="00A12087"/>
    <w:rsid w:val="00A12D60"/>
    <w:rsid w:val="00A12E47"/>
    <w:rsid w:val="00A131AB"/>
    <w:rsid w:val="00A1347A"/>
    <w:rsid w:val="00A13AD6"/>
    <w:rsid w:val="00A13ADB"/>
    <w:rsid w:val="00A13B87"/>
    <w:rsid w:val="00A14210"/>
    <w:rsid w:val="00A1431A"/>
    <w:rsid w:val="00A143AB"/>
    <w:rsid w:val="00A14904"/>
    <w:rsid w:val="00A14FE7"/>
    <w:rsid w:val="00A15570"/>
    <w:rsid w:val="00A1609B"/>
    <w:rsid w:val="00A16634"/>
    <w:rsid w:val="00A1718C"/>
    <w:rsid w:val="00A171AB"/>
    <w:rsid w:val="00A17545"/>
    <w:rsid w:val="00A178F6"/>
    <w:rsid w:val="00A17B93"/>
    <w:rsid w:val="00A17BB3"/>
    <w:rsid w:val="00A17CF5"/>
    <w:rsid w:val="00A17E43"/>
    <w:rsid w:val="00A17E83"/>
    <w:rsid w:val="00A20475"/>
    <w:rsid w:val="00A2086E"/>
    <w:rsid w:val="00A20C2A"/>
    <w:rsid w:val="00A217BF"/>
    <w:rsid w:val="00A21F0D"/>
    <w:rsid w:val="00A21FD9"/>
    <w:rsid w:val="00A22676"/>
    <w:rsid w:val="00A229FC"/>
    <w:rsid w:val="00A23A25"/>
    <w:rsid w:val="00A23C9B"/>
    <w:rsid w:val="00A23FB7"/>
    <w:rsid w:val="00A2418E"/>
    <w:rsid w:val="00A241E6"/>
    <w:rsid w:val="00A24431"/>
    <w:rsid w:val="00A24699"/>
    <w:rsid w:val="00A24EDC"/>
    <w:rsid w:val="00A2509E"/>
    <w:rsid w:val="00A2556D"/>
    <w:rsid w:val="00A25A04"/>
    <w:rsid w:val="00A25DDC"/>
    <w:rsid w:val="00A25F6E"/>
    <w:rsid w:val="00A26462"/>
    <w:rsid w:val="00A26A65"/>
    <w:rsid w:val="00A26F33"/>
    <w:rsid w:val="00A279D8"/>
    <w:rsid w:val="00A300A9"/>
    <w:rsid w:val="00A30303"/>
    <w:rsid w:val="00A305D8"/>
    <w:rsid w:val="00A30710"/>
    <w:rsid w:val="00A3085C"/>
    <w:rsid w:val="00A308E3"/>
    <w:rsid w:val="00A30A32"/>
    <w:rsid w:val="00A30AA3"/>
    <w:rsid w:val="00A30D71"/>
    <w:rsid w:val="00A30F05"/>
    <w:rsid w:val="00A31129"/>
    <w:rsid w:val="00A31772"/>
    <w:rsid w:val="00A31A6D"/>
    <w:rsid w:val="00A31FB9"/>
    <w:rsid w:val="00A32513"/>
    <w:rsid w:val="00A32793"/>
    <w:rsid w:val="00A32A43"/>
    <w:rsid w:val="00A32B6B"/>
    <w:rsid w:val="00A33B0B"/>
    <w:rsid w:val="00A34097"/>
    <w:rsid w:val="00A349E4"/>
    <w:rsid w:val="00A34D73"/>
    <w:rsid w:val="00A3516D"/>
    <w:rsid w:val="00A3567A"/>
    <w:rsid w:val="00A357F7"/>
    <w:rsid w:val="00A35BED"/>
    <w:rsid w:val="00A35FE4"/>
    <w:rsid w:val="00A36DF6"/>
    <w:rsid w:val="00A3723F"/>
    <w:rsid w:val="00A3725D"/>
    <w:rsid w:val="00A37467"/>
    <w:rsid w:val="00A37B52"/>
    <w:rsid w:val="00A37C40"/>
    <w:rsid w:val="00A40B2D"/>
    <w:rsid w:val="00A40BD5"/>
    <w:rsid w:val="00A41721"/>
    <w:rsid w:val="00A4174E"/>
    <w:rsid w:val="00A420C1"/>
    <w:rsid w:val="00A4229D"/>
    <w:rsid w:val="00A42344"/>
    <w:rsid w:val="00A43375"/>
    <w:rsid w:val="00A43CA2"/>
    <w:rsid w:val="00A43E53"/>
    <w:rsid w:val="00A4406A"/>
    <w:rsid w:val="00A448EB"/>
    <w:rsid w:val="00A45534"/>
    <w:rsid w:val="00A45D13"/>
    <w:rsid w:val="00A46394"/>
    <w:rsid w:val="00A465DE"/>
    <w:rsid w:val="00A466CB"/>
    <w:rsid w:val="00A4695C"/>
    <w:rsid w:val="00A469E5"/>
    <w:rsid w:val="00A46C63"/>
    <w:rsid w:val="00A46CB7"/>
    <w:rsid w:val="00A47E7E"/>
    <w:rsid w:val="00A50F74"/>
    <w:rsid w:val="00A51316"/>
    <w:rsid w:val="00A51387"/>
    <w:rsid w:val="00A51723"/>
    <w:rsid w:val="00A51933"/>
    <w:rsid w:val="00A5217B"/>
    <w:rsid w:val="00A52723"/>
    <w:rsid w:val="00A5289C"/>
    <w:rsid w:val="00A52A95"/>
    <w:rsid w:val="00A52D0F"/>
    <w:rsid w:val="00A52E74"/>
    <w:rsid w:val="00A531FF"/>
    <w:rsid w:val="00A532EB"/>
    <w:rsid w:val="00A53694"/>
    <w:rsid w:val="00A53799"/>
    <w:rsid w:val="00A53EF7"/>
    <w:rsid w:val="00A546E9"/>
    <w:rsid w:val="00A54BE5"/>
    <w:rsid w:val="00A551BF"/>
    <w:rsid w:val="00A556F3"/>
    <w:rsid w:val="00A562B9"/>
    <w:rsid w:val="00A5677B"/>
    <w:rsid w:val="00A568A0"/>
    <w:rsid w:val="00A56BD4"/>
    <w:rsid w:val="00A57321"/>
    <w:rsid w:val="00A5744A"/>
    <w:rsid w:val="00A57731"/>
    <w:rsid w:val="00A57A59"/>
    <w:rsid w:val="00A57B37"/>
    <w:rsid w:val="00A57B7C"/>
    <w:rsid w:val="00A57FC0"/>
    <w:rsid w:val="00A603CC"/>
    <w:rsid w:val="00A6052E"/>
    <w:rsid w:val="00A60686"/>
    <w:rsid w:val="00A60830"/>
    <w:rsid w:val="00A6092F"/>
    <w:rsid w:val="00A61058"/>
    <w:rsid w:val="00A6135E"/>
    <w:rsid w:val="00A617CC"/>
    <w:rsid w:val="00A61F31"/>
    <w:rsid w:val="00A62024"/>
    <w:rsid w:val="00A627B5"/>
    <w:rsid w:val="00A6320B"/>
    <w:rsid w:val="00A63428"/>
    <w:rsid w:val="00A63FD1"/>
    <w:rsid w:val="00A6427E"/>
    <w:rsid w:val="00A64542"/>
    <w:rsid w:val="00A64863"/>
    <w:rsid w:val="00A64EF0"/>
    <w:rsid w:val="00A65829"/>
    <w:rsid w:val="00A65AFF"/>
    <w:rsid w:val="00A65B57"/>
    <w:rsid w:val="00A66421"/>
    <w:rsid w:val="00A66560"/>
    <w:rsid w:val="00A6701F"/>
    <w:rsid w:val="00A673E9"/>
    <w:rsid w:val="00A6758F"/>
    <w:rsid w:val="00A70008"/>
    <w:rsid w:val="00A701E9"/>
    <w:rsid w:val="00A70450"/>
    <w:rsid w:val="00A709A5"/>
    <w:rsid w:val="00A709D4"/>
    <w:rsid w:val="00A70D0D"/>
    <w:rsid w:val="00A7108F"/>
    <w:rsid w:val="00A71366"/>
    <w:rsid w:val="00A7158D"/>
    <w:rsid w:val="00A71A77"/>
    <w:rsid w:val="00A73443"/>
    <w:rsid w:val="00A735EF"/>
    <w:rsid w:val="00A7362B"/>
    <w:rsid w:val="00A741C2"/>
    <w:rsid w:val="00A74BDB"/>
    <w:rsid w:val="00A74E35"/>
    <w:rsid w:val="00A74FBA"/>
    <w:rsid w:val="00A75155"/>
    <w:rsid w:val="00A75BD7"/>
    <w:rsid w:val="00A75BD9"/>
    <w:rsid w:val="00A761A7"/>
    <w:rsid w:val="00A766AA"/>
    <w:rsid w:val="00A7688C"/>
    <w:rsid w:val="00A76961"/>
    <w:rsid w:val="00A76C5D"/>
    <w:rsid w:val="00A76F86"/>
    <w:rsid w:val="00A77060"/>
    <w:rsid w:val="00A77909"/>
    <w:rsid w:val="00A779AE"/>
    <w:rsid w:val="00A77AC6"/>
    <w:rsid w:val="00A77E71"/>
    <w:rsid w:val="00A77EE8"/>
    <w:rsid w:val="00A80AB6"/>
    <w:rsid w:val="00A80B2B"/>
    <w:rsid w:val="00A81444"/>
    <w:rsid w:val="00A815E6"/>
    <w:rsid w:val="00A81668"/>
    <w:rsid w:val="00A819F0"/>
    <w:rsid w:val="00A81B9E"/>
    <w:rsid w:val="00A82894"/>
    <w:rsid w:val="00A82B1B"/>
    <w:rsid w:val="00A82C5E"/>
    <w:rsid w:val="00A82F91"/>
    <w:rsid w:val="00A834AC"/>
    <w:rsid w:val="00A84E2C"/>
    <w:rsid w:val="00A84E6C"/>
    <w:rsid w:val="00A85498"/>
    <w:rsid w:val="00A858F5"/>
    <w:rsid w:val="00A865A3"/>
    <w:rsid w:val="00A867D4"/>
    <w:rsid w:val="00A87087"/>
    <w:rsid w:val="00A8724B"/>
    <w:rsid w:val="00A874D6"/>
    <w:rsid w:val="00A876DD"/>
    <w:rsid w:val="00A87710"/>
    <w:rsid w:val="00A87760"/>
    <w:rsid w:val="00A87887"/>
    <w:rsid w:val="00A879A8"/>
    <w:rsid w:val="00A87AB1"/>
    <w:rsid w:val="00A87B33"/>
    <w:rsid w:val="00A87D3E"/>
    <w:rsid w:val="00A87D96"/>
    <w:rsid w:val="00A87DD4"/>
    <w:rsid w:val="00A9099C"/>
    <w:rsid w:val="00A9102E"/>
    <w:rsid w:val="00A911A1"/>
    <w:rsid w:val="00A9146E"/>
    <w:rsid w:val="00A914BC"/>
    <w:rsid w:val="00A915AE"/>
    <w:rsid w:val="00A91DCD"/>
    <w:rsid w:val="00A9258F"/>
    <w:rsid w:val="00A925C6"/>
    <w:rsid w:val="00A925F5"/>
    <w:rsid w:val="00A92656"/>
    <w:rsid w:val="00A928C2"/>
    <w:rsid w:val="00A9331D"/>
    <w:rsid w:val="00A93D67"/>
    <w:rsid w:val="00A93E5F"/>
    <w:rsid w:val="00A94BC4"/>
    <w:rsid w:val="00A94FBB"/>
    <w:rsid w:val="00A95517"/>
    <w:rsid w:val="00A95B0A"/>
    <w:rsid w:val="00A95E38"/>
    <w:rsid w:val="00A96080"/>
    <w:rsid w:val="00A96B2F"/>
    <w:rsid w:val="00A96DCC"/>
    <w:rsid w:val="00A97408"/>
    <w:rsid w:val="00AA0031"/>
    <w:rsid w:val="00AA008D"/>
    <w:rsid w:val="00AA04CB"/>
    <w:rsid w:val="00AA1EBC"/>
    <w:rsid w:val="00AA229E"/>
    <w:rsid w:val="00AA2B03"/>
    <w:rsid w:val="00AA31A8"/>
    <w:rsid w:val="00AA3329"/>
    <w:rsid w:val="00AA3A8A"/>
    <w:rsid w:val="00AA3B6E"/>
    <w:rsid w:val="00AA3D0F"/>
    <w:rsid w:val="00AA3DBE"/>
    <w:rsid w:val="00AA400F"/>
    <w:rsid w:val="00AA4030"/>
    <w:rsid w:val="00AA4FBB"/>
    <w:rsid w:val="00AA565D"/>
    <w:rsid w:val="00AA5E45"/>
    <w:rsid w:val="00AA60E9"/>
    <w:rsid w:val="00AA6475"/>
    <w:rsid w:val="00AA68F4"/>
    <w:rsid w:val="00AA69ED"/>
    <w:rsid w:val="00AA6AF3"/>
    <w:rsid w:val="00AA76C4"/>
    <w:rsid w:val="00AA7744"/>
    <w:rsid w:val="00AA7E81"/>
    <w:rsid w:val="00AA7F75"/>
    <w:rsid w:val="00AB00F5"/>
    <w:rsid w:val="00AB0E94"/>
    <w:rsid w:val="00AB0F68"/>
    <w:rsid w:val="00AB1001"/>
    <w:rsid w:val="00AB14AF"/>
    <w:rsid w:val="00AB1891"/>
    <w:rsid w:val="00AB1EF8"/>
    <w:rsid w:val="00AB209E"/>
    <w:rsid w:val="00AB23C2"/>
    <w:rsid w:val="00AB28E0"/>
    <w:rsid w:val="00AB298D"/>
    <w:rsid w:val="00AB2D23"/>
    <w:rsid w:val="00AB3843"/>
    <w:rsid w:val="00AB3FCE"/>
    <w:rsid w:val="00AB40D0"/>
    <w:rsid w:val="00AB45AD"/>
    <w:rsid w:val="00AB488A"/>
    <w:rsid w:val="00AB493F"/>
    <w:rsid w:val="00AB497E"/>
    <w:rsid w:val="00AB4B5B"/>
    <w:rsid w:val="00AB4CEE"/>
    <w:rsid w:val="00AB4F61"/>
    <w:rsid w:val="00AB5090"/>
    <w:rsid w:val="00AB5B7E"/>
    <w:rsid w:val="00AB5DC1"/>
    <w:rsid w:val="00AB6229"/>
    <w:rsid w:val="00AB637B"/>
    <w:rsid w:val="00AB64D2"/>
    <w:rsid w:val="00AB721C"/>
    <w:rsid w:val="00AB7AE8"/>
    <w:rsid w:val="00AC060D"/>
    <w:rsid w:val="00AC1565"/>
    <w:rsid w:val="00AC15A9"/>
    <w:rsid w:val="00AC1847"/>
    <w:rsid w:val="00AC199F"/>
    <w:rsid w:val="00AC1A7C"/>
    <w:rsid w:val="00AC2161"/>
    <w:rsid w:val="00AC240B"/>
    <w:rsid w:val="00AC27E7"/>
    <w:rsid w:val="00AC32A0"/>
    <w:rsid w:val="00AC3985"/>
    <w:rsid w:val="00AC4296"/>
    <w:rsid w:val="00AC4406"/>
    <w:rsid w:val="00AC4905"/>
    <w:rsid w:val="00AC4C72"/>
    <w:rsid w:val="00AC4CDC"/>
    <w:rsid w:val="00AC534E"/>
    <w:rsid w:val="00AC5584"/>
    <w:rsid w:val="00AC5667"/>
    <w:rsid w:val="00AC580B"/>
    <w:rsid w:val="00AC5929"/>
    <w:rsid w:val="00AC5C5A"/>
    <w:rsid w:val="00AC60AD"/>
    <w:rsid w:val="00AC71DE"/>
    <w:rsid w:val="00AC72C9"/>
    <w:rsid w:val="00AC73B2"/>
    <w:rsid w:val="00AC7C19"/>
    <w:rsid w:val="00AD0452"/>
    <w:rsid w:val="00AD06E8"/>
    <w:rsid w:val="00AD0E90"/>
    <w:rsid w:val="00AD0FB1"/>
    <w:rsid w:val="00AD1261"/>
    <w:rsid w:val="00AD19D2"/>
    <w:rsid w:val="00AD1FFB"/>
    <w:rsid w:val="00AD238A"/>
    <w:rsid w:val="00AD2552"/>
    <w:rsid w:val="00AD265A"/>
    <w:rsid w:val="00AD2CEE"/>
    <w:rsid w:val="00AD3243"/>
    <w:rsid w:val="00AD3881"/>
    <w:rsid w:val="00AD3C81"/>
    <w:rsid w:val="00AD3CDB"/>
    <w:rsid w:val="00AD3EA2"/>
    <w:rsid w:val="00AD3EED"/>
    <w:rsid w:val="00AD45EA"/>
    <w:rsid w:val="00AD4681"/>
    <w:rsid w:val="00AD4A90"/>
    <w:rsid w:val="00AD4D27"/>
    <w:rsid w:val="00AD5029"/>
    <w:rsid w:val="00AD54F9"/>
    <w:rsid w:val="00AD5B8D"/>
    <w:rsid w:val="00AD6264"/>
    <w:rsid w:val="00AD6550"/>
    <w:rsid w:val="00AD7448"/>
    <w:rsid w:val="00AD75DB"/>
    <w:rsid w:val="00AD7E36"/>
    <w:rsid w:val="00AE0220"/>
    <w:rsid w:val="00AE08BF"/>
    <w:rsid w:val="00AE09AF"/>
    <w:rsid w:val="00AE0BA0"/>
    <w:rsid w:val="00AE0BAD"/>
    <w:rsid w:val="00AE0DEA"/>
    <w:rsid w:val="00AE14A8"/>
    <w:rsid w:val="00AE1F6B"/>
    <w:rsid w:val="00AE2203"/>
    <w:rsid w:val="00AE2242"/>
    <w:rsid w:val="00AE2BCD"/>
    <w:rsid w:val="00AE2D63"/>
    <w:rsid w:val="00AE30AB"/>
    <w:rsid w:val="00AE38B2"/>
    <w:rsid w:val="00AE39CC"/>
    <w:rsid w:val="00AE39FD"/>
    <w:rsid w:val="00AE4652"/>
    <w:rsid w:val="00AE49D0"/>
    <w:rsid w:val="00AE4A2B"/>
    <w:rsid w:val="00AE4B8C"/>
    <w:rsid w:val="00AE52FD"/>
    <w:rsid w:val="00AE5D66"/>
    <w:rsid w:val="00AE5F66"/>
    <w:rsid w:val="00AE6857"/>
    <w:rsid w:val="00AE6BD1"/>
    <w:rsid w:val="00AE7112"/>
    <w:rsid w:val="00AE77CA"/>
    <w:rsid w:val="00AE7E74"/>
    <w:rsid w:val="00AF0E9B"/>
    <w:rsid w:val="00AF1AA8"/>
    <w:rsid w:val="00AF1B5D"/>
    <w:rsid w:val="00AF20FC"/>
    <w:rsid w:val="00AF2484"/>
    <w:rsid w:val="00AF268A"/>
    <w:rsid w:val="00AF278F"/>
    <w:rsid w:val="00AF2D46"/>
    <w:rsid w:val="00AF319D"/>
    <w:rsid w:val="00AF3F94"/>
    <w:rsid w:val="00AF402C"/>
    <w:rsid w:val="00AF5667"/>
    <w:rsid w:val="00AF574A"/>
    <w:rsid w:val="00AF5DD4"/>
    <w:rsid w:val="00AF5F43"/>
    <w:rsid w:val="00AF6445"/>
    <w:rsid w:val="00AF65F6"/>
    <w:rsid w:val="00AF795F"/>
    <w:rsid w:val="00AF79C8"/>
    <w:rsid w:val="00AF7EA9"/>
    <w:rsid w:val="00B0049E"/>
    <w:rsid w:val="00B00A16"/>
    <w:rsid w:val="00B00C39"/>
    <w:rsid w:val="00B017D9"/>
    <w:rsid w:val="00B02BD0"/>
    <w:rsid w:val="00B02FFC"/>
    <w:rsid w:val="00B036B1"/>
    <w:rsid w:val="00B03944"/>
    <w:rsid w:val="00B03EF0"/>
    <w:rsid w:val="00B04130"/>
    <w:rsid w:val="00B042EA"/>
    <w:rsid w:val="00B045C8"/>
    <w:rsid w:val="00B04C8A"/>
    <w:rsid w:val="00B052C6"/>
    <w:rsid w:val="00B052EC"/>
    <w:rsid w:val="00B05FAD"/>
    <w:rsid w:val="00B0692A"/>
    <w:rsid w:val="00B06CB7"/>
    <w:rsid w:val="00B070FC"/>
    <w:rsid w:val="00B07BF4"/>
    <w:rsid w:val="00B106D5"/>
    <w:rsid w:val="00B10C33"/>
    <w:rsid w:val="00B10E4A"/>
    <w:rsid w:val="00B10E93"/>
    <w:rsid w:val="00B11141"/>
    <w:rsid w:val="00B11192"/>
    <w:rsid w:val="00B112AE"/>
    <w:rsid w:val="00B117CE"/>
    <w:rsid w:val="00B119DA"/>
    <w:rsid w:val="00B11DBB"/>
    <w:rsid w:val="00B11FC2"/>
    <w:rsid w:val="00B122DC"/>
    <w:rsid w:val="00B124FA"/>
    <w:rsid w:val="00B1268C"/>
    <w:rsid w:val="00B12B6D"/>
    <w:rsid w:val="00B13275"/>
    <w:rsid w:val="00B13459"/>
    <w:rsid w:val="00B13637"/>
    <w:rsid w:val="00B138CD"/>
    <w:rsid w:val="00B13CE1"/>
    <w:rsid w:val="00B1409C"/>
    <w:rsid w:val="00B146B4"/>
    <w:rsid w:val="00B146D6"/>
    <w:rsid w:val="00B147B6"/>
    <w:rsid w:val="00B1497F"/>
    <w:rsid w:val="00B15E78"/>
    <w:rsid w:val="00B16E38"/>
    <w:rsid w:val="00B16EE0"/>
    <w:rsid w:val="00B1724D"/>
    <w:rsid w:val="00B1775C"/>
    <w:rsid w:val="00B17ADE"/>
    <w:rsid w:val="00B17BD2"/>
    <w:rsid w:val="00B17EFA"/>
    <w:rsid w:val="00B2019C"/>
    <w:rsid w:val="00B20CCA"/>
    <w:rsid w:val="00B20D8B"/>
    <w:rsid w:val="00B20F94"/>
    <w:rsid w:val="00B2132A"/>
    <w:rsid w:val="00B2281C"/>
    <w:rsid w:val="00B22833"/>
    <w:rsid w:val="00B22DA0"/>
    <w:rsid w:val="00B22E48"/>
    <w:rsid w:val="00B23113"/>
    <w:rsid w:val="00B235DF"/>
    <w:rsid w:val="00B23B9B"/>
    <w:rsid w:val="00B23BF8"/>
    <w:rsid w:val="00B2422C"/>
    <w:rsid w:val="00B24C3C"/>
    <w:rsid w:val="00B252A0"/>
    <w:rsid w:val="00B25428"/>
    <w:rsid w:val="00B25BD7"/>
    <w:rsid w:val="00B26074"/>
    <w:rsid w:val="00B26511"/>
    <w:rsid w:val="00B268CD"/>
    <w:rsid w:val="00B26B35"/>
    <w:rsid w:val="00B26BEC"/>
    <w:rsid w:val="00B2720C"/>
    <w:rsid w:val="00B27346"/>
    <w:rsid w:val="00B273FD"/>
    <w:rsid w:val="00B275C8"/>
    <w:rsid w:val="00B304B6"/>
    <w:rsid w:val="00B305C2"/>
    <w:rsid w:val="00B30605"/>
    <w:rsid w:val="00B309EE"/>
    <w:rsid w:val="00B312F3"/>
    <w:rsid w:val="00B3271F"/>
    <w:rsid w:val="00B32794"/>
    <w:rsid w:val="00B32978"/>
    <w:rsid w:val="00B329B8"/>
    <w:rsid w:val="00B32E61"/>
    <w:rsid w:val="00B32EDF"/>
    <w:rsid w:val="00B32F40"/>
    <w:rsid w:val="00B330DB"/>
    <w:rsid w:val="00B33122"/>
    <w:rsid w:val="00B337C0"/>
    <w:rsid w:val="00B33A42"/>
    <w:rsid w:val="00B34013"/>
    <w:rsid w:val="00B340AA"/>
    <w:rsid w:val="00B346AC"/>
    <w:rsid w:val="00B34CEC"/>
    <w:rsid w:val="00B35161"/>
    <w:rsid w:val="00B35280"/>
    <w:rsid w:val="00B353DF"/>
    <w:rsid w:val="00B35A96"/>
    <w:rsid w:val="00B36322"/>
    <w:rsid w:val="00B366D0"/>
    <w:rsid w:val="00B3680E"/>
    <w:rsid w:val="00B36839"/>
    <w:rsid w:val="00B36F35"/>
    <w:rsid w:val="00B36FF3"/>
    <w:rsid w:val="00B3706E"/>
    <w:rsid w:val="00B37582"/>
    <w:rsid w:val="00B37605"/>
    <w:rsid w:val="00B37660"/>
    <w:rsid w:val="00B37761"/>
    <w:rsid w:val="00B40987"/>
    <w:rsid w:val="00B40B8D"/>
    <w:rsid w:val="00B40BB5"/>
    <w:rsid w:val="00B40BC5"/>
    <w:rsid w:val="00B40D8F"/>
    <w:rsid w:val="00B410B6"/>
    <w:rsid w:val="00B41559"/>
    <w:rsid w:val="00B41600"/>
    <w:rsid w:val="00B41E45"/>
    <w:rsid w:val="00B421E0"/>
    <w:rsid w:val="00B4250F"/>
    <w:rsid w:val="00B43102"/>
    <w:rsid w:val="00B43DFC"/>
    <w:rsid w:val="00B43F6B"/>
    <w:rsid w:val="00B44357"/>
    <w:rsid w:val="00B4449D"/>
    <w:rsid w:val="00B44840"/>
    <w:rsid w:val="00B44B90"/>
    <w:rsid w:val="00B44F48"/>
    <w:rsid w:val="00B45151"/>
    <w:rsid w:val="00B451FD"/>
    <w:rsid w:val="00B45566"/>
    <w:rsid w:val="00B45BB9"/>
    <w:rsid w:val="00B45F40"/>
    <w:rsid w:val="00B46315"/>
    <w:rsid w:val="00B4633B"/>
    <w:rsid w:val="00B46894"/>
    <w:rsid w:val="00B46DC6"/>
    <w:rsid w:val="00B46EBF"/>
    <w:rsid w:val="00B46F22"/>
    <w:rsid w:val="00B46FCE"/>
    <w:rsid w:val="00B47523"/>
    <w:rsid w:val="00B479E0"/>
    <w:rsid w:val="00B47E58"/>
    <w:rsid w:val="00B51BCF"/>
    <w:rsid w:val="00B520C4"/>
    <w:rsid w:val="00B52411"/>
    <w:rsid w:val="00B5273C"/>
    <w:rsid w:val="00B52872"/>
    <w:rsid w:val="00B52F42"/>
    <w:rsid w:val="00B5378B"/>
    <w:rsid w:val="00B53851"/>
    <w:rsid w:val="00B5389B"/>
    <w:rsid w:val="00B53A9E"/>
    <w:rsid w:val="00B53D84"/>
    <w:rsid w:val="00B53E12"/>
    <w:rsid w:val="00B53F44"/>
    <w:rsid w:val="00B540A0"/>
    <w:rsid w:val="00B54A6D"/>
    <w:rsid w:val="00B54AE0"/>
    <w:rsid w:val="00B54D8B"/>
    <w:rsid w:val="00B554BB"/>
    <w:rsid w:val="00B556BC"/>
    <w:rsid w:val="00B557FF"/>
    <w:rsid w:val="00B558E5"/>
    <w:rsid w:val="00B55F81"/>
    <w:rsid w:val="00B56D50"/>
    <w:rsid w:val="00B56E1E"/>
    <w:rsid w:val="00B57033"/>
    <w:rsid w:val="00B57E8A"/>
    <w:rsid w:val="00B605FC"/>
    <w:rsid w:val="00B606BB"/>
    <w:rsid w:val="00B60725"/>
    <w:rsid w:val="00B60EFF"/>
    <w:rsid w:val="00B6132B"/>
    <w:rsid w:val="00B6142A"/>
    <w:rsid w:val="00B6152D"/>
    <w:rsid w:val="00B61C24"/>
    <w:rsid w:val="00B6257E"/>
    <w:rsid w:val="00B62A6B"/>
    <w:rsid w:val="00B62BD2"/>
    <w:rsid w:val="00B62C7F"/>
    <w:rsid w:val="00B62E2E"/>
    <w:rsid w:val="00B63494"/>
    <w:rsid w:val="00B63FB4"/>
    <w:rsid w:val="00B645D9"/>
    <w:rsid w:val="00B648D6"/>
    <w:rsid w:val="00B64A54"/>
    <w:rsid w:val="00B6556F"/>
    <w:rsid w:val="00B65CA2"/>
    <w:rsid w:val="00B65DE3"/>
    <w:rsid w:val="00B660DE"/>
    <w:rsid w:val="00B66235"/>
    <w:rsid w:val="00B662A6"/>
    <w:rsid w:val="00B662BF"/>
    <w:rsid w:val="00B664A1"/>
    <w:rsid w:val="00B66DA1"/>
    <w:rsid w:val="00B66E75"/>
    <w:rsid w:val="00B67352"/>
    <w:rsid w:val="00B67A29"/>
    <w:rsid w:val="00B67A64"/>
    <w:rsid w:val="00B67AAD"/>
    <w:rsid w:val="00B67D51"/>
    <w:rsid w:val="00B67E87"/>
    <w:rsid w:val="00B70306"/>
    <w:rsid w:val="00B70346"/>
    <w:rsid w:val="00B709A2"/>
    <w:rsid w:val="00B70AF8"/>
    <w:rsid w:val="00B70EC7"/>
    <w:rsid w:val="00B70EEE"/>
    <w:rsid w:val="00B71B22"/>
    <w:rsid w:val="00B71BAD"/>
    <w:rsid w:val="00B7293C"/>
    <w:rsid w:val="00B72BC9"/>
    <w:rsid w:val="00B7383A"/>
    <w:rsid w:val="00B73A15"/>
    <w:rsid w:val="00B73B6C"/>
    <w:rsid w:val="00B73B7A"/>
    <w:rsid w:val="00B74119"/>
    <w:rsid w:val="00B743FD"/>
    <w:rsid w:val="00B74513"/>
    <w:rsid w:val="00B75922"/>
    <w:rsid w:val="00B75C6B"/>
    <w:rsid w:val="00B76668"/>
    <w:rsid w:val="00B76EDD"/>
    <w:rsid w:val="00B76F4A"/>
    <w:rsid w:val="00B77024"/>
    <w:rsid w:val="00B77500"/>
    <w:rsid w:val="00B778B5"/>
    <w:rsid w:val="00B77D1D"/>
    <w:rsid w:val="00B77E80"/>
    <w:rsid w:val="00B80295"/>
    <w:rsid w:val="00B803DB"/>
    <w:rsid w:val="00B80489"/>
    <w:rsid w:val="00B8079F"/>
    <w:rsid w:val="00B807AA"/>
    <w:rsid w:val="00B80E0B"/>
    <w:rsid w:val="00B80EEB"/>
    <w:rsid w:val="00B81152"/>
    <w:rsid w:val="00B8136B"/>
    <w:rsid w:val="00B819CE"/>
    <w:rsid w:val="00B82215"/>
    <w:rsid w:val="00B82B85"/>
    <w:rsid w:val="00B82DC8"/>
    <w:rsid w:val="00B83891"/>
    <w:rsid w:val="00B83C25"/>
    <w:rsid w:val="00B83D37"/>
    <w:rsid w:val="00B840C2"/>
    <w:rsid w:val="00B845CF"/>
    <w:rsid w:val="00B84D27"/>
    <w:rsid w:val="00B85F5A"/>
    <w:rsid w:val="00B86CFA"/>
    <w:rsid w:val="00B870B3"/>
    <w:rsid w:val="00B870C2"/>
    <w:rsid w:val="00B87217"/>
    <w:rsid w:val="00B8741C"/>
    <w:rsid w:val="00B911FB"/>
    <w:rsid w:val="00B91C02"/>
    <w:rsid w:val="00B91E14"/>
    <w:rsid w:val="00B924CC"/>
    <w:rsid w:val="00B925B4"/>
    <w:rsid w:val="00B92987"/>
    <w:rsid w:val="00B92A50"/>
    <w:rsid w:val="00B9301C"/>
    <w:rsid w:val="00B939E1"/>
    <w:rsid w:val="00B939F6"/>
    <w:rsid w:val="00B93A6E"/>
    <w:rsid w:val="00B94001"/>
    <w:rsid w:val="00B9405D"/>
    <w:rsid w:val="00B945D7"/>
    <w:rsid w:val="00B94CD2"/>
    <w:rsid w:val="00B94EB5"/>
    <w:rsid w:val="00B953C1"/>
    <w:rsid w:val="00B954F3"/>
    <w:rsid w:val="00B956D6"/>
    <w:rsid w:val="00B957BD"/>
    <w:rsid w:val="00B958AE"/>
    <w:rsid w:val="00B9599E"/>
    <w:rsid w:val="00B95E9B"/>
    <w:rsid w:val="00B95F32"/>
    <w:rsid w:val="00B966E4"/>
    <w:rsid w:val="00B97282"/>
    <w:rsid w:val="00B97776"/>
    <w:rsid w:val="00B9789B"/>
    <w:rsid w:val="00B97B38"/>
    <w:rsid w:val="00B97C2A"/>
    <w:rsid w:val="00B97EE9"/>
    <w:rsid w:val="00BA00F1"/>
    <w:rsid w:val="00BA02AC"/>
    <w:rsid w:val="00BA0378"/>
    <w:rsid w:val="00BA0502"/>
    <w:rsid w:val="00BA0C06"/>
    <w:rsid w:val="00BA0E3F"/>
    <w:rsid w:val="00BA1218"/>
    <w:rsid w:val="00BA2152"/>
    <w:rsid w:val="00BA2941"/>
    <w:rsid w:val="00BA33A5"/>
    <w:rsid w:val="00BA3C0D"/>
    <w:rsid w:val="00BA439E"/>
    <w:rsid w:val="00BA476D"/>
    <w:rsid w:val="00BA4D89"/>
    <w:rsid w:val="00BA4DA9"/>
    <w:rsid w:val="00BA59BC"/>
    <w:rsid w:val="00BA5CC9"/>
    <w:rsid w:val="00BA60D6"/>
    <w:rsid w:val="00BA6324"/>
    <w:rsid w:val="00BA7131"/>
    <w:rsid w:val="00BA7188"/>
    <w:rsid w:val="00BA7336"/>
    <w:rsid w:val="00BA7448"/>
    <w:rsid w:val="00BA7AB4"/>
    <w:rsid w:val="00BB01D5"/>
    <w:rsid w:val="00BB06BD"/>
    <w:rsid w:val="00BB0DE4"/>
    <w:rsid w:val="00BB0F6E"/>
    <w:rsid w:val="00BB11F7"/>
    <w:rsid w:val="00BB14EE"/>
    <w:rsid w:val="00BB1B7D"/>
    <w:rsid w:val="00BB1CC3"/>
    <w:rsid w:val="00BB1FCF"/>
    <w:rsid w:val="00BB20CB"/>
    <w:rsid w:val="00BB2C9D"/>
    <w:rsid w:val="00BB2E2B"/>
    <w:rsid w:val="00BB39E4"/>
    <w:rsid w:val="00BB3AA1"/>
    <w:rsid w:val="00BB46F4"/>
    <w:rsid w:val="00BB47F6"/>
    <w:rsid w:val="00BB4AC3"/>
    <w:rsid w:val="00BB4FE1"/>
    <w:rsid w:val="00BB5038"/>
    <w:rsid w:val="00BB5F01"/>
    <w:rsid w:val="00BB6695"/>
    <w:rsid w:val="00BB68E8"/>
    <w:rsid w:val="00BB6BFD"/>
    <w:rsid w:val="00BB7065"/>
    <w:rsid w:val="00BC0E27"/>
    <w:rsid w:val="00BC10A1"/>
    <w:rsid w:val="00BC1CBB"/>
    <w:rsid w:val="00BC1E4D"/>
    <w:rsid w:val="00BC257A"/>
    <w:rsid w:val="00BC27FA"/>
    <w:rsid w:val="00BC33EB"/>
    <w:rsid w:val="00BC33EC"/>
    <w:rsid w:val="00BC4AD8"/>
    <w:rsid w:val="00BC5B04"/>
    <w:rsid w:val="00BC5D12"/>
    <w:rsid w:val="00BC68EC"/>
    <w:rsid w:val="00BC6A9D"/>
    <w:rsid w:val="00BC7184"/>
    <w:rsid w:val="00BC731A"/>
    <w:rsid w:val="00BC7A39"/>
    <w:rsid w:val="00BC7A7F"/>
    <w:rsid w:val="00BC7AEC"/>
    <w:rsid w:val="00BC7C17"/>
    <w:rsid w:val="00BD037E"/>
    <w:rsid w:val="00BD06B0"/>
    <w:rsid w:val="00BD0914"/>
    <w:rsid w:val="00BD0A06"/>
    <w:rsid w:val="00BD0C2A"/>
    <w:rsid w:val="00BD0E6F"/>
    <w:rsid w:val="00BD12DF"/>
    <w:rsid w:val="00BD17EF"/>
    <w:rsid w:val="00BD199E"/>
    <w:rsid w:val="00BD1D23"/>
    <w:rsid w:val="00BD2092"/>
    <w:rsid w:val="00BD284B"/>
    <w:rsid w:val="00BD3179"/>
    <w:rsid w:val="00BD37D8"/>
    <w:rsid w:val="00BD3A59"/>
    <w:rsid w:val="00BD4109"/>
    <w:rsid w:val="00BD4324"/>
    <w:rsid w:val="00BD4383"/>
    <w:rsid w:val="00BD52EA"/>
    <w:rsid w:val="00BD53B9"/>
    <w:rsid w:val="00BD64DD"/>
    <w:rsid w:val="00BD6FFB"/>
    <w:rsid w:val="00BD7299"/>
    <w:rsid w:val="00BD7A17"/>
    <w:rsid w:val="00BD7CB9"/>
    <w:rsid w:val="00BE02DF"/>
    <w:rsid w:val="00BE0DCC"/>
    <w:rsid w:val="00BE0F82"/>
    <w:rsid w:val="00BE11E9"/>
    <w:rsid w:val="00BE1342"/>
    <w:rsid w:val="00BE189B"/>
    <w:rsid w:val="00BE219E"/>
    <w:rsid w:val="00BE23AF"/>
    <w:rsid w:val="00BE2686"/>
    <w:rsid w:val="00BE2DAD"/>
    <w:rsid w:val="00BE2F78"/>
    <w:rsid w:val="00BE46B4"/>
    <w:rsid w:val="00BE4787"/>
    <w:rsid w:val="00BE4AB6"/>
    <w:rsid w:val="00BE52F6"/>
    <w:rsid w:val="00BE63F7"/>
    <w:rsid w:val="00BE6581"/>
    <w:rsid w:val="00BE65BD"/>
    <w:rsid w:val="00BE6AB3"/>
    <w:rsid w:val="00BE6B5F"/>
    <w:rsid w:val="00BE6EAA"/>
    <w:rsid w:val="00BE7424"/>
    <w:rsid w:val="00BE7BE0"/>
    <w:rsid w:val="00BE7DF0"/>
    <w:rsid w:val="00BE7F5A"/>
    <w:rsid w:val="00BF01E9"/>
    <w:rsid w:val="00BF0981"/>
    <w:rsid w:val="00BF0BED"/>
    <w:rsid w:val="00BF180E"/>
    <w:rsid w:val="00BF1900"/>
    <w:rsid w:val="00BF19DB"/>
    <w:rsid w:val="00BF19EE"/>
    <w:rsid w:val="00BF208D"/>
    <w:rsid w:val="00BF2409"/>
    <w:rsid w:val="00BF280C"/>
    <w:rsid w:val="00BF3148"/>
    <w:rsid w:val="00BF3673"/>
    <w:rsid w:val="00BF3790"/>
    <w:rsid w:val="00BF3CFE"/>
    <w:rsid w:val="00BF3E23"/>
    <w:rsid w:val="00BF4013"/>
    <w:rsid w:val="00BF41CE"/>
    <w:rsid w:val="00BF43AB"/>
    <w:rsid w:val="00BF43D4"/>
    <w:rsid w:val="00BF4545"/>
    <w:rsid w:val="00BF477A"/>
    <w:rsid w:val="00BF47BD"/>
    <w:rsid w:val="00BF50E2"/>
    <w:rsid w:val="00BF5108"/>
    <w:rsid w:val="00BF56E5"/>
    <w:rsid w:val="00BF5949"/>
    <w:rsid w:val="00BF5D3A"/>
    <w:rsid w:val="00BF6160"/>
    <w:rsid w:val="00BF6440"/>
    <w:rsid w:val="00BF65AF"/>
    <w:rsid w:val="00BF6DB7"/>
    <w:rsid w:val="00BF7274"/>
    <w:rsid w:val="00BF77F6"/>
    <w:rsid w:val="00BF798F"/>
    <w:rsid w:val="00BF79C4"/>
    <w:rsid w:val="00BF7B40"/>
    <w:rsid w:val="00C00092"/>
    <w:rsid w:val="00C0028D"/>
    <w:rsid w:val="00C002C4"/>
    <w:rsid w:val="00C004F2"/>
    <w:rsid w:val="00C00518"/>
    <w:rsid w:val="00C00578"/>
    <w:rsid w:val="00C00807"/>
    <w:rsid w:val="00C00C61"/>
    <w:rsid w:val="00C01C75"/>
    <w:rsid w:val="00C01DE6"/>
    <w:rsid w:val="00C01DFD"/>
    <w:rsid w:val="00C02030"/>
    <w:rsid w:val="00C020BC"/>
    <w:rsid w:val="00C022BC"/>
    <w:rsid w:val="00C02563"/>
    <w:rsid w:val="00C02CC5"/>
    <w:rsid w:val="00C031F7"/>
    <w:rsid w:val="00C0348D"/>
    <w:rsid w:val="00C03BE0"/>
    <w:rsid w:val="00C03CE6"/>
    <w:rsid w:val="00C03DF0"/>
    <w:rsid w:val="00C03FCD"/>
    <w:rsid w:val="00C044D2"/>
    <w:rsid w:val="00C0482E"/>
    <w:rsid w:val="00C04B5A"/>
    <w:rsid w:val="00C04BD1"/>
    <w:rsid w:val="00C04E87"/>
    <w:rsid w:val="00C04F48"/>
    <w:rsid w:val="00C05626"/>
    <w:rsid w:val="00C06587"/>
    <w:rsid w:val="00C06688"/>
    <w:rsid w:val="00C066DE"/>
    <w:rsid w:val="00C06C74"/>
    <w:rsid w:val="00C06EA5"/>
    <w:rsid w:val="00C07BCF"/>
    <w:rsid w:val="00C07CC9"/>
    <w:rsid w:val="00C07E2C"/>
    <w:rsid w:val="00C07F1C"/>
    <w:rsid w:val="00C10321"/>
    <w:rsid w:val="00C1058E"/>
    <w:rsid w:val="00C10672"/>
    <w:rsid w:val="00C10A36"/>
    <w:rsid w:val="00C10E27"/>
    <w:rsid w:val="00C11ECB"/>
    <w:rsid w:val="00C11FAD"/>
    <w:rsid w:val="00C1293D"/>
    <w:rsid w:val="00C12DB2"/>
    <w:rsid w:val="00C1304A"/>
    <w:rsid w:val="00C1317F"/>
    <w:rsid w:val="00C13CEF"/>
    <w:rsid w:val="00C13F10"/>
    <w:rsid w:val="00C145A7"/>
    <w:rsid w:val="00C146B5"/>
    <w:rsid w:val="00C14D33"/>
    <w:rsid w:val="00C14E55"/>
    <w:rsid w:val="00C15170"/>
    <w:rsid w:val="00C15183"/>
    <w:rsid w:val="00C159E7"/>
    <w:rsid w:val="00C15B0B"/>
    <w:rsid w:val="00C15E24"/>
    <w:rsid w:val="00C16C80"/>
    <w:rsid w:val="00C16DB2"/>
    <w:rsid w:val="00C16FAE"/>
    <w:rsid w:val="00C17D33"/>
    <w:rsid w:val="00C17DA2"/>
    <w:rsid w:val="00C17E6B"/>
    <w:rsid w:val="00C207F2"/>
    <w:rsid w:val="00C20936"/>
    <w:rsid w:val="00C20BD9"/>
    <w:rsid w:val="00C2151C"/>
    <w:rsid w:val="00C21DD6"/>
    <w:rsid w:val="00C21FB5"/>
    <w:rsid w:val="00C22156"/>
    <w:rsid w:val="00C221D7"/>
    <w:rsid w:val="00C22CBB"/>
    <w:rsid w:val="00C22E66"/>
    <w:rsid w:val="00C22F21"/>
    <w:rsid w:val="00C23627"/>
    <w:rsid w:val="00C2401E"/>
    <w:rsid w:val="00C241F7"/>
    <w:rsid w:val="00C2495C"/>
    <w:rsid w:val="00C24A61"/>
    <w:rsid w:val="00C24B00"/>
    <w:rsid w:val="00C24F9E"/>
    <w:rsid w:val="00C2597B"/>
    <w:rsid w:val="00C25C38"/>
    <w:rsid w:val="00C25E0F"/>
    <w:rsid w:val="00C263A2"/>
    <w:rsid w:val="00C26461"/>
    <w:rsid w:val="00C2651F"/>
    <w:rsid w:val="00C26889"/>
    <w:rsid w:val="00C26A74"/>
    <w:rsid w:val="00C26E0F"/>
    <w:rsid w:val="00C273EA"/>
    <w:rsid w:val="00C275F5"/>
    <w:rsid w:val="00C276F6"/>
    <w:rsid w:val="00C27AF4"/>
    <w:rsid w:val="00C27E45"/>
    <w:rsid w:val="00C3072F"/>
    <w:rsid w:val="00C309C3"/>
    <w:rsid w:val="00C30C84"/>
    <w:rsid w:val="00C30F98"/>
    <w:rsid w:val="00C3114E"/>
    <w:rsid w:val="00C3204A"/>
    <w:rsid w:val="00C337FD"/>
    <w:rsid w:val="00C3404A"/>
    <w:rsid w:val="00C3417E"/>
    <w:rsid w:val="00C341E3"/>
    <w:rsid w:val="00C34525"/>
    <w:rsid w:val="00C34907"/>
    <w:rsid w:val="00C34C59"/>
    <w:rsid w:val="00C35133"/>
    <w:rsid w:val="00C3544A"/>
    <w:rsid w:val="00C3557A"/>
    <w:rsid w:val="00C35A8F"/>
    <w:rsid w:val="00C35B28"/>
    <w:rsid w:val="00C3676D"/>
    <w:rsid w:val="00C36E6E"/>
    <w:rsid w:val="00C36F29"/>
    <w:rsid w:val="00C37516"/>
    <w:rsid w:val="00C3787C"/>
    <w:rsid w:val="00C3787D"/>
    <w:rsid w:val="00C37B0F"/>
    <w:rsid w:val="00C40080"/>
    <w:rsid w:val="00C401D6"/>
    <w:rsid w:val="00C402E5"/>
    <w:rsid w:val="00C40397"/>
    <w:rsid w:val="00C40A8E"/>
    <w:rsid w:val="00C411A4"/>
    <w:rsid w:val="00C412F6"/>
    <w:rsid w:val="00C4146D"/>
    <w:rsid w:val="00C42861"/>
    <w:rsid w:val="00C42B41"/>
    <w:rsid w:val="00C42BA4"/>
    <w:rsid w:val="00C42D5A"/>
    <w:rsid w:val="00C43362"/>
    <w:rsid w:val="00C433B8"/>
    <w:rsid w:val="00C43BA8"/>
    <w:rsid w:val="00C45573"/>
    <w:rsid w:val="00C45BB7"/>
    <w:rsid w:val="00C461FB"/>
    <w:rsid w:val="00C46243"/>
    <w:rsid w:val="00C462A3"/>
    <w:rsid w:val="00C46534"/>
    <w:rsid w:val="00C47F93"/>
    <w:rsid w:val="00C504AD"/>
    <w:rsid w:val="00C5262B"/>
    <w:rsid w:val="00C5264A"/>
    <w:rsid w:val="00C52B5E"/>
    <w:rsid w:val="00C52D5E"/>
    <w:rsid w:val="00C53092"/>
    <w:rsid w:val="00C537E4"/>
    <w:rsid w:val="00C548A6"/>
    <w:rsid w:val="00C54D31"/>
    <w:rsid w:val="00C54DF9"/>
    <w:rsid w:val="00C54F3E"/>
    <w:rsid w:val="00C552DC"/>
    <w:rsid w:val="00C55385"/>
    <w:rsid w:val="00C55603"/>
    <w:rsid w:val="00C55748"/>
    <w:rsid w:val="00C557E4"/>
    <w:rsid w:val="00C55ABD"/>
    <w:rsid w:val="00C55DFD"/>
    <w:rsid w:val="00C560DE"/>
    <w:rsid w:val="00C5622F"/>
    <w:rsid w:val="00C56417"/>
    <w:rsid w:val="00C564F4"/>
    <w:rsid w:val="00C5653E"/>
    <w:rsid w:val="00C56811"/>
    <w:rsid w:val="00C570E2"/>
    <w:rsid w:val="00C6025A"/>
    <w:rsid w:val="00C603DA"/>
    <w:rsid w:val="00C60685"/>
    <w:rsid w:val="00C6083A"/>
    <w:rsid w:val="00C609CD"/>
    <w:rsid w:val="00C60D98"/>
    <w:rsid w:val="00C6156D"/>
    <w:rsid w:val="00C62381"/>
    <w:rsid w:val="00C6280A"/>
    <w:rsid w:val="00C62A19"/>
    <w:rsid w:val="00C62C27"/>
    <w:rsid w:val="00C634C3"/>
    <w:rsid w:val="00C638BB"/>
    <w:rsid w:val="00C63F0E"/>
    <w:rsid w:val="00C63F51"/>
    <w:rsid w:val="00C64E3A"/>
    <w:rsid w:val="00C650EC"/>
    <w:rsid w:val="00C6512C"/>
    <w:rsid w:val="00C65653"/>
    <w:rsid w:val="00C65AE7"/>
    <w:rsid w:val="00C65B3A"/>
    <w:rsid w:val="00C65D15"/>
    <w:rsid w:val="00C6624F"/>
    <w:rsid w:val="00C669F7"/>
    <w:rsid w:val="00C66A2B"/>
    <w:rsid w:val="00C66AFA"/>
    <w:rsid w:val="00C670A6"/>
    <w:rsid w:val="00C67292"/>
    <w:rsid w:val="00C67BD5"/>
    <w:rsid w:val="00C67D1B"/>
    <w:rsid w:val="00C70941"/>
    <w:rsid w:val="00C70B63"/>
    <w:rsid w:val="00C711BF"/>
    <w:rsid w:val="00C71B13"/>
    <w:rsid w:val="00C71B36"/>
    <w:rsid w:val="00C71F53"/>
    <w:rsid w:val="00C72074"/>
    <w:rsid w:val="00C72219"/>
    <w:rsid w:val="00C724B1"/>
    <w:rsid w:val="00C724F2"/>
    <w:rsid w:val="00C725E7"/>
    <w:rsid w:val="00C727B0"/>
    <w:rsid w:val="00C73322"/>
    <w:rsid w:val="00C73757"/>
    <w:rsid w:val="00C73ADF"/>
    <w:rsid w:val="00C73E39"/>
    <w:rsid w:val="00C74026"/>
    <w:rsid w:val="00C747C4"/>
    <w:rsid w:val="00C74C15"/>
    <w:rsid w:val="00C750CE"/>
    <w:rsid w:val="00C75157"/>
    <w:rsid w:val="00C754B3"/>
    <w:rsid w:val="00C75953"/>
    <w:rsid w:val="00C75C4B"/>
    <w:rsid w:val="00C76045"/>
    <w:rsid w:val="00C760BE"/>
    <w:rsid w:val="00C7612A"/>
    <w:rsid w:val="00C76444"/>
    <w:rsid w:val="00C77056"/>
    <w:rsid w:val="00C771D2"/>
    <w:rsid w:val="00C7739D"/>
    <w:rsid w:val="00C775D2"/>
    <w:rsid w:val="00C777C7"/>
    <w:rsid w:val="00C77821"/>
    <w:rsid w:val="00C778B7"/>
    <w:rsid w:val="00C77F04"/>
    <w:rsid w:val="00C79A15"/>
    <w:rsid w:val="00C80755"/>
    <w:rsid w:val="00C81636"/>
    <w:rsid w:val="00C8199E"/>
    <w:rsid w:val="00C81BFD"/>
    <w:rsid w:val="00C81D1E"/>
    <w:rsid w:val="00C81F69"/>
    <w:rsid w:val="00C82101"/>
    <w:rsid w:val="00C82356"/>
    <w:rsid w:val="00C82680"/>
    <w:rsid w:val="00C82FC1"/>
    <w:rsid w:val="00C8306A"/>
    <w:rsid w:val="00C831E7"/>
    <w:rsid w:val="00C83E2E"/>
    <w:rsid w:val="00C83E4C"/>
    <w:rsid w:val="00C8404A"/>
    <w:rsid w:val="00C844B5"/>
    <w:rsid w:val="00C84564"/>
    <w:rsid w:val="00C84C94"/>
    <w:rsid w:val="00C84D23"/>
    <w:rsid w:val="00C84E75"/>
    <w:rsid w:val="00C84EA3"/>
    <w:rsid w:val="00C85EA5"/>
    <w:rsid w:val="00C868F5"/>
    <w:rsid w:val="00C869E5"/>
    <w:rsid w:val="00C86DF9"/>
    <w:rsid w:val="00C87009"/>
    <w:rsid w:val="00C87AA1"/>
    <w:rsid w:val="00C87F79"/>
    <w:rsid w:val="00C87FBA"/>
    <w:rsid w:val="00C9019C"/>
    <w:rsid w:val="00C9022C"/>
    <w:rsid w:val="00C9030D"/>
    <w:rsid w:val="00C904BF"/>
    <w:rsid w:val="00C90D54"/>
    <w:rsid w:val="00C91040"/>
    <w:rsid w:val="00C9159D"/>
    <w:rsid w:val="00C91762"/>
    <w:rsid w:val="00C91CC5"/>
    <w:rsid w:val="00C91CDE"/>
    <w:rsid w:val="00C91D33"/>
    <w:rsid w:val="00C92536"/>
    <w:rsid w:val="00C9276C"/>
    <w:rsid w:val="00C92ADA"/>
    <w:rsid w:val="00C92B1F"/>
    <w:rsid w:val="00C92BEC"/>
    <w:rsid w:val="00C92F74"/>
    <w:rsid w:val="00C932B6"/>
    <w:rsid w:val="00C938BE"/>
    <w:rsid w:val="00C93B2D"/>
    <w:rsid w:val="00C9422C"/>
    <w:rsid w:val="00C94B03"/>
    <w:rsid w:val="00C94B26"/>
    <w:rsid w:val="00C95177"/>
    <w:rsid w:val="00C953A1"/>
    <w:rsid w:val="00C9540A"/>
    <w:rsid w:val="00C95CB9"/>
    <w:rsid w:val="00C96040"/>
    <w:rsid w:val="00C960BB"/>
    <w:rsid w:val="00C968DB"/>
    <w:rsid w:val="00C96CE9"/>
    <w:rsid w:val="00C96DD0"/>
    <w:rsid w:val="00C96EBA"/>
    <w:rsid w:val="00C9755A"/>
    <w:rsid w:val="00C978D2"/>
    <w:rsid w:val="00C97C14"/>
    <w:rsid w:val="00CA09EC"/>
    <w:rsid w:val="00CA1629"/>
    <w:rsid w:val="00CA19FF"/>
    <w:rsid w:val="00CA1ACE"/>
    <w:rsid w:val="00CA2529"/>
    <w:rsid w:val="00CA25DC"/>
    <w:rsid w:val="00CA2E39"/>
    <w:rsid w:val="00CA358C"/>
    <w:rsid w:val="00CA39B6"/>
    <w:rsid w:val="00CA3D42"/>
    <w:rsid w:val="00CA3DF9"/>
    <w:rsid w:val="00CA4433"/>
    <w:rsid w:val="00CA46B9"/>
    <w:rsid w:val="00CA52E2"/>
    <w:rsid w:val="00CA5358"/>
    <w:rsid w:val="00CA545D"/>
    <w:rsid w:val="00CA54B5"/>
    <w:rsid w:val="00CA5896"/>
    <w:rsid w:val="00CA5B12"/>
    <w:rsid w:val="00CA6C7B"/>
    <w:rsid w:val="00CA6D80"/>
    <w:rsid w:val="00CA71AD"/>
    <w:rsid w:val="00CA7B39"/>
    <w:rsid w:val="00CB0653"/>
    <w:rsid w:val="00CB0743"/>
    <w:rsid w:val="00CB0C35"/>
    <w:rsid w:val="00CB1918"/>
    <w:rsid w:val="00CB196A"/>
    <w:rsid w:val="00CB26A9"/>
    <w:rsid w:val="00CB37EB"/>
    <w:rsid w:val="00CB3C41"/>
    <w:rsid w:val="00CB3F79"/>
    <w:rsid w:val="00CB434B"/>
    <w:rsid w:val="00CB4B48"/>
    <w:rsid w:val="00CB4CEC"/>
    <w:rsid w:val="00CB4DA3"/>
    <w:rsid w:val="00CB53D7"/>
    <w:rsid w:val="00CB5490"/>
    <w:rsid w:val="00CB5BA4"/>
    <w:rsid w:val="00CB6002"/>
    <w:rsid w:val="00CB6379"/>
    <w:rsid w:val="00CB639F"/>
    <w:rsid w:val="00CB64A7"/>
    <w:rsid w:val="00CB6CA4"/>
    <w:rsid w:val="00CB6DE0"/>
    <w:rsid w:val="00CB6ED5"/>
    <w:rsid w:val="00CB72D8"/>
    <w:rsid w:val="00CB7753"/>
    <w:rsid w:val="00CB7DD0"/>
    <w:rsid w:val="00CB7F3E"/>
    <w:rsid w:val="00CC03C4"/>
    <w:rsid w:val="00CC0546"/>
    <w:rsid w:val="00CC05CB"/>
    <w:rsid w:val="00CC07B1"/>
    <w:rsid w:val="00CC0846"/>
    <w:rsid w:val="00CC0E92"/>
    <w:rsid w:val="00CC0F33"/>
    <w:rsid w:val="00CC13E8"/>
    <w:rsid w:val="00CC187F"/>
    <w:rsid w:val="00CC2093"/>
    <w:rsid w:val="00CC2248"/>
    <w:rsid w:val="00CC2339"/>
    <w:rsid w:val="00CC2465"/>
    <w:rsid w:val="00CC2AD9"/>
    <w:rsid w:val="00CC2FE2"/>
    <w:rsid w:val="00CC318C"/>
    <w:rsid w:val="00CC3362"/>
    <w:rsid w:val="00CC340E"/>
    <w:rsid w:val="00CC462C"/>
    <w:rsid w:val="00CC491E"/>
    <w:rsid w:val="00CC5C91"/>
    <w:rsid w:val="00CC66AC"/>
    <w:rsid w:val="00CC6F5B"/>
    <w:rsid w:val="00CC7165"/>
    <w:rsid w:val="00CC7DCA"/>
    <w:rsid w:val="00CD017A"/>
    <w:rsid w:val="00CD0199"/>
    <w:rsid w:val="00CD0609"/>
    <w:rsid w:val="00CD0673"/>
    <w:rsid w:val="00CD1271"/>
    <w:rsid w:val="00CD194E"/>
    <w:rsid w:val="00CD1D25"/>
    <w:rsid w:val="00CD1E3E"/>
    <w:rsid w:val="00CD214F"/>
    <w:rsid w:val="00CD24DA"/>
    <w:rsid w:val="00CD2618"/>
    <w:rsid w:val="00CD2B24"/>
    <w:rsid w:val="00CD385B"/>
    <w:rsid w:val="00CD3F54"/>
    <w:rsid w:val="00CD3F7E"/>
    <w:rsid w:val="00CD484F"/>
    <w:rsid w:val="00CD4C0E"/>
    <w:rsid w:val="00CD4FE1"/>
    <w:rsid w:val="00CD53AD"/>
    <w:rsid w:val="00CD56DE"/>
    <w:rsid w:val="00CD5C09"/>
    <w:rsid w:val="00CD676C"/>
    <w:rsid w:val="00CD79E9"/>
    <w:rsid w:val="00CD7B95"/>
    <w:rsid w:val="00CE0018"/>
    <w:rsid w:val="00CE0A46"/>
    <w:rsid w:val="00CE0B24"/>
    <w:rsid w:val="00CE106B"/>
    <w:rsid w:val="00CE17A4"/>
    <w:rsid w:val="00CE1916"/>
    <w:rsid w:val="00CE230F"/>
    <w:rsid w:val="00CE2B48"/>
    <w:rsid w:val="00CE3585"/>
    <w:rsid w:val="00CE4633"/>
    <w:rsid w:val="00CE46FD"/>
    <w:rsid w:val="00CE49A7"/>
    <w:rsid w:val="00CE4E0C"/>
    <w:rsid w:val="00CE5A81"/>
    <w:rsid w:val="00CE658B"/>
    <w:rsid w:val="00CE65D8"/>
    <w:rsid w:val="00CE66FF"/>
    <w:rsid w:val="00CE6837"/>
    <w:rsid w:val="00CE6863"/>
    <w:rsid w:val="00CE6945"/>
    <w:rsid w:val="00CE6CA6"/>
    <w:rsid w:val="00CE6CE7"/>
    <w:rsid w:val="00CE7058"/>
    <w:rsid w:val="00CE7106"/>
    <w:rsid w:val="00CE718C"/>
    <w:rsid w:val="00CE7AB9"/>
    <w:rsid w:val="00CE7C0F"/>
    <w:rsid w:val="00CF04F9"/>
    <w:rsid w:val="00CF0736"/>
    <w:rsid w:val="00CF09F7"/>
    <w:rsid w:val="00CF0D8D"/>
    <w:rsid w:val="00CF0F20"/>
    <w:rsid w:val="00CF121E"/>
    <w:rsid w:val="00CF1229"/>
    <w:rsid w:val="00CF1493"/>
    <w:rsid w:val="00CF1B9D"/>
    <w:rsid w:val="00CF23FA"/>
    <w:rsid w:val="00CF25EC"/>
    <w:rsid w:val="00CF260F"/>
    <w:rsid w:val="00CF2689"/>
    <w:rsid w:val="00CF2711"/>
    <w:rsid w:val="00CF3773"/>
    <w:rsid w:val="00CF378F"/>
    <w:rsid w:val="00CF38FA"/>
    <w:rsid w:val="00CF3971"/>
    <w:rsid w:val="00CF3D41"/>
    <w:rsid w:val="00CF3DF1"/>
    <w:rsid w:val="00CF4173"/>
    <w:rsid w:val="00CF4559"/>
    <w:rsid w:val="00CF467F"/>
    <w:rsid w:val="00CF4ED1"/>
    <w:rsid w:val="00CF5018"/>
    <w:rsid w:val="00CF535F"/>
    <w:rsid w:val="00CF537B"/>
    <w:rsid w:val="00CF55AD"/>
    <w:rsid w:val="00CF577F"/>
    <w:rsid w:val="00CF5D42"/>
    <w:rsid w:val="00CF6571"/>
    <w:rsid w:val="00CF6B57"/>
    <w:rsid w:val="00CF732A"/>
    <w:rsid w:val="00CF757B"/>
    <w:rsid w:val="00CF7625"/>
    <w:rsid w:val="00CF7777"/>
    <w:rsid w:val="00CF7F94"/>
    <w:rsid w:val="00D00571"/>
    <w:rsid w:val="00D00745"/>
    <w:rsid w:val="00D008BB"/>
    <w:rsid w:val="00D00C9F"/>
    <w:rsid w:val="00D00E90"/>
    <w:rsid w:val="00D00F2C"/>
    <w:rsid w:val="00D00F32"/>
    <w:rsid w:val="00D010B8"/>
    <w:rsid w:val="00D0110C"/>
    <w:rsid w:val="00D01136"/>
    <w:rsid w:val="00D011FE"/>
    <w:rsid w:val="00D01311"/>
    <w:rsid w:val="00D01A9A"/>
    <w:rsid w:val="00D01D32"/>
    <w:rsid w:val="00D01ED0"/>
    <w:rsid w:val="00D02DEE"/>
    <w:rsid w:val="00D035FA"/>
    <w:rsid w:val="00D03B2E"/>
    <w:rsid w:val="00D03E2B"/>
    <w:rsid w:val="00D04431"/>
    <w:rsid w:val="00D04B97"/>
    <w:rsid w:val="00D04C13"/>
    <w:rsid w:val="00D0554B"/>
    <w:rsid w:val="00D05C35"/>
    <w:rsid w:val="00D0620B"/>
    <w:rsid w:val="00D0620E"/>
    <w:rsid w:val="00D06864"/>
    <w:rsid w:val="00D06E47"/>
    <w:rsid w:val="00D07C69"/>
    <w:rsid w:val="00D10296"/>
    <w:rsid w:val="00D10422"/>
    <w:rsid w:val="00D10D8C"/>
    <w:rsid w:val="00D10D9A"/>
    <w:rsid w:val="00D10F80"/>
    <w:rsid w:val="00D11185"/>
    <w:rsid w:val="00D11A6B"/>
    <w:rsid w:val="00D11BA6"/>
    <w:rsid w:val="00D12286"/>
    <w:rsid w:val="00D12A49"/>
    <w:rsid w:val="00D12AB7"/>
    <w:rsid w:val="00D13450"/>
    <w:rsid w:val="00D13688"/>
    <w:rsid w:val="00D13721"/>
    <w:rsid w:val="00D137D6"/>
    <w:rsid w:val="00D13F14"/>
    <w:rsid w:val="00D141E8"/>
    <w:rsid w:val="00D14BE5"/>
    <w:rsid w:val="00D14C97"/>
    <w:rsid w:val="00D14ECD"/>
    <w:rsid w:val="00D14F53"/>
    <w:rsid w:val="00D1648E"/>
    <w:rsid w:val="00D16792"/>
    <w:rsid w:val="00D16799"/>
    <w:rsid w:val="00D16A7B"/>
    <w:rsid w:val="00D16D2F"/>
    <w:rsid w:val="00D17A61"/>
    <w:rsid w:val="00D17B22"/>
    <w:rsid w:val="00D20120"/>
    <w:rsid w:val="00D20857"/>
    <w:rsid w:val="00D21870"/>
    <w:rsid w:val="00D2196B"/>
    <w:rsid w:val="00D21EFA"/>
    <w:rsid w:val="00D22A92"/>
    <w:rsid w:val="00D22B67"/>
    <w:rsid w:val="00D22C26"/>
    <w:rsid w:val="00D230CD"/>
    <w:rsid w:val="00D235F9"/>
    <w:rsid w:val="00D2396E"/>
    <w:rsid w:val="00D244AB"/>
    <w:rsid w:val="00D24D12"/>
    <w:rsid w:val="00D24F89"/>
    <w:rsid w:val="00D25AFE"/>
    <w:rsid w:val="00D25EAF"/>
    <w:rsid w:val="00D262EA"/>
    <w:rsid w:val="00D26A8D"/>
    <w:rsid w:val="00D26F26"/>
    <w:rsid w:val="00D27311"/>
    <w:rsid w:val="00D274B4"/>
    <w:rsid w:val="00D30507"/>
    <w:rsid w:val="00D30515"/>
    <w:rsid w:val="00D31160"/>
    <w:rsid w:val="00D31268"/>
    <w:rsid w:val="00D319B8"/>
    <w:rsid w:val="00D325A0"/>
    <w:rsid w:val="00D32A77"/>
    <w:rsid w:val="00D32B5F"/>
    <w:rsid w:val="00D338DF"/>
    <w:rsid w:val="00D33C2C"/>
    <w:rsid w:val="00D33C87"/>
    <w:rsid w:val="00D34289"/>
    <w:rsid w:val="00D3450F"/>
    <w:rsid w:val="00D34792"/>
    <w:rsid w:val="00D35F4B"/>
    <w:rsid w:val="00D36521"/>
    <w:rsid w:val="00D367B1"/>
    <w:rsid w:val="00D3685F"/>
    <w:rsid w:val="00D373AE"/>
    <w:rsid w:val="00D37515"/>
    <w:rsid w:val="00D3778C"/>
    <w:rsid w:val="00D37BB3"/>
    <w:rsid w:val="00D37D3D"/>
    <w:rsid w:val="00D37F7F"/>
    <w:rsid w:val="00D402EC"/>
    <w:rsid w:val="00D40888"/>
    <w:rsid w:val="00D40931"/>
    <w:rsid w:val="00D40997"/>
    <w:rsid w:val="00D40C5C"/>
    <w:rsid w:val="00D40F0F"/>
    <w:rsid w:val="00D41499"/>
    <w:rsid w:val="00D4152B"/>
    <w:rsid w:val="00D41836"/>
    <w:rsid w:val="00D41AA2"/>
    <w:rsid w:val="00D42112"/>
    <w:rsid w:val="00D4323E"/>
    <w:rsid w:val="00D432DC"/>
    <w:rsid w:val="00D4360A"/>
    <w:rsid w:val="00D437F2"/>
    <w:rsid w:val="00D43FB9"/>
    <w:rsid w:val="00D440C3"/>
    <w:rsid w:val="00D4428B"/>
    <w:rsid w:val="00D44670"/>
    <w:rsid w:val="00D44A22"/>
    <w:rsid w:val="00D450D2"/>
    <w:rsid w:val="00D451AE"/>
    <w:rsid w:val="00D452CE"/>
    <w:rsid w:val="00D45366"/>
    <w:rsid w:val="00D45373"/>
    <w:rsid w:val="00D4539F"/>
    <w:rsid w:val="00D4577C"/>
    <w:rsid w:val="00D45E83"/>
    <w:rsid w:val="00D4619E"/>
    <w:rsid w:val="00D461A5"/>
    <w:rsid w:val="00D466BC"/>
    <w:rsid w:val="00D46BFD"/>
    <w:rsid w:val="00D47750"/>
    <w:rsid w:val="00D4788B"/>
    <w:rsid w:val="00D47B8B"/>
    <w:rsid w:val="00D47BBA"/>
    <w:rsid w:val="00D47CBC"/>
    <w:rsid w:val="00D47D10"/>
    <w:rsid w:val="00D47E98"/>
    <w:rsid w:val="00D507E9"/>
    <w:rsid w:val="00D50929"/>
    <w:rsid w:val="00D50D1E"/>
    <w:rsid w:val="00D51639"/>
    <w:rsid w:val="00D517CE"/>
    <w:rsid w:val="00D517E4"/>
    <w:rsid w:val="00D520FD"/>
    <w:rsid w:val="00D522F6"/>
    <w:rsid w:val="00D5261E"/>
    <w:rsid w:val="00D526AF"/>
    <w:rsid w:val="00D52714"/>
    <w:rsid w:val="00D52AFF"/>
    <w:rsid w:val="00D539A5"/>
    <w:rsid w:val="00D53A84"/>
    <w:rsid w:val="00D53B6E"/>
    <w:rsid w:val="00D53DD3"/>
    <w:rsid w:val="00D54664"/>
    <w:rsid w:val="00D54C07"/>
    <w:rsid w:val="00D54C4C"/>
    <w:rsid w:val="00D5511B"/>
    <w:rsid w:val="00D5523E"/>
    <w:rsid w:val="00D55E29"/>
    <w:rsid w:val="00D55EB9"/>
    <w:rsid w:val="00D560F4"/>
    <w:rsid w:val="00D56165"/>
    <w:rsid w:val="00D5658B"/>
    <w:rsid w:val="00D56A4D"/>
    <w:rsid w:val="00D56E35"/>
    <w:rsid w:val="00D5738B"/>
    <w:rsid w:val="00D5751D"/>
    <w:rsid w:val="00D5792F"/>
    <w:rsid w:val="00D57BCD"/>
    <w:rsid w:val="00D57D5B"/>
    <w:rsid w:val="00D57E12"/>
    <w:rsid w:val="00D608AC"/>
    <w:rsid w:val="00D60B28"/>
    <w:rsid w:val="00D60DFE"/>
    <w:rsid w:val="00D61229"/>
    <w:rsid w:val="00D6178E"/>
    <w:rsid w:val="00D62035"/>
    <w:rsid w:val="00D6217E"/>
    <w:rsid w:val="00D62373"/>
    <w:rsid w:val="00D623BC"/>
    <w:rsid w:val="00D62802"/>
    <w:rsid w:val="00D628C1"/>
    <w:rsid w:val="00D637D0"/>
    <w:rsid w:val="00D63C44"/>
    <w:rsid w:val="00D63E3D"/>
    <w:rsid w:val="00D63EFD"/>
    <w:rsid w:val="00D6485A"/>
    <w:rsid w:val="00D64A4D"/>
    <w:rsid w:val="00D64BA3"/>
    <w:rsid w:val="00D64C71"/>
    <w:rsid w:val="00D65192"/>
    <w:rsid w:val="00D6528E"/>
    <w:rsid w:val="00D6570C"/>
    <w:rsid w:val="00D679E0"/>
    <w:rsid w:val="00D70817"/>
    <w:rsid w:val="00D714AA"/>
    <w:rsid w:val="00D714E2"/>
    <w:rsid w:val="00D71930"/>
    <w:rsid w:val="00D71AE2"/>
    <w:rsid w:val="00D71D27"/>
    <w:rsid w:val="00D72412"/>
    <w:rsid w:val="00D72EBF"/>
    <w:rsid w:val="00D7320C"/>
    <w:rsid w:val="00D73544"/>
    <w:rsid w:val="00D738CF"/>
    <w:rsid w:val="00D73CFA"/>
    <w:rsid w:val="00D74B37"/>
    <w:rsid w:val="00D7550C"/>
    <w:rsid w:val="00D76695"/>
    <w:rsid w:val="00D769C2"/>
    <w:rsid w:val="00D769F9"/>
    <w:rsid w:val="00D771A1"/>
    <w:rsid w:val="00D77877"/>
    <w:rsid w:val="00D80242"/>
    <w:rsid w:val="00D80317"/>
    <w:rsid w:val="00D80413"/>
    <w:rsid w:val="00D80B51"/>
    <w:rsid w:val="00D80B96"/>
    <w:rsid w:val="00D80DC9"/>
    <w:rsid w:val="00D810F4"/>
    <w:rsid w:val="00D81812"/>
    <w:rsid w:val="00D81AF4"/>
    <w:rsid w:val="00D8201E"/>
    <w:rsid w:val="00D83987"/>
    <w:rsid w:val="00D83C62"/>
    <w:rsid w:val="00D8472E"/>
    <w:rsid w:val="00D858D7"/>
    <w:rsid w:val="00D85D5D"/>
    <w:rsid w:val="00D85D82"/>
    <w:rsid w:val="00D85E1C"/>
    <w:rsid w:val="00D860C5"/>
    <w:rsid w:val="00D86751"/>
    <w:rsid w:val="00D86E42"/>
    <w:rsid w:val="00D872C7"/>
    <w:rsid w:val="00D872EA"/>
    <w:rsid w:val="00D87355"/>
    <w:rsid w:val="00D90382"/>
    <w:rsid w:val="00D909EC"/>
    <w:rsid w:val="00D90E08"/>
    <w:rsid w:val="00D90E7D"/>
    <w:rsid w:val="00D9150A"/>
    <w:rsid w:val="00D916EC"/>
    <w:rsid w:val="00D91997"/>
    <w:rsid w:val="00D92027"/>
    <w:rsid w:val="00D921BB"/>
    <w:rsid w:val="00D93502"/>
    <w:rsid w:val="00D9382F"/>
    <w:rsid w:val="00D93964"/>
    <w:rsid w:val="00D93D61"/>
    <w:rsid w:val="00D93EEC"/>
    <w:rsid w:val="00D94817"/>
    <w:rsid w:val="00D94B3A"/>
    <w:rsid w:val="00D94D51"/>
    <w:rsid w:val="00D953F7"/>
    <w:rsid w:val="00D962AD"/>
    <w:rsid w:val="00D963ED"/>
    <w:rsid w:val="00D969AE"/>
    <w:rsid w:val="00D96E13"/>
    <w:rsid w:val="00D97C56"/>
    <w:rsid w:val="00D97C6A"/>
    <w:rsid w:val="00DA072D"/>
    <w:rsid w:val="00DA07AA"/>
    <w:rsid w:val="00DA0FB9"/>
    <w:rsid w:val="00DA10D1"/>
    <w:rsid w:val="00DA1224"/>
    <w:rsid w:val="00DA189E"/>
    <w:rsid w:val="00DA18D4"/>
    <w:rsid w:val="00DA1ACB"/>
    <w:rsid w:val="00DA1B6F"/>
    <w:rsid w:val="00DA1CA2"/>
    <w:rsid w:val="00DA287A"/>
    <w:rsid w:val="00DA2B26"/>
    <w:rsid w:val="00DA2FDF"/>
    <w:rsid w:val="00DA3204"/>
    <w:rsid w:val="00DA3861"/>
    <w:rsid w:val="00DA38F6"/>
    <w:rsid w:val="00DA3E87"/>
    <w:rsid w:val="00DA4EB4"/>
    <w:rsid w:val="00DA5151"/>
    <w:rsid w:val="00DA587E"/>
    <w:rsid w:val="00DA5DB1"/>
    <w:rsid w:val="00DA5EB6"/>
    <w:rsid w:val="00DA60DA"/>
    <w:rsid w:val="00DA667A"/>
    <w:rsid w:val="00DA6BE8"/>
    <w:rsid w:val="00DA70C6"/>
    <w:rsid w:val="00DA7150"/>
    <w:rsid w:val="00DA75D4"/>
    <w:rsid w:val="00DA7846"/>
    <w:rsid w:val="00DA7ED1"/>
    <w:rsid w:val="00DB01B7"/>
    <w:rsid w:val="00DB03B5"/>
    <w:rsid w:val="00DB0754"/>
    <w:rsid w:val="00DB0935"/>
    <w:rsid w:val="00DB0D28"/>
    <w:rsid w:val="00DB0E89"/>
    <w:rsid w:val="00DB1171"/>
    <w:rsid w:val="00DB1274"/>
    <w:rsid w:val="00DB12BD"/>
    <w:rsid w:val="00DB1D35"/>
    <w:rsid w:val="00DB289B"/>
    <w:rsid w:val="00DB28A9"/>
    <w:rsid w:val="00DB2951"/>
    <w:rsid w:val="00DB29EE"/>
    <w:rsid w:val="00DB309A"/>
    <w:rsid w:val="00DB30F6"/>
    <w:rsid w:val="00DB31D6"/>
    <w:rsid w:val="00DB3CDF"/>
    <w:rsid w:val="00DB3E57"/>
    <w:rsid w:val="00DB4162"/>
    <w:rsid w:val="00DB4904"/>
    <w:rsid w:val="00DB4B78"/>
    <w:rsid w:val="00DB4D26"/>
    <w:rsid w:val="00DB5052"/>
    <w:rsid w:val="00DB5099"/>
    <w:rsid w:val="00DB59F9"/>
    <w:rsid w:val="00DB5A77"/>
    <w:rsid w:val="00DB5AAA"/>
    <w:rsid w:val="00DB606C"/>
    <w:rsid w:val="00DB607F"/>
    <w:rsid w:val="00DB6423"/>
    <w:rsid w:val="00DB64D7"/>
    <w:rsid w:val="00DB64FD"/>
    <w:rsid w:val="00DB65AA"/>
    <w:rsid w:val="00DB670E"/>
    <w:rsid w:val="00DB6A4D"/>
    <w:rsid w:val="00DB7014"/>
    <w:rsid w:val="00DB71DF"/>
    <w:rsid w:val="00DB79EC"/>
    <w:rsid w:val="00DB7DFB"/>
    <w:rsid w:val="00DC01A9"/>
    <w:rsid w:val="00DC02AA"/>
    <w:rsid w:val="00DC0407"/>
    <w:rsid w:val="00DC0500"/>
    <w:rsid w:val="00DC0B80"/>
    <w:rsid w:val="00DC0DED"/>
    <w:rsid w:val="00DC10EB"/>
    <w:rsid w:val="00DC1672"/>
    <w:rsid w:val="00DC271E"/>
    <w:rsid w:val="00DC2BF7"/>
    <w:rsid w:val="00DC312C"/>
    <w:rsid w:val="00DC34BC"/>
    <w:rsid w:val="00DC3954"/>
    <w:rsid w:val="00DC3AAD"/>
    <w:rsid w:val="00DC52C4"/>
    <w:rsid w:val="00DC5314"/>
    <w:rsid w:val="00DC5827"/>
    <w:rsid w:val="00DC5939"/>
    <w:rsid w:val="00DC5A58"/>
    <w:rsid w:val="00DC5AEA"/>
    <w:rsid w:val="00DC5B0B"/>
    <w:rsid w:val="00DC5E53"/>
    <w:rsid w:val="00DC6A12"/>
    <w:rsid w:val="00DC6C6E"/>
    <w:rsid w:val="00DC6C95"/>
    <w:rsid w:val="00DC7C43"/>
    <w:rsid w:val="00DD04A0"/>
    <w:rsid w:val="00DD0B85"/>
    <w:rsid w:val="00DD0B8A"/>
    <w:rsid w:val="00DD139F"/>
    <w:rsid w:val="00DD1C6B"/>
    <w:rsid w:val="00DD212B"/>
    <w:rsid w:val="00DD2175"/>
    <w:rsid w:val="00DD360B"/>
    <w:rsid w:val="00DD3702"/>
    <w:rsid w:val="00DD3EF2"/>
    <w:rsid w:val="00DD400E"/>
    <w:rsid w:val="00DD40ED"/>
    <w:rsid w:val="00DD4333"/>
    <w:rsid w:val="00DD44CA"/>
    <w:rsid w:val="00DD46F9"/>
    <w:rsid w:val="00DD48C4"/>
    <w:rsid w:val="00DD4D15"/>
    <w:rsid w:val="00DD4D61"/>
    <w:rsid w:val="00DD4D75"/>
    <w:rsid w:val="00DD56AC"/>
    <w:rsid w:val="00DD5888"/>
    <w:rsid w:val="00DD58CF"/>
    <w:rsid w:val="00DD5D1A"/>
    <w:rsid w:val="00DD5FA7"/>
    <w:rsid w:val="00DD7A9B"/>
    <w:rsid w:val="00DD7C50"/>
    <w:rsid w:val="00DE0706"/>
    <w:rsid w:val="00DE0AD1"/>
    <w:rsid w:val="00DE11E7"/>
    <w:rsid w:val="00DE1F18"/>
    <w:rsid w:val="00DE2FE4"/>
    <w:rsid w:val="00DE372A"/>
    <w:rsid w:val="00DE38BB"/>
    <w:rsid w:val="00DE3A10"/>
    <w:rsid w:val="00DE4596"/>
    <w:rsid w:val="00DE47EA"/>
    <w:rsid w:val="00DE4F9D"/>
    <w:rsid w:val="00DE562C"/>
    <w:rsid w:val="00DE5C1D"/>
    <w:rsid w:val="00DE64A6"/>
    <w:rsid w:val="00DE67E8"/>
    <w:rsid w:val="00DE6BBB"/>
    <w:rsid w:val="00DE6E86"/>
    <w:rsid w:val="00DE7245"/>
    <w:rsid w:val="00DE73AD"/>
    <w:rsid w:val="00DE74BD"/>
    <w:rsid w:val="00DE75DE"/>
    <w:rsid w:val="00DE78C4"/>
    <w:rsid w:val="00DE7AC8"/>
    <w:rsid w:val="00DF008B"/>
    <w:rsid w:val="00DF0177"/>
    <w:rsid w:val="00DF07F2"/>
    <w:rsid w:val="00DF09AE"/>
    <w:rsid w:val="00DF157F"/>
    <w:rsid w:val="00DF1598"/>
    <w:rsid w:val="00DF191B"/>
    <w:rsid w:val="00DF1B4E"/>
    <w:rsid w:val="00DF1BF6"/>
    <w:rsid w:val="00DF1FDB"/>
    <w:rsid w:val="00DF2225"/>
    <w:rsid w:val="00DF2AE1"/>
    <w:rsid w:val="00DF2CCA"/>
    <w:rsid w:val="00DF313A"/>
    <w:rsid w:val="00DF31A0"/>
    <w:rsid w:val="00DF32C4"/>
    <w:rsid w:val="00DF3325"/>
    <w:rsid w:val="00DF3472"/>
    <w:rsid w:val="00DF3911"/>
    <w:rsid w:val="00DF3EB6"/>
    <w:rsid w:val="00DF4460"/>
    <w:rsid w:val="00DF454D"/>
    <w:rsid w:val="00DF4D2D"/>
    <w:rsid w:val="00DF55FF"/>
    <w:rsid w:val="00DF5DB1"/>
    <w:rsid w:val="00DF6017"/>
    <w:rsid w:val="00DF6033"/>
    <w:rsid w:val="00DF6204"/>
    <w:rsid w:val="00DF6282"/>
    <w:rsid w:val="00DF65E8"/>
    <w:rsid w:val="00DF6D56"/>
    <w:rsid w:val="00DF72BA"/>
    <w:rsid w:val="00DF7494"/>
    <w:rsid w:val="00DF7594"/>
    <w:rsid w:val="00DF7953"/>
    <w:rsid w:val="00DF7E83"/>
    <w:rsid w:val="00E00180"/>
    <w:rsid w:val="00E00302"/>
    <w:rsid w:val="00E0077D"/>
    <w:rsid w:val="00E007C0"/>
    <w:rsid w:val="00E00A72"/>
    <w:rsid w:val="00E010D9"/>
    <w:rsid w:val="00E013BD"/>
    <w:rsid w:val="00E01B0C"/>
    <w:rsid w:val="00E01B3A"/>
    <w:rsid w:val="00E025C1"/>
    <w:rsid w:val="00E0266B"/>
    <w:rsid w:val="00E029F6"/>
    <w:rsid w:val="00E02ADA"/>
    <w:rsid w:val="00E02D00"/>
    <w:rsid w:val="00E02D32"/>
    <w:rsid w:val="00E02D86"/>
    <w:rsid w:val="00E02EF7"/>
    <w:rsid w:val="00E0300C"/>
    <w:rsid w:val="00E0314F"/>
    <w:rsid w:val="00E033C1"/>
    <w:rsid w:val="00E03831"/>
    <w:rsid w:val="00E0387E"/>
    <w:rsid w:val="00E03E20"/>
    <w:rsid w:val="00E04011"/>
    <w:rsid w:val="00E0411B"/>
    <w:rsid w:val="00E050AD"/>
    <w:rsid w:val="00E056B5"/>
    <w:rsid w:val="00E05AAA"/>
    <w:rsid w:val="00E067B9"/>
    <w:rsid w:val="00E0685D"/>
    <w:rsid w:val="00E06E37"/>
    <w:rsid w:val="00E0755F"/>
    <w:rsid w:val="00E076F6"/>
    <w:rsid w:val="00E0781D"/>
    <w:rsid w:val="00E07C55"/>
    <w:rsid w:val="00E10340"/>
    <w:rsid w:val="00E10778"/>
    <w:rsid w:val="00E10F2B"/>
    <w:rsid w:val="00E10F70"/>
    <w:rsid w:val="00E12CC6"/>
    <w:rsid w:val="00E132EC"/>
    <w:rsid w:val="00E13CCE"/>
    <w:rsid w:val="00E14899"/>
    <w:rsid w:val="00E14DEA"/>
    <w:rsid w:val="00E1537A"/>
    <w:rsid w:val="00E15507"/>
    <w:rsid w:val="00E155E1"/>
    <w:rsid w:val="00E163A0"/>
    <w:rsid w:val="00E16A3F"/>
    <w:rsid w:val="00E16B7D"/>
    <w:rsid w:val="00E16C07"/>
    <w:rsid w:val="00E17561"/>
    <w:rsid w:val="00E17631"/>
    <w:rsid w:val="00E17BFA"/>
    <w:rsid w:val="00E17E2E"/>
    <w:rsid w:val="00E17F6F"/>
    <w:rsid w:val="00E17FC1"/>
    <w:rsid w:val="00E207BB"/>
    <w:rsid w:val="00E2080A"/>
    <w:rsid w:val="00E20FF4"/>
    <w:rsid w:val="00E2103D"/>
    <w:rsid w:val="00E2129F"/>
    <w:rsid w:val="00E21849"/>
    <w:rsid w:val="00E21B4F"/>
    <w:rsid w:val="00E226F7"/>
    <w:rsid w:val="00E22CED"/>
    <w:rsid w:val="00E2393E"/>
    <w:rsid w:val="00E23C41"/>
    <w:rsid w:val="00E242ED"/>
    <w:rsid w:val="00E24C51"/>
    <w:rsid w:val="00E25000"/>
    <w:rsid w:val="00E250E1"/>
    <w:rsid w:val="00E2567D"/>
    <w:rsid w:val="00E256B1"/>
    <w:rsid w:val="00E2588E"/>
    <w:rsid w:val="00E258A8"/>
    <w:rsid w:val="00E25FC6"/>
    <w:rsid w:val="00E261FB"/>
    <w:rsid w:val="00E269EE"/>
    <w:rsid w:val="00E271D4"/>
    <w:rsid w:val="00E27A08"/>
    <w:rsid w:val="00E27ABD"/>
    <w:rsid w:val="00E30BCD"/>
    <w:rsid w:val="00E314AB"/>
    <w:rsid w:val="00E31953"/>
    <w:rsid w:val="00E31E52"/>
    <w:rsid w:val="00E323A4"/>
    <w:rsid w:val="00E32521"/>
    <w:rsid w:val="00E32B1F"/>
    <w:rsid w:val="00E3333A"/>
    <w:rsid w:val="00E335B4"/>
    <w:rsid w:val="00E339B4"/>
    <w:rsid w:val="00E33C81"/>
    <w:rsid w:val="00E33DB6"/>
    <w:rsid w:val="00E33FF4"/>
    <w:rsid w:val="00E35305"/>
    <w:rsid w:val="00E35321"/>
    <w:rsid w:val="00E35774"/>
    <w:rsid w:val="00E35917"/>
    <w:rsid w:val="00E36440"/>
    <w:rsid w:val="00E368A1"/>
    <w:rsid w:val="00E36BCE"/>
    <w:rsid w:val="00E36C0A"/>
    <w:rsid w:val="00E3706B"/>
    <w:rsid w:val="00E376A8"/>
    <w:rsid w:val="00E37A3D"/>
    <w:rsid w:val="00E4044B"/>
    <w:rsid w:val="00E406E7"/>
    <w:rsid w:val="00E41517"/>
    <w:rsid w:val="00E4198F"/>
    <w:rsid w:val="00E419DA"/>
    <w:rsid w:val="00E41DA8"/>
    <w:rsid w:val="00E41F00"/>
    <w:rsid w:val="00E423C0"/>
    <w:rsid w:val="00E42A8B"/>
    <w:rsid w:val="00E4315D"/>
    <w:rsid w:val="00E4321E"/>
    <w:rsid w:val="00E43812"/>
    <w:rsid w:val="00E43B2D"/>
    <w:rsid w:val="00E44F28"/>
    <w:rsid w:val="00E44FD3"/>
    <w:rsid w:val="00E452B6"/>
    <w:rsid w:val="00E452EA"/>
    <w:rsid w:val="00E452F3"/>
    <w:rsid w:val="00E4640A"/>
    <w:rsid w:val="00E46812"/>
    <w:rsid w:val="00E46CAC"/>
    <w:rsid w:val="00E473C3"/>
    <w:rsid w:val="00E4775B"/>
    <w:rsid w:val="00E479AC"/>
    <w:rsid w:val="00E47E69"/>
    <w:rsid w:val="00E47E85"/>
    <w:rsid w:val="00E50545"/>
    <w:rsid w:val="00E509C1"/>
    <w:rsid w:val="00E50F58"/>
    <w:rsid w:val="00E521D5"/>
    <w:rsid w:val="00E52EE7"/>
    <w:rsid w:val="00E5329C"/>
    <w:rsid w:val="00E532BD"/>
    <w:rsid w:val="00E53900"/>
    <w:rsid w:val="00E54CF8"/>
    <w:rsid w:val="00E5508E"/>
    <w:rsid w:val="00E55656"/>
    <w:rsid w:val="00E559D9"/>
    <w:rsid w:val="00E56014"/>
    <w:rsid w:val="00E56311"/>
    <w:rsid w:val="00E569E6"/>
    <w:rsid w:val="00E57319"/>
    <w:rsid w:val="00E57825"/>
    <w:rsid w:val="00E601BE"/>
    <w:rsid w:val="00E6032D"/>
    <w:rsid w:val="00E605B5"/>
    <w:rsid w:val="00E60675"/>
    <w:rsid w:val="00E60813"/>
    <w:rsid w:val="00E60C08"/>
    <w:rsid w:val="00E60C62"/>
    <w:rsid w:val="00E61239"/>
    <w:rsid w:val="00E62AE1"/>
    <w:rsid w:val="00E62F65"/>
    <w:rsid w:val="00E63741"/>
    <w:rsid w:val="00E63858"/>
    <w:rsid w:val="00E63F2F"/>
    <w:rsid w:val="00E6412C"/>
    <w:rsid w:val="00E64308"/>
    <w:rsid w:val="00E644F0"/>
    <w:rsid w:val="00E65741"/>
    <w:rsid w:val="00E65D58"/>
    <w:rsid w:val="00E66267"/>
    <w:rsid w:val="00E66A45"/>
    <w:rsid w:val="00E66B13"/>
    <w:rsid w:val="00E6787B"/>
    <w:rsid w:val="00E67905"/>
    <w:rsid w:val="00E67CF2"/>
    <w:rsid w:val="00E702F3"/>
    <w:rsid w:val="00E70507"/>
    <w:rsid w:val="00E71F35"/>
    <w:rsid w:val="00E7252B"/>
    <w:rsid w:val="00E736CF"/>
    <w:rsid w:val="00E73D3B"/>
    <w:rsid w:val="00E740B6"/>
    <w:rsid w:val="00E74194"/>
    <w:rsid w:val="00E74947"/>
    <w:rsid w:val="00E74F7F"/>
    <w:rsid w:val="00E75B01"/>
    <w:rsid w:val="00E7627B"/>
    <w:rsid w:val="00E76346"/>
    <w:rsid w:val="00E763A6"/>
    <w:rsid w:val="00E7640B"/>
    <w:rsid w:val="00E76728"/>
    <w:rsid w:val="00E76892"/>
    <w:rsid w:val="00E769B1"/>
    <w:rsid w:val="00E76D18"/>
    <w:rsid w:val="00E76D4A"/>
    <w:rsid w:val="00E77522"/>
    <w:rsid w:val="00E77950"/>
    <w:rsid w:val="00E77B6E"/>
    <w:rsid w:val="00E809CC"/>
    <w:rsid w:val="00E80F1A"/>
    <w:rsid w:val="00E81776"/>
    <w:rsid w:val="00E818C7"/>
    <w:rsid w:val="00E81B1A"/>
    <w:rsid w:val="00E81B57"/>
    <w:rsid w:val="00E821C3"/>
    <w:rsid w:val="00E82A90"/>
    <w:rsid w:val="00E82ED5"/>
    <w:rsid w:val="00E82F54"/>
    <w:rsid w:val="00E83B6A"/>
    <w:rsid w:val="00E83CAC"/>
    <w:rsid w:val="00E83F48"/>
    <w:rsid w:val="00E83F9E"/>
    <w:rsid w:val="00E84EBC"/>
    <w:rsid w:val="00E8557D"/>
    <w:rsid w:val="00E85E2C"/>
    <w:rsid w:val="00E86569"/>
    <w:rsid w:val="00E867F3"/>
    <w:rsid w:val="00E86C3D"/>
    <w:rsid w:val="00E86F28"/>
    <w:rsid w:val="00E870AD"/>
    <w:rsid w:val="00E87298"/>
    <w:rsid w:val="00E87502"/>
    <w:rsid w:val="00E87693"/>
    <w:rsid w:val="00E87BD3"/>
    <w:rsid w:val="00E900A4"/>
    <w:rsid w:val="00E903CC"/>
    <w:rsid w:val="00E9090D"/>
    <w:rsid w:val="00E9101D"/>
    <w:rsid w:val="00E91553"/>
    <w:rsid w:val="00E917E1"/>
    <w:rsid w:val="00E91CAD"/>
    <w:rsid w:val="00E920A7"/>
    <w:rsid w:val="00E925E9"/>
    <w:rsid w:val="00E9288C"/>
    <w:rsid w:val="00E934B6"/>
    <w:rsid w:val="00E937E9"/>
    <w:rsid w:val="00E93907"/>
    <w:rsid w:val="00E93934"/>
    <w:rsid w:val="00E93C4A"/>
    <w:rsid w:val="00E9412D"/>
    <w:rsid w:val="00E94B78"/>
    <w:rsid w:val="00E94CDD"/>
    <w:rsid w:val="00E94FA1"/>
    <w:rsid w:val="00E9515E"/>
    <w:rsid w:val="00E9520A"/>
    <w:rsid w:val="00E95379"/>
    <w:rsid w:val="00E955DE"/>
    <w:rsid w:val="00E95652"/>
    <w:rsid w:val="00E95E85"/>
    <w:rsid w:val="00E96E37"/>
    <w:rsid w:val="00E979B8"/>
    <w:rsid w:val="00E97B71"/>
    <w:rsid w:val="00E97C05"/>
    <w:rsid w:val="00E97C5C"/>
    <w:rsid w:val="00EA00CC"/>
    <w:rsid w:val="00EA0858"/>
    <w:rsid w:val="00EA0980"/>
    <w:rsid w:val="00EA0CDC"/>
    <w:rsid w:val="00EA0D0F"/>
    <w:rsid w:val="00EA0D45"/>
    <w:rsid w:val="00EA0DBF"/>
    <w:rsid w:val="00EA1375"/>
    <w:rsid w:val="00EA14C4"/>
    <w:rsid w:val="00EA1E9D"/>
    <w:rsid w:val="00EA21CA"/>
    <w:rsid w:val="00EA344B"/>
    <w:rsid w:val="00EA3767"/>
    <w:rsid w:val="00EA3997"/>
    <w:rsid w:val="00EA3E4D"/>
    <w:rsid w:val="00EA3F8E"/>
    <w:rsid w:val="00EA4270"/>
    <w:rsid w:val="00EA4664"/>
    <w:rsid w:val="00EA4837"/>
    <w:rsid w:val="00EA4EBA"/>
    <w:rsid w:val="00EA4F05"/>
    <w:rsid w:val="00EA51C7"/>
    <w:rsid w:val="00EA52E5"/>
    <w:rsid w:val="00EA535B"/>
    <w:rsid w:val="00EA5387"/>
    <w:rsid w:val="00EA57F4"/>
    <w:rsid w:val="00EA5B80"/>
    <w:rsid w:val="00EA5CAD"/>
    <w:rsid w:val="00EA61DD"/>
    <w:rsid w:val="00EA64C4"/>
    <w:rsid w:val="00EA664A"/>
    <w:rsid w:val="00EA6DBF"/>
    <w:rsid w:val="00EA72B1"/>
    <w:rsid w:val="00EA7B9A"/>
    <w:rsid w:val="00EB012A"/>
    <w:rsid w:val="00EB0139"/>
    <w:rsid w:val="00EB026F"/>
    <w:rsid w:val="00EB0A36"/>
    <w:rsid w:val="00EB0AE4"/>
    <w:rsid w:val="00EB0B39"/>
    <w:rsid w:val="00EB0DD8"/>
    <w:rsid w:val="00EB18AD"/>
    <w:rsid w:val="00EB19EE"/>
    <w:rsid w:val="00EB2258"/>
    <w:rsid w:val="00EB23BC"/>
    <w:rsid w:val="00EB2796"/>
    <w:rsid w:val="00EB2A04"/>
    <w:rsid w:val="00EB3D87"/>
    <w:rsid w:val="00EB3E41"/>
    <w:rsid w:val="00EB4020"/>
    <w:rsid w:val="00EB42D9"/>
    <w:rsid w:val="00EB4BD7"/>
    <w:rsid w:val="00EB50D1"/>
    <w:rsid w:val="00EB5615"/>
    <w:rsid w:val="00EB5675"/>
    <w:rsid w:val="00EB5C1B"/>
    <w:rsid w:val="00EB5C5A"/>
    <w:rsid w:val="00EB5D96"/>
    <w:rsid w:val="00EB6165"/>
    <w:rsid w:val="00EB6A80"/>
    <w:rsid w:val="00EB701E"/>
    <w:rsid w:val="00EB7176"/>
    <w:rsid w:val="00EB7613"/>
    <w:rsid w:val="00EB763D"/>
    <w:rsid w:val="00EC0151"/>
    <w:rsid w:val="00EC129B"/>
    <w:rsid w:val="00EC146B"/>
    <w:rsid w:val="00EC183F"/>
    <w:rsid w:val="00EC1B9C"/>
    <w:rsid w:val="00EC1F0D"/>
    <w:rsid w:val="00EC245A"/>
    <w:rsid w:val="00EC28A1"/>
    <w:rsid w:val="00EC3650"/>
    <w:rsid w:val="00EC3660"/>
    <w:rsid w:val="00EC3830"/>
    <w:rsid w:val="00EC3B2B"/>
    <w:rsid w:val="00EC3BA5"/>
    <w:rsid w:val="00EC40D7"/>
    <w:rsid w:val="00EC45BC"/>
    <w:rsid w:val="00EC4929"/>
    <w:rsid w:val="00EC4AA5"/>
    <w:rsid w:val="00EC5CC2"/>
    <w:rsid w:val="00EC5EAC"/>
    <w:rsid w:val="00EC5F87"/>
    <w:rsid w:val="00EC60F4"/>
    <w:rsid w:val="00EC61C2"/>
    <w:rsid w:val="00EC6916"/>
    <w:rsid w:val="00EC698E"/>
    <w:rsid w:val="00EC6D0E"/>
    <w:rsid w:val="00EC6F4C"/>
    <w:rsid w:val="00EC73E2"/>
    <w:rsid w:val="00EC7602"/>
    <w:rsid w:val="00EC7D9C"/>
    <w:rsid w:val="00EC7FC3"/>
    <w:rsid w:val="00ED08E7"/>
    <w:rsid w:val="00ED0D8F"/>
    <w:rsid w:val="00ED116B"/>
    <w:rsid w:val="00ED137D"/>
    <w:rsid w:val="00ED17AC"/>
    <w:rsid w:val="00ED1957"/>
    <w:rsid w:val="00ED2612"/>
    <w:rsid w:val="00ED2946"/>
    <w:rsid w:val="00ED2FE3"/>
    <w:rsid w:val="00ED4057"/>
    <w:rsid w:val="00ED4108"/>
    <w:rsid w:val="00ED45B1"/>
    <w:rsid w:val="00ED49FA"/>
    <w:rsid w:val="00ED4D3F"/>
    <w:rsid w:val="00ED4DA9"/>
    <w:rsid w:val="00ED4FC8"/>
    <w:rsid w:val="00ED6309"/>
    <w:rsid w:val="00ED7453"/>
    <w:rsid w:val="00ED79AE"/>
    <w:rsid w:val="00EE024D"/>
    <w:rsid w:val="00EE02E4"/>
    <w:rsid w:val="00EE0857"/>
    <w:rsid w:val="00EE11D0"/>
    <w:rsid w:val="00EE12D6"/>
    <w:rsid w:val="00EE2262"/>
    <w:rsid w:val="00EE25D1"/>
    <w:rsid w:val="00EE3325"/>
    <w:rsid w:val="00EE37F1"/>
    <w:rsid w:val="00EE41E8"/>
    <w:rsid w:val="00EE4C09"/>
    <w:rsid w:val="00EE4D73"/>
    <w:rsid w:val="00EE50D5"/>
    <w:rsid w:val="00EE5715"/>
    <w:rsid w:val="00EE627C"/>
    <w:rsid w:val="00EE6367"/>
    <w:rsid w:val="00EE668A"/>
    <w:rsid w:val="00EE6870"/>
    <w:rsid w:val="00EE6D41"/>
    <w:rsid w:val="00EE6D55"/>
    <w:rsid w:val="00EE6FDB"/>
    <w:rsid w:val="00EE7137"/>
    <w:rsid w:val="00EE72F7"/>
    <w:rsid w:val="00EE74C9"/>
    <w:rsid w:val="00EE752D"/>
    <w:rsid w:val="00EE7582"/>
    <w:rsid w:val="00EE7723"/>
    <w:rsid w:val="00EE7781"/>
    <w:rsid w:val="00EE783D"/>
    <w:rsid w:val="00EE7A15"/>
    <w:rsid w:val="00EF0190"/>
    <w:rsid w:val="00EF0195"/>
    <w:rsid w:val="00EF0E8B"/>
    <w:rsid w:val="00EF1157"/>
    <w:rsid w:val="00EF1214"/>
    <w:rsid w:val="00EF1BF0"/>
    <w:rsid w:val="00EF1F3B"/>
    <w:rsid w:val="00EF2020"/>
    <w:rsid w:val="00EF211A"/>
    <w:rsid w:val="00EF2149"/>
    <w:rsid w:val="00EF22AE"/>
    <w:rsid w:val="00EF2540"/>
    <w:rsid w:val="00EF2E99"/>
    <w:rsid w:val="00EF379E"/>
    <w:rsid w:val="00EF4263"/>
    <w:rsid w:val="00EF46C0"/>
    <w:rsid w:val="00EF48FB"/>
    <w:rsid w:val="00EF4A4C"/>
    <w:rsid w:val="00EF4E7F"/>
    <w:rsid w:val="00EF510E"/>
    <w:rsid w:val="00EF58A6"/>
    <w:rsid w:val="00EF5912"/>
    <w:rsid w:val="00EF5A9D"/>
    <w:rsid w:val="00EF6338"/>
    <w:rsid w:val="00EF63BE"/>
    <w:rsid w:val="00EF67BB"/>
    <w:rsid w:val="00EF7A4E"/>
    <w:rsid w:val="00EF7EF4"/>
    <w:rsid w:val="00F00056"/>
    <w:rsid w:val="00F00088"/>
    <w:rsid w:val="00F00579"/>
    <w:rsid w:val="00F0090F"/>
    <w:rsid w:val="00F00A23"/>
    <w:rsid w:val="00F00EF7"/>
    <w:rsid w:val="00F012A3"/>
    <w:rsid w:val="00F0155C"/>
    <w:rsid w:val="00F01667"/>
    <w:rsid w:val="00F0169C"/>
    <w:rsid w:val="00F023B9"/>
    <w:rsid w:val="00F025CD"/>
    <w:rsid w:val="00F02F5C"/>
    <w:rsid w:val="00F0379C"/>
    <w:rsid w:val="00F03CD6"/>
    <w:rsid w:val="00F0403C"/>
    <w:rsid w:val="00F044B9"/>
    <w:rsid w:val="00F0482B"/>
    <w:rsid w:val="00F04ADB"/>
    <w:rsid w:val="00F04FE1"/>
    <w:rsid w:val="00F05432"/>
    <w:rsid w:val="00F058C3"/>
    <w:rsid w:val="00F05BB1"/>
    <w:rsid w:val="00F06413"/>
    <w:rsid w:val="00F06943"/>
    <w:rsid w:val="00F06BEF"/>
    <w:rsid w:val="00F06D8E"/>
    <w:rsid w:val="00F06E31"/>
    <w:rsid w:val="00F07052"/>
    <w:rsid w:val="00F07E75"/>
    <w:rsid w:val="00F10F52"/>
    <w:rsid w:val="00F11322"/>
    <w:rsid w:val="00F11367"/>
    <w:rsid w:val="00F1138C"/>
    <w:rsid w:val="00F1149E"/>
    <w:rsid w:val="00F11A97"/>
    <w:rsid w:val="00F122B9"/>
    <w:rsid w:val="00F127F9"/>
    <w:rsid w:val="00F12BE5"/>
    <w:rsid w:val="00F14BF1"/>
    <w:rsid w:val="00F14E46"/>
    <w:rsid w:val="00F14F59"/>
    <w:rsid w:val="00F154F6"/>
    <w:rsid w:val="00F15601"/>
    <w:rsid w:val="00F15CB6"/>
    <w:rsid w:val="00F169FF"/>
    <w:rsid w:val="00F16BB5"/>
    <w:rsid w:val="00F16EC1"/>
    <w:rsid w:val="00F17147"/>
    <w:rsid w:val="00F20020"/>
    <w:rsid w:val="00F20093"/>
    <w:rsid w:val="00F20577"/>
    <w:rsid w:val="00F20683"/>
    <w:rsid w:val="00F20A18"/>
    <w:rsid w:val="00F21A7E"/>
    <w:rsid w:val="00F2206C"/>
    <w:rsid w:val="00F220F2"/>
    <w:rsid w:val="00F22236"/>
    <w:rsid w:val="00F22E95"/>
    <w:rsid w:val="00F230CE"/>
    <w:rsid w:val="00F235CF"/>
    <w:rsid w:val="00F23890"/>
    <w:rsid w:val="00F23A22"/>
    <w:rsid w:val="00F23D55"/>
    <w:rsid w:val="00F23E2D"/>
    <w:rsid w:val="00F2405B"/>
    <w:rsid w:val="00F2598B"/>
    <w:rsid w:val="00F25C68"/>
    <w:rsid w:val="00F25D3E"/>
    <w:rsid w:val="00F25FF8"/>
    <w:rsid w:val="00F26107"/>
    <w:rsid w:val="00F26207"/>
    <w:rsid w:val="00F267D6"/>
    <w:rsid w:val="00F26AB4"/>
    <w:rsid w:val="00F275FF"/>
    <w:rsid w:val="00F27880"/>
    <w:rsid w:val="00F27A3B"/>
    <w:rsid w:val="00F27EFC"/>
    <w:rsid w:val="00F31112"/>
    <w:rsid w:val="00F31202"/>
    <w:rsid w:val="00F3158A"/>
    <w:rsid w:val="00F31894"/>
    <w:rsid w:val="00F31D9F"/>
    <w:rsid w:val="00F31E08"/>
    <w:rsid w:val="00F31F83"/>
    <w:rsid w:val="00F32249"/>
    <w:rsid w:val="00F3231D"/>
    <w:rsid w:val="00F3235C"/>
    <w:rsid w:val="00F3242C"/>
    <w:rsid w:val="00F328F7"/>
    <w:rsid w:val="00F33281"/>
    <w:rsid w:val="00F333A5"/>
    <w:rsid w:val="00F3360A"/>
    <w:rsid w:val="00F33687"/>
    <w:rsid w:val="00F33AD3"/>
    <w:rsid w:val="00F33B0F"/>
    <w:rsid w:val="00F3432B"/>
    <w:rsid w:val="00F34CF5"/>
    <w:rsid w:val="00F35144"/>
    <w:rsid w:val="00F351EB"/>
    <w:rsid w:val="00F354BC"/>
    <w:rsid w:val="00F35F2B"/>
    <w:rsid w:val="00F361CA"/>
    <w:rsid w:val="00F3648E"/>
    <w:rsid w:val="00F36DDF"/>
    <w:rsid w:val="00F371A9"/>
    <w:rsid w:val="00F3779C"/>
    <w:rsid w:val="00F37A31"/>
    <w:rsid w:val="00F37C05"/>
    <w:rsid w:val="00F37F3D"/>
    <w:rsid w:val="00F41078"/>
    <w:rsid w:val="00F42133"/>
    <w:rsid w:val="00F426DE"/>
    <w:rsid w:val="00F42DA0"/>
    <w:rsid w:val="00F42E30"/>
    <w:rsid w:val="00F4338D"/>
    <w:rsid w:val="00F437C8"/>
    <w:rsid w:val="00F43B35"/>
    <w:rsid w:val="00F43EB2"/>
    <w:rsid w:val="00F44BF0"/>
    <w:rsid w:val="00F44C7C"/>
    <w:rsid w:val="00F44E6D"/>
    <w:rsid w:val="00F4515F"/>
    <w:rsid w:val="00F45DB7"/>
    <w:rsid w:val="00F45DC0"/>
    <w:rsid w:val="00F466A6"/>
    <w:rsid w:val="00F46965"/>
    <w:rsid w:val="00F46B7F"/>
    <w:rsid w:val="00F46BB8"/>
    <w:rsid w:val="00F4741B"/>
    <w:rsid w:val="00F478F9"/>
    <w:rsid w:val="00F47961"/>
    <w:rsid w:val="00F47B34"/>
    <w:rsid w:val="00F47E62"/>
    <w:rsid w:val="00F50122"/>
    <w:rsid w:val="00F50998"/>
    <w:rsid w:val="00F50B89"/>
    <w:rsid w:val="00F511FD"/>
    <w:rsid w:val="00F51B98"/>
    <w:rsid w:val="00F5228E"/>
    <w:rsid w:val="00F52509"/>
    <w:rsid w:val="00F52A68"/>
    <w:rsid w:val="00F52AAE"/>
    <w:rsid w:val="00F52EC9"/>
    <w:rsid w:val="00F536A9"/>
    <w:rsid w:val="00F53E0D"/>
    <w:rsid w:val="00F5403F"/>
    <w:rsid w:val="00F54179"/>
    <w:rsid w:val="00F54766"/>
    <w:rsid w:val="00F5556A"/>
    <w:rsid w:val="00F556BE"/>
    <w:rsid w:val="00F55B5D"/>
    <w:rsid w:val="00F55BEC"/>
    <w:rsid w:val="00F55CF5"/>
    <w:rsid w:val="00F564C2"/>
    <w:rsid w:val="00F56606"/>
    <w:rsid w:val="00F56E18"/>
    <w:rsid w:val="00F57749"/>
    <w:rsid w:val="00F5784E"/>
    <w:rsid w:val="00F579CB"/>
    <w:rsid w:val="00F57B33"/>
    <w:rsid w:val="00F57B61"/>
    <w:rsid w:val="00F57CD3"/>
    <w:rsid w:val="00F60669"/>
    <w:rsid w:val="00F608A3"/>
    <w:rsid w:val="00F61CEF"/>
    <w:rsid w:val="00F61DF0"/>
    <w:rsid w:val="00F62045"/>
    <w:rsid w:val="00F6268E"/>
    <w:rsid w:val="00F62F80"/>
    <w:rsid w:val="00F63059"/>
    <w:rsid w:val="00F6369D"/>
    <w:rsid w:val="00F6393C"/>
    <w:rsid w:val="00F6398A"/>
    <w:rsid w:val="00F6405F"/>
    <w:rsid w:val="00F642D4"/>
    <w:rsid w:val="00F64E1D"/>
    <w:rsid w:val="00F64EDE"/>
    <w:rsid w:val="00F654A0"/>
    <w:rsid w:val="00F65686"/>
    <w:rsid w:val="00F65BFC"/>
    <w:rsid w:val="00F667D4"/>
    <w:rsid w:val="00F66DB9"/>
    <w:rsid w:val="00F67803"/>
    <w:rsid w:val="00F70393"/>
    <w:rsid w:val="00F704D5"/>
    <w:rsid w:val="00F7178A"/>
    <w:rsid w:val="00F71C7F"/>
    <w:rsid w:val="00F71DDE"/>
    <w:rsid w:val="00F720C9"/>
    <w:rsid w:val="00F72238"/>
    <w:rsid w:val="00F72311"/>
    <w:rsid w:val="00F725DC"/>
    <w:rsid w:val="00F730D7"/>
    <w:rsid w:val="00F733C7"/>
    <w:rsid w:val="00F7366D"/>
    <w:rsid w:val="00F73B9D"/>
    <w:rsid w:val="00F73C47"/>
    <w:rsid w:val="00F74DA2"/>
    <w:rsid w:val="00F74EE2"/>
    <w:rsid w:val="00F74FBB"/>
    <w:rsid w:val="00F752AF"/>
    <w:rsid w:val="00F7539F"/>
    <w:rsid w:val="00F756FB"/>
    <w:rsid w:val="00F7576F"/>
    <w:rsid w:val="00F7613F"/>
    <w:rsid w:val="00F76D02"/>
    <w:rsid w:val="00F76DAB"/>
    <w:rsid w:val="00F76EBE"/>
    <w:rsid w:val="00F77111"/>
    <w:rsid w:val="00F77579"/>
    <w:rsid w:val="00F775EF"/>
    <w:rsid w:val="00F778A6"/>
    <w:rsid w:val="00F77D8A"/>
    <w:rsid w:val="00F77F07"/>
    <w:rsid w:val="00F77F6E"/>
    <w:rsid w:val="00F802DA"/>
    <w:rsid w:val="00F80426"/>
    <w:rsid w:val="00F80DD9"/>
    <w:rsid w:val="00F813A7"/>
    <w:rsid w:val="00F8190A"/>
    <w:rsid w:val="00F81995"/>
    <w:rsid w:val="00F81AC7"/>
    <w:rsid w:val="00F8203E"/>
    <w:rsid w:val="00F8225C"/>
    <w:rsid w:val="00F825F0"/>
    <w:rsid w:val="00F828E5"/>
    <w:rsid w:val="00F8323B"/>
    <w:rsid w:val="00F83279"/>
    <w:rsid w:val="00F83387"/>
    <w:rsid w:val="00F833A0"/>
    <w:rsid w:val="00F84817"/>
    <w:rsid w:val="00F84950"/>
    <w:rsid w:val="00F84DF0"/>
    <w:rsid w:val="00F85468"/>
    <w:rsid w:val="00F8560A"/>
    <w:rsid w:val="00F85FAD"/>
    <w:rsid w:val="00F8614C"/>
    <w:rsid w:val="00F86CAF"/>
    <w:rsid w:val="00F86DE7"/>
    <w:rsid w:val="00F8739B"/>
    <w:rsid w:val="00F87571"/>
    <w:rsid w:val="00F87990"/>
    <w:rsid w:val="00F87BF6"/>
    <w:rsid w:val="00F90416"/>
    <w:rsid w:val="00F90743"/>
    <w:rsid w:val="00F90DB1"/>
    <w:rsid w:val="00F90E7B"/>
    <w:rsid w:val="00F91334"/>
    <w:rsid w:val="00F91414"/>
    <w:rsid w:val="00F91670"/>
    <w:rsid w:val="00F9174D"/>
    <w:rsid w:val="00F9179B"/>
    <w:rsid w:val="00F91C74"/>
    <w:rsid w:val="00F91F41"/>
    <w:rsid w:val="00F9220A"/>
    <w:rsid w:val="00F9317E"/>
    <w:rsid w:val="00F936AF"/>
    <w:rsid w:val="00F93FD6"/>
    <w:rsid w:val="00F9448C"/>
    <w:rsid w:val="00F94536"/>
    <w:rsid w:val="00F949CC"/>
    <w:rsid w:val="00F94AA4"/>
    <w:rsid w:val="00F94F8F"/>
    <w:rsid w:val="00F957A5"/>
    <w:rsid w:val="00F95C34"/>
    <w:rsid w:val="00F95DD5"/>
    <w:rsid w:val="00F9610D"/>
    <w:rsid w:val="00F96F58"/>
    <w:rsid w:val="00F9793F"/>
    <w:rsid w:val="00F97DEC"/>
    <w:rsid w:val="00FA028D"/>
    <w:rsid w:val="00FA02C0"/>
    <w:rsid w:val="00FA06EB"/>
    <w:rsid w:val="00FA0876"/>
    <w:rsid w:val="00FA0946"/>
    <w:rsid w:val="00FA136F"/>
    <w:rsid w:val="00FA1BB0"/>
    <w:rsid w:val="00FA1C14"/>
    <w:rsid w:val="00FA2918"/>
    <w:rsid w:val="00FA340A"/>
    <w:rsid w:val="00FA3430"/>
    <w:rsid w:val="00FA368A"/>
    <w:rsid w:val="00FA3A48"/>
    <w:rsid w:val="00FA42E4"/>
    <w:rsid w:val="00FA43A8"/>
    <w:rsid w:val="00FA458A"/>
    <w:rsid w:val="00FA51B5"/>
    <w:rsid w:val="00FA558D"/>
    <w:rsid w:val="00FA5626"/>
    <w:rsid w:val="00FA58CC"/>
    <w:rsid w:val="00FA5F47"/>
    <w:rsid w:val="00FA6296"/>
    <w:rsid w:val="00FA63FF"/>
    <w:rsid w:val="00FA6463"/>
    <w:rsid w:val="00FA6A6F"/>
    <w:rsid w:val="00FA71E7"/>
    <w:rsid w:val="00FA75C8"/>
    <w:rsid w:val="00FA7642"/>
    <w:rsid w:val="00FA792B"/>
    <w:rsid w:val="00FA7C9D"/>
    <w:rsid w:val="00FA7E67"/>
    <w:rsid w:val="00FA7ED9"/>
    <w:rsid w:val="00FB0125"/>
    <w:rsid w:val="00FB044E"/>
    <w:rsid w:val="00FB0DA0"/>
    <w:rsid w:val="00FB13D3"/>
    <w:rsid w:val="00FB1B23"/>
    <w:rsid w:val="00FB1B2E"/>
    <w:rsid w:val="00FB1B54"/>
    <w:rsid w:val="00FB1B83"/>
    <w:rsid w:val="00FB1FD4"/>
    <w:rsid w:val="00FB2612"/>
    <w:rsid w:val="00FB2A57"/>
    <w:rsid w:val="00FB3530"/>
    <w:rsid w:val="00FB3669"/>
    <w:rsid w:val="00FB3B30"/>
    <w:rsid w:val="00FB3DF6"/>
    <w:rsid w:val="00FB45C5"/>
    <w:rsid w:val="00FB47FB"/>
    <w:rsid w:val="00FB58C9"/>
    <w:rsid w:val="00FB6E6C"/>
    <w:rsid w:val="00FB736B"/>
    <w:rsid w:val="00FB7498"/>
    <w:rsid w:val="00FC02B0"/>
    <w:rsid w:val="00FC04F0"/>
    <w:rsid w:val="00FC0760"/>
    <w:rsid w:val="00FC0B1D"/>
    <w:rsid w:val="00FC0DBB"/>
    <w:rsid w:val="00FC1DCF"/>
    <w:rsid w:val="00FC2262"/>
    <w:rsid w:val="00FC23A9"/>
    <w:rsid w:val="00FC25B3"/>
    <w:rsid w:val="00FC25DA"/>
    <w:rsid w:val="00FC2ED3"/>
    <w:rsid w:val="00FC2F56"/>
    <w:rsid w:val="00FC2FFE"/>
    <w:rsid w:val="00FC38C1"/>
    <w:rsid w:val="00FC3D9E"/>
    <w:rsid w:val="00FC409A"/>
    <w:rsid w:val="00FC45BA"/>
    <w:rsid w:val="00FC537C"/>
    <w:rsid w:val="00FC5804"/>
    <w:rsid w:val="00FC5B40"/>
    <w:rsid w:val="00FC6819"/>
    <w:rsid w:val="00FC6982"/>
    <w:rsid w:val="00FC6AC2"/>
    <w:rsid w:val="00FC6F42"/>
    <w:rsid w:val="00FC7626"/>
    <w:rsid w:val="00FC76BE"/>
    <w:rsid w:val="00FC7D27"/>
    <w:rsid w:val="00FC7F77"/>
    <w:rsid w:val="00FD04C7"/>
    <w:rsid w:val="00FD06EC"/>
    <w:rsid w:val="00FD08B3"/>
    <w:rsid w:val="00FD0B77"/>
    <w:rsid w:val="00FD0C56"/>
    <w:rsid w:val="00FD1213"/>
    <w:rsid w:val="00FD185B"/>
    <w:rsid w:val="00FD1E85"/>
    <w:rsid w:val="00FD2272"/>
    <w:rsid w:val="00FD2376"/>
    <w:rsid w:val="00FD2925"/>
    <w:rsid w:val="00FD2EE5"/>
    <w:rsid w:val="00FD3840"/>
    <w:rsid w:val="00FD4102"/>
    <w:rsid w:val="00FD41C8"/>
    <w:rsid w:val="00FD4500"/>
    <w:rsid w:val="00FD4589"/>
    <w:rsid w:val="00FD49F4"/>
    <w:rsid w:val="00FD4CCA"/>
    <w:rsid w:val="00FD4D72"/>
    <w:rsid w:val="00FD4E3C"/>
    <w:rsid w:val="00FD51C4"/>
    <w:rsid w:val="00FD562F"/>
    <w:rsid w:val="00FD566C"/>
    <w:rsid w:val="00FD5C50"/>
    <w:rsid w:val="00FD5FD6"/>
    <w:rsid w:val="00FD61D1"/>
    <w:rsid w:val="00FD6270"/>
    <w:rsid w:val="00FD6329"/>
    <w:rsid w:val="00FD6F9B"/>
    <w:rsid w:val="00FD7443"/>
    <w:rsid w:val="00FD74B0"/>
    <w:rsid w:val="00FE0197"/>
    <w:rsid w:val="00FE078C"/>
    <w:rsid w:val="00FE0B9E"/>
    <w:rsid w:val="00FE0C04"/>
    <w:rsid w:val="00FE1BF4"/>
    <w:rsid w:val="00FE265E"/>
    <w:rsid w:val="00FE26CE"/>
    <w:rsid w:val="00FE26FC"/>
    <w:rsid w:val="00FE32EF"/>
    <w:rsid w:val="00FE394B"/>
    <w:rsid w:val="00FE3BE7"/>
    <w:rsid w:val="00FE3BEC"/>
    <w:rsid w:val="00FE3C8F"/>
    <w:rsid w:val="00FE40DE"/>
    <w:rsid w:val="00FE534F"/>
    <w:rsid w:val="00FE5497"/>
    <w:rsid w:val="00FE58FF"/>
    <w:rsid w:val="00FE5C57"/>
    <w:rsid w:val="00FE5D09"/>
    <w:rsid w:val="00FE621E"/>
    <w:rsid w:val="00FE65C2"/>
    <w:rsid w:val="00FE666B"/>
    <w:rsid w:val="00FE6687"/>
    <w:rsid w:val="00FE67A9"/>
    <w:rsid w:val="00FE67D3"/>
    <w:rsid w:val="00FE6E4F"/>
    <w:rsid w:val="00FE77D5"/>
    <w:rsid w:val="00FE7960"/>
    <w:rsid w:val="00FF017B"/>
    <w:rsid w:val="00FF1063"/>
    <w:rsid w:val="00FF13DC"/>
    <w:rsid w:val="00FF1906"/>
    <w:rsid w:val="00FF212A"/>
    <w:rsid w:val="00FF25F9"/>
    <w:rsid w:val="00FF363C"/>
    <w:rsid w:val="00FF438D"/>
    <w:rsid w:val="00FF482E"/>
    <w:rsid w:val="00FF4868"/>
    <w:rsid w:val="00FF4952"/>
    <w:rsid w:val="00FF4CEA"/>
    <w:rsid w:val="00FF523E"/>
    <w:rsid w:val="00FF5643"/>
    <w:rsid w:val="00FF5B4B"/>
    <w:rsid w:val="00FF5F17"/>
    <w:rsid w:val="00FF6010"/>
    <w:rsid w:val="00FF6313"/>
    <w:rsid w:val="00FF693A"/>
    <w:rsid w:val="00FF6C01"/>
    <w:rsid w:val="00FF76D3"/>
    <w:rsid w:val="01260116"/>
    <w:rsid w:val="01B2B088"/>
    <w:rsid w:val="0243D171"/>
    <w:rsid w:val="025E99A8"/>
    <w:rsid w:val="027282FE"/>
    <w:rsid w:val="02806B6B"/>
    <w:rsid w:val="0292E0F5"/>
    <w:rsid w:val="02BAA911"/>
    <w:rsid w:val="02DCCA4B"/>
    <w:rsid w:val="0308760C"/>
    <w:rsid w:val="0328B703"/>
    <w:rsid w:val="037DFCF3"/>
    <w:rsid w:val="041B85B6"/>
    <w:rsid w:val="04601AC5"/>
    <w:rsid w:val="04755787"/>
    <w:rsid w:val="04C2CF0B"/>
    <w:rsid w:val="0566327F"/>
    <w:rsid w:val="061127E8"/>
    <w:rsid w:val="064D7E2E"/>
    <w:rsid w:val="06A5E971"/>
    <w:rsid w:val="06ADC9E0"/>
    <w:rsid w:val="07115DCA"/>
    <w:rsid w:val="077B57E6"/>
    <w:rsid w:val="07C2C49F"/>
    <w:rsid w:val="08194B1D"/>
    <w:rsid w:val="08E70D15"/>
    <w:rsid w:val="0907295C"/>
    <w:rsid w:val="094EF575"/>
    <w:rsid w:val="0975CD46"/>
    <w:rsid w:val="097940EE"/>
    <w:rsid w:val="09E72997"/>
    <w:rsid w:val="0A2D448B"/>
    <w:rsid w:val="0AC6416A"/>
    <w:rsid w:val="0B1356F7"/>
    <w:rsid w:val="0B481E06"/>
    <w:rsid w:val="0B736024"/>
    <w:rsid w:val="0B8425DB"/>
    <w:rsid w:val="0CAB14EE"/>
    <w:rsid w:val="0CF1C931"/>
    <w:rsid w:val="0D409E60"/>
    <w:rsid w:val="0DB169E6"/>
    <w:rsid w:val="0E7D17CF"/>
    <w:rsid w:val="0E9BFC70"/>
    <w:rsid w:val="0EC1C3C6"/>
    <w:rsid w:val="0EE9ED4C"/>
    <w:rsid w:val="0EEBA856"/>
    <w:rsid w:val="0F143EB0"/>
    <w:rsid w:val="0F689FCF"/>
    <w:rsid w:val="0FCD9026"/>
    <w:rsid w:val="0FCF6A12"/>
    <w:rsid w:val="100200C8"/>
    <w:rsid w:val="1047E5E3"/>
    <w:rsid w:val="10B91165"/>
    <w:rsid w:val="10CBD0D7"/>
    <w:rsid w:val="112265A5"/>
    <w:rsid w:val="1145012C"/>
    <w:rsid w:val="118B433F"/>
    <w:rsid w:val="11DFDDB2"/>
    <w:rsid w:val="11EE6ADA"/>
    <w:rsid w:val="1312CD66"/>
    <w:rsid w:val="135D7ED4"/>
    <w:rsid w:val="1424C508"/>
    <w:rsid w:val="1478F5DF"/>
    <w:rsid w:val="14927417"/>
    <w:rsid w:val="14FBFBD7"/>
    <w:rsid w:val="1540BEF6"/>
    <w:rsid w:val="15EA6E43"/>
    <w:rsid w:val="166C0A16"/>
    <w:rsid w:val="1683BD96"/>
    <w:rsid w:val="1693435F"/>
    <w:rsid w:val="17250D43"/>
    <w:rsid w:val="1768A6A6"/>
    <w:rsid w:val="176A9919"/>
    <w:rsid w:val="17A3C3E5"/>
    <w:rsid w:val="17DF52D9"/>
    <w:rsid w:val="182D6044"/>
    <w:rsid w:val="1855577C"/>
    <w:rsid w:val="18753F09"/>
    <w:rsid w:val="18C1B288"/>
    <w:rsid w:val="191C7428"/>
    <w:rsid w:val="19227B3E"/>
    <w:rsid w:val="1969F472"/>
    <w:rsid w:val="197AFB8E"/>
    <w:rsid w:val="19CBA4D3"/>
    <w:rsid w:val="19D91250"/>
    <w:rsid w:val="1A24E1C0"/>
    <w:rsid w:val="1A651542"/>
    <w:rsid w:val="1AA78067"/>
    <w:rsid w:val="1AC2244A"/>
    <w:rsid w:val="1B1047EB"/>
    <w:rsid w:val="1B3AAA83"/>
    <w:rsid w:val="1B55874B"/>
    <w:rsid w:val="1B7E7E3F"/>
    <w:rsid w:val="1C1A157A"/>
    <w:rsid w:val="1D251785"/>
    <w:rsid w:val="1D465747"/>
    <w:rsid w:val="1DB337BD"/>
    <w:rsid w:val="1DCE44A8"/>
    <w:rsid w:val="1E0B7F62"/>
    <w:rsid w:val="1E0C5152"/>
    <w:rsid w:val="1EA35744"/>
    <w:rsid w:val="1EACF0E7"/>
    <w:rsid w:val="1EB6AABC"/>
    <w:rsid w:val="1EE7712D"/>
    <w:rsid w:val="1F52BFDA"/>
    <w:rsid w:val="1F83BA35"/>
    <w:rsid w:val="1FA9C490"/>
    <w:rsid w:val="1FE5FAB8"/>
    <w:rsid w:val="1FFC4407"/>
    <w:rsid w:val="2043DE0F"/>
    <w:rsid w:val="206DB187"/>
    <w:rsid w:val="20F9C6E1"/>
    <w:rsid w:val="20FC9529"/>
    <w:rsid w:val="21453BB7"/>
    <w:rsid w:val="2156E6CA"/>
    <w:rsid w:val="215A4EA5"/>
    <w:rsid w:val="21A8217B"/>
    <w:rsid w:val="223E4ABD"/>
    <w:rsid w:val="224DBEFC"/>
    <w:rsid w:val="22501F5E"/>
    <w:rsid w:val="2271C076"/>
    <w:rsid w:val="228B706E"/>
    <w:rsid w:val="240690DA"/>
    <w:rsid w:val="24312D2E"/>
    <w:rsid w:val="246CA300"/>
    <w:rsid w:val="248AF561"/>
    <w:rsid w:val="24A20259"/>
    <w:rsid w:val="255C64B8"/>
    <w:rsid w:val="25DCC1F2"/>
    <w:rsid w:val="2602E884"/>
    <w:rsid w:val="261FD556"/>
    <w:rsid w:val="263DF3F0"/>
    <w:rsid w:val="268A1A65"/>
    <w:rsid w:val="26A29246"/>
    <w:rsid w:val="26A4AA4C"/>
    <w:rsid w:val="27296010"/>
    <w:rsid w:val="2769A3A1"/>
    <w:rsid w:val="278522C3"/>
    <w:rsid w:val="28789764"/>
    <w:rsid w:val="28A767B5"/>
    <w:rsid w:val="28BAFCE4"/>
    <w:rsid w:val="28E5C19A"/>
    <w:rsid w:val="28E6784E"/>
    <w:rsid w:val="290BC671"/>
    <w:rsid w:val="2963D567"/>
    <w:rsid w:val="2A56E493"/>
    <w:rsid w:val="2A57AACC"/>
    <w:rsid w:val="2B815131"/>
    <w:rsid w:val="2BCE3E8F"/>
    <w:rsid w:val="2C0B2607"/>
    <w:rsid w:val="2C2291DB"/>
    <w:rsid w:val="2C6BF934"/>
    <w:rsid w:val="2C7BF044"/>
    <w:rsid w:val="2CDFF663"/>
    <w:rsid w:val="2D582DCD"/>
    <w:rsid w:val="2DC6F3A9"/>
    <w:rsid w:val="2E442B5D"/>
    <w:rsid w:val="2E5EF946"/>
    <w:rsid w:val="2E8772F0"/>
    <w:rsid w:val="2F07ED46"/>
    <w:rsid w:val="2F48A294"/>
    <w:rsid w:val="2F87EE86"/>
    <w:rsid w:val="2FECC4B2"/>
    <w:rsid w:val="3013A5F3"/>
    <w:rsid w:val="30515DCD"/>
    <w:rsid w:val="305FBF4D"/>
    <w:rsid w:val="30D3EDF7"/>
    <w:rsid w:val="313E73BE"/>
    <w:rsid w:val="31E61744"/>
    <w:rsid w:val="32D767D9"/>
    <w:rsid w:val="334BA17A"/>
    <w:rsid w:val="33F5A713"/>
    <w:rsid w:val="3492D166"/>
    <w:rsid w:val="35189028"/>
    <w:rsid w:val="35461893"/>
    <w:rsid w:val="35674724"/>
    <w:rsid w:val="363646B0"/>
    <w:rsid w:val="363CBC13"/>
    <w:rsid w:val="368CB80C"/>
    <w:rsid w:val="368FF424"/>
    <w:rsid w:val="36EAEA51"/>
    <w:rsid w:val="36FB2CFC"/>
    <w:rsid w:val="3735E2B5"/>
    <w:rsid w:val="375AB42C"/>
    <w:rsid w:val="376242E7"/>
    <w:rsid w:val="37BA88FD"/>
    <w:rsid w:val="37D9A501"/>
    <w:rsid w:val="37DB8653"/>
    <w:rsid w:val="382E5DFF"/>
    <w:rsid w:val="38383840"/>
    <w:rsid w:val="38E53209"/>
    <w:rsid w:val="39216359"/>
    <w:rsid w:val="39DDD504"/>
    <w:rsid w:val="3A4639B3"/>
    <w:rsid w:val="3A8E6D7F"/>
    <w:rsid w:val="3AC1576C"/>
    <w:rsid w:val="3ADE5683"/>
    <w:rsid w:val="3AF0230A"/>
    <w:rsid w:val="3B46C4D9"/>
    <w:rsid w:val="3B4F8DC8"/>
    <w:rsid w:val="3B7B9185"/>
    <w:rsid w:val="3B96E121"/>
    <w:rsid w:val="3BCD47F1"/>
    <w:rsid w:val="3C32E88D"/>
    <w:rsid w:val="3C418893"/>
    <w:rsid w:val="3CB3811E"/>
    <w:rsid w:val="3CD473A6"/>
    <w:rsid w:val="3CF5EC1F"/>
    <w:rsid w:val="3D36E77B"/>
    <w:rsid w:val="3D85B826"/>
    <w:rsid w:val="3DB6884F"/>
    <w:rsid w:val="3DC0E19F"/>
    <w:rsid w:val="3E4071F9"/>
    <w:rsid w:val="3E5BAE70"/>
    <w:rsid w:val="3E8A0EA8"/>
    <w:rsid w:val="3ECC335D"/>
    <w:rsid w:val="3EDF8E3E"/>
    <w:rsid w:val="3EE53A06"/>
    <w:rsid w:val="3EFB320B"/>
    <w:rsid w:val="3F0ECF7C"/>
    <w:rsid w:val="3F0F9342"/>
    <w:rsid w:val="3F73B851"/>
    <w:rsid w:val="3F804EEA"/>
    <w:rsid w:val="3FEFE838"/>
    <w:rsid w:val="40927901"/>
    <w:rsid w:val="4150A673"/>
    <w:rsid w:val="418E4965"/>
    <w:rsid w:val="422B866A"/>
    <w:rsid w:val="422E1413"/>
    <w:rsid w:val="423908DE"/>
    <w:rsid w:val="4250B274"/>
    <w:rsid w:val="4282D490"/>
    <w:rsid w:val="42A463EE"/>
    <w:rsid w:val="43508A22"/>
    <w:rsid w:val="43561918"/>
    <w:rsid w:val="438D92E0"/>
    <w:rsid w:val="43BCE16D"/>
    <w:rsid w:val="43D9E6A1"/>
    <w:rsid w:val="43EF5DC1"/>
    <w:rsid w:val="4421E07B"/>
    <w:rsid w:val="4423C849"/>
    <w:rsid w:val="447E3AD2"/>
    <w:rsid w:val="448680CD"/>
    <w:rsid w:val="452CAEB4"/>
    <w:rsid w:val="46065CAD"/>
    <w:rsid w:val="461E7579"/>
    <w:rsid w:val="465D8C21"/>
    <w:rsid w:val="46D73238"/>
    <w:rsid w:val="46EB9DBB"/>
    <w:rsid w:val="471385CB"/>
    <w:rsid w:val="478D6287"/>
    <w:rsid w:val="4850928A"/>
    <w:rsid w:val="48E44246"/>
    <w:rsid w:val="49A5357A"/>
    <w:rsid w:val="49CB2C2E"/>
    <w:rsid w:val="49D4E5D5"/>
    <w:rsid w:val="49DF1A71"/>
    <w:rsid w:val="4A13D2A8"/>
    <w:rsid w:val="4A54D26E"/>
    <w:rsid w:val="4AE96911"/>
    <w:rsid w:val="4C586F46"/>
    <w:rsid w:val="4C744C20"/>
    <w:rsid w:val="4CE2F718"/>
    <w:rsid w:val="4D2CD8E2"/>
    <w:rsid w:val="4D8EB75B"/>
    <w:rsid w:val="4E12E527"/>
    <w:rsid w:val="4E2FE677"/>
    <w:rsid w:val="4E7BD22F"/>
    <w:rsid w:val="4E9FED1B"/>
    <w:rsid w:val="4EC1DDAA"/>
    <w:rsid w:val="4EEA8BA8"/>
    <w:rsid w:val="4EF5BFAE"/>
    <w:rsid w:val="4F733FB6"/>
    <w:rsid w:val="4FB45DD7"/>
    <w:rsid w:val="4FC3444B"/>
    <w:rsid w:val="4FE002EE"/>
    <w:rsid w:val="50B5A856"/>
    <w:rsid w:val="50C35056"/>
    <w:rsid w:val="50ED1CAF"/>
    <w:rsid w:val="51081FAB"/>
    <w:rsid w:val="51855D04"/>
    <w:rsid w:val="52E25EB4"/>
    <w:rsid w:val="537C7B9A"/>
    <w:rsid w:val="5380B5B1"/>
    <w:rsid w:val="53E65627"/>
    <w:rsid w:val="53EDA6BD"/>
    <w:rsid w:val="55067A45"/>
    <w:rsid w:val="55655A09"/>
    <w:rsid w:val="5664E897"/>
    <w:rsid w:val="56B7BEFB"/>
    <w:rsid w:val="56C32D1F"/>
    <w:rsid w:val="58085FFB"/>
    <w:rsid w:val="5848ACE6"/>
    <w:rsid w:val="584E4A11"/>
    <w:rsid w:val="58E0A0B6"/>
    <w:rsid w:val="5990C81F"/>
    <w:rsid w:val="59CD1CB9"/>
    <w:rsid w:val="59ECAA2C"/>
    <w:rsid w:val="5A93E124"/>
    <w:rsid w:val="5AA1C657"/>
    <w:rsid w:val="5AAA39C2"/>
    <w:rsid w:val="5B5ECD92"/>
    <w:rsid w:val="5B88B34E"/>
    <w:rsid w:val="5BEE36E2"/>
    <w:rsid w:val="5C54EF1E"/>
    <w:rsid w:val="5C7C62D9"/>
    <w:rsid w:val="5D09D638"/>
    <w:rsid w:val="5D1BAB2B"/>
    <w:rsid w:val="5D9B17B9"/>
    <w:rsid w:val="5DBCA15A"/>
    <w:rsid w:val="5DD8BD5C"/>
    <w:rsid w:val="5DF89226"/>
    <w:rsid w:val="5EEEBC7A"/>
    <w:rsid w:val="5EFA58D9"/>
    <w:rsid w:val="5EFBACBD"/>
    <w:rsid w:val="5F5CC026"/>
    <w:rsid w:val="5F67892A"/>
    <w:rsid w:val="5FB91852"/>
    <w:rsid w:val="609F62AB"/>
    <w:rsid w:val="60BDA839"/>
    <w:rsid w:val="60C4A660"/>
    <w:rsid w:val="60D55E29"/>
    <w:rsid w:val="60E930F9"/>
    <w:rsid w:val="61A34791"/>
    <w:rsid w:val="61DBAAE0"/>
    <w:rsid w:val="61F41C2C"/>
    <w:rsid w:val="62496EAF"/>
    <w:rsid w:val="624F7DC1"/>
    <w:rsid w:val="6257E508"/>
    <w:rsid w:val="625B61E1"/>
    <w:rsid w:val="6260D30F"/>
    <w:rsid w:val="6287914D"/>
    <w:rsid w:val="630E4153"/>
    <w:rsid w:val="63148573"/>
    <w:rsid w:val="634ED99C"/>
    <w:rsid w:val="637254C5"/>
    <w:rsid w:val="637A979C"/>
    <w:rsid w:val="63879DB9"/>
    <w:rsid w:val="63EAD7BD"/>
    <w:rsid w:val="64F82CC5"/>
    <w:rsid w:val="65A64C50"/>
    <w:rsid w:val="65CA2604"/>
    <w:rsid w:val="65F679F5"/>
    <w:rsid w:val="6659F945"/>
    <w:rsid w:val="66973063"/>
    <w:rsid w:val="67426C07"/>
    <w:rsid w:val="6791D871"/>
    <w:rsid w:val="67B41026"/>
    <w:rsid w:val="684D210B"/>
    <w:rsid w:val="684D809D"/>
    <w:rsid w:val="68829D7B"/>
    <w:rsid w:val="689244BB"/>
    <w:rsid w:val="68AA285A"/>
    <w:rsid w:val="692C13EF"/>
    <w:rsid w:val="69881460"/>
    <w:rsid w:val="69F99864"/>
    <w:rsid w:val="6A3AD3BC"/>
    <w:rsid w:val="6A4F2FBA"/>
    <w:rsid w:val="6A6F2A44"/>
    <w:rsid w:val="6A7D320C"/>
    <w:rsid w:val="6AAA0F3F"/>
    <w:rsid w:val="6B37AACA"/>
    <w:rsid w:val="6B5A3C74"/>
    <w:rsid w:val="6B9D4B44"/>
    <w:rsid w:val="6C2DA1A0"/>
    <w:rsid w:val="6CB3718A"/>
    <w:rsid w:val="6CB9C9FA"/>
    <w:rsid w:val="6D359BB2"/>
    <w:rsid w:val="6D587685"/>
    <w:rsid w:val="6D77C605"/>
    <w:rsid w:val="6D925B9C"/>
    <w:rsid w:val="6DA02F91"/>
    <w:rsid w:val="6E5EA2D5"/>
    <w:rsid w:val="6ED3AA9E"/>
    <w:rsid w:val="6EDD01C2"/>
    <w:rsid w:val="703CC340"/>
    <w:rsid w:val="703E3E46"/>
    <w:rsid w:val="70800C00"/>
    <w:rsid w:val="7110481A"/>
    <w:rsid w:val="7164FB2E"/>
    <w:rsid w:val="7266BBFB"/>
    <w:rsid w:val="72744935"/>
    <w:rsid w:val="72BC5649"/>
    <w:rsid w:val="7387594F"/>
    <w:rsid w:val="73FC3368"/>
    <w:rsid w:val="740227B5"/>
    <w:rsid w:val="74AD8667"/>
    <w:rsid w:val="74B436C0"/>
    <w:rsid w:val="74C1B6D3"/>
    <w:rsid w:val="75856731"/>
    <w:rsid w:val="76640AD8"/>
    <w:rsid w:val="7685290C"/>
    <w:rsid w:val="76BC28AB"/>
    <w:rsid w:val="76CE2C75"/>
    <w:rsid w:val="776C7EB8"/>
    <w:rsid w:val="77FC7950"/>
    <w:rsid w:val="780E6EC0"/>
    <w:rsid w:val="7895E8B7"/>
    <w:rsid w:val="78A098B6"/>
    <w:rsid w:val="78AFA465"/>
    <w:rsid w:val="78C91EAF"/>
    <w:rsid w:val="78CBFC40"/>
    <w:rsid w:val="7933ACA9"/>
    <w:rsid w:val="799568A1"/>
    <w:rsid w:val="79A3320E"/>
    <w:rsid w:val="79C4DE13"/>
    <w:rsid w:val="79E90E0F"/>
    <w:rsid w:val="7A2D492B"/>
    <w:rsid w:val="7AEE8BAB"/>
    <w:rsid w:val="7B00811B"/>
    <w:rsid w:val="7B5AC1F1"/>
    <w:rsid w:val="7B8B2D72"/>
    <w:rsid w:val="7BCA3D71"/>
    <w:rsid w:val="7C2B95B8"/>
    <w:rsid w:val="7C31DB3B"/>
    <w:rsid w:val="7CC8628F"/>
    <w:rsid w:val="7CFBE75D"/>
    <w:rsid w:val="7D595C77"/>
    <w:rsid w:val="7DD7B36E"/>
    <w:rsid w:val="7E232092"/>
    <w:rsid w:val="7E6E6F01"/>
    <w:rsid w:val="7EBCEFB3"/>
    <w:rsid w:val="7ED0BADC"/>
    <w:rsid w:val="7EEF9F2F"/>
    <w:rsid w:val="7F2FE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7970DD8A-C5CD-4471-900D-D05AA1B7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4301"/>
    <w:pPr>
      <w:keepNext/>
      <w:keepLines/>
      <w:spacing w:before="40" w:after="0"/>
      <w:outlineLvl w:val="1"/>
    </w:pPr>
    <w:rPr>
      <w:rFonts w:asciiTheme="majorHAnsi" w:eastAsiaTheme="majorEastAsia" w:hAnsiTheme="majorHAnsi"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104301"/>
    <w:rPr>
      <w:rFonts w:asciiTheme="majorHAnsi" w:eastAsiaTheme="majorEastAsia" w:hAnsiTheme="majorHAnsi" w:cstheme="majorBidi"/>
      <w:sz w:val="28"/>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431">
      <w:bodyDiv w:val="1"/>
      <w:marLeft w:val="0"/>
      <w:marRight w:val="0"/>
      <w:marTop w:val="0"/>
      <w:marBottom w:val="0"/>
      <w:divBdr>
        <w:top w:val="none" w:sz="0" w:space="0" w:color="auto"/>
        <w:left w:val="none" w:sz="0" w:space="0" w:color="auto"/>
        <w:bottom w:val="none" w:sz="0" w:space="0" w:color="auto"/>
        <w:right w:val="none" w:sz="0" w:space="0" w:color="auto"/>
      </w:divBdr>
      <w:divsChild>
        <w:div w:id="1658072840">
          <w:marLeft w:val="0"/>
          <w:marRight w:val="0"/>
          <w:marTop w:val="0"/>
          <w:marBottom w:val="0"/>
          <w:divBdr>
            <w:top w:val="none" w:sz="0" w:space="0" w:color="auto"/>
            <w:left w:val="none" w:sz="0" w:space="0" w:color="auto"/>
            <w:bottom w:val="none" w:sz="0" w:space="0" w:color="auto"/>
            <w:right w:val="none" w:sz="0" w:space="0" w:color="auto"/>
          </w:divBdr>
        </w:div>
        <w:div w:id="1812936751">
          <w:marLeft w:val="0"/>
          <w:marRight w:val="0"/>
          <w:marTop w:val="0"/>
          <w:marBottom w:val="0"/>
          <w:divBdr>
            <w:top w:val="none" w:sz="0" w:space="0" w:color="auto"/>
            <w:left w:val="none" w:sz="0" w:space="0" w:color="auto"/>
            <w:bottom w:val="none" w:sz="0" w:space="0" w:color="auto"/>
            <w:right w:val="none" w:sz="0" w:space="0" w:color="auto"/>
          </w:divBdr>
        </w:div>
      </w:divsChild>
    </w:div>
    <w:div w:id="249580406">
      <w:bodyDiv w:val="1"/>
      <w:marLeft w:val="0"/>
      <w:marRight w:val="0"/>
      <w:marTop w:val="0"/>
      <w:marBottom w:val="0"/>
      <w:divBdr>
        <w:top w:val="none" w:sz="0" w:space="0" w:color="auto"/>
        <w:left w:val="none" w:sz="0" w:space="0" w:color="auto"/>
        <w:bottom w:val="none" w:sz="0" w:space="0" w:color="auto"/>
        <w:right w:val="none" w:sz="0" w:space="0" w:color="auto"/>
      </w:divBdr>
      <w:divsChild>
        <w:div w:id="154761028">
          <w:marLeft w:val="0"/>
          <w:marRight w:val="0"/>
          <w:marTop w:val="0"/>
          <w:marBottom w:val="0"/>
          <w:divBdr>
            <w:top w:val="none" w:sz="0" w:space="0" w:color="auto"/>
            <w:left w:val="none" w:sz="0" w:space="0" w:color="auto"/>
            <w:bottom w:val="none" w:sz="0" w:space="0" w:color="auto"/>
            <w:right w:val="none" w:sz="0" w:space="0" w:color="auto"/>
          </w:divBdr>
        </w:div>
        <w:div w:id="227228000">
          <w:marLeft w:val="0"/>
          <w:marRight w:val="0"/>
          <w:marTop w:val="0"/>
          <w:marBottom w:val="0"/>
          <w:divBdr>
            <w:top w:val="none" w:sz="0" w:space="0" w:color="auto"/>
            <w:left w:val="none" w:sz="0" w:space="0" w:color="auto"/>
            <w:bottom w:val="none" w:sz="0" w:space="0" w:color="auto"/>
            <w:right w:val="none" w:sz="0" w:space="0" w:color="auto"/>
          </w:divBdr>
        </w:div>
        <w:div w:id="1027559229">
          <w:marLeft w:val="0"/>
          <w:marRight w:val="0"/>
          <w:marTop w:val="0"/>
          <w:marBottom w:val="0"/>
          <w:divBdr>
            <w:top w:val="none" w:sz="0" w:space="0" w:color="auto"/>
            <w:left w:val="none" w:sz="0" w:space="0" w:color="auto"/>
            <w:bottom w:val="none" w:sz="0" w:space="0" w:color="auto"/>
            <w:right w:val="none" w:sz="0" w:space="0" w:color="auto"/>
          </w:divBdr>
        </w:div>
        <w:div w:id="1848134635">
          <w:marLeft w:val="0"/>
          <w:marRight w:val="0"/>
          <w:marTop w:val="0"/>
          <w:marBottom w:val="0"/>
          <w:divBdr>
            <w:top w:val="none" w:sz="0" w:space="0" w:color="auto"/>
            <w:left w:val="none" w:sz="0" w:space="0" w:color="auto"/>
            <w:bottom w:val="none" w:sz="0" w:space="0" w:color="auto"/>
            <w:right w:val="none" w:sz="0" w:space="0" w:color="auto"/>
          </w:divBdr>
        </w:div>
      </w:divsChild>
    </w:div>
    <w:div w:id="429084633">
      <w:bodyDiv w:val="1"/>
      <w:marLeft w:val="0"/>
      <w:marRight w:val="0"/>
      <w:marTop w:val="0"/>
      <w:marBottom w:val="0"/>
      <w:divBdr>
        <w:top w:val="none" w:sz="0" w:space="0" w:color="auto"/>
        <w:left w:val="none" w:sz="0" w:space="0" w:color="auto"/>
        <w:bottom w:val="none" w:sz="0" w:space="0" w:color="auto"/>
        <w:right w:val="none" w:sz="0" w:space="0" w:color="auto"/>
      </w:divBdr>
      <w:divsChild>
        <w:div w:id="116998588">
          <w:marLeft w:val="0"/>
          <w:marRight w:val="0"/>
          <w:marTop w:val="0"/>
          <w:marBottom w:val="0"/>
          <w:divBdr>
            <w:top w:val="none" w:sz="0" w:space="0" w:color="auto"/>
            <w:left w:val="none" w:sz="0" w:space="0" w:color="auto"/>
            <w:bottom w:val="none" w:sz="0" w:space="0" w:color="auto"/>
            <w:right w:val="none" w:sz="0" w:space="0" w:color="auto"/>
          </w:divBdr>
        </w:div>
        <w:div w:id="204299450">
          <w:marLeft w:val="0"/>
          <w:marRight w:val="0"/>
          <w:marTop w:val="0"/>
          <w:marBottom w:val="0"/>
          <w:divBdr>
            <w:top w:val="none" w:sz="0" w:space="0" w:color="auto"/>
            <w:left w:val="none" w:sz="0" w:space="0" w:color="auto"/>
            <w:bottom w:val="none" w:sz="0" w:space="0" w:color="auto"/>
            <w:right w:val="none" w:sz="0" w:space="0" w:color="auto"/>
          </w:divBdr>
        </w:div>
        <w:div w:id="224605672">
          <w:marLeft w:val="0"/>
          <w:marRight w:val="0"/>
          <w:marTop w:val="0"/>
          <w:marBottom w:val="0"/>
          <w:divBdr>
            <w:top w:val="none" w:sz="0" w:space="0" w:color="auto"/>
            <w:left w:val="none" w:sz="0" w:space="0" w:color="auto"/>
            <w:bottom w:val="none" w:sz="0" w:space="0" w:color="auto"/>
            <w:right w:val="none" w:sz="0" w:space="0" w:color="auto"/>
          </w:divBdr>
        </w:div>
        <w:div w:id="599071594">
          <w:marLeft w:val="0"/>
          <w:marRight w:val="0"/>
          <w:marTop w:val="0"/>
          <w:marBottom w:val="0"/>
          <w:divBdr>
            <w:top w:val="none" w:sz="0" w:space="0" w:color="auto"/>
            <w:left w:val="none" w:sz="0" w:space="0" w:color="auto"/>
            <w:bottom w:val="none" w:sz="0" w:space="0" w:color="auto"/>
            <w:right w:val="none" w:sz="0" w:space="0" w:color="auto"/>
          </w:divBdr>
        </w:div>
        <w:div w:id="621157456">
          <w:marLeft w:val="0"/>
          <w:marRight w:val="0"/>
          <w:marTop w:val="0"/>
          <w:marBottom w:val="0"/>
          <w:divBdr>
            <w:top w:val="none" w:sz="0" w:space="0" w:color="auto"/>
            <w:left w:val="none" w:sz="0" w:space="0" w:color="auto"/>
            <w:bottom w:val="none" w:sz="0" w:space="0" w:color="auto"/>
            <w:right w:val="none" w:sz="0" w:space="0" w:color="auto"/>
          </w:divBdr>
        </w:div>
        <w:div w:id="796609651">
          <w:marLeft w:val="0"/>
          <w:marRight w:val="0"/>
          <w:marTop w:val="0"/>
          <w:marBottom w:val="0"/>
          <w:divBdr>
            <w:top w:val="none" w:sz="0" w:space="0" w:color="auto"/>
            <w:left w:val="none" w:sz="0" w:space="0" w:color="auto"/>
            <w:bottom w:val="none" w:sz="0" w:space="0" w:color="auto"/>
            <w:right w:val="none" w:sz="0" w:space="0" w:color="auto"/>
          </w:divBdr>
        </w:div>
        <w:div w:id="852645135">
          <w:marLeft w:val="0"/>
          <w:marRight w:val="0"/>
          <w:marTop w:val="0"/>
          <w:marBottom w:val="0"/>
          <w:divBdr>
            <w:top w:val="none" w:sz="0" w:space="0" w:color="auto"/>
            <w:left w:val="none" w:sz="0" w:space="0" w:color="auto"/>
            <w:bottom w:val="none" w:sz="0" w:space="0" w:color="auto"/>
            <w:right w:val="none" w:sz="0" w:space="0" w:color="auto"/>
          </w:divBdr>
        </w:div>
        <w:div w:id="948317311">
          <w:marLeft w:val="0"/>
          <w:marRight w:val="0"/>
          <w:marTop w:val="0"/>
          <w:marBottom w:val="0"/>
          <w:divBdr>
            <w:top w:val="none" w:sz="0" w:space="0" w:color="auto"/>
            <w:left w:val="none" w:sz="0" w:space="0" w:color="auto"/>
            <w:bottom w:val="none" w:sz="0" w:space="0" w:color="auto"/>
            <w:right w:val="none" w:sz="0" w:space="0" w:color="auto"/>
          </w:divBdr>
        </w:div>
        <w:div w:id="1015578622">
          <w:marLeft w:val="0"/>
          <w:marRight w:val="0"/>
          <w:marTop w:val="0"/>
          <w:marBottom w:val="0"/>
          <w:divBdr>
            <w:top w:val="none" w:sz="0" w:space="0" w:color="auto"/>
            <w:left w:val="none" w:sz="0" w:space="0" w:color="auto"/>
            <w:bottom w:val="none" w:sz="0" w:space="0" w:color="auto"/>
            <w:right w:val="none" w:sz="0" w:space="0" w:color="auto"/>
          </w:divBdr>
        </w:div>
        <w:div w:id="1020009128">
          <w:marLeft w:val="0"/>
          <w:marRight w:val="0"/>
          <w:marTop w:val="0"/>
          <w:marBottom w:val="0"/>
          <w:divBdr>
            <w:top w:val="none" w:sz="0" w:space="0" w:color="auto"/>
            <w:left w:val="none" w:sz="0" w:space="0" w:color="auto"/>
            <w:bottom w:val="none" w:sz="0" w:space="0" w:color="auto"/>
            <w:right w:val="none" w:sz="0" w:space="0" w:color="auto"/>
          </w:divBdr>
        </w:div>
        <w:div w:id="1729768092">
          <w:marLeft w:val="0"/>
          <w:marRight w:val="0"/>
          <w:marTop w:val="0"/>
          <w:marBottom w:val="0"/>
          <w:divBdr>
            <w:top w:val="none" w:sz="0" w:space="0" w:color="auto"/>
            <w:left w:val="none" w:sz="0" w:space="0" w:color="auto"/>
            <w:bottom w:val="none" w:sz="0" w:space="0" w:color="auto"/>
            <w:right w:val="none" w:sz="0" w:space="0" w:color="auto"/>
          </w:divBdr>
        </w:div>
        <w:div w:id="1765422655">
          <w:marLeft w:val="0"/>
          <w:marRight w:val="0"/>
          <w:marTop w:val="0"/>
          <w:marBottom w:val="0"/>
          <w:divBdr>
            <w:top w:val="none" w:sz="0" w:space="0" w:color="auto"/>
            <w:left w:val="none" w:sz="0" w:space="0" w:color="auto"/>
            <w:bottom w:val="none" w:sz="0" w:space="0" w:color="auto"/>
            <w:right w:val="none" w:sz="0" w:space="0" w:color="auto"/>
          </w:divBdr>
        </w:div>
        <w:div w:id="1905607388">
          <w:marLeft w:val="0"/>
          <w:marRight w:val="0"/>
          <w:marTop w:val="0"/>
          <w:marBottom w:val="0"/>
          <w:divBdr>
            <w:top w:val="none" w:sz="0" w:space="0" w:color="auto"/>
            <w:left w:val="none" w:sz="0" w:space="0" w:color="auto"/>
            <w:bottom w:val="none" w:sz="0" w:space="0" w:color="auto"/>
            <w:right w:val="none" w:sz="0" w:space="0" w:color="auto"/>
          </w:divBdr>
        </w:div>
        <w:div w:id="1963919781">
          <w:marLeft w:val="0"/>
          <w:marRight w:val="0"/>
          <w:marTop w:val="0"/>
          <w:marBottom w:val="0"/>
          <w:divBdr>
            <w:top w:val="none" w:sz="0" w:space="0" w:color="auto"/>
            <w:left w:val="none" w:sz="0" w:space="0" w:color="auto"/>
            <w:bottom w:val="none" w:sz="0" w:space="0" w:color="auto"/>
            <w:right w:val="none" w:sz="0" w:space="0" w:color="auto"/>
          </w:divBdr>
        </w:div>
        <w:div w:id="2120565729">
          <w:marLeft w:val="0"/>
          <w:marRight w:val="0"/>
          <w:marTop w:val="0"/>
          <w:marBottom w:val="0"/>
          <w:divBdr>
            <w:top w:val="none" w:sz="0" w:space="0" w:color="auto"/>
            <w:left w:val="none" w:sz="0" w:space="0" w:color="auto"/>
            <w:bottom w:val="none" w:sz="0" w:space="0" w:color="auto"/>
            <w:right w:val="none" w:sz="0" w:space="0" w:color="auto"/>
          </w:divBdr>
        </w:div>
      </w:divsChild>
    </w:div>
    <w:div w:id="456408499">
      <w:bodyDiv w:val="1"/>
      <w:marLeft w:val="0"/>
      <w:marRight w:val="0"/>
      <w:marTop w:val="0"/>
      <w:marBottom w:val="0"/>
      <w:divBdr>
        <w:top w:val="none" w:sz="0" w:space="0" w:color="auto"/>
        <w:left w:val="none" w:sz="0" w:space="0" w:color="auto"/>
        <w:bottom w:val="none" w:sz="0" w:space="0" w:color="auto"/>
        <w:right w:val="none" w:sz="0" w:space="0" w:color="auto"/>
      </w:divBdr>
      <w:divsChild>
        <w:div w:id="639967871">
          <w:marLeft w:val="0"/>
          <w:marRight w:val="0"/>
          <w:marTop w:val="0"/>
          <w:marBottom w:val="0"/>
          <w:divBdr>
            <w:top w:val="none" w:sz="0" w:space="0" w:color="auto"/>
            <w:left w:val="none" w:sz="0" w:space="0" w:color="auto"/>
            <w:bottom w:val="none" w:sz="0" w:space="0" w:color="auto"/>
            <w:right w:val="none" w:sz="0" w:space="0" w:color="auto"/>
          </w:divBdr>
        </w:div>
        <w:div w:id="1063523013">
          <w:marLeft w:val="0"/>
          <w:marRight w:val="0"/>
          <w:marTop w:val="0"/>
          <w:marBottom w:val="0"/>
          <w:divBdr>
            <w:top w:val="none" w:sz="0" w:space="0" w:color="auto"/>
            <w:left w:val="none" w:sz="0" w:space="0" w:color="auto"/>
            <w:bottom w:val="none" w:sz="0" w:space="0" w:color="auto"/>
            <w:right w:val="none" w:sz="0" w:space="0" w:color="auto"/>
          </w:divBdr>
        </w:div>
        <w:div w:id="1070886547">
          <w:marLeft w:val="0"/>
          <w:marRight w:val="0"/>
          <w:marTop w:val="0"/>
          <w:marBottom w:val="0"/>
          <w:divBdr>
            <w:top w:val="none" w:sz="0" w:space="0" w:color="auto"/>
            <w:left w:val="none" w:sz="0" w:space="0" w:color="auto"/>
            <w:bottom w:val="none" w:sz="0" w:space="0" w:color="auto"/>
            <w:right w:val="none" w:sz="0" w:space="0" w:color="auto"/>
          </w:divBdr>
        </w:div>
        <w:div w:id="1339117675">
          <w:marLeft w:val="0"/>
          <w:marRight w:val="0"/>
          <w:marTop w:val="0"/>
          <w:marBottom w:val="0"/>
          <w:divBdr>
            <w:top w:val="none" w:sz="0" w:space="0" w:color="auto"/>
            <w:left w:val="none" w:sz="0" w:space="0" w:color="auto"/>
            <w:bottom w:val="none" w:sz="0" w:space="0" w:color="auto"/>
            <w:right w:val="none" w:sz="0" w:space="0" w:color="auto"/>
          </w:divBdr>
        </w:div>
        <w:div w:id="1428842959">
          <w:marLeft w:val="0"/>
          <w:marRight w:val="0"/>
          <w:marTop w:val="0"/>
          <w:marBottom w:val="0"/>
          <w:divBdr>
            <w:top w:val="none" w:sz="0" w:space="0" w:color="auto"/>
            <w:left w:val="none" w:sz="0" w:space="0" w:color="auto"/>
            <w:bottom w:val="none" w:sz="0" w:space="0" w:color="auto"/>
            <w:right w:val="none" w:sz="0" w:space="0" w:color="auto"/>
          </w:divBdr>
        </w:div>
        <w:div w:id="2056932126">
          <w:marLeft w:val="0"/>
          <w:marRight w:val="0"/>
          <w:marTop w:val="0"/>
          <w:marBottom w:val="0"/>
          <w:divBdr>
            <w:top w:val="none" w:sz="0" w:space="0" w:color="auto"/>
            <w:left w:val="none" w:sz="0" w:space="0" w:color="auto"/>
            <w:bottom w:val="none" w:sz="0" w:space="0" w:color="auto"/>
            <w:right w:val="none" w:sz="0" w:space="0" w:color="auto"/>
          </w:divBdr>
        </w:div>
      </w:divsChild>
    </w:div>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876431188">
      <w:bodyDiv w:val="1"/>
      <w:marLeft w:val="0"/>
      <w:marRight w:val="0"/>
      <w:marTop w:val="0"/>
      <w:marBottom w:val="0"/>
      <w:divBdr>
        <w:top w:val="none" w:sz="0" w:space="0" w:color="auto"/>
        <w:left w:val="none" w:sz="0" w:space="0" w:color="auto"/>
        <w:bottom w:val="none" w:sz="0" w:space="0" w:color="auto"/>
        <w:right w:val="none" w:sz="0" w:space="0" w:color="auto"/>
      </w:divBdr>
      <w:divsChild>
        <w:div w:id="315190928">
          <w:marLeft w:val="0"/>
          <w:marRight w:val="0"/>
          <w:marTop w:val="0"/>
          <w:marBottom w:val="0"/>
          <w:divBdr>
            <w:top w:val="none" w:sz="0" w:space="0" w:color="auto"/>
            <w:left w:val="none" w:sz="0" w:space="0" w:color="auto"/>
            <w:bottom w:val="none" w:sz="0" w:space="0" w:color="auto"/>
            <w:right w:val="none" w:sz="0" w:space="0" w:color="auto"/>
          </w:divBdr>
        </w:div>
        <w:div w:id="374622181">
          <w:marLeft w:val="0"/>
          <w:marRight w:val="0"/>
          <w:marTop w:val="0"/>
          <w:marBottom w:val="0"/>
          <w:divBdr>
            <w:top w:val="none" w:sz="0" w:space="0" w:color="auto"/>
            <w:left w:val="none" w:sz="0" w:space="0" w:color="auto"/>
            <w:bottom w:val="none" w:sz="0" w:space="0" w:color="auto"/>
            <w:right w:val="none" w:sz="0" w:space="0" w:color="auto"/>
          </w:divBdr>
        </w:div>
        <w:div w:id="1068571574">
          <w:marLeft w:val="0"/>
          <w:marRight w:val="0"/>
          <w:marTop w:val="0"/>
          <w:marBottom w:val="0"/>
          <w:divBdr>
            <w:top w:val="none" w:sz="0" w:space="0" w:color="auto"/>
            <w:left w:val="none" w:sz="0" w:space="0" w:color="auto"/>
            <w:bottom w:val="none" w:sz="0" w:space="0" w:color="auto"/>
            <w:right w:val="none" w:sz="0" w:space="0" w:color="auto"/>
          </w:divBdr>
        </w:div>
        <w:div w:id="1507134719">
          <w:marLeft w:val="0"/>
          <w:marRight w:val="0"/>
          <w:marTop w:val="0"/>
          <w:marBottom w:val="0"/>
          <w:divBdr>
            <w:top w:val="none" w:sz="0" w:space="0" w:color="auto"/>
            <w:left w:val="none" w:sz="0" w:space="0" w:color="auto"/>
            <w:bottom w:val="none" w:sz="0" w:space="0" w:color="auto"/>
            <w:right w:val="none" w:sz="0" w:space="0" w:color="auto"/>
          </w:divBdr>
        </w:div>
        <w:div w:id="1975140996">
          <w:marLeft w:val="0"/>
          <w:marRight w:val="0"/>
          <w:marTop w:val="0"/>
          <w:marBottom w:val="0"/>
          <w:divBdr>
            <w:top w:val="none" w:sz="0" w:space="0" w:color="auto"/>
            <w:left w:val="none" w:sz="0" w:space="0" w:color="auto"/>
            <w:bottom w:val="none" w:sz="0" w:space="0" w:color="auto"/>
            <w:right w:val="none" w:sz="0" w:space="0" w:color="auto"/>
          </w:divBdr>
        </w:div>
        <w:div w:id="2139182633">
          <w:marLeft w:val="0"/>
          <w:marRight w:val="0"/>
          <w:marTop w:val="0"/>
          <w:marBottom w:val="0"/>
          <w:divBdr>
            <w:top w:val="none" w:sz="0" w:space="0" w:color="auto"/>
            <w:left w:val="none" w:sz="0" w:space="0" w:color="auto"/>
            <w:bottom w:val="none" w:sz="0" w:space="0" w:color="auto"/>
            <w:right w:val="none" w:sz="0" w:space="0" w:color="auto"/>
          </w:divBdr>
        </w:div>
      </w:divsChild>
    </w:div>
    <w:div w:id="1024790833">
      <w:bodyDiv w:val="1"/>
      <w:marLeft w:val="0"/>
      <w:marRight w:val="0"/>
      <w:marTop w:val="0"/>
      <w:marBottom w:val="0"/>
      <w:divBdr>
        <w:top w:val="none" w:sz="0" w:space="0" w:color="auto"/>
        <w:left w:val="none" w:sz="0" w:space="0" w:color="auto"/>
        <w:bottom w:val="none" w:sz="0" w:space="0" w:color="auto"/>
        <w:right w:val="none" w:sz="0" w:space="0" w:color="auto"/>
      </w:divBdr>
      <w:divsChild>
        <w:div w:id="648510299">
          <w:marLeft w:val="0"/>
          <w:marRight w:val="0"/>
          <w:marTop w:val="0"/>
          <w:marBottom w:val="0"/>
          <w:divBdr>
            <w:top w:val="none" w:sz="0" w:space="0" w:color="auto"/>
            <w:left w:val="none" w:sz="0" w:space="0" w:color="auto"/>
            <w:bottom w:val="none" w:sz="0" w:space="0" w:color="auto"/>
            <w:right w:val="none" w:sz="0" w:space="0" w:color="auto"/>
          </w:divBdr>
        </w:div>
        <w:div w:id="865143834">
          <w:marLeft w:val="0"/>
          <w:marRight w:val="0"/>
          <w:marTop w:val="0"/>
          <w:marBottom w:val="0"/>
          <w:divBdr>
            <w:top w:val="none" w:sz="0" w:space="0" w:color="auto"/>
            <w:left w:val="none" w:sz="0" w:space="0" w:color="auto"/>
            <w:bottom w:val="none" w:sz="0" w:space="0" w:color="auto"/>
            <w:right w:val="none" w:sz="0" w:space="0" w:color="auto"/>
          </w:divBdr>
        </w:div>
        <w:div w:id="955331555">
          <w:marLeft w:val="0"/>
          <w:marRight w:val="0"/>
          <w:marTop w:val="0"/>
          <w:marBottom w:val="0"/>
          <w:divBdr>
            <w:top w:val="none" w:sz="0" w:space="0" w:color="auto"/>
            <w:left w:val="none" w:sz="0" w:space="0" w:color="auto"/>
            <w:bottom w:val="none" w:sz="0" w:space="0" w:color="auto"/>
            <w:right w:val="none" w:sz="0" w:space="0" w:color="auto"/>
          </w:divBdr>
        </w:div>
        <w:div w:id="1823350697">
          <w:marLeft w:val="0"/>
          <w:marRight w:val="0"/>
          <w:marTop w:val="0"/>
          <w:marBottom w:val="0"/>
          <w:divBdr>
            <w:top w:val="none" w:sz="0" w:space="0" w:color="auto"/>
            <w:left w:val="none" w:sz="0" w:space="0" w:color="auto"/>
            <w:bottom w:val="none" w:sz="0" w:space="0" w:color="auto"/>
            <w:right w:val="none" w:sz="0" w:space="0" w:color="auto"/>
          </w:divBdr>
        </w:div>
      </w:divsChild>
    </w:div>
    <w:div w:id="1037970848">
      <w:bodyDiv w:val="1"/>
      <w:marLeft w:val="0"/>
      <w:marRight w:val="0"/>
      <w:marTop w:val="0"/>
      <w:marBottom w:val="0"/>
      <w:divBdr>
        <w:top w:val="none" w:sz="0" w:space="0" w:color="auto"/>
        <w:left w:val="none" w:sz="0" w:space="0" w:color="auto"/>
        <w:bottom w:val="none" w:sz="0" w:space="0" w:color="auto"/>
        <w:right w:val="none" w:sz="0" w:space="0" w:color="auto"/>
      </w:divBdr>
    </w:div>
    <w:div w:id="1271860708">
      <w:bodyDiv w:val="1"/>
      <w:marLeft w:val="0"/>
      <w:marRight w:val="0"/>
      <w:marTop w:val="0"/>
      <w:marBottom w:val="0"/>
      <w:divBdr>
        <w:top w:val="none" w:sz="0" w:space="0" w:color="auto"/>
        <w:left w:val="none" w:sz="0" w:space="0" w:color="auto"/>
        <w:bottom w:val="none" w:sz="0" w:space="0" w:color="auto"/>
        <w:right w:val="none" w:sz="0" w:space="0" w:color="auto"/>
      </w:divBdr>
      <w:divsChild>
        <w:div w:id="104007963">
          <w:marLeft w:val="0"/>
          <w:marRight w:val="0"/>
          <w:marTop w:val="0"/>
          <w:marBottom w:val="0"/>
          <w:divBdr>
            <w:top w:val="none" w:sz="0" w:space="0" w:color="auto"/>
            <w:left w:val="none" w:sz="0" w:space="0" w:color="auto"/>
            <w:bottom w:val="none" w:sz="0" w:space="0" w:color="auto"/>
            <w:right w:val="none" w:sz="0" w:space="0" w:color="auto"/>
          </w:divBdr>
        </w:div>
        <w:div w:id="360596110">
          <w:marLeft w:val="0"/>
          <w:marRight w:val="0"/>
          <w:marTop w:val="0"/>
          <w:marBottom w:val="0"/>
          <w:divBdr>
            <w:top w:val="none" w:sz="0" w:space="0" w:color="auto"/>
            <w:left w:val="none" w:sz="0" w:space="0" w:color="auto"/>
            <w:bottom w:val="none" w:sz="0" w:space="0" w:color="auto"/>
            <w:right w:val="none" w:sz="0" w:space="0" w:color="auto"/>
          </w:divBdr>
        </w:div>
        <w:div w:id="823812383">
          <w:marLeft w:val="0"/>
          <w:marRight w:val="0"/>
          <w:marTop w:val="0"/>
          <w:marBottom w:val="0"/>
          <w:divBdr>
            <w:top w:val="none" w:sz="0" w:space="0" w:color="auto"/>
            <w:left w:val="none" w:sz="0" w:space="0" w:color="auto"/>
            <w:bottom w:val="none" w:sz="0" w:space="0" w:color="auto"/>
            <w:right w:val="none" w:sz="0" w:space="0" w:color="auto"/>
          </w:divBdr>
        </w:div>
        <w:div w:id="883830026">
          <w:marLeft w:val="0"/>
          <w:marRight w:val="0"/>
          <w:marTop w:val="0"/>
          <w:marBottom w:val="0"/>
          <w:divBdr>
            <w:top w:val="none" w:sz="0" w:space="0" w:color="auto"/>
            <w:left w:val="none" w:sz="0" w:space="0" w:color="auto"/>
            <w:bottom w:val="none" w:sz="0" w:space="0" w:color="auto"/>
            <w:right w:val="none" w:sz="0" w:space="0" w:color="auto"/>
          </w:divBdr>
        </w:div>
      </w:divsChild>
    </w:div>
    <w:div w:id="1518421033">
      <w:bodyDiv w:val="1"/>
      <w:marLeft w:val="0"/>
      <w:marRight w:val="0"/>
      <w:marTop w:val="0"/>
      <w:marBottom w:val="0"/>
      <w:divBdr>
        <w:top w:val="none" w:sz="0" w:space="0" w:color="auto"/>
        <w:left w:val="none" w:sz="0" w:space="0" w:color="auto"/>
        <w:bottom w:val="none" w:sz="0" w:space="0" w:color="auto"/>
        <w:right w:val="none" w:sz="0" w:space="0" w:color="auto"/>
      </w:divBdr>
    </w:div>
    <w:div w:id="1727951275">
      <w:bodyDiv w:val="1"/>
      <w:marLeft w:val="0"/>
      <w:marRight w:val="0"/>
      <w:marTop w:val="0"/>
      <w:marBottom w:val="0"/>
      <w:divBdr>
        <w:top w:val="none" w:sz="0" w:space="0" w:color="auto"/>
        <w:left w:val="none" w:sz="0" w:space="0" w:color="auto"/>
        <w:bottom w:val="none" w:sz="0" w:space="0" w:color="auto"/>
        <w:right w:val="none" w:sz="0" w:space="0" w:color="auto"/>
      </w:divBdr>
      <w:divsChild>
        <w:div w:id="816190902">
          <w:marLeft w:val="0"/>
          <w:marRight w:val="0"/>
          <w:marTop w:val="0"/>
          <w:marBottom w:val="0"/>
          <w:divBdr>
            <w:top w:val="none" w:sz="0" w:space="0" w:color="auto"/>
            <w:left w:val="none" w:sz="0" w:space="0" w:color="auto"/>
            <w:bottom w:val="none" w:sz="0" w:space="0" w:color="auto"/>
            <w:right w:val="none" w:sz="0" w:space="0" w:color="auto"/>
          </w:divBdr>
        </w:div>
        <w:div w:id="2049135204">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17030201">
      <w:bodyDiv w:val="1"/>
      <w:marLeft w:val="0"/>
      <w:marRight w:val="0"/>
      <w:marTop w:val="0"/>
      <w:marBottom w:val="0"/>
      <w:divBdr>
        <w:top w:val="none" w:sz="0" w:space="0" w:color="auto"/>
        <w:left w:val="none" w:sz="0" w:space="0" w:color="auto"/>
        <w:bottom w:val="none" w:sz="0" w:space="0" w:color="auto"/>
        <w:right w:val="none" w:sz="0" w:space="0" w:color="auto"/>
      </w:divBdr>
      <w:divsChild>
        <w:div w:id="397440602">
          <w:marLeft w:val="0"/>
          <w:marRight w:val="0"/>
          <w:marTop w:val="0"/>
          <w:marBottom w:val="0"/>
          <w:divBdr>
            <w:top w:val="none" w:sz="0" w:space="0" w:color="auto"/>
            <w:left w:val="none" w:sz="0" w:space="0" w:color="auto"/>
            <w:bottom w:val="none" w:sz="0" w:space="0" w:color="auto"/>
            <w:right w:val="none" w:sz="0" w:space="0" w:color="auto"/>
          </w:divBdr>
        </w:div>
        <w:div w:id="398678159">
          <w:marLeft w:val="0"/>
          <w:marRight w:val="0"/>
          <w:marTop w:val="0"/>
          <w:marBottom w:val="0"/>
          <w:divBdr>
            <w:top w:val="none" w:sz="0" w:space="0" w:color="auto"/>
            <w:left w:val="none" w:sz="0" w:space="0" w:color="auto"/>
            <w:bottom w:val="none" w:sz="0" w:space="0" w:color="auto"/>
            <w:right w:val="none" w:sz="0" w:space="0" w:color="auto"/>
          </w:divBdr>
        </w:div>
      </w:divsChild>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 w:id="2076858262">
      <w:bodyDiv w:val="1"/>
      <w:marLeft w:val="0"/>
      <w:marRight w:val="0"/>
      <w:marTop w:val="0"/>
      <w:marBottom w:val="0"/>
      <w:divBdr>
        <w:top w:val="none" w:sz="0" w:space="0" w:color="auto"/>
        <w:left w:val="none" w:sz="0" w:space="0" w:color="auto"/>
        <w:bottom w:val="none" w:sz="0" w:space="0" w:color="auto"/>
        <w:right w:val="none" w:sz="0" w:space="0" w:color="auto"/>
      </w:divBdr>
      <w:divsChild>
        <w:div w:id="443034446">
          <w:marLeft w:val="0"/>
          <w:marRight w:val="0"/>
          <w:marTop w:val="0"/>
          <w:marBottom w:val="0"/>
          <w:divBdr>
            <w:top w:val="none" w:sz="0" w:space="0" w:color="auto"/>
            <w:left w:val="none" w:sz="0" w:space="0" w:color="auto"/>
            <w:bottom w:val="none" w:sz="0" w:space="0" w:color="auto"/>
            <w:right w:val="none" w:sz="0" w:space="0" w:color="auto"/>
          </w:divBdr>
        </w:div>
        <w:div w:id="785544905">
          <w:marLeft w:val="0"/>
          <w:marRight w:val="0"/>
          <w:marTop w:val="0"/>
          <w:marBottom w:val="0"/>
          <w:divBdr>
            <w:top w:val="none" w:sz="0" w:space="0" w:color="auto"/>
            <w:left w:val="none" w:sz="0" w:space="0" w:color="auto"/>
            <w:bottom w:val="none" w:sz="0" w:space="0" w:color="auto"/>
            <w:right w:val="none" w:sz="0" w:space="0" w:color="auto"/>
          </w:divBdr>
        </w:div>
        <w:div w:id="978269696">
          <w:marLeft w:val="0"/>
          <w:marRight w:val="0"/>
          <w:marTop w:val="0"/>
          <w:marBottom w:val="0"/>
          <w:divBdr>
            <w:top w:val="none" w:sz="0" w:space="0" w:color="auto"/>
            <w:left w:val="none" w:sz="0" w:space="0" w:color="auto"/>
            <w:bottom w:val="none" w:sz="0" w:space="0" w:color="auto"/>
            <w:right w:val="none" w:sz="0" w:space="0" w:color="auto"/>
          </w:divBdr>
        </w:div>
        <w:div w:id="1165361252">
          <w:marLeft w:val="0"/>
          <w:marRight w:val="0"/>
          <w:marTop w:val="0"/>
          <w:marBottom w:val="0"/>
          <w:divBdr>
            <w:top w:val="none" w:sz="0" w:space="0" w:color="auto"/>
            <w:left w:val="none" w:sz="0" w:space="0" w:color="auto"/>
            <w:bottom w:val="none" w:sz="0" w:space="0" w:color="auto"/>
            <w:right w:val="none" w:sz="0" w:space="0" w:color="auto"/>
          </w:divBdr>
        </w:div>
      </w:divsChild>
    </w:div>
    <w:div w:id="2086876508">
      <w:bodyDiv w:val="1"/>
      <w:marLeft w:val="0"/>
      <w:marRight w:val="0"/>
      <w:marTop w:val="0"/>
      <w:marBottom w:val="0"/>
      <w:divBdr>
        <w:top w:val="none" w:sz="0" w:space="0" w:color="auto"/>
        <w:left w:val="none" w:sz="0" w:space="0" w:color="auto"/>
        <w:bottom w:val="none" w:sz="0" w:space="0" w:color="auto"/>
        <w:right w:val="none" w:sz="0" w:space="0" w:color="auto"/>
      </w:divBdr>
      <w:divsChild>
        <w:div w:id="133300908">
          <w:marLeft w:val="0"/>
          <w:marRight w:val="0"/>
          <w:marTop w:val="0"/>
          <w:marBottom w:val="0"/>
          <w:divBdr>
            <w:top w:val="none" w:sz="0" w:space="0" w:color="auto"/>
            <w:left w:val="none" w:sz="0" w:space="0" w:color="auto"/>
            <w:bottom w:val="none" w:sz="0" w:space="0" w:color="auto"/>
            <w:right w:val="none" w:sz="0" w:space="0" w:color="auto"/>
          </w:divBdr>
        </w:div>
        <w:div w:id="1747413323">
          <w:marLeft w:val="0"/>
          <w:marRight w:val="0"/>
          <w:marTop w:val="0"/>
          <w:marBottom w:val="0"/>
          <w:divBdr>
            <w:top w:val="none" w:sz="0" w:space="0" w:color="auto"/>
            <w:left w:val="none" w:sz="0" w:space="0" w:color="auto"/>
            <w:bottom w:val="none" w:sz="0" w:space="0" w:color="auto"/>
            <w:right w:val="none" w:sz="0" w:space="0" w:color="auto"/>
          </w:divBdr>
        </w:div>
      </w:divsChild>
    </w:div>
    <w:div w:id="2092390230">
      <w:bodyDiv w:val="1"/>
      <w:marLeft w:val="0"/>
      <w:marRight w:val="0"/>
      <w:marTop w:val="0"/>
      <w:marBottom w:val="0"/>
      <w:divBdr>
        <w:top w:val="none" w:sz="0" w:space="0" w:color="auto"/>
        <w:left w:val="none" w:sz="0" w:space="0" w:color="auto"/>
        <w:bottom w:val="none" w:sz="0" w:space="0" w:color="auto"/>
        <w:right w:val="none" w:sz="0" w:space="0" w:color="auto"/>
      </w:divBdr>
      <w:divsChild>
        <w:div w:id="37828645">
          <w:marLeft w:val="0"/>
          <w:marRight w:val="0"/>
          <w:marTop w:val="0"/>
          <w:marBottom w:val="0"/>
          <w:divBdr>
            <w:top w:val="none" w:sz="0" w:space="0" w:color="auto"/>
            <w:left w:val="none" w:sz="0" w:space="0" w:color="auto"/>
            <w:bottom w:val="none" w:sz="0" w:space="0" w:color="auto"/>
            <w:right w:val="none" w:sz="0" w:space="0" w:color="auto"/>
          </w:divBdr>
        </w:div>
        <w:div w:id="124852403">
          <w:marLeft w:val="0"/>
          <w:marRight w:val="0"/>
          <w:marTop w:val="0"/>
          <w:marBottom w:val="0"/>
          <w:divBdr>
            <w:top w:val="none" w:sz="0" w:space="0" w:color="auto"/>
            <w:left w:val="none" w:sz="0" w:space="0" w:color="auto"/>
            <w:bottom w:val="none" w:sz="0" w:space="0" w:color="auto"/>
            <w:right w:val="none" w:sz="0" w:space="0" w:color="auto"/>
          </w:divBdr>
        </w:div>
        <w:div w:id="163478140">
          <w:marLeft w:val="0"/>
          <w:marRight w:val="0"/>
          <w:marTop w:val="0"/>
          <w:marBottom w:val="0"/>
          <w:divBdr>
            <w:top w:val="none" w:sz="0" w:space="0" w:color="auto"/>
            <w:left w:val="none" w:sz="0" w:space="0" w:color="auto"/>
            <w:bottom w:val="none" w:sz="0" w:space="0" w:color="auto"/>
            <w:right w:val="none" w:sz="0" w:space="0" w:color="auto"/>
          </w:divBdr>
        </w:div>
        <w:div w:id="170799075">
          <w:marLeft w:val="0"/>
          <w:marRight w:val="0"/>
          <w:marTop w:val="0"/>
          <w:marBottom w:val="0"/>
          <w:divBdr>
            <w:top w:val="none" w:sz="0" w:space="0" w:color="auto"/>
            <w:left w:val="none" w:sz="0" w:space="0" w:color="auto"/>
            <w:bottom w:val="none" w:sz="0" w:space="0" w:color="auto"/>
            <w:right w:val="none" w:sz="0" w:space="0" w:color="auto"/>
          </w:divBdr>
        </w:div>
        <w:div w:id="183053717">
          <w:marLeft w:val="0"/>
          <w:marRight w:val="0"/>
          <w:marTop w:val="0"/>
          <w:marBottom w:val="0"/>
          <w:divBdr>
            <w:top w:val="none" w:sz="0" w:space="0" w:color="auto"/>
            <w:left w:val="none" w:sz="0" w:space="0" w:color="auto"/>
            <w:bottom w:val="none" w:sz="0" w:space="0" w:color="auto"/>
            <w:right w:val="none" w:sz="0" w:space="0" w:color="auto"/>
          </w:divBdr>
        </w:div>
        <w:div w:id="296879064">
          <w:marLeft w:val="0"/>
          <w:marRight w:val="0"/>
          <w:marTop w:val="0"/>
          <w:marBottom w:val="0"/>
          <w:divBdr>
            <w:top w:val="none" w:sz="0" w:space="0" w:color="auto"/>
            <w:left w:val="none" w:sz="0" w:space="0" w:color="auto"/>
            <w:bottom w:val="none" w:sz="0" w:space="0" w:color="auto"/>
            <w:right w:val="none" w:sz="0" w:space="0" w:color="auto"/>
          </w:divBdr>
        </w:div>
        <w:div w:id="333873074">
          <w:marLeft w:val="0"/>
          <w:marRight w:val="0"/>
          <w:marTop w:val="0"/>
          <w:marBottom w:val="0"/>
          <w:divBdr>
            <w:top w:val="none" w:sz="0" w:space="0" w:color="auto"/>
            <w:left w:val="none" w:sz="0" w:space="0" w:color="auto"/>
            <w:bottom w:val="none" w:sz="0" w:space="0" w:color="auto"/>
            <w:right w:val="none" w:sz="0" w:space="0" w:color="auto"/>
          </w:divBdr>
        </w:div>
        <w:div w:id="434712233">
          <w:marLeft w:val="0"/>
          <w:marRight w:val="0"/>
          <w:marTop w:val="0"/>
          <w:marBottom w:val="0"/>
          <w:divBdr>
            <w:top w:val="none" w:sz="0" w:space="0" w:color="auto"/>
            <w:left w:val="none" w:sz="0" w:space="0" w:color="auto"/>
            <w:bottom w:val="none" w:sz="0" w:space="0" w:color="auto"/>
            <w:right w:val="none" w:sz="0" w:space="0" w:color="auto"/>
          </w:divBdr>
        </w:div>
        <w:div w:id="562451351">
          <w:marLeft w:val="0"/>
          <w:marRight w:val="0"/>
          <w:marTop w:val="0"/>
          <w:marBottom w:val="0"/>
          <w:divBdr>
            <w:top w:val="none" w:sz="0" w:space="0" w:color="auto"/>
            <w:left w:val="none" w:sz="0" w:space="0" w:color="auto"/>
            <w:bottom w:val="none" w:sz="0" w:space="0" w:color="auto"/>
            <w:right w:val="none" w:sz="0" w:space="0" w:color="auto"/>
          </w:divBdr>
        </w:div>
        <w:div w:id="939338943">
          <w:marLeft w:val="0"/>
          <w:marRight w:val="0"/>
          <w:marTop w:val="0"/>
          <w:marBottom w:val="0"/>
          <w:divBdr>
            <w:top w:val="none" w:sz="0" w:space="0" w:color="auto"/>
            <w:left w:val="none" w:sz="0" w:space="0" w:color="auto"/>
            <w:bottom w:val="none" w:sz="0" w:space="0" w:color="auto"/>
            <w:right w:val="none" w:sz="0" w:space="0" w:color="auto"/>
          </w:divBdr>
        </w:div>
        <w:div w:id="979917744">
          <w:marLeft w:val="0"/>
          <w:marRight w:val="0"/>
          <w:marTop w:val="0"/>
          <w:marBottom w:val="0"/>
          <w:divBdr>
            <w:top w:val="none" w:sz="0" w:space="0" w:color="auto"/>
            <w:left w:val="none" w:sz="0" w:space="0" w:color="auto"/>
            <w:bottom w:val="none" w:sz="0" w:space="0" w:color="auto"/>
            <w:right w:val="none" w:sz="0" w:space="0" w:color="auto"/>
          </w:divBdr>
        </w:div>
        <w:div w:id="1212771937">
          <w:marLeft w:val="0"/>
          <w:marRight w:val="0"/>
          <w:marTop w:val="0"/>
          <w:marBottom w:val="0"/>
          <w:divBdr>
            <w:top w:val="none" w:sz="0" w:space="0" w:color="auto"/>
            <w:left w:val="none" w:sz="0" w:space="0" w:color="auto"/>
            <w:bottom w:val="none" w:sz="0" w:space="0" w:color="auto"/>
            <w:right w:val="none" w:sz="0" w:space="0" w:color="auto"/>
          </w:divBdr>
        </w:div>
        <w:div w:id="1690788742">
          <w:marLeft w:val="0"/>
          <w:marRight w:val="0"/>
          <w:marTop w:val="0"/>
          <w:marBottom w:val="0"/>
          <w:divBdr>
            <w:top w:val="none" w:sz="0" w:space="0" w:color="auto"/>
            <w:left w:val="none" w:sz="0" w:space="0" w:color="auto"/>
            <w:bottom w:val="none" w:sz="0" w:space="0" w:color="auto"/>
            <w:right w:val="none" w:sz="0" w:space="0" w:color="auto"/>
          </w:divBdr>
        </w:div>
        <w:div w:id="1823349161">
          <w:marLeft w:val="0"/>
          <w:marRight w:val="0"/>
          <w:marTop w:val="0"/>
          <w:marBottom w:val="0"/>
          <w:divBdr>
            <w:top w:val="none" w:sz="0" w:space="0" w:color="auto"/>
            <w:left w:val="none" w:sz="0" w:space="0" w:color="auto"/>
            <w:bottom w:val="none" w:sz="0" w:space="0" w:color="auto"/>
            <w:right w:val="none" w:sz="0" w:space="0" w:color="auto"/>
          </w:divBdr>
        </w:div>
        <w:div w:id="1895041018">
          <w:marLeft w:val="0"/>
          <w:marRight w:val="0"/>
          <w:marTop w:val="0"/>
          <w:marBottom w:val="0"/>
          <w:divBdr>
            <w:top w:val="none" w:sz="0" w:space="0" w:color="auto"/>
            <w:left w:val="none" w:sz="0" w:space="0" w:color="auto"/>
            <w:bottom w:val="none" w:sz="0" w:space="0" w:color="auto"/>
            <w:right w:val="none" w:sz="0" w:space="0" w:color="auto"/>
          </w:divBdr>
        </w:div>
      </w:divsChild>
    </w:div>
    <w:div w:id="2101559287">
      <w:bodyDiv w:val="1"/>
      <w:marLeft w:val="0"/>
      <w:marRight w:val="0"/>
      <w:marTop w:val="0"/>
      <w:marBottom w:val="0"/>
      <w:divBdr>
        <w:top w:val="none" w:sz="0" w:space="0" w:color="auto"/>
        <w:left w:val="none" w:sz="0" w:space="0" w:color="auto"/>
        <w:bottom w:val="none" w:sz="0" w:space="0" w:color="auto"/>
        <w:right w:val="none" w:sz="0" w:space="0" w:color="auto"/>
      </w:divBdr>
      <w:divsChild>
        <w:div w:id="267739145">
          <w:marLeft w:val="0"/>
          <w:marRight w:val="0"/>
          <w:marTop w:val="0"/>
          <w:marBottom w:val="0"/>
          <w:divBdr>
            <w:top w:val="none" w:sz="0" w:space="0" w:color="auto"/>
            <w:left w:val="none" w:sz="0" w:space="0" w:color="auto"/>
            <w:bottom w:val="none" w:sz="0" w:space="0" w:color="auto"/>
            <w:right w:val="none" w:sz="0" w:space="0" w:color="auto"/>
          </w:divBdr>
        </w:div>
        <w:div w:id="1577936786">
          <w:marLeft w:val="0"/>
          <w:marRight w:val="0"/>
          <w:marTop w:val="0"/>
          <w:marBottom w:val="0"/>
          <w:divBdr>
            <w:top w:val="none" w:sz="0" w:space="0" w:color="auto"/>
            <w:left w:val="none" w:sz="0" w:space="0" w:color="auto"/>
            <w:bottom w:val="none" w:sz="0" w:space="0" w:color="auto"/>
            <w:right w:val="none" w:sz="0" w:space="0" w:color="auto"/>
          </w:divBdr>
        </w:div>
        <w:div w:id="2107654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de-remedies.service.gov.uk/public/case/AD0068/submission/849c38e9-30f2-4020-9d2d-d7836da942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CD38F-2A0F-44EE-8102-0CD57A33F4C1}">
  <ds:schemaRefs>
    <ds:schemaRef ds:uri="http://schemas.microsoft.com/sharepoint/v3/contenttype/forms"/>
  </ds:schemaRefs>
</ds:datastoreItem>
</file>

<file path=customXml/itemProps2.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3.xml><?xml version="1.0" encoding="utf-8"?>
<ds:datastoreItem xmlns:ds="http://schemas.openxmlformats.org/officeDocument/2006/customXml" ds:itemID="{D807D608-CB53-4D10-9418-506B88DECCB7}">
  <ds:schemaRefs>
    <ds:schemaRef ds:uri="http://schemas.microsoft.com/office/2006/metadata/properties"/>
    <ds:schemaRef ds:uri="http://schemas.microsoft.com/office/infopath/2007/PartnerControls"/>
    <ds:schemaRef ds:uri="031f4bde-afe5-477e-92f7-3e9337c79bff"/>
  </ds:schemaRefs>
</ds:datastoreItem>
</file>

<file path=customXml/itemProps4.xml><?xml version="1.0" encoding="utf-8"?>
<ds:datastoreItem xmlns:ds="http://schemas.openxmlformats.org/officeDocument/2006/customXml" ds:itemID="{68A4C845-DA67-47CD-8E5B-B3B9C81E9AAE}"/>
</file>

<file path=docProps/app.xml><?xml version="1.0" encoding="utf-8"?>
<Properties xmlns="http://schemas.openxmlformats.org/officeDocument/2006/extended-properties" xmlns:vt="http://schemas.openxmlformats.org/officeDocument/2006/docPropsVTypes">
  <Template>Normal</Template>
  <TotalTime>0</TotalTime>
  <Pages>21</Pages>
  <Words>4180</Words>
  <Characters>24481</Characters>
  <Application>Microsoft Office Word</Application>
  <DocSecurity>0</DocSecurity>
  <Lines>620</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28533</CharactersWithSpaces>
  <SharedDoc>false</SharedDoc>
  <HLinks>
    <vt:vector size="270" baseType="variant">
      <vt:variant>
        <vt:i4>3932204</vt:i4>
      </vt:variant>
      <vt:variant>
        <vt:i4>252</vt:i4>
      </vt:variant>
      <vt:variant>
        <vt:i4>0</vt:i4>
      </vt:variant>
      <vt:variant>
        <vt:i4>5</vt:i4>
      </vt:variant>
      <vt:variant>
        <vt:lpwstr/>
      </vt:variant>
      <vt:variant>
        <vt:lpwstr>_Confidential_information</vt:lpwstr>
      </vt:variant>
      <vt:variant>
        <vt:i4>3932204</vt:i4>
      </vt:variant>
      <vt:variant>
        <vt:i4>246</vt:i4>
      </vt:variant>
      <vt:variant>
        <vt:i4>0</vt:i4>
      </vt:variant>
      <vt:variant>
        <vt:i4>5</vt:i4>
      </vt:variant>
      <vt:variant>
        <vt:lpwstr/>
      </vt:variant>
      <vt:variant>
        <vt:lpwstr>_Confidential_information</vt:lpwstr>
      </vt:variant>
      <vt:variant>
        <vt:i4>3932204</vt:i4>
      </vt:variant>
      <vt:variant>
        <vt:i4>240</vt:i4>
      </vt:variant>
      <vt:variant>
        <vt:i4>0</vt:i4>
      </vt:variant>
      <vt:variant>
        <vt:i4>5</vt:i4>
      </vt:variant>
      <vt:variant>
        <vt:lpwstr/>
      </vt:variant>
      <vt:variant>
        <vt:lpwstr>_Confidential_information</vt:lpwstr>
      </vt:variant>
      <vt:variant>
        <vt:i4>3932204</vt:i4>
      </vt:variant>
      <vt:variant>
        <vt:i4>234</vt:i4>
      </vt:variant>
      <vt:variant>
        <vt:i4>0</vt:i4>
      </vt:variant>
      <vt:variant>
        <vt:i4>5</vt:i4>
      </vt:variant>
      <vt:variant>
        <vt:lpwstr/>
      </vt:variant>
      <vt:variant>
        <vt:lpwstr>_Confidential_information</vt:lpwstr>
      </vt:variant>
      <vt:variant>
        <vt:i4>3932204</vt:i4>
      </vt:variant>
      <vt:variant>
        <vt:i4>228</vt:i4>
      </vt:variant>
      <vt:variant>
        <vt:i4>0</vt:i4>
      </vt:variant>
      <vt:variant>
        <vt:i4>5</vt:i4>
      </vt:variant>
      <vt:variant>
        <vt:lpwstr/>
      </vt:variant>
      <vt:variant>
        <vt:lpwstr>_Confidential_information</vt:lpwstr>
      </vt:variant>
      <vt:variant>
        <vt:i4>3932204</vt:i4>
      </vt:variant>
      <vt:variant>
        <vt:i4>222</vt:i4>
      </vt:variant>
      <vt:variant>
        <vt:i4>0</vt:i4>
      </vt:variant>
      <vt:variant>
        <vt:i4>5</vt:i4>
      </vt:variant>
      <vt:variant>
        <vt:lpwstr/>
      </vt:variant>
      <vt:variant>
        <vt:lpwstr>_Confidential_information</vt:lpwstr>
      </vt:variant>
      <vt:variant>
        <vt:i4>3932204</vt:i4>
      </vt:variant>
      <vt:variant>
        <vt:i4>213</vt:i4>
      </vt:variant>
      <vt:variant>
        <vt:i4>0</vt:i4>
      </vt:variant>
      <vt:variant>
        <vt:i4>5</vt:i4>
      </vt:variant>
      <vt:variant>
        <vt:lpwstr/>
      </vt:variant>
      <vt:variant>
        <vt:lpwstr>_Confidential_information</vt:lpwstr>
      </vt:variant>
      <vt:variant>
        <vt:i4>3932204</vt:i4>
      </vt:variant>
      <vt:variant>
        <vt:i4>207</vt:i4>
      </vt:variant>
      <vt:variant>
        <vt:i4>0</vt:i4>
      </vt:variant>
      <vt:variant>
        <vt:i4>5</vt:i4>
      </vt:variant>
      <vt:variant>
        <vt:lpwstr/>
      </vt:variant>
      <vt:variant>
        <vt:lpwstr>_Confidential_information</vt:lpwstr>
      </vt:variant>
      <vt:variant>
        <vt:i4>3932204</vt:i4>
      </vt:variant>
      <vt:variant>
        <vt:i4>201</vt:i4>
      </vt:variant>
      <vt:variant>
        <vt:i4>0</vt:i4>
      </vt:variant>
      <vt:variant>
        <vt:i4>5</vt:i4>
      </vt:variant>
      <vt:variant>
        <vt:lpwstr/>
      </vt:variant>
      <vt:variant>
        <vt:lpwstr>_Confidential_information</vt:lpwstr>
      </vt:variant>
      <vt:variant>
        <vt:i4>3932204</vt:i4>
      </vt:variant>
      <vt:variant>
        <vt:i4>195</vt:i4>
      </vt:variant>
      <vt:variant>
        <vt:i4>0</vt:i4>
      </vt:variant>
      <vt:variant>
        <vt:i4>5</vt:i4>
      </vt:variant>
      <vt:variant>
        <vt:lpwstr/>
      </vt:variant>
      <vt:variant>
        <vt:lpwstr>_Confidential_information</vt:lpwstr>
      </vt:variant>
      <vt:variant>
        <vt:i4>3932204</vt:i4>
      </vt:variant>
      <vt:variant>
        <vt:i4>189</vt:i4>
      </vt:variant>
      <vt:variant>
        <vt:i4>0</vt:i4>
      </vt:variant>
      <vt:variant>
        <vt:i4>5</vt:i4>
      </vt:variant>
      <vt:variant>
        <vt:lpwstr/>
      </vt:variant>
      <vt:variant>
        <vt:lpwstr>_Confidential_information</vt:lpwstr>
      </vt:variant>
      <vt:variant>
        <vt:i4>3932204</vt:i4>
      </vt:variant>
      <vt:variant>
        <vt:i4>183</vt:i4>
      </vt:variant>
      <vt:variant>
        <vt:i4>0</vt:i4>
      </vt:variant>
      <vt:variant>
        <vt:i4>5</vt:i4>
      </vt:variant>
      <vt:variant>
        <vt:lpwstr/>
      </vt:variant>
      <vt:variant>
        <vt:lpwstr>_Confidential_information</vt:lpwstr>
      </vt:variant>
      <vt:variant>
        <vt:i4>3932204</vt:i4>
      </vt:variant>
      <vt:variant>
        <vt:i4>177</vt:i4>
      </vt:variant>
      <vt:variant>
        <vt:i4>0</vt:i4>
      </vt:variant>
      <vt:variant>
        <vt:i4>5</vt:i4>
      </vt:variant>
      <vt:variant>
        <vt:lpwstr/>
      </vt:variant>
      <vt:variant>
        <vt:lpwstr>_Confidential_information</vt:lpwstr>
      </vt:variant>
      <vt:variant>
        <vt:i4>3932204</vt:i4>
      </vt:variant>
      <vt:variant>
        <vt:i4>171</vt:i4>
      </vt:variant>
      <vt:variant>
        <vt:i4>0</vt:i4>
      </vt:variant>
      <vt:variant>
        <vt:i4>5</vt:i4>
      </vt:variant>
      <vt:variant>
        <vt:lpwstr/>
      </vt:variant>
      <vt:variant>
        <vt:lpwstr>_Confidential_information</vt:lpwstr>
      </vt:variant>
      <vt:variant>
        <vt:i4>3932204</vt:i4>
      </vt:variant>
      <vt:variant>
        <vt:i4>165</vt:i4>
      </vt:variant>
      <vt:variant>
        <vt:i4>0</vt:i4>
      </vt:variant>
      <vt:variant>
        <vt:i4>5</vt:i4>
      </vt:variant>
      <vt:variant>
        <vt:lpwstr/>
      </vt:variant>
      <vt:variant>
        <vt:lpwstr>_Confidential_information</vt:lpwstr>
      </vt:variant>
      <vt:variant>
        <vt:i4>3932204</vt:i4>
      </vt:variant>
      <vt:variant>
        <vt:i4>159</vt:i4>
      </vt:variant>
      <vt:variant>
        <vt:i4>0</vt:i4>
      </vt:variant>
      <vt:variant>
        <vt:i4>5</vt:i4>
      </vt:variant>
      <vt:variant>
        <vt:lpwstr/>
      </vt:variant>
      <vt:variant>
        <vt:lpwstr>_Confidential_information</vt:lpwstr>
      </vt:variant>
      <vt:variant>
        <vt:i4>3932204</vt:i4>
      </vt:variant>
      <vt:variant>
        <vt:i4>153</vt:i4>
      </vt:variant>
      <vt:variant>
        <vt:i4>0</vt:i4>
      </vt:variant>
      <vt:variant>
        <vt:i4>5</vt:i4>
      </vt:variant>
      <vt:variant>
        <vt:lpwstr/>
      </vt:variant>
      <vt:variant>
        <vt:lpwstr>_Confidential_information</vt:lpwstr>
      </vt:variant>
      <vt:variant>
        <vt:i4>3932204</vt:i4>
      </vt:variant>
      <vt:variant>
        <vt:i4>147</vt:i4>
      </vt:variant>
      <vt:variant>
        <vt:i4>0</vt:i4>
      </vt:variant>
      <vt:variant>
        <vt:i4>5</vt:i4>
      </vt:variant>
      <vt:variant>
        <vt:lpwstr/>
      </vt:variant>
      <vt:variant>
        <vt:lpwstr>_Confidential_information</vt:lpwstr>
      </vt:variant>
      <vt:variant>
        <vt:i4>3932204</vt:i4>
      </vt:variant>
      <vt:variant>
        <vt:i4>141</vt:i4>
      </vt:variant>
      <vt:variant>
        <vt:i4>0</vt:i4>
      </vt:variant>
      <vt:variant>
        <vt:i4>5</vt:i4>
      </vt:variant>
      <vt:variant>
        <vt:lpwstr/>
      </vt:variant>
      <vt:variant>
        <vt:lpwstr>_Confidential_information</vt:lpwstr>
      </vt:variant>
      <vt:variant>
        <vt:i4>3932204</vt:i4>
      </vt:variant>
      <vt:variant>
        <vt:i4>135</vt:i4>
      </vt:variant>
      <vt:variant>
        <vt:i4>0</vt:i4>
      </vt:variant>
      <vt:variant>
        <vt:i4>5</vt:i4>
      </vt:variant>
      <vt:variant>
        <vt:lpwstr/>
      </vt:variant>
      <vt:variant>
        <vt:lpwstr>_Confidential_information</vt:lpwstr>
      </vt:variant>
      <vt:variant>
        <vt:i4>3932204</vt:i4>
      </vt:variant>
      <vt:variant>
        <vt:i4>132</vt:i4>
      </vt:variant>
      <vt:variant>
        <vt:i4>0</vt:i4>
      </vt:variant>
      <vt:variant>
        <vt:i4>5</vt:i4>
      </vt:variant>
      <vt:variant>
        <vt:lpwstr/>
      </vt:variant>
      <vt:variant>
        <vt:lpwstr>_Confidential_information</vt:lpwstr>
      </vt:variant>
      <vt:variant>
        <vt:i4>3932204</vt:i4>
      </vt:variant>
      <vt:variant>
        <vt:i4>126</vt:i4>
      </vt:variant>
      <vt:variant>
        <vt:i4>0</vt:i4>
      </vt:variant>
      <vt:variant>
        <vt:i4>5</vt:i4>
      </vt:variant>
      <vt:variant>
        <vt:lpwstr/>
      </vt:variant>
      <vt:variant>
        <vt:lpwstr>_Confidential_information</vt:lpwstr>
      </vt:variant>
      <vt:variant>
        <vt:i4>3932204</vt:i4>
      </vt:variant>
      <vt:variant>
        <vt:i4>120</vt:i4>
      </vt:variant>
      <vt:variant>
        <vt:i4>0</vt:i4>
      </vt:variant>
      <vt:variant>
        <vt:i4>5</vt:i4>
      </vt:variant>
      <vt:variant>
        <vt:lpwstr/>
      </vt:variant>
      <vt:variant>
        <vt:lpwstr>_Confidential_information</vt:lpwstr>
      </vt:variant>
      <vt:variant>
        <vt:i4>3932204</vt:i4>
      </vt:variant>
      <vt:variant>
        <vt:i4>114</vt:i4>
      </vt:variant>
      <vt:variant>
        <vt:i4>0</vt:i4>
      </vt:variant>
      <vt:variant>
        <vt:i4>5</vt:i4>
      </vt:variant>
      <vt:variant>
        <vt:lpwstr/>
      </vt:variant>
      <vt:variant>
        <vt:lpwstr>_Confidential_information</vt:lpwstr>
      </vt:variant>
      <vt:variant>
        <vt:i4>3932204</vt:i4>
      </vt:variant>
      <vt:variant>
        <vt:i4>108</vt:i4>
      </vt:variant>
      <vt:variant>
        <vt:i4>0</vt:i4>
      </vt:variant>
      <vt:variant>
        <vt:i4>5</vt:i4>
      </vt:variant>
      <vt:variant>
        <vt:lpwstr/>
      </vt:variant>
      <vt:variant>
        <vt:lpwstr>_Confidential_information</vt:lpwstr>
      </vt:variant>
      <vt:variant>
        <vt:i4>3932204</vt:i4>
      </vt:variant>
      <vt:variant>
        <vt:i4>102</vt:i4>
      </vt:variant>
      <vt:variant>
        <vt:i4>0</vt:i4>
      </vt:variant>
      <vt:variant>
        <vt:i4>5</vt:i4>
      </vt:variant>
      <vt:variant>
        <vt:lpwstr/>
      </vt:variant>
      <vt:variant>
        <vt:lpwstr>_Confidential_information</vt:lpwstr>
      </vt:variant>
      <vt:variant>
        <vt:i4>3932204</vt:i4>
      </vt:variant>
      <vt:variant>
        <vt:i4>99</vt:i4>
      </vt:variant>
      <vt:variant>
        <vt:i4>0</vt:i4>
      </vt:variant>
      <vt:variant>
        <vt:i4>5</vt:i4>
      </vt:variant>
      <vt:variant>
        <vt:lpwstr/>
      </vt:variant>
      <vt:variant>
        <vt:lpwstr>_Confidential_information</vt:lpwstr>
      </vt:variant>
      <vt:variant>
        <vt:i4>3932204</vt:i4>
      </vt:variant>
      <vt:variant>
        <vt:i4>96</vt:i4>
      </vt:variant>
      <vt:variant>
        <vt:i4>0</vt:i4>
      </vt:variant>
      <vt:variant>
        <vt:i4>5</vt:i4>
      </vt:variant>
      <vt:variant>
        <vt:lpwstr/>
      </vt:variant>
      <vt:variant>
        <vt:lpwstr>_Confidential_information</vt:lpwstr>
      </vt:variant>
      <vt:variant>
        <vt:i4>8061041</vt:i4>
      </vt:variant>
      <vt:variant>
        <vt:i4>93</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90</vt:i4>
      </vt:variant>
      <vt:variant>
        <vt:i4>0</vt:i4>
      </vt:variant>
      <vt:variant>
        <vt:i4>5</vt:i4>
      </vt:variant>
      <vt:variant>
        <vt:lpwstr>https://www.trade-remedies.service.gov.uk/public/case/AD0068/</vt:lpwstr>
      </vt:variant>
      <vt:variant>
        <vt:lpwstr/>
      </vt:variant>
      <vt:variant>
        <vt:i4>1572922</vt:i4>
      </vt:variant>
      <vt:variant>
        <vt:i4>83</vt:i4>
      </vt:variant>
      <vt:variant>
        <vt:i4>0</vt:i4>
      </vt:variant>
      <vt:variant>
        <vt:i4>5</vt:i4>
      </vt:variant>
      <vt:variant>
        <vt:lpwstr/>
      </vt:variant>
      <vt:variant>
        <vt:lpwstr>_Toc211610882</vt:lpwstr>
      </vt:variant>
      <vt:variant>
        <vt:i4>1572922</vt:i4>
      </vt:variant>
      <vt:variant>
        <vt:i4>77</vt:i4>
      </vt:variant>
      <vt:variant>
        <vt:i4>0</vt:i4>
      </vt:variant>
      <vt:variant>
        <vt:i4>5</vt:i4>
      </vt:variant>
      <vt:variant>
        <vt:lpwstr/>
      </vt:variant>
      <vt:variant>
        <vt:lpwstr>_Toc211610881</vt:lpwstr>
      </vt:variant>
      <vt:variant>
        <vt:i4>1572922</vt:i4>
      </vt:variant>
      <vt:variant>
        <vt:i4>71</vt:i4>
      </vt:variant>
      <vt:variant>
        <vt:i4>0</vt:i4>
      </vt:variant>
      <vt:variant>
        <vt:i4>5</vt:i4>
      </vt:variant>
      <vt:variant>
        <vt:lpwstr/>
      </vt:variant>
      <vt:variant>
        <vt:lpwstr>_Toc211610880</vt:lpwstr>
      </vt:variant>
      <vt:variant>
        <vt:i4>1507386</vt:i4>
      </vt:variant>
      <vt:variant>
        <vt:i4>65</vt:i4>
      </vt:variant>
      <vt:variant>
        <vt:i4>0</vt:i4>
      </vt:variant>
      <vt:variant>
        <vt:i4>5</vt:i4>
      </vt:variant>
      <vt:variant>
        <vt:lpwstr/>
      </vt:variant>
      <vt:variant>
        <vt:lpwstr>_Toc211610879</vt:lpwstr>
      </vt:variant>
      <vt:variant>
        <vt:i4>1507386</vt:i4>
      </vt:variant>
      <vt:variant>
        <vt:i4>59</vt:i4>
      </vt:variant>
      <vt:variant>
        <vt:i4>0</vt:i4>
      </vt:variant>
      <vt:variant>
        <vt:i4>5</vt:i4>
      </vt:variant>
      <vt:variant>
        <vt:lpwstr/>
      </vt:variant>
      <vt:variant>
        <vt:lpwstr>_Toc211610878</vt:lpwstr>
      </vt:variant>
      <vt:variant>
        <vt:i4>1507386</vt:i4>
      </vt:variant>
      <vt:variant>
        <vt:i4>53</vt:i4>
      </vt:variant>
      <vt:variant>
        <vt:i4>0</vt:i4>
      </vt:variant>
      <vt:variant>
        <vt:i4>5</vt:i4>
      </vt:variant>
      <vt:variant>
        <vt:lpwstr/>
      </vt:variant>
      <vt:variant>
        <vt:lpwstr>_Toc211610877</vt:lpwstr>
      </vt:variant>
      <vt:variant>
        <vt:i4>1507386</vt:i4>
      </vt:variant>
      <vt:variant>
        <vt:i4>47</vt:i4>
      </vt:variant>
      <vt:variant>
        <vt:i4>0</vt:i4>
      </vt:variant>
      <vt:variant>
        <vt:i4>5</vt:i4>
      </vt:variant>
      <vt:variant>
        <vt:lpwstr/>
      </vt:variant>
      <vt:variant>
        <vt:lpwstr>_Toc211610876</vt:lpwstr>
      </vt:variant>
      <vt:variant>
        <vt:i4>1507386</vt:i4>
      </vt:variant>
      <vt:variant>
        <vt:i4>41</vt:i4>
      </vt:variant>
      <vt:variant>
        <vt:i4>0</vt:i4>
      </vt:variant>
      <vt:variant>
        <vt:i4>5</vt:i4>
      </vt:variant>
      <vt:variant>
        <vt:lpwstr/>
      </vt:variant>
      <vt:variant>
        <vt:lpwstr>_Toc211610875</vt:lpwstr>
      </vt:variant>
      <vt:variant>
        <vt:i4>1507386</vt:i4>
      </vt:variant>
      <vt:variant>
        <vt:i4>35</vt:i4>
      </vt:variant>
      <vt:variant>
        <vt:i4>0</vt:i4>
      </vt:variant>
      <vt:variant>
        <vt:i4>5</vt:i4>
      </vt:variant>
      <vt:variant>
        <vt:lpwstr/>
      </vt:variant>
      <vt:variant>
        <vt:lpwstr>_Toc211610874</vt:lpwstr>
      </vt:variant>
      <vt:variant>
        <vt:i4>1507386</vt:i4>
      </vt:variant>
      <vt:variant>
        <vt:i4>29</vt:i4>
      </vt:variant>
      <vt:variant>
        <vt:i4>0</vt:i4>
      </vt:variant>
      <vt:variant>
        <vt:i4>5</vt:i4>
      </vt:variant>
      <vt:variant>
        <vt:lpwstr/>
      </vt:variant>
      <vt:variant>
        <vt:lpwstr>_Toc211610873</vt:lpwstr>
      </vt:variant>
      <vt:variant>
        <vt:i4>1507386</vt:i4>
      </vt:variant>
      <vt:variant>
        <vt:i4>23</vt:i4>
      </vt:variant>
      <vt:variant>
        <vt:i4>0</vt:i4>
      </vt:variant>
      <vt:variant>
        <vt:i4>5</vt:i4>
      </vt:variant>
      <vt:variant>
        <vt:lpwstr/>
      </vt:variant>
      <vt:variant>
        <vt:lpwstr>_Toc211610872</vt:lpwstr>
      </vt:variant>
      <vt:variant>
        <vt:i4>1507386</vt:i4>
      </vt:variant>
      <vt:variant>
        <vt:i4>17</vt:i4>
      </vt:variant>
      <vt:variant>
        <vt:i4>0</vt:i4>
      </vt:variant>
      <vt:variant>
        <vt:i4>5</vt:i4>
      </vt:variant>
      <vt:variant>
        <vt:lpwstr/>
      </vt:variant>
      <vt:variant>
        <vt:lpwstr>_Toc211610871</vt:lpwstr>
      </vt:variant>
      <vt:variant>
        <vt:i4>1507386</vt:i4>
      </vt:variant>
      <vt:variant>
        <vt:i4>11</vt:i4>
      </vt:variant>
      <vt:variant>
        <vt:i4>0</vt:i4>
      </vt:variant>
      <vt:variant>
        <vt:i4>5</vt:i4>
      </vt:variant>
      <vt:variant>
        <vt:lpwstr/>
      </vt:variant>
      <vt:variant>
        <vt:lpwstr>_Toc211610870</vt:lpwstr>
      </vt:variant>
      <vt:variant>
        <vt:i4>1441850</vt:i4>
      </vt:variant>
      <vt:variant>
        <vt:i4>5</vt:i4>
      </vt:variant>
      <vt:variant>
        <vt:i4>0</vt:i4>
      </vt:variant>
      <vt:variant>
        <vt:i4>5</vt:i4>
      </vt:variant>
      <vt:variant>
        <vt:lpwstr/>
      </vt:variant>
      <vt:variant>
        <vt:lpwstr>_Toc211610869</vt:lpwstr>
      </vt:variant>
      <vt:variant>
        <vt:i4>1572958</vt:i4>
      </vt:variant>
      <vt:variant>
        <vt:i4>0</vt:i4>
      </vt:variant>
      <vt:variant>
        <vt:i4>0</vt:i4>
      </vt:variant>
      <vt:variant>
        <vt:i4>5</vt:i4>
      </vt:variant>
      <vt:variant>
        <vt:lpwstr>https://www.trade-remedies.service.gov.uk/public/case/AD0068/submission/849c38e9-30f2-4020-9d2d-d7836da94226/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2025-11-07T15:19:00Z</dcterms:created>
  <dcterms:modified xsi:type="dcterms:W3CDTF">2025-11-07T15:58:00Z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