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D50BD" w14:textId="77777777" w:rsidR="00804EBD" w:rsidRPr="00804EBD" w:rsidRDefault="00804EBD" w:rsidP="00804EBD"/>
    <w:p w14:paraId="645F4317" w14:textId="77777777" w:rsidR="00804EBD" w:rsidRPr="00804EBD" w:rsidRDefault="00804EBD" w:rsidP="00804EBD">
      <w:r w:rsidRPr="00804EBD">
        <w:t xml:space="preserve"> Registration number: 00416671 </w:t>
      </w:r>
    </w:p>
    <w:p w14:paraId="359DC0CB" w14:textId="77777777" w:rsidR="00804EBD" w:rsidRPr="00804EBD" w:rsidRDefault="00804EBD" w:rsidP="00804EBD">
      <w:r w:rsidRPr="00804EBD">
        <w:t xml:space="preserve">Bridon International Ltd. </w:t>
      </w:r>
    </w:p>
    <w:p w14:paraId="547DC414" w14:textId="15FB3838" w:rsidR="005C499A" w:rsidRDefault="00804EBD" w:rsidP="00804EBD">
      <w:r w:rsidRPr="00804EBD">
        <w:t xml:space="preserve">Annual Report and Financial </w:t>
      </w:r>
      <w:proofErr w:type="spellStart"/>
      <w:r w:rsidRPr="00804EBD">
        <w:t>Statem</w:t>
      </w:r>
      <w:proofErr w:type="spellEnd"/>
    </w:p>
    <w:p w14:paraId="61A87211" w14:textId="162CD916" w:rsidR="00804EBD" w:rsidRDefault="00804EBD" w:rsidP="00804EBD"/>
    <w:p w14:paraId="5190CB7A" w14:textId="2B14E87E" w:rsidR="00804EBD" w:rsidRDefault="00804EBD" w:rsidP="00804EBD">
      <w:r>
        <w:t>The full documents for the period of investigation are included in the confidential version but are withheld from the non-confidential submission</w:t>
      </w:r>
    </w:p>
    <w:sectPr w:rsidR="00804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BD"/>
    <w:rsid w:val="005C499A"/>
    <w:rsid w:val="0080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9793"/>
  <w15:chartTrackingRefBased/>
  <w15:docId w15:val="{B751A372-96AE-4FCD-BCD1-D8E30530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A34C324-F618-4267-A0BA-6546060788D1}"/>
</file>

<file path=customXml/itemProps2.xml><?xml version="1.0" encoding="utf-8"?>
<ds:datastoreItem xmlns:ds="http://schemas.openxmlformats.org/officeDocument/2006/customXml" ds:itemID="{DB41ED79-9DB1-4EA7-8BA5-827D02CCA9D9}"/>
</file>

<file path=customXml/itemProps3.xml><?xml version="1.0" encoding="utf-8"?>
<ds:datastoreItem xmlns:ds="http://schemas.openxmlformats.org/officeDocument/2006/customXml" ds:itemID="{533DD959-1461-4EC2-8F27-E94C05A05C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Lewis</dc:creator>
  <cp:keywords/>
  <dc:description/>
  <cp:lastModifiedBy>Jeremy Lewis</cp:lastModifiedBy>
  <cp:revision>1</cp:revision>
  <dcterms:created xsi:type="dcterms:W3CDTF">2020-12-21T19:17:00Z</dcterms:created>
  <dcterms:modified xsi:type="dcterms:W3CDTF">2020-12-21T19:20:00Z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