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50851" w14:textId="6352B556" w:rsidR="005C499A" w:rsidRDefault="003406FB">
      <w:r w:rsidRPr="003406FB">
        <w:rPr>
          <w:noProof/>
        </w:rPr>
        <w:drawing>
          <wp:inline distT="0" distB="0" distL="0" distR="0" wp14:anchorId="6B1917C2" wp14:editId="6CBB75E2">
            <wp:extent cx="5958840" cy="5958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59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387D2" w14:textId="5D7E6C7D" w:rsidR="00BE651D" w:rsidRDefault="00BE651D"/>
    <w:p w14:paraId="5614D226" w14:textId="26CD907F" w:rsidR="00BE651D" w:rsidRDefault="00BE651D">
      <w:r>
        <w:t xml:space="preserve">In the </w:t>
      </w:r>
      <w:r w:rsidR="008A237C">
        <w:t>confidential version, the Certificate Of Good Legal Standing is found here.</w:t>
      </w:r>
    </w:p>
    <w:sectPr w:rsidR="00BE6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FB"/>
    <w:rsid w:val="003406FB"/>
    <w:rsid w:val="005C499A"/>
    <w:rsid w:val="008A237C"/>
    <w:rsid w:val="00B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1B77"/>
  <w15:chartTrackingRefBased/>
  <w15:docId w15:val="{D902E0DA-010B-4F9F-B12F-5F82C89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1151C36-2AE9-4168-99D9-2F6EE88D7133}"/>
</file>

<file path=customXml/itemProps2.xml><?xml version="1.0" encoding="utf-8"?>
<ds:datastoreItem xmlns:ds="http://schemas.openxmlformats.org/officeDocument/2006/customXml" ds:itemID="{89267BE6-72DE-423B-B276-C2F035FB44EE}"/>
</file>

<file path=customXml/itemProps3.xml><?xml version="1.0" encoding="utf-8"?>
<ds:datastoreItem xmlns:ds="http://schemas.openxmlformats.org/officeDocument/2006/customXml" ds:itemID="{45A2D39F-1F2A-4C4A-8319-C5729787D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Lewis</dc:creator>
  <cp:keywords/>
  <dc:description/>
  <cp:lastModifiedBy>Jeremy Lewis</cp:lastModifiedBy>
  <cp:revision>3</cp:revision>
  <dcterms:created xsi:type="dcterms:W3CDTF">2020-12-21T18:52:00Z</dcterms:created>
  <dcterms:modified xsi:type="dcterms:W3CDTF">2020-12-21T18:54:00Z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