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51BF6" w14:textId="1000C985" w:rsidR="000E1DC1" w:rsidRDefault="00F61F4E" w:rsidP="00B10D37">
      <w:pPr>
        <w:spacing w:after="0" w:line="22" w:lineRule="atLeast"/>
        <w:contextualSpacing/>
        <w:jc w:val="center"/>
        <w:rPr>
          <w:rFonts w:ascii="Arial" w:eastAsia="Arial" w:hAnsi="Arial" w:cs="Arial"/>
          <w:b/>
          <w:bCs/>
          <w:sz w:val="36"/>
          <w:szCs w:val="32"/>
        </w:rPr>
      </w:pPr>
      <w:bookmarkStart w:id="0" w:name="_GoBack"/>
      <w:bookmarkEnd w:id="0"/>
      <w:r>
        <w:rPr>
          <w:rFonts w:ascii="Arial" w:eastAsia="Arial" w:hAnsi="Arial" w:cs="Arial"/>
          <w:b/>
          <w:bCs/>
          <w:sz w:val="36"/>
          <w:szCs w:val="32"/>
        </w:rPr>
        <w:t>Register as a contributor to the case</w:t>
      </w:r>
    </w:p>
    <w:p w14:paraId="093FB8DB" w14:textId="77777777" w:rsidR="007654C0" w:rsidRDefault="007654C0" w:rsidP="00B10D37">
      <w:pPr>
        <w:spacing w:after="0" w:line="22" w:lineRule="atLeast"/>
        <w:contextualSpacing/>
        <w:jc w:val="center"/>
      </w:pPr>
    </w:p>
    <w:p w14:paraId="1F95FE35" w14:textId="69628B6C" w:rsidR="00A73153" w:rsidRPr="00415145" w:rsidRDefault="00A73153" w:rsidP="00B10D37">
      <w:pPr>
        <w:spacing w:after="0" w:line="22" w:lineRule="atLeast"/>
        <w:contextualSpacing/>
        <w:jc w:val="center"/>
      </w:pPr>
      <w:r w:rsidRPr="00415145">
        <w:rPr>
          <w:rFonts w:ascii="Arial" w:hAnsi="Arial" w:cs="Arial"/>
          <w:b/>
          <w:sz w:val="36"/>
          <w:szCs w:val="36"/>
        </w:rPr>
        <w:t>Anti-dumping</w:t>
      </w:r>
      <w:r w:rsidRPr="00415145">
        <w:rPr>
          <w:rFonts w:ascii="Arial" w:hAnsi="Arial" w:cs="Arial"/>
          <w:b/>
          <w:bCs/>
          <w:sz w:val="36"/>
          <w:szCs w:val="36"/>
        </w:rPr>
        <w:t xml:space="preserve"> </w:t>
      </w:r>
      <w:r w:rsidRPr="00415145">
        <w:rPr>
          <w:rFonts w:ascii="Arial" w:hAnsi="Arial" w:cs="Arial"/>
          <w:b/>
          <w:sz w:val="36"/>
          <w:szCs w:val="36"/>
        </w:rPr>
        <w:t>investigation</w:t>
      </w:r>
    </w:p>
    <w:p w14:paraId="7892E450" w14:textId="24075747" w:rsidR="00A73153" w:rsidRDefault="00A73153" w:rsidP="00B10D37">
      <w:pPr>
        <w:tabs>
          <w:tab w:val="left" w:pos="2130"/>
        </w:tabs>
        <w:spacing w:after="0" w:line="22" w:lineRule="atLeast"/>
        <w:contextualSpacing/>
        <w:jc w:val="center"/>
      </w:pPr>
      <w:r>
        <w:rPr>
          <w:rFonts w:ascii="Arial" w:eastAsia="Arial" w:hAnsi="Arial" w:cs="Arial"/>
          <w:b/>
          <w:bCs/>
          <w:sz w:val="36"/>
          <w:szCs w:val="32"/>
        </w:rPr>
        <w:t xml:space="preserve">Case </w:t>
      </w:r>
      <w:r w:rsidR="004D541E" w:rsidRPr="00415145">
        <w:rPr>
          <w:rFonts w:ascii="Arial" w:eastAsia="Arial" w:hAnsi="Arial" w:cs="Arial"/>
          <w:b/>
          <w:bCs/>
          <w:sz w:val="36"/>
          <w:szCs w:val="32"/>
        </w:rPr>
        <w:t>AD0012</w:t>
      </w:r>
      <w:r w:rsidRPr="00415145">
        <w:rPr>
          <w:rFonts w:ascii="Arial" w:eastAsia="Arial" w:hAnsi="Arial" w:cs="Arial"/>
          <w:b/>
          <w:bCs/>
          <w:sz w:val="36"/>
          <w:szCs w:val="32"/>
        </w:rPr>
        <w:t xml:space="preserve">: </w:t>
      </w:r>
      <w:r w:rsidR="004D541E" w:rsidRPr="00415145">
        <w:rPr>
          <w:rFonts w:ascii="Arial" w:eastAsia="Arial" w:hAnsi="Arial" w:cs="Arial"/>
          <w:b/>
          <w:bCs/>
          <w:sz w:val="36"/>
          <w:szCs w:val="32"/>
        </w:rPr>
        <w:t>Aluminium Extrusions</w:t>
      </w:r>
      <w:r w:rsidRPr="00415145">
        <w:rPr>
          <w:rFonts w:ascii="Arial" w:eastAsia="Arial" w:hAnsi="Arial" w:cs="Arial"/>
          <w:b/>
          <w:bCs/>
          <w:sz w:val="36"/>
          <w:szCs w:val="32"/>
        </w:rPr>
        <w:t xml:space="preserve"> exported from </w:t>
      </w:r>
      <w:r w:rsidR="004D541E" w:rsidRPr="00415145">
        <w:rPr>
          <w:rFonts w:ascii="Arial" w:eastAsia="Arial" w:hAnsi="Arial" w:cs="Arial"/>
          <w:b/>
          <w:bCs/>
          <w:sz w:val="36"/>
          <w:szCs w:val="32"/>
        </w:rPr>
        <w:t>the People’s Republic of China</w:t>
      </w:r>
    </w:p>
    <w:p w14:paraId="22051BF9" w14:textId="77777777" w:rsidR="000E1DC1" w:rsidRDefault="000E1DC1" w:rsidP="00B10D37">
      <w:pPr>
        <w:tabs>
          <w:tab w:val="left" w:pos="2130"/>
        </w:tabs>
        <w:spacing w:after="0" w:line="22" w:lineRule="atLeast"/>
        <w:contextualSpacing/>
        <w:jc w:val="center"/>
        <w:rPr>
          <w:rFonts w:ascii="Arial" w:eastAsia="Arial" w:hAnsi="Arial" w:cs="Arial"/>
          <w:b/>
          <w:bCs/>
          <w:color w:val="FF0000"/>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0E1DC1"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7EC4ABF2" w:rsidR="000E1DC1" w:rsidRPr="00415145" w:rsidRDefault="004D541E" w:rsidP="00B10D37">
            <w:pPr>
              <w:tabs>
                <w:tab w:val="left" w:pos="2130"/>
              </w:tabs>
              <w:spacing w:after="0" w:line="22" w:lineRule="atLeast"/>
              <w:contextualSpacing/>
              <w:rPr>
                <w:rFonts w:ascii="Arial" w:eastAsia="Arial" w:hAnsi="Arial" w:cs="Arial"/>
                <w:sz w:val="24"/>
                <w:szCs w:val="24"/>
              </w:rPr>
            </w:pPr>
            <w:r w:rsidRPr="00415145">
              <w:rPr>
                <w:rFonts w:ascii="Arial" w:eastAsia="Arial" w:hAnsi="Arial" w:cs="Arial"/>
                <w:b/>
                <w:sz w:val="24"/>
                <w:szCs w:val="24"/>
              </w:rPr>
              <w:t>01</w:t>
            </w:r>
            <w:r w:rsidR="00A73153" w:rsidRPr="00415145">
              <w:rPr>
                <w:rFonts w:ascii="Arial" w:eastAsia="Arial" w:hAnsi="Arial" w:cs="Arial"/>
                <w:b/>
                <w:sz w:val="24"/>
                <w:szCs w:val="24"/>
              </w:rPr>
              <w:t>/</w:t>
            </w:r>
            <w:r w:rsidRPr="00415145">
              <w:rPr>
                <w:rFonts w:ascii="Arial" w:eastAsia="Arial" w:hAnsi="Arial" w:cs="Arial"/>
                <w:b/>
                <w:sz w:val="24"/>
                <w:szCs w:val="24"/>
              </w:rPr>
              <w:t>06</w:t>
            </w:r>
            <w:r w:rsidR="00A73153" w:rsidRPr="00415145">
              <w:rPr>
                <w:rFonts w:ascii="Arial" w:eastAsia="Arial" w:hAnsi="Arial" w:cs="Arial"/>
                <w:b/>
                <w:sz w:val="24"/>
                <w:szCs w:val="24"/>
              </w:rPr>
              <w:t>/</w:t>
            </w:r>
            <w:r w:rsidRPr="00415145">
              <w:rPr>
                <w:rFonts w:ascii="Arial" w:eastAsia="Arial" w:hAnsi="Arial" w:cs="Arial"/>
                <w:b/>
                <w:sz w:val="24"/>
                <w:szCs w:val="24"/>
              </w:rPr>
              <w:t>2020</w:t>
            </w:r>
            <w:r w:rsidR="00111531" w:rsidRPr="00415145">
              <w:rPr>
                <w:rFonts w:ascii="Arial" w:eastAsia="Arial" w:hAnsi="Arial" w:cs="Arial"/>
                <w:b/>
                <w:sz w:val="24"/>
                <w:szCs w:val="24"/>
              </w:rPr>
              <w:t xml:space="preserve"> – </w:t>
            </w:r>
            <w:r w:rsidRPr="00415145">
              <w:rPr>
                <w:rFonts w:ascii="Arial" w:eastAsia="Arial" w:hAnsi="Arial" w:cs="Arial"/>
                <w:b/>
                <w:sz w:val="24"/>
                <w:szCs w:val="24"/>
              </w:rPr>
              <w:t>31</w:t>
            </w:r>
            <w:r w:rsidR="00A73153" w:rsidRPr="00415145">
              <w:rPr>
                <w:rFonts w:ascii="Arial" w:eastAsia="Arial" w:hAnsi="Arial" w:cs="Arial"/>
                <w:b/>
                <w:sz w:val="24"/>
                <w:szCs w:val="24"/>
              </w:rPr>
              <w:t>/</w:t>
            </w:r>
            <w:r w:rsidRPr="00415145">
              <w:rPr>
                <w:rFonts w:ascii="Arial" w:eastAsia="Arial" w:hAnsi="Arial" w:cs="Arial"/>
                <w:b/>
                <w:sz w:val="24"/>
                <w:szCs w:val="24"/>
              </w:rPr>
              <w:t>05</w:t>
            </w:r>
            <w:r w:rsidR="00A73153" w:rsidRPr="00415145">
              <w:rPr>
                <w:rFonts w:ascii="Arial" w:eastAsia="Arial" w:hAnsi="Arial" w:cs="Arial"/>
                <w:b/>
                <w:sz w:val="24"/>
                <w:szCs w:val="24"/>
              </w:rPr>
              <w:t>/</w:t>
            </w:r>
            <w:r w:rsidRPr="00415145">
              <w:rPr>
                <w:rFonts w:ascii="Arial" w:eastAsia="Arial" w:hAnsi="Arial" w:cs="Arial"/>
                <w:b/>
                <w:sz w:val="24"/>
                <w:szCs w:val="24"/>
              </w:rPr>
              <w:t>2021</w:t>
            </w:r>
          </w:p>
        </w:tc>
      </w:tr>
      <w:tr w:rsidR="000E1DC1"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Default="000E1DC1" w:rsidP="00B10D37">
            <w:pPr>
              <w:tabs>
                <w:tab w:val="left" w:pos="2130"/>
              </w:tabs>
              <w:spacing w:after="0" w:line="22" w:lineRule="atLeast"/>
              <w:contextualSpacing/>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415145" w:rsidRDefault="000E1DC1" w:rsidP="00B10D37">
            <w:pPr>
              <w:tabs>
                <w:tab w:val="left" w:pos="2130"/>
              </w:tabs>
              <w:spacing w:after="0" w:line="22" w:lineRule="atLeast"/>
              <w:contextualSpacing/>
              <w:rPr>
                <w:rFonts w:ascii="Arial" w:eastAsia="Arial" w:hAnsi="Arial" w:cs="Arial"/>
                <w:sz w:val="24"/>
                <w:szCs w:val="24"/>
              </w:rPr>
            </w:pPr>
          </w:p>
        </w:tc>
      </w:tr>
      <w:tr w:rsidR="000E1DC1"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Injury Period:</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6BBB70A9" w:rsidR="000E1DC1" w:rsidRPr="00415145" w:rsidRDefault="004D541E" w:rsidP="00B10D37">
            <w:pPr>
              <w:tabs>
                <w:tab w:val="left" w:pos="2130"/>
              </w:tabs>
              <w:spacing w:after="0" w:line="22" w:lineRule="atLeast"/>
              <w:contextualSpacing/>
            </w:pPr>
            <w:r w:rsidRPr="00415145">
              <w:rPr>
                <w:rFonts w:ascii="Arial" w:eastAsia="Arial" w:hAnsi="Arial" w:cs="Arial"/>
                <w:b/>
                <w:sz w:val="24"/>
                <w:szCs w:val="24"/>
              </w:rPr>
              <w:t>01</w:t>
            </w:r>
            <w:r w:rsidR="00A73153" w:rsidRPr="00415145">
              <w:rPr>
                <w:rFonts w:ascii="Arial" w:eastAsia="Arial" w:hAnsi="Arial" w:cs="Arial"/>
                <w:b/>
                <w:sz w:val="24"/>
                <w:szCs w:val="24"/>
              </w:rPr>
              <w:t>/</w:t>
            </w:r>
            <w:r w:rsidRPr="00415145">
              <w:rPr>
                <w:rFonts w:ascii="Arial" w:eastAsia="Arial" w:hAnsi="Arial" w:cs="Arial"/>
                <w:b/>
                <w:sz w:val="24"/>
                <w:szCs w:val="24"/>
              </w:rPr>
              <w:t>06</w:t>
            </w:r>
            <w:r w:rsidR="00A73153" w:rsidRPr="00415145">
              <w:rPr>
                <w:rFonts w:ascii="Arial" w:eastAsia="Arial" w:hAnsi="Arial" w:cs="Arial"/>
                <w:b/>
                <w:sz w:val="24"/>
                <w:szCs w:val="24"/>
              </w:rPr>
              <w:t>/</w:t>
            </w:r>
            <w:r w:rsidRPr="00415145">
              <w:rPr>
                <w:rFonts w:ascii="Arial" w:eastAsia="Arial" w:hAnsi="Arial" w:cs="Arial"/>
                <w:b/>
                <w:sz w:val="24"/>
                <w:szCs w:val="24"/>
              </w:rPr>
              <w:t>2017</w:t>
            </w:r>
            <w:r w:rsidR="00111531" w:rsidRPr="00415145">
              <w:rPr>
                <w:rFonts w:ascii="Arial" w:eastAsia="Arial" w:hAnsi="Arial" w:cs="Arial"/>
                <w:b/>
                <w:sz w:val="24"/>
                <w:szCs w:val="24"/>
              </w:rPr>
              <w:t xml:space="preserve"> – </w:t>
            </w:r>
            <w:r w:rsidRPr="00415145">
              <w:rPr>
                <w:rFonts w:ascii="Arial" w:eastAsia="Arial" w:hAnsi="Arial" w:cs="Arial"/>
                <w:b/>
                <w:sz w:val="24"/>
                <w:szCs w:val="24"/>
              </w:rPr>
              <w:t>31</w:t>
            </w:r>
            <w:r w:rsidR="00A73153" w:rsidRPr="00415145">
              <w:rPr>
                <w:rFonts w:ascii="Arial" w:eastAsia="Arial" w:hAnsi="Arial" w:cs="Arial"/>
                <w:b/>
                <w:sz w:val="24"/>
                <w:szCs w:val="24"/>
              </w:rPr>
              <w:t>/</w:t>
            </w:r>
            <w:r w:rsidRPr="00415145">
              <w:rPr>
                <w:rFonts w:ascii="Arial" w:eastAsia="Arial" w:hAnsi="Arial" w:cs="Arial"/>
                <w:b/>
                <w:sz w:val="24"/>
                <w:szCs w:val="24"/>
              </w:rPr>
              <w:t>05</w:t>
            </w:r>
            <w:r w:rsidR="00A73153" w:rsidRPr="00415145">
              <w:rPr>
                <w:rFonts w:ascii="Arial" w:eastAsia="Arial" w:hAnsi="Arial" w:cs="Arial"/>
                <w:b/>
                <w:sz w:val="24"/>
                <w:szCs w:val="24"/>
              </w:rPr>
              <w:t>/</w:t>
            </w:r>
            <w:r w:rsidRPr="00415145">
              <w:rPr>
                <w:rFonts w:ascii="Arial" w:eastAsia="Arial" w:hAnsi="Arial" w:cs="Arial"/>
                <w:b/>
                <w:sz w:val="24"/>
                <w:szCs w:val="24"/>
              </w:rPr>
              <w:t>2021</w:t>
            </w:r>
          </w:p>
        </w:tc>
      </w:tr>
      <w:tr w:rsidR="000E1DC1"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Default="000E1DC1" w:rsidP="00B10D37">
            <w:pPr>
              <w:tabs>
                <w:tab w:val="left" w:pos="2130"/>
              </w:tabs>
              <w:spacing w:after="0" w:line="22" w:lineRule="atLeast"/>
              <w:contextualSpacing/>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415145" w:rsidRDefault="000E1DC1" w:rsidP="00B10D37">
            <w:pPr>
              <w:tabs>
                <w:tab w:val="left" w:pos="2130"/>
              </w:tabs>
              <w:spacing w:after="0" w:line="22" w:lineRule="atLeast"/>
              <w:contextualSpacing/>
              <w:rPr>
                <w:rFonts w:ascii="Arial" w:eastAsia="Arial" w:hAnsi="Arial" w:cs="Arial"/>
                <w:sz w:val="24"/>
                <w:szCs w:val="24"/>
              </w:rPr>
            </w:pPr>
          </w:p>
        </w:tc>
      </w:tr>
      <w:tr w:rsidR="000E1DC1" w14:paraId="22051C08"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6"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Deadline for response:</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7" w14:textId="062CB142" w:rsidR="000E1DC1" w:rsidRPr="00415145" w:rsidRDefault="008217C0" w:rsidP="00B10D37">
            <w:pPr>
              <w:tabs>
                <w:tab w:val="left" w:pos="2130"/>
              </w:tabs>
              <w:spacing w:after="0" w:line="22" w:lineRule="atLeast"/>
              <w:contextualSpacing/>
              <w:rPr>
                <w:rFonts w:ascii="Arial" w:eastAsia="Arial" w:hAnsi="Arial" w:cs="Arial"/>
                <w:sz w:val="24"/>
                <w:szCs w:val="24"/>
              </w:rPr>
            </w:pPr>
            <w:r>
              <w:rPr>
                <w:rFonts w:ascii="Arial" w:eastAsia="Arial" w:hAnsi="Arial" w:cs="Arial"/>
                <w:b/>
                <w:sz w:val="24"/>
                <w:szCs w:val="24"/>
              </w:rPr>
              <w:t>06</w:t>
            </w:r>
            <w:r w:rsidR="008D2844">
              <w:rPr>
                <w:rFonts w:ascii="Arial" w:eastAsia="Arial" w:hAnsi="Arial" w:cs="Arial"/>
                <w:b/>
                <w:sz w:val="24"/>
                <w:szCs w:val="24"/>
              </w:rPr>
              <w:t xml:space="preserve"> July </w:t>
            </w:r>
            <w:r w:rsidR="004D541E" w:rsidRPr="00415145">
              <w:rPr>
                <w:rFonts w:ascii="Arial" w:eastAsia="Arial" w:hAnsi="Arial" w:cs="Arial"/>
                <w:b/>
                <w:sz w:val="24"/>
                <w:szCs w:val="24"/>
              </w:rPr>
              <w:t>2021</w:t>
            </w:r>
          </w:p>
        </w:tc>
      </w:tr>
      <w:tr w:rsidR="000E1DC1" w14:paraId="22051C0B" w14:textId="77777777" w:rsidTr="54F14606">
        <w:tc>
          <w:tcPr>
            <w:tcW w:w="3969" w:type="dxa"/>
            <w:shd w:val="clear" w:color="auto" w:fill="auto"/>
            <w:tcMar>
              <w:top w:w="0" w:type="dxa"/>
              <w:left w:w="108" w:type="dxa"/>
              <w:bottom w:w="0" w:type="dxa"/>
              <w:right w:w="108" w:type="dxa"/>
            </w:tcMar>
          </w:tcPr>
          <w:p w14:paraId="22051C09" w14:textId="77777777" w:rsidR="000E1DC1" w:rsidRDefault="000E1DC1" w:rsidP="00B10D37">
            <w:pPr>
              <w:tabs>
                <w:tab w:val="left" w:pos="2130"/>
              </w:tabs>
              <w:spacing w:after="0" w:line="22" w:lineRule="atLeast"/>
              <w:contextualSpacing/>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A" w14:textId="77777777" w:rsidR="000E1DC1" w:rsidRPr="00F61F4E" w:rsidRDefault="000E1DC1" w:rsidP="00B10D37">
            <w:pPr>
              <w:tabs>
                <w:tab w:val="left" w:pos="2130"/>
              </w:tabs>
              <w:spacing w:after="0" w:line="22" w:lineRule="atLeast"/>
              <w:contextualSpacing/>
              <w:rPr>
                <w:rFonts w:ascii="Arial" w:eastAsia="Arial" w:hAnsi="Arial" w:cs="Arial"/>
                <w:sz w:val="24"/>
                <w:szCs w:val="24"/>
              </w:rPr>
            </w:pPr>
          </w:p>
        </w:tc>
      </w:tr>
      <w:tr w:rsidR="000E1DC1"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Default="00F61F4E" w:rsidP="00B10D37">
            <w:pPr>
              <w:tabs>
                <w:tab w:val="left" w:pos="2130"/>
              </w:tabs>
              <w:spacing w:after="0" w:line="22" w:lineRule="atLeast"/>
              <w:contextualSpacing/>
              <w:rPr>
                <w:rFonts w:ascii="Arial" w:eastAsia="Arial" w:hAnsi="Arial" w:cs="Arial"/>
                <w:b/>
                <w:bCs/>
                <w:sz w:val="24"/>
                <w:szCs w:val="24"/>
              </w:rPr>
            </w:pPr>
            <w:r>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D" w14:textId="5A6402C5" w:rsidR="00F61F4E" w:rsidRPr="00F61F4E" w:rsidRDefault="00716687" w:rsidP="00B10D37">
            <w:pPr>
              <w:tabs>
                <w:tab w:val="left" w:pos="2130"/>
              </w:tabs>
              <w:spacing w:after="0" w:line="22" w:lineRule="atLeast"/>
              <w:contextualSpacing/>
              <w:rPr>
                <w:rFonts w:ascii="Arial" w:eastAsia="Arial" w:hAnsi="Arial" w:cs="Arial"/>
                <w:sz w:val="24"/>
                <w:szCs w:val="24"/>
              </w:rPr>
            </w:pPr>
            <w:hyperlink r:id="rId10" w:history="1">
              <w:r w:rsidR="004D541E" w:rsidRPr="00D579DA">
                <w:rPr>
                  <w:rStyle w:val="Hyperlink"/>
                  <w:rFonts w:ascii="Arial" w:eastAsia="Arial" w:hAnsi="Arial" w:cs="Arial"/>
                  <w:sz w:val="24"/>
                  <w:szCs w:val="24"/>
                </w:rPr>
                <w:t>AD0012@traderemedies.gov.uk</w:t>
              </w:r>
            </w:hyperlink>
          </w:p>
        </w:tc>
      </w:tr>
      <w:tr w:rsidR="000E1DC1"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Default="000E1DC1" w:rsidP="00B10D37">
            <w:pPr>
              <w:tabs>
                <w:tab w:val="left" w:pos="2130"/>
              </w:tabs>
              <w:spacing w:after="0" w:line="22" w:lineRule="atLeast"/>
              <w:contextualSpacing/>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Default="000E1DC1" w:rsidP="00B10D37">
            <w:pPr>
              <w:tabs>
                <w:tab w:val="left" w:pos="2130"/>
              </w:tabs>
              <w:spacing w:after="0" w:line="22" w:lineRule="atLeast"/>
              <w:contextualSpacing/>
              <w:rPr>
                <w:rFonts w:ascii="Arial" w:eastAsia="Arial" w:hAnsi="Arial" w:cs="Arial"/>
                <w:color w:val="FF0000"/>
                <w:sz w:val="24"/>
                <w:szCs w:val="24"/>
              </w:rPr>
            </w:pPr>
          </w:p>
        </w:tc>
      </w:tr>
      <w:tr w:rsidR="000E1DC1"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13" w14:textId="552D6CDD" w:rsidR="00F61F4E" w:rsidRPr="003E5655" w:rsidRDefault="003E5655" w:rsidP="00B10D37">
            <w:pPr>
              <w:tabs>
                <w:tab w:val="left" w:pos="2130"/>
              </w:tabs>
              <w:spacing w:after="0" w:line="22" w:lineRule="atLeast"/>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GSM ALUMINIUM LTD</w:t>
            </w:r>
          </w:p>
        </w:tc>
      </w:tr>
    </w:tbl>
    <w:p w14:paraId="372CC99B" w14:textId="4F448266" w:rsidR="00CB18CE" w:rsidRDefault="00CB18CE" w:rsidP="00B10D37">
      <w:pPr>
        <w:pStyle w:val="TOCHeading"/>
        <w:spacing w:before="0" w:line="22" w:lineRule="atLeast"/>
        <w:contextualSpacing/>
        <w:outlineLvl w:val="9"/>
        <w:rPr>
          <w:rFonts w:ascii="Arial" w:eastAsia="Calibri" w:hAnsi="Arial" w:cs="Arial"/>
          <w:b/>
          <w:color w:val="auto"/>
          <w:lang w:val="en-GB"/>
        </w:rPr>
      </w:pPr>
      <w:bookmarkStart w:id="1" w:name="_Toc32829438"/>
    </w:p>
    <w:p w14:paraId="124B5807" w14:textId="476E09D3" w:rsidR="00CB18CE" w:rsidRDefault="00CB18CE" w:rsidP="00B10D37">
      <w:pPr>
        <w:spacing w:after="0" w:line="22" w:lineRule="atLeast"/>
        <w:contextualSpacing/>
      </w:pPr>
    </w:p>
    <w:p w14:paraId="637BCDE6" w14:textId="1F96E020" w:rsidR="00CB18CE" w:rsidRDefault="00CB18CE" w:rsidP="00B10D37">
      <w:pPr>
        <w:spacing w:after="0" w:line="22" w:lineRule="atLeast"/>
        <w:contextualSpacing/>
      </w:pPr>
    </w:p>
    <w:p w14:paraId="7A20F0DB" w14:textId="5CC4FB77" w:rsidR="00CB18CE" w:rsidRDefault="00CB18CE" w:rsidP="00B10D37">
      <w:pPr>
        <w:spacing w:after="0" w:line="22" w:lineRule="atLeast"/>
        <w:contextualSpacing/>
      </w:pPr>
    </w:p>
    <w:p w14:paraId="0BEFF274" w14:textId="0F35070A" w:rsidR="00CB18CE" w:rsidRDefault="00CB18CE" w:rsidP="00B10D37">
      <w:pPr>
        <w:spacing w:after="0" w:line="22" w:lineRule="atLeast"/>
        <w:contextualSpacing/>
      </w:pPr>
    </w:p>
    <w:p w14:paraId="005BB545" w14:textId="5945D91A" w:rsidR="00CB18CE" w:rsidRDefault="00CB18CE" w:rsidP="00B10D37">
      <w:pPr>
        <w:spacing w:after="0" w:line="22" w:lineRule="atLeast"/>
        <w:contextualSpacing/>
      </w:pPr>
    </w:p>
    <w:p w14:paraId="67A6ADC2" w14:textId="0064E89C" w:rsidR="00CB18CE" w:rsidRDefault="00CB18CE" w:rsidP="00B10D37">
      <w:pPr>
        <w:spacing w:after="0" w:line="22" w:lineRule="atLeast"/>
        <w:contextualSpacing/>
      </w:pPr>
    </w:p>
    <w:p w14:paraId="3A3C6930" w14:textId="3A9C18FA" w:rsidR="00CB18CE" w:rsidRDefault="00CB18CE" w:rsidP="00B10D37">
      <w:pPr>
        <w:spacing w:after="0" w:line="22" w:lineRule="atLeast"/>
        <w:contextualSpacing/>
      </w:pPr>
    </w:p>
    <w:p w14:paraId="1176FC13" w14:textId="1D6B6EEB" w:rsidR="00CB18CE" w:rsidRDefault="00CB18CE" w:rsidP="00B10D37">
      <w:pPr>
        <w:spacing w:after="0" w:line="22" w:lineRule="atLeast"/>
        <w:contextualSpacing/>
      </w:pPr>
    </w:p>
    <w:p w14:paraId="3D8AFEE5" w14:textId="186162A6" w:rsidR="00415145" w:rsidRDefault="00415145" w:rsidP="00B10D37">
      <w:pPr>
        <w:spacing w:after="0" w:line="22" w:lineRule="atLeast"/>
        <w:contextualSpacing/>
      </w:pPr>
    </w:p>
    <w:p w14:paraId="6B122A68" w14:textId="32F1C926" w:rsidR="00415145" w:rsidRDefault="00415145" w:rsidP="00B10D37">
      <w:pPr>
        <w:spacing w:after="0" w:line="22" w:lineRule="atLeast"/>
        <w:contextualSpacing/>
      </w:pPr>
    </w:p>
    <w:p w14:paraId="00BE89E8" w14:textId="28BD2741" w:rsidR="00415145" w:rsidRDefault="00415145" w:rsidP="00B10D37">
      <w:pPr>
        <w:spacing w:after="0" w:line="22" w:lineRule="atLeast"/>
        <w:contextualSpacing/>
      </w:pPr>
    </w:p>
    <w:p w14:paraId="7B97B543" w14:textId="0611D014" w:rsidR="00415145" w:rsidRDefault="00415145" w:rsidP="00B10D37">
      <w:pPr>
        <w:spacing w:after="0" w:line="22" w:lineRule="atLeast"/>
        <w:contextualSpacing/>
      </w:pPr>
    </w:p>
    <w:p w14:paraId="74684D61" w14:textId="606D7254" w:rsidR="00415145" w:rsidRDefault="00415145" w:rsidP="00B10D37">
      <w:pPr>
        <w:spacing w:after="0" w:line="22" w:lineRule="atLeast"/>
        <w:contextualSpacing/>
      </w:pPr>
    </w:p>
    <w:p w14:paraId="61C7F687" w14:textId="4F49761A" w:rsidR="00415145" w:rsidRDefault="00415145" w:rsidP="00B10D37">
      <w:pPr>
        <w:spacing w:after="0" w:line="22" w:lineRule="atLeast"/>
        <w:contextualSpacing/>
      </w:pPr>
    </w:p>
    <w:p w14:paraId="5044B436" w14:textId="76C2639D" w:rsidR="00415145" w:rsidRDefault="00415145" w:rsidP="00B10D37">
      <w:pPr>
        <w:spacing w:after="0" w:line="22" w:lineRule="atLeast"/>
        <w:contextualSpacing/>
      </w:pPr>
    </w:p>
    <w:p w14:paraId="55856514" w14:textId="4758CAD8" w:rsidR="00415145" w:rsidRDefault="00415145" w:rsidP="00B10D37">
      <w:pPr>
        <w:spacing w:after="0" w:line="22" w:lineRule="atLeast"/>
        <w:contextualSpacing/>
      </w:pPr>
    </w:p>
    <w:p w14:paraId="560000AC" w14:textId="77777777" w:rsidR="00CB18CE" w:rsidRDefault="00CB18CE" w:rsidP="00B10D37">
      <w:pPr>
        <w:spacing w:after="0" w:line="22" w:lineRule="atLeast"/>
        <w:contextualSpacing/>
      </w:pPr>
    </w:p>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2F5D6092" w14:textId="77777777" w:rsidR="00CB18CE" w:rsidRPr="004D6513" w:rsidRDefault="00CB18CE" w:rsidP="004D6513">
      <w:pPr>
        <w:pStyle w:val="ListParagraph"/>
        <w:numPr>
          <w:ilvl w:val="0"/>
          <w:numId w:val="12"/>
        </w:numPr>
        <w:rPr>
          <w:rFonts w:eastAsia="Arial"/>
          <w:color w:val="000000" w:themeColor="text1"/>
        </w:rPr>
      </w:pPr>
      <w:r w:rsidRPr="004D6513">
        <w:rPr>
          <w:rFonts w:ascii="Segoe UI Symbol" w:eastAsia="Segoe UI Symbol" w:hAnsi="Segoe UI Symbol" w:cs="Segoe UI Symbol"/>
          <w:b/>
          <w:bCs/>
          <w:color w:val="000000" w:themeColor="text1"/>
        </w:rPr>
        <w:t>☐</w:t>
      </w:r>
      <w:r w:rsidRPr="004D6513">
        <w:rPr>
          <w:rFonts w:eastAsia="Arial"/>
          <w:color w:val="000000" w:themeColor="text1"/>
        </w:rPr>
        <w:t xml:space="preserve"> Non-Confidential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563F4A38" w:rsidR="00CB18CE" w:rsidRPr="00382986" w:rsidRDefault="00CB18CE" w:rsidP="00B10D37">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should be returned to </w:t>
      </w:r>
      <w:r w:rsidR="00E2213F">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1"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xml:space="preserve">) by </w:t>
      </w:r>
      <w:r w:rsidR="008D2844">
        <w:rPr>
          <w:rFonts w:ascii="Arial" w:eastAsia="Arial" w:hAnsi="Arial" w:cs="Arial"/>
          <w:b/>
          <w:bCs/>
          <w:sz w:val="24"/>
          <w:szCs w:val="24"/>
        </w:rPr>
        <w:t>06 July 2021</w:t>
      </w:r>
      <w:r w:rsidRPr="004D3ACA">
        <w:rPr>
          <w:rFonts w:ascii="Arial" w:eastAsia="Arial" w:hAnsi="Arial" w:cs="Arial"/>
          <w:sz w:val="24"/>
          <w:szCs w:val="24"/>
        </w:rPr>
        <w:t>.</w:t>
      </w:r>
    </w:p>
    <w:p w14:paraId="055B06D1" w14:textId="5F549C6C" w:rsidR="00CB18CE" w:rsidRPr="00CB18CE" w:rsidRDefault="0073731F" w:rsidP="0073731F">
      <w:pPr>
        <w:suppressAutoHyphens w:val="0"/>
      </w:pPr>
      <w:r>
        <w:br w:type="page"/>
      </w:r>
    </w:p>
    <w:bookmarkStart w:id="2" w:name="_Toc75181571" w:displacedByCustomXml="next"/>
    <w:bookmarkStart w:id="3" w:name="_Toc53525176"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hAnsi="Calibri" w:cs="Times New Roman"/>
          <w:b/>
          <w:bCs/>
          <w:noProof/>
        </w:rPr>
      </w:sdtEndPr>
      <w:sdtContent>
        <w:p w14:paraId="52F3D5AA" w14:textId="77777777" w:rsidR="00C94C8E" w:rsidRDefault="00620E7C" w:rsidP="00415145">
          <w:pPr>
            <w:pStyle w:val="TOCHeading"/>
            <w:spacing w:before="0" w:line="360" w:lineRule="auto"/>
            <w:contextualSpacing/>
            <w:jc w:val="center"/>
            <w:rPr>
              <w:noProof/>
            </w:rPr>
          </w:pPr>
          <w:r w:rsidRPr="003B1BD7">
            <w:rPr>
              <w:rFonts w:ascii="Arial" w:hAnsi="Arial" w:cs="Arial"/>
              <w:b/>
              <w:bCs/>
              <w:color w:val="auto"/>
            </w:rPr>
            <w:t>Table of Contents</w:t>
          </w:r>
          <w:bookmarkEnd w:id="3"/>
          <w:bookmarkEnd w:id="2"/>
          <w:r w:rsidR="00F617AC" w:rsidRPr="003B1BD7">
            <w:rPr>
              <w:rFonts w:ascii="Arial" w:hAnsi="Arial" w:cs="Arial"/>
            </w:rPr>
            <w:fldChar w:fldCharType="begin"/>
          </w:r>
          <w:r w:rsidR="00F617AC" w:rsidRPr="003B1BD7">
            <w:rPr>
              <w:rFonts w:ascii="Arial" w:hAnsi="Arial" w:cs="Arial"/>
            </w:rPr>
            <w:instrText xml:space="preserve"> TOC \o "1-3" \h \z \u </w:instrText>
          </w:r>
          <w:r w:rsidR="00F617AC" w:rsidRPr="003B1BD7">
            <w:rPr>
              <w:rFonts w:ascii="Arial" w:hAnsi="Arial" w:cs="Arial"/>
            </w:rPr>
            <w:fldChar w:fldCharType="separate"/>
          </w:r>
        </w:p>
        <w:p w14:paraId="6F58BF3C" w14:textId="0B59B4D5" w:rsidR="00C94C8E" w:rsidRDefault="00716687">
          <w:pPr>
            <w:pStyle w:val="TOC1"/>
            <w:tabs>
              <w:tab w:val="right" w:leader="dot" w:pos="9016"/>
            </w:tabs>
            <w:rPr>
              <w:rFonts w:asciiTheme="minorHAnsi" w:eastAsiaTheme="minorEastAsia" w:hAnsiTheme="minorHAnsi" w:cstheme="minorBidi"/>
              <w:noProof/>
              <w:lang w:eastAsia="en-GB"/>
            </w:rPr>
          </w:pPr>
          <w:hyperlink w:anchor="_Toc75181571" w:history="1">
            <w:r w:rsidR="00C94C8E" w:rsidRPr="00BC2FF2">
              <w:rPr>
                <w:rStyle w:val="Hyperlink"/>
                <w:rFonts w:ascii="Arial" w:hAnsi="Arial" w:cs="Arial"/>
                <w:b/>
                <w:bCs/>
                <w:noProof/>
              </w:rPr>
              <w:t>Table of Contents</w:t>
            </w:r>
            <w:r w:rsidR="00C94C8E">
              <w:rPr>
                <w:noProof/>
                <w:webHidden/>
              </w:rPr>
              <w:tab/>
            </w:r>
            <w:r w:rsidR="00C94C8E">
              <w:rPr>
                <w:noProof/>
                <w:webHidden/>
              </w:rPr>
              <w:fldChar w:fldCharType="begin"/>
            </w:r>
            <w:r w:rsidR="00C94C8E">
              <w:rPr>
                <w:noProof/>
                <w:webHidden/>
              </w:rPr>
              <w:instrText xml:space="preserve"> PAGEREF _Toc75181571 \h </w:instrText>
            </w:r>
            <w:r w:rsidR="00C94C8E">
              <w:rPr>
                <w:noProof/>
                <w:webHidden/>
              </w:rPr>
            </w:r>
            <w:r w:rsidR="00C94C8E">
              <w:rPr>
                <w:noProof/>
                <w:webHidden/>
              </w:rPr>
              <w:fldChar w:fldCharType="separate"/>
            </w:r>
            <w:r w:rsidR="00C94C8E">
              <w:rPr>
                <w:noProof/>
                <w:webHidden/>
              </w:rPr>
              <w:t>2</w:t>
            </w:r>
            <w:r w:rsidR="00C94C8E">
              <w:rPr>
                <w:noProof/>
                <w:webHidden/>
              </w:rPr>
              <w:fldChar w:fldCharType="end"/>
            </w:r>
          </w:hyperlink>
        </w:p>
        <w:p w14:paraId="3AAD50E4" w14:textId="47DA12BD" w:rsidR="00C94C8E" w:rsidRDefault="00716687">
          <w:pPr>
            <w:pStyle w:val="TOC1"/>
            <w:tabs>
              <w:tab w:val="right" w:leader="dot" w:pos="9016"/>
            </w:tabs>
            <w:rPr>
              <w:rFonts w:asciiTheme="minorHAnsi" w:eastAsiaTheme="minorEastAsia" w:hAnsiTheme="minorHAnsi" w:cstheme="minorBidi"/>
              <w:noProof/>
              <w:lang w:eastAsia="en-GB"/>
            </w:rPr>
          </w:pPr>
          <w:hyperlink w:anchor="_Toc75181572" w:history="1">
            <w:r w:rsidR="00C94C8E" w:rsidRPr="00BC2FF2">
              <w:rPr>
                <w:rStyle w:val="Hyperlink"/>
                <w:rFonts w:ascii="Arial" w:hAnsi="Arial" w:cs="Arial"/>
                <w:b/>
                <w:bCs/>
                <w:noProof/>
              </w:rPr>
              <w:t>The scope of this investigation</w:t>
            </w:r>
            <w:r w:rsidR="00C94C8E">
              <w:rPr>
                <w:noProof/>
                <w:webHidden/>
              </w:rPr>
              <w:tab/>
            </w:r>
            <w:r w:rsidR="00C94C8E">
              <w:rPr>
                <w:noProof/>
                <w:webHidden/>
              </w:rPr>
              <w:fldChar w:fldCharType="begin"/>
            </w:r>
            <w:r w:rsidR="00C94C8E">
              <w:rPr>
                <w:noProof/>
                <w:webHidden/>
              </w:rPr>
              <w:instrText xml:space="preserve"> PAGEREF _Toc75181572 \h </w:instrText>
            </w:r>
            <w:r w:rsidR="00C94C8E">
              <w:rPr>
                <w:noProof/>
                <w:webHidden/>
              </w:rPr>
            </w:r>
            <w:r w:rsidR="00C94C8E">
              <w:rPr>
                <w:noProof/>
                <w:webHidden/>
              </w:rPr>
              <w:fldChar w:fldCharType="separate"/>
            </w:r>
            <w:r w:rsidR="00C94C8E">
              <w:rPr>
                <w:noProof/>
                <w:webHidden/>
              </w:rPr>
              <w:t>3</w:t>
            </w:r>
            <w:r w:rsidR="00C94C8E">
              <w:rPr>
                <w:noProof/>
                <w:webHidden/>
              </w:rPr>
              <w:fldChar w:fldCharType="end"/>
            </w:r>
          </w:hyperlink>
        </w:p>
        <w:p w14:paraId="26050A7B" w14:textId="56CE3F5B" w:rsidR="00C94C8E" w:rsidRDefault="00716687">
          <w:pPr>
            <w:pStyle w:val="TOC1"/>
            <w:tabs>
              <w:tab w:val="right" w:leader="dot" w:pos="9016"/>
            </w:tabs>
            <w:rPr>
              <w:rFonts w:asciiTheme="minorHAnsi" w:eastAsiaTheme="minorEastAsia" w:hAnsiTheme="minorHAnsi" w:cstheme="minorBidi"/>
              <w:noProof/>
              <w:lang w:eastAsia="en-GB"/>
            </w:rPr>
          </w:pPr>
          <w:hyperlink w:anchor="_Toc75181573" w:history="1">
            <w:r w:rsidR="00C94C8E" w:rsidRPr="00BC2FF2">
              <w:rPr>
                <w:rStyle w:val="Hyperlink"/>
                <w:rFonts w:ascii="Arial" w:hAnsi="Arial" w:cs="Arial"/>
                <w:b/>
                <w:bCs/>
                <w:noProof/>
              </w:rPr>
              <w:t>Instructions</w:t>
            </w:r>
            <w:r w:rsidR="00C94C8E">
              <w:rPr>
                <w:noProof/>
                <w:webHidden/>
              </w:rPr>
              <w:tab/>
            </w:r>
            <w:r w:rsidR="00C94C8E">
              <w:rPr>
                <w:noProof/>
                <w:webHidden/>
              </w:rPr>
              <w:fldChar w:fldCharType="begin"/>
            </w:r>
            <w:r w:rsidR="00C94C8E">
              <w:rPr>
                <w:noProof/>
                <w:webHidden/>
              </w:rPr>
              <w:instrText xml:space="preserve"> PAGEREF _Toc75181573 \h </w:instrText>
            </w:r>
            <w:r w:rsidR="00C94C8E">
              <w:rPr>
                <w:noProof/>
                <w:webHidden/>
              </w:rPr>
            </w:r>
            <w:r w:rsidR="00C94C8E">
              <w:rPr>
                <w:noProof/>
                <w:webHidden/>
              </w:rPr>
              <w:fldChar w:fldCharType="separate"/>
            </w:r>
            <w:r w:rsidR="00C94C8E">
              <w:rPr>
                <w:noProof/>
                <w:webHidden/>
              </w:rPr>
              <w:t>4</w:t>
            </w:r>
            <w:r w:rsidR="00C94C8E">
              <w:rPr>
                <w:noProof/>
                <w:webHidden/>
              </w:rPr>
              <w:fldChar w:fldCharType="end"/>
            </w:r>
          </w:hyperlink>
        </w:p>
        <w:p w14:paraId="2A6FC762" w14:textId="491D4C59" w:rsidR="00C94C8E" w:rsidRDefault="00716687">
          <w:pPr>
            <w:pStyle w:val="TOC3"/>
            <w:tabs>
              <w:tab w:val="right" w:leader="dot" w:pos="9016"/>
            </w:tabs>
            <w:rPr>
              <w:rFonts w:asciiTheme="minorHAnsi" w:eastAsiaTheme="minorEastAsia" w:hAnsiTheme="minorHAnsi" w:cstheme="minorBidi"/>
              <w:noProof/>
              <w:lang w:eastAsia="en-GB"/>
            </w:rPr>
          </w:pPr>
          <w:hyperlink w:anchor="_Toc75181574" w:history="1">
            <w:r w:rsidR="00C94C8E" w:rsidRPr="00BC2FF2">
              <w:rPr>
                <w:rStyle w:val="Hyperlink"/>
                <w:noProof/>
                <w:lang w:eastAsia="en-GB"/>
              </w:rPr>
              <w:t>I – Why you are being asked to complete this form</w:t>
            </w:r>
            <w:r w:rsidR="00C94C8E">
              <w:rPr>
                <w:noProof/>
                <w:webHidden/>
              </w:rPr>
              <w:tab/>
            </w:r>
            <w:r w:rsidR="00C94C8E">
              <w:rPr>
                <w:noProof/>
                <w:webHidden/>
              </w:rPr>
              <w:fldChar w:fldCharType="begin"/>
            </w:r>
            <w:r w:rsidR="00C94C8E">
              <w:rPr>
                <w:noProof/>
                <w:webHidden/>
              </w:rPr>
              <w:instrText xml:space="preserve"> PAGEREF _Toc75181574 \h </w:instrText>
            </w:r>
            <w:r w:rsidR="00C94C8E">
              <w:rPr>
                <w:noProof/>
                <w:webHidden/>
              </w:rPr>
            </w:r>
            <w:r w:rsidR="00C94C8E">
              <w:rPr>
                <w:noProof/>
                <w:webHidden/>
              </w:rPr>
              <w:fldChar w:fldCharType="separate"/>
            </w:r>
            <w:r w:rsidR="00C94C8E">
              <w:rPr>
                <w:noProof/>
                <w:webHidden/>
              </w:rPr>
              <w:t>4</w:t>
            </w:r>
            <w:r w:rsidR="00C94C8E">
              <w:rPr>
                <w:noProof/>
                <w:webHidden/>
              </w:rPr>
              <w:fldChar w:fldCharType="end"/>
            </w:r>
          </w:hyperlink>
        </w:p>
        <w:p w14:paraId="1D40C502" w14:textId="5C383D74" w:rsidR="00C94C8E" w:rsidRDefault="00716687">
          <w:pPr>
            <w:pStyle w:val="TOC3"/>
            <w:tabs>
              <w:tab w:val="right" w:leader="dot" w:pos="9016"/>
            </w:tabs>
            <w:rPr>
              <w:rFonts w:asciiTheme="minorHAnsi" w:eastAsiaTheme="minorEastAsia" w:hAnsiTheme="minorHAnsi" w:cstheme="minorBidi"/>
              <w:noProof/>
              <w:lang w:eastAsia="en-GB"/>
            </w:rPr>
          </w:pPr>
          <w:hyperlink w:anchor="_Toc75181575" w:history="1">
            <w:r w:rsidR="00C94C8E" w:rsidRPr="00BC2FF2">
              <w:rPr>
                <w:rStyle w:val="Hyperlink"/>
                <w:noProof/>
                <w:lang w:eastAsia="en-GB"/>
              </w:rPr>
              <w:t>II – Who should complete this form</w:t>
            </w:r>
            <w:r w:rsidR="00C94C8E">
              <w:rPr>
                <w:noProof/>
                <w:webHidden/>
              </w:rPr>
              <w:tab/>
            </w:r>
            <w:r w:rsidR="00C94C8E">
              <w:rPr>
                <w:noProof/>
                <w:webHidden/>
              </w:rPr>
              <w:fldChar w:fldCharType="begin"/>
            </w:r>
            <w:r w:rsidR="00C94C8E">
              <w:rPr>
                <w:noProof/>
                <w:webHidden/>
              </w:rPr>
              <w:instrText xml:space="preserve"> PAGEREF _Toc75181575 \h </w:instrText>
            </w:r>
            <w:r w:rsidR="00C94C8E">
              <w:rPr>
                <w:noProof/>
                <w:webHidden/>
              </w:rPr>
            </w:r>
            <w:r w:rsidR="00C94C8E">
              <w:rPr>
                <w:noProof/>
                <w:webHidden/>
              </w:rPr>
              <w:fldChar w:fldCharType="separate"/>
            </w:r>
            <w:r w:rsidR="00C94C8E">
              <w:rPr>
                <w:noProof/>
                <w:webHidden/>
              </w:rPr>
              <w:t>4</w:t>
            </w:r>
            <w:r w:rsidR="00C94C8E">
              <w:rPr>
                <w:noProof/>
                <w:webHidden/>
              </w:rPr>
              <w:fldChar w:fldCharType="end"/>
            </w:r>
          </w:hyperlink>
        </w:p>
        <w:p w14:paraId="58D29F5D" w14:textId="79A4282F" w:rsidR="00C94C8E" w:rsidRDefault="00716687">
          <w:pPr>
            <w:pStyle w:val="TOC3"/>
            <w:tabs>
              <w:tab w:val="right" w:leader="dot" w:pos="9016"/>
            </w:tabs>
            <w:rPr>
              <w:rFonts w:asciiTheme="minorHAnsi" w:eastAsiaTheme="minorEastAsia" w:hAnsiTheme="minorHAnsi" w:cstheme="minorBidi"/>
              <w:noProof/>
              <w:lang w:eastAsia="en-GB"/>
            </w:rPr>
          </w:pPr>
          <w:hyperlink w:anchor="_Toc75181576" w:history="1">
            <w:r w:rsidR="00C94C8E" w:rsidRPr="00BC2FF2">
              <w:rPr>
                <w:rStyle w:val="Hyperlink"/>
                <w:noProof/>
                <w:lang w:eastAsia="en-GB"/>
              </w:rPr>
              <w:t>III – Deadline for response</w:t>
            </w:r>
            <w:r w:rsidR="00C94C8E">
              <w:rPr>
                <w:noProof/>
                <w:webHidden/>
              </w:rPr>
              <w:tab/>
            </w:r>
            <w:r w:rsidR="00C94C8E">
              <w:rPr>
                <w:noProof/>
                <w:webHidden/>
              </w:rPr>
              <w:fldChar w:fldCharType="begin"/>
            </w:r>
            <w:r w:rsidR="00C94C8E">
              <w:rPr>
                <w:noProof/>
                <w:webHidden/>
              </w:rPr>
              <w:instrText xml:space="preserve"> PAGEREF _Toc75181576 \h </w:instrText>
            </w:r>
            <w:r w:rsidR="00C94C8E">
              <w:rPr>
                <w:noProof/>
                <w:webHidden/>
              </w:rPr>
            </w:r>
            <w:r w:rsidR="00C94C8E">
              <w:rPr>
                <w:noProof/>
                <w:webHidden/>
              </w:rPr>
              <w:fldChar w:fldCharType="separate"/>
            </w:r>
            <w:r w:rsidR="00C94C8E">
              <w:rPr>
                <w:noProof/>
                <w:webHidden/>
              </w:rPr>
              <w:t>4</w:t>
            </w:r>
            <w:r w:rsidR="00C94C8E">
              <w:rPr>
                <w:noProof/>
                <w:webHidden/>
              </w:rPr>
              <w:fldChar w:fldCharType="end"/>
            </w:r>
          </w:hyperlink>
        </w:p>
        <w:p w14:paraId="2338911F" w14:textId="6B821B9A" w:rsidR="00C94C8E" w:rsidRDefault="00716687">
          <w:pPr>
            <w:pStyle w:val="TOC3"/>
            <w:tabs>
              <w:tab w:val="right" w:leader="dot" w:pos="9016"/>
            </w:tabs>
            <w:rPr>
              <w:rFonts w:asciiTheme="minorHAnsi" w:eastAsiaTheme="minorEastAsia" w:hAnsiTheme="minorHAnsi" w:cstheme="minorBidi"/>
              <w:noProof/>
              <w:lang w:eastAsia="en-GB"/>
            </w:rPr>
          </w:pPr>
          <w:hyperlink w:anchor="_Toc75181577" w:history="1">
            <w:r w:rsidR="00C94C8E" w:rsidRPr="00BC2FF2">
              <w:rPr>
                <w:rStyle w:val="Hyperlink"/>
                <w:rFonts w:cs="Arial"/>
                <w:noProof/>
                <w:lang w:eastAsia="zh-CN"/>
              </w:rPr>
              <w:t>IV – Note about confidentiality</w:t>
            </w:r>
            <w:r w:rsidR="00C94C8E">
              <w:rPr>
                <w:noProof/>
                <w:webHidden/>
              </w:rPr>
              <w:tab/>
            </w:r>
            <w:r w:rsidR="00C94C8E">
              <w:rPr>
                <w:noProof/>
                <w:webHidden/>
              </w:rPr>
              <w:fldChar w:fldCharType="begin"/>
            </w:r>
            <w:r w:rsidR="00C94C8E">
              <w:rPr>
                <w:noProof/>
                <w:webHidden/>
              </w:rPr>
              <w:instrText xml:space="preserve"> PAGEREF _Toc75181577 \h </w:instrText>
            </w:r>
            <w:r w:rsidR="00C94C8E">
              <w:rPr>
                <w:noProof/>
                <w:webHidden/>
              </w:rPr>
            </w:r>
            <w:r w:rsidR="00C94C8E">
              <w:rPr>
                <w:noProof/>
                <w:webHidden/>
              </w:rPr>
              <w:fldChar w:fldCharType="separate"/>
            </w:r>
            <w:r w:rsidR="00C94C8E">
              <w:rPr>
                <w:noProof/>
                <w:webHidden/>
              </w:rPr>
              <w:t>5</w:t>
            </w:r>
            <w:r w:rsidR="00C94C8E">
              <w:rPr>
                <w:noProof/>
                <w:webHidden/>
              </w:rPr>
              <w:fldChar w:fldCharType="end"/>
            </w:r>
          </w:hyperlink>
        </w:p>
        <w:p w14:paraId="4C242009" w14:textId="631F2DCB" w:rsidR="00C94C8E" w:rsidRDefault="00716687">
          <w:pPr>
            <w:pStyle w:val="TOC1"/>
            <w:tabs>
              <w:tab w:val="right" w:leader="dot" w:pos="9016"/>
            </w:tabs>
            <w:rPr>
              <w:rFonts w:asciiTheme="minorHAnsi" w:eastAsiaTheme="minorEastAsia" w:hAnsiTheme="minorHAnsi" w:cstheme="minorBidi"/>
              <w:noProof/>
              <w:lang w:eastAsia="en-GB"/>
            </w:rPr>
          </w:pPr>
          <w:hyperlink w:anchor="_Toc75181578" w:history="1">
            <w:r w:rsidR="00C94C8E" w:rsidRPr="00BC2FF2">
              <w:rPr>
                <w:rStyle w:val="Hyperlink"/>
                <w:rFonts w:ascii="Arial" w:hAnsi="Arial" w:cs="Arial"/>
                <w:b/>
                <w:bCs/>
                <w:noProof/>
              </w:rPr>
              <w:t>Section A – Your organisation and your interest in the case</w:t>
            </w:r>
            <w:r w:rsidR="00C94C8E">
              <w:rPr>
                <w:noProof/>
                <w:webHidden/>
              </w:rPr>
              <w:tab/>
            </w:r>
            <w:r w:rsidR="00C94C8E">
              <w:rPr>
                <w:noProof/>
                <w:webHidden/>
              </w:rPr>
              <w:fldChar w:fldCharType="begin"/>
            </w:r>
            <w:r w:rsidR="00C94C8E">
              <w:rPr>
                <w:noProof/>
                <w:webHidden/>
              </w:rPr>
              <w:instrText xml:space="preserve"> PAGEREF _Toc75181578 \h </w:instrText>
            </w:r>
            <w:r w:rsidR="00C94C8E">
              <w:rPr>
                <w:noProof/>
                <w:webHidden/>
              </w:rPr>
            </w:r>
            <w:r w:rsidR="00C94C8E">
              <w:rPr>
                <w:noProof/>
                <w:webHidden/>
              </w:rPr>
              <w:fldChar w:fldCharType="separate"/>
            </w:r>
            <w:r w:rsidR="00C94C8E">
              <w:rPr>
                <w:noProof/>
                <w:webHidden/>
              </w:rPr>
              <w:t>6</w:t>
            </w:r>
            <w:r w:rsidR="00C94C8E">
              <w:rPr>
                <w:noProof/>
                <w:webHidden/>
              </w:rPr>
              <w:fldChar w:fldCharType="end"/>
            </w:r>
          </w:hyperlink>
        </w:p>
        <w:p w14:paraId="20EDE7F1" w14:textId="3F3A11B2" w:rsidR="00C94C8E" w:rsidRDefault="00716687">
          <w:pPr>
            <w:pStyle w:val="TOC2"/>
            <w:tabs>
              <w:tab w:val="left" w:pos="880"/>
              <w:tab w:val="right" w:leader="dot" w:pos="9016"/>
            </w:tabs>
            <w:rPr>
              <w:rFonts w:asciiTheme="minorHAnsi" w:eastAsiaTheme="minorEastAsia" w:hAnsiTheme="minorHAnsi" w:cstheme="minorBidi"/>
              <w:noProof/>
              <w:lang w:eastAsia="en-GB"/>
            </w:rPr>
          </w:pPr>
          <w:hyperlink w:anchor="_Toc75181579" w:history="1">
            <w:r w:rsidR="00C94C8E" w:rsidRPr="00BC2FF2">
              <w:rPr>
                <w:rStyle w:val="Hyperlink"/>
                <w:rFonts w:ascii="Arial" w:hAnsi="Arial" w:cs="Arial"/>
                <w:b/>
                <w:bCs/>
                <w:noProof/>
              </w:rPr>
              <w:t>A1</w:t>
            </w:r>
            <w:r w:rsidR="00C94C8E">
              <w:rPr>
                <w:rFonts w:asciiTheme="minorHAnsi" w:eastAsiaTheme="minorEastAsia" w:hAnsiTheme="minorHAnsi" w:cstheme="minorBidi"/>
                <w:noProof/>
                <w:lang w:eastAsia="en-GB"/>
              </w:rPr>
              <w:tab/>
            </w:r>
            <w:r w:rsidR="00C94C8E" w:rsidRPr="00BC2FF2">
              <w:rPr>
                <w:rStyle w:val="Hyperlink"/>
                <w:rFonts w:ascii="Arial" w:hAnsi="Arial" w:cs="Arial"/>
                <w:b/>
                <w:bCs/>
                <w:noProof/>
              </w:rPr>
              <w:t>Identity and contact details</w:t>
            </w:r>
            <w:r w:rsidR="00C94C8E">
              <w:rPr>
                <w:noProof/>
                <w:webHidden/>
              </w:rPr>
              <w:tab/>
            </w:r>
            <w:r w:rsidR="00C94C8E">
              <w:rPr>
                <w:noProof/>
                <w:webHidden/>
              </w:rPr>
              <w:fldChar w:fldCharType="begin"/>
            </w:r>
            <w:r w:rsidR="00C94C8E">
              <w:rPr>
                <w:noProof/>
                <w:webHidden/>
              </w:rPr>
              <w:instrText xml:space="preserve"> PAGEREF _Toc75181579 \h </w:instrText>
            </w:r>
            <w:r w:rsidR="00C94C8E">
              <w:rPr>
                <w:noProof/>
                <w:webHidden/>
              </w:rPr>
            </w:r>
            <w:r w:rsidR="00C94C8E">
              <w:rPr>
                <w:noProof/>
                <w:webHidden/>
              </w:rPr>
              <w:fldChar w:fldCharType="separate"/>
            </w:r>
            <w:r w:rsidR="00C94C8E">
              <w:rPr>
                <w:noProof/>
                <w:webHidden/>
              </w:rPr>
              <w:t>6</w:t>
            </w:r>
            <w:r w:rsidR="00C94C8E">
              <w:rPr>
                <w:noProof/>
                <w:webHidden/>
              </w:rPr>
              <w:fldChar w:fldCharType="end"/>
            </w:r>
          </w:hyperlink>
        </w:p>
        <w:p w14:paraId="61E7C6E4" w14:textId="7A722BF3" w:rsidR="00C94C8E" w:rsidRDefault="00716687">
          <w:pPr>
            <w:pStyle w:val="TOC2"/>
            <w:tabs>
              <w:tab w:val="left" w:pos="880"/>
              <w:tab w:val="right" w:leader="dot" w:pos="9016"/>
            </w:tabs>
            <w:rPr>
              <w:rFonts w:asciiTheme="minorHAnsi" w:eastAsiaTheme="minorEastAsia" w:hAnsiTheme="minorHAnsi" w:cstheme="minorBidi"/>
              <w:noProof/>
              <w:lang w:eastAsia="en-GB"/>
            </w:rPr>
          </w:pPr>
          <w:hyperlink w:anchor="_Toc75181580" w:history="1">
            <w:r w:rsidR="00C94C8E" w:rsidRPr="00BC2FF2">
              <w:rPr>
                <w:rStyle w:val="Hyperlink"/>
                <w:rFonts w:ascii="Arial" w:hAnsi="Arial" w:cs="Arial"/>
                <w:b/>
                <w:bCs/>
                <w:noProof/>
              </w:rPr>
              <w:t>A2</w:t>
            </w:r>
            <w:r w:rsidR="00C94C8E">
              <w:rPr>
                <w:rFonts w:asciiTheme="minorHAnsi" w:eastAsiaTheme="minorEastAsia" w:hAnsiTheme="minorHAnsi" w:cstheme="minorBidi"/>
                <w:noProof/>
                <w:lang w:eastAsia="en-GB"/>
              </w:rPr>
              <w:tab/>
            </w:r>
            <w:r w:rsidR="00C94C8E" w:rsidRPr="00BC2FF2">
              <w:rPr>
                <w:rStyle w:val="Hyperlink"/>
                <w:rFonts w:ascii="Arial" w:hAnsi="Arial" w:cs="Arial"/>
                <w:b/>
                <w:bCs/>
                <w:noProof/>
              </w:rPr>
              <w:t>Your organisation’s interest in the case</w:t>
            </w:r>
            <w:r w:rsidR="00C94C8E">
              <w:rPr>
                <w:noProof/>
                <w:webHidden/>
              </w:rPr>
              <w:tab/>
            </w:r>
            <w:r w:rsidR="00C94C8E">
              <w:rPr>
                <w:noProof/>
                <w:webHidden/>
              </w:rPr>
              <w:fldChar w:fldCharType="begin"/>
            </w:r>
            <w:r w:rsidR="00C94C8E">
              <w:rPr>
                <w:noProof/>
                <w:webHidden/>
              </w:rPr>
              <w:instrText xml:space="preserve"> PAGEREF _Toc75181580 \h </w:instrText>
            </w:r>
            <w:r w:rsidR="00C94C8E">
              <w:rPr>
                <w:noProof/>
                <w:webHidden/>
              </w:rPr>
            </w:r>
            <w:r w:rsidR="00C94C8E">
              <w:rPr>
                <w:noProof/>
                <w:webHidden/>
              </w:rPr>
              <w:fldChar w:fldCharType="separate"/>
            </w:r>
            <w:r w:rsidR="00C94C8E">
              <w:rPr>
                <w:noProof/>
                <w:webHidden/>
              </w:rPr>
              <w:t>6</w:t>
            </w:r>
            <w:r w:rsidR="00C94C8E">
              <w:rPr>
                <w:noProof/>
                <w:webHidden/>
              </w:rPr>
              <w:fldChar w:fldCharType="end"/>
            </w:r>
          </w:hyperlink>
        </w:p>
        <w:p w14:paraId="13C5F777" w14:textId="2B803193" w:rsidR="00C94C8E" w:rsidRDefault="00716687">
          <w:pPr>
            <w:pStyle w:val="TOC1"/>
            <w:tabs>
              <w:tab w:val="right" w:leader="dot" w:pos="9016"/>
            </w:tabs>
            <w:rPr>
              <w:rFonts w:asciiTheme="minorHAnsi" w:eastAsiaTheme="minorEastAsia" w:hAnsiTheme="minorHAnsi" w:cstheme="minorBidi"/>
              <w:noProof/>
              <w:lang w:eastAsia="en-GB"/>
            </w:rPr>
          </w:pPr>
          <w:hyperlink w:anchor="_Toc75181581" w:history="1">
            <w:r w:rsidR="00C94C8E" w:rsidRPr="00BC2FF2">
              <w:rPr>
                <w:rStyle w:val="Hyperlink"/>
                <w:rFonts w:ascii="Arial" w:hAnsi="Arial" w:cs="Arial"/>
                <w:b/>
                <w:bCs/>
                <w:noProof/>
              </w:rPr>
              <w:t>Section B – Additional information</w:t>
            </w:r>
            <w:r w:rsidR="00C94C8E">
              <w:rPr>
                <w:noProof/>
                <w:webHidden/>
              </w:rPr>
              <w:tab/>
            </w:r>
            <w:r w:rsidR="00C94C8E">
              <w:rPr>
                <w:noProof/>
                <w:webHidden/>
              </w:rPr>
              <w:fldChar w:fldCharType="begin"/>
            </w:r>
            <w:r w:rsidR="00C94C8E">
              <w:rPr>
                <w:noProof/>
                <w:webHidden/>
              </w:rPr>
              <w:instrText xml:space="preserve"> PAGEREF _Toc75181581 \h </w:instrText>
            </w:r>
            <w:r w:rsidR="00C94C8E">
              <w:rPr>
                <w:noProof/>
                <w:webHidden/>
              </w:rPr>
            </w:r>
            <w:r w:rsidR="00C94C8E">
              <w:rPr>
                <w:noProof/>
                <w:webHidden/>
              </w:rPr>
              <w:fldChar w:fldCharType="separate"/>
            </w:r>
            <w:r w:rsidR="00C94C8E">
              <w:rPr>
                <w:noProof/>
                <w:webHidden/>
              </w:rPr>
              <w:t>8</w:t>
            </w:r>
            <w:r w:rsidR="00C94C8E">
              <w:rPr>
                <w:noProof/>
                <w:webHidden/>
              </w:rPr>
              <w:fldChar w:fldCharType="end"/>
            </w:r>
          </w:hyperlink>
        </w:p>
        <w:p w14:paraId="2CB35385" w14:textId="4CDD5C70" w:rsidR="00C94C8E" w:rsidRDefault="00716687">
          <w:pPr>
            <w:pStyle w:val="TOC1"/>
            <w:tabs>
              <w:tab w:val="right" w:leader="dot" w:pos="9016"/>
            </w:tabs>
            <w:rPr>
              <w:rFonts w:asciiTheme="minorHAnsi" w:eastAsiaTheme="minorEastAsia" w:hAnsiTheme="minorHAnsi" w:cstheme="minorBidi"/>
              <w:noProof/>
              <w:lang w:eastAsia="en-GB"/>
            </w:rPr>
          </w:pPr>
          <w:hyperlink w:anchor="_Toc75181582" w:history="1">
            <w:r w:rsidR="00C94C8E" w:rsidRPr="00BC2FF2">
              <w:rPr>
                <w:rStyle w:val="Hyperlink"/>
                <w:rFonts w:ascii="Arial" w:hAnsi="Arial" w:cs="Arial"/>
                <w:b/>
                <w:bCs/>
                <w:noProof/>
              </w:rPr>
              <w:t>Section C – Certification</w:t>
            </w:r>
            <w:r w:rsidR="00C94C8E">
              <w:rPr>
                <w:noProof/>
                <w:webHidden/>
              </w:rPr>
              <w:tab/>
            </w:r>
            <w:r w:rsidR="00C94C8E">
              <w:rPr>
                <w:noProof/>
                <w:webHidden/>
              </w:rPr>
              <w:fldChar w:fldCharType="begin"/>
            </w:r>
            <w:r w:rsidR="00C94C8E">
              <w:rPr>
                <w:noProof/>
                <w:webHidden/>
              </w:rPr>
              <w:instrText xml:space="preserve"> PAGEREF _Toc75181582 \h </w:instrText>
            </w:r>
            <w:r w:rsidR="00C94C8E">
              <w:rPr>
                <w:noProof/>
                <w:webHidden/>
              </w:rPr>
            </w:r>
            <w:r w:rsidR="00C94C8E">
              <w:rPr>
                <w:noProof/>
                <w:webHidden/>
              </w:rPr>
              <w:fldChar w:fldCharType="separate"/>
            </w:r>
            <w:r w:rsidR="00C94C8E">
              <w:rPr>
                <w:noProof/>
                <w:webHidden/>
              </w:rPr>
              <w:t>9</w:t>
            </w:r>
            <w:r w:rsidR="00C94C8E">
              <w:rPr>
                <w:noProof/>
                <w:webHidden/>
              </w:rPr>
              <w:fldChar w:fldCharType="end"/>
            </w:r>
          </w:hyperlink>
        </w:p>
        <w:p w14:paraId="33BD304F" w14:textId="77777777" w:rsidR="00F617AC" w:rsidRDefault="00F617AC" w:rsidP="00415145">
          <w:pPr>
            <w:spacing w:after="0" w:line="360" w:lineRule="auto"/>
            <w:contextualSpacing/>
            <w:rPr>
              <w:b/>
            </w:rPr>
          </w:pPr>
          <w:r w:rsidRPr="003B1BD7">
            <w:rPr>
              <w:rFonts w:ascii="Arial" w:hAnsi="Arial" w:cs="Arial"/>
              <w:b/>
              <w:bCs/>
              <w:noProof/>
            </w:rPr>
            <w:fldChar w:fldCharType="end"/>
          </w:r>
        </w:p>
      </w:sdtContent>
    </w:sdt>
    <w:p w14:paraId="3626CAB7" w14:textId="64AF4A2B" w:rsidR="00F61F4E" w:rsidRPr="000211E7" w:rsidRDefault="00F61F4E" w:rsidP="00B10D37">
      <w:pPr>
        <w:spacing w:after="0" w:line="22" w:lineRule="atLeast"/>
        <w:contextualSpacing/>
      </w:pPr>
      <w:r>
        <w:rPr>
          <w:rFonts w:ascii="Arial" w:eastAsia="Times New Roman" w:hAnsi="Arial"/>
          <w:b/>
          <w:sz w:val="32"/>
          <w:szCs w:val="26"/>
        </w:rPr>
        <w:br w:type="page"/>
      </w:r>
    </w:p>
    <w:p w14:paraId="532D1F57" w14:textId="77777777" w:rsidR="0022088B" w:rsidRPr="00734894" w:rsidRDefault="0022088B" w:rsidP="00B10D37">
      <w:pPr>
        <w:pStyle w:val="Heading1"/>
        <w:spacing w:before="0" w:line="22" w:lineRule="atLeast"/>
        <w:contextualSpacing/>
        <w:rPr>
          <w:b/>
          <w:bCs/>
          <w:color w:val="auto"/>
        </w:rPr>
      </w:pPr>
      <w:bookmarkStart w:id="4" w:name="_Toc72932733"/>
      <w:bookmarkStart w:id="5" w:name="_Toc75181572"/>
      <w:bookmarkStart w:id="6" w:name="_Toc32519544"/>
      <w:bookmarkStart w:id="7" w:name="_Toc53524891"/>
      <w:r w:rsidRPr="00734894">
        <w:rPr>
          <w:rStyle w:val="normaltextrun"/>
          <w:rFonts w:ascii="Arial" w:hAnsi="Arial" w:cs="Arial"/>
          <w:b/>
          <w:bCs/>
          <w:color w:val="auto"/>
        </w:rPr>
        <w:lastRenderedPageBreak/>
        <w:t>The scope of this investigation</w:t>
      </w:r>
      <w:bookmarkEnd w:id="4"/>
      <w:bookmarkEnd w:id="5"/>
    </w:p>
    <w:p w14:paraId="05182447" w14:textId="28713BDE" w:rsidR="0022088B" w:rsidRPr="008C67AA" w:rsidRDefault="0022088B" w:rsidP="00B10D37">
      <w:pPr>
        <w:pStyle w:val="paragraph"/>
        <w:suppressAutoHyphens/>
        <w:spacing w:before="0" w:beforeAutospacing="0" w:after="0" w:afterAutospacing="0" w:line="22" w:lineRule="atLeast"/>
        <w:contextualSpacing/>
        <w:textAlignment w:val="baseline"/>
        <w:rPr>
          <w:rFonts w:ascii="Arial" w:hAnsi="Arial" w:cs="Arial"/>
          <w:b/>
          <w:bCs/>
          <w:sz w:val="32"/>
          <w:szCs w:val="32"/>
        </w:rPr>
      </w:pPr>
    </w:p>
    <w:p w14:paraId="0A3458D7" w14:textId="2815AE08" w:rsidR="0022088B" w:rsidRPr="008C67AA" w:rsidRDefault="0022088B" w:rsidP="00B10D37">
      <w:pPr>
        <w:pStyle w:val="paragraph"/>
        <w:suppressAutoHyphens/>
        <w:spacing w:before="0" w:beforeAutospacing="0" w:after="0" w:afterAutospacing="0" w:line="22" w:lineRule="atLeast"/>
        <w:contextualSpacing/>
        <w:textAlignment w:val="baseline"/>
        <w:rPr>
          <w:rStyle w:val="eop"/>
          <w:rFonts w:ascii="Arial" w:hAnsi="Arial" w:cs="Arial"/>
          <w:b/>
          <w:sz w:val="28"/>
          <w:szCs w:val="28"/>
        </w:rPr>
      </w:pPr>
      <w:r w:rsidRPr="68A7DD37">
        <w:rPr>
          <w:rStyle w:val="normaltextrun"/>
          <w:rFonts w:ascii="Arial" w:hAnsi="Arial" w:cs="Arial"/>
          <w:b/>
          <w:sz w:val="28"/>
          <w:szCs w:val="28"/>
        </w:rPr>
        <w:t>Goods Concerned</w:t>
      </w:r>
      <w:r w:rsidRPr="68A7DD37">
        <w:rPr>
          <w:rStyle w:val="eop"/>
          <w:rFonts w:ascii="Arial" w:hAnsi="Arial" w:cs="Arial"/>
          <w:b/>
          <w:sz w:val="28"/>
          <w:szCs w:val="28"/>
        </w:rPr>
        <w:t xml:space="preserve"> </w:t>
      </w:r>
    </w:p>
    <w:p w14:paraId="1540E78E"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b/>
          <w:bCs/>
        </w:rPr>
      </w:pPr>
    </w:p>
    <w:p w14:paraId="75FFF5F2"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r w:rsidRPr="00D40F5C">
        <w:rPr>
          <w:rStyle w:val="normaltextrun"/>
          <w:rFonts w:ascii="Arial" w:hAnsi="Arial" w:cs="Arial"/>
        </w:rPr>
        <w:t>This investigation covers Aluminium Extrusions exported from People’s Republic of China (PRC), described as:</w:t>
      </w:r>
      <w:r w:rsidRPr="00D40F5C">
        <w:rPr>
          <w:rStyle w:val="eop"/>
          <w:rFonts w:ascii="Arial" w:hAnsi="Arial" w:cs="Arial"/>
        </w:rPr>
        <w:t xml:space="preserve"> </w:t>
      </w:r>
    </w:p>
    <w:p w14:paraId="4DDD6879" w14:textId="77777777" w:rsidR="00D90BB8" w:rsidRDefault="00D90BB8" w:rsidP="00D90BB8">
      <w:pPr>
        <w:pStyle w:val="paragraph"/>
        <w:suppressAutoHyphens/>
        <w:spacing w:before="0" w:beforeAutospacing="0" w:after="0" w:afterAutospacing="0" w:line="22" w:lineRule="atLeast"/>
        <w:contextualSpacing/>
        <w:textAlignment w:val="baseline"/>
        <w:rPr>
          <w:rStyle w:val="normaltextrun"/>
          <w:rFonts w:ascii="Arial" w:hAnsi="Arial" w:cs="Arial"/>
        </w:rPr>
      </w:pPr>
    </w:p>
    <w:p w14:paraId="49E4334B" w14:textId="77777777" w:rsidR="008D2844" w:rsidRPr="008D2844" w:rsidRDefault="008D2844" w:rsidP="008D2844">
      <w:pPr>
        <w:spacing w:after="0" w:line="22" w:lineRule="atLeast"/>
        <w:contextualSpacing/>
        <w:rPr>
          <w:rStyle w:val="normaltextrun"/>
          <w:rFonts w:ascii="Arial" w:eastAsia="Times New Roman" w:hAnsi="Arial" w:cs="Arial"/>
          <w:sz w:val="24"/>
          <w:szCs w:val="24"/>
          <w:lang w:eastAsia="en-GB"/>
        </w:rPr>
      </w:pPr>
      <w:r w:rsidRPr="008D2844">
        <w:rPr>
          <w:rStyle w:val="normaltextrun"/>
          <w:rFonts w:ascii="Arial" w:eastAsia="Times New Roman" w:hAnsi="Arial" w:cs="Arial"/>
          <w:sz w:val="24"/>
          <w:szCs w:val="24"/>
          <w:lang w:eastAsia="en-GB"/>
        </w:rPr>
        <w:t xml:space="preserve">The goods under investigation are bars, rods, profiles (whether or not hollow), tubes, pipes; unassembled; whether or not prepared for use in structures (e.g. cut to length, drilled, bent, chamfered, threaded); made from aluminium whether or not alloyed, containing not more than 99.3% aluminium. </w:t>
      </w:r>
    </w:p>
    <w:p w14:paraId="52909DDC" w14:textId="77777777" w:rsidR="008D2844" w:rsidRPr="008D2844" w:rsidRDefault="008D2844" w:rsidP="008D2844">
      <w:pPr>
        <w:spacing w:after="0" w:line="22" w:lineRule="atLeast"/>
        <w:contextualSpacing/>
        <w:rPr>
          <w:rStyle w:val="normaltextrun"/>
          <w:rFonts w:ascii="Arial" w:eastAsia="Times New Roman" w:hAnsi="Arial" w:cs="Arial"/>
          <w:sz w:val="24"/>
          <w:szCs w:val="24"/>
          <w:lang w:eastAsia="en-GB"/>
        </w:rPr>
      </w:pPr>
    </w:p>
    <w:p w14:paraId="38BE916C" w14:textId="77777777" w:rsidR="008D2844" w:rsidRDefault="008D2844" w:rsidP="008D2844">
      <w:pPr>
        <w:spacing w:after="0" w:line="22" w:lineRule="atLeast"/>
        <w:contextualSpacing/>
        <w:rPr>
          <w:rStyle w:val="normaltextrun"/>
          <w:rFonts w:ascii="Arial" w:eastAsia="Times New Roman" w:hAnsi="Arial" w:cs="Arial"/>
          <w:sz w:val="24"/>
          <w:szCs w:val="24"/>
          <w:lang w:eastAsia="en-GB"/>
        </w:rPr>
      </w:pPr>
      <w:r w:rsidRPr="008D2844">
        <w:rPr>
          <w:rStyle w:val="normaltextrun"/>
          <w:rFonts w:ascii="Arial" w:eastAsia="Times New Roman" w:hAnsi="Arial" w:cs="Arial"/>
          <w:sz w:val="24"/>
          <w:szCs w:val="24"/>
          <w:lang w:eastAsia="en-GB"/>
        </w:rPr>
        <w:t>The product concerned is commonly referred to as ‘aluminium extrusions’, referring to its most common manufacturing process even if it can also be produced by other production processes such as rolling, forging or casting.</w:t>
      </w:r>
    </w:p>
    <w:p w14:paraId="3117AEA7" w14:textId="77777777" w:rsidR="008D2844" w:rsidRDefault="008D2844" w:rsidP="008D2844">
      <w:pPr>
        <w:spacing w:after="0" w:line="22" w:lineRule="atLeast"/>
        <w:contextualSpacing/>
        <w:rPr>
          <w:rStyle w:val="normaltextrun"/>
          <w:rFonts w:ascii="Arial" w:eastAsia="Times New Roman" w:hAnsi="Arial" w:cs="Arial"/>
          <w:sz w:val="24"/>
          <w:szCs w:val="24"/>
          <w:lang w:eastAsia="en-GB"/>
        </w:rPr>
      </w:pPr>
    </w:p>
    <w:p w14:paraId="652604D7" w14:textId="01DDB28E" w:rsidR="0022088B" w:rsidRPr="00D40F5C" w:rsidRDefault="0022088B" w:rsidP="008D2844">
      <w:pPr>
        <w:spacing w:after="0" w:line="22" w:lineRule="atLeast"/>
        <w:contextualSpacing/>
        <w:rPr>
          <w:rStyle w:val="normaltextrun"/>
          <w:rFonts w:ascii="Arial" w:hAnsi="Arial" w:cs="Arial"/>
          <w:sz w:val="24"/>
          <w:szCs w:val="24"/>
        </w:rPr>
      </w:pPr>
      <w:r w:rsidRPr="00D40F5C">
        <w:rPr>
          <w:rStyle w:val="normaltextrun"/>
          <w:rFonts w:ascii="Arial" w:hAnsi="Arial" w:cs="Arial"/>
          <w:sz w:val="24"/>
          <w:szCs w:val="24"/>
        </w:rPr>
        <w:t xml:space="preserve">These Aluminium Extrusions are currently classifiable within the following commodity code(s): </w:t>
      </w:r>
      <w:r w:rsidRPr="00D40F5C">
        <w:rPr>
          <w:rFonts w:ascii="Arial" w:eastAsia="Times New Roman" w:hAnsi="Arial" w:cs="Arial"/>
          <w:b/>
          <w:bCs/>
          <w:sz w:val="24"/>
          <w:szCs w:val="24"/>
          <w:lang w:eastAsia="en-GB"/>
        </w:rPr>
        <w:t>76041010, 76041090, 76042100, 76042910,</w:t>
      </w:r>
      <w:r w:rsidRPr="00D40F5C">
        <w:rPr>
          <w:rFonts w:ascii="Arial" w:eastAsia="Times New Roman" w:hAnsi="Arial" w:cs="Arial"/>
          <w:sz w:val="24"/>
          <w:szCs w:val="24"/>
          <w:lang w:eastAsia="en-GB"/>
        </w:rPr>
        <w:t xml:space="preserve"> </w:t>
      </w:r>
      <w:r w:rsidRPr="00D40F5C">
        <w:rPr>
          <w:rFonts w:ascii="Arial" w:eastAsia="Times New Roman" w:hAnsi="Arial" w:cs="Arial"/>
          <w:b/>
          <w:bCs/>
          <w:sz w:val="24"/>
          <w:szCs w:val="24"/>
          <w:lang w:eastAsia="en-GB"/>
        </w:rPr>
        <w:t>76042990,</w:t>
      </w:r>
      <w:r w:rsidRPr="00D40F5C">
        <w:rPr>
          <w:rFonts w:ascii="Arial" w:hAnsi="Arial" w:cs="Arial"/>
          <w:sz w:val="24"/>
          <w:szCs w:val="24"/>
        </w:rPr>
        <w:t xml:space="preserve"> </w:t>
      </w:r>
      <w:r w:rsidRPr="00D40F5C">
        <w:rPr>
          <w:rFonts w:ascii="Arial" w:eastAsia="Times New Roman" w:hAnsi="Arial" w:cs="Arial"/>
          <w:b/>
          <w:bCs/>
          <w:sz w:val="24"/>
          <w:szCs w:val="24"/>
          <w:lang w:eastAsia="en-GB"/>
        </w:rPr>
        <w:t>76081000,</w:t>
      </w:r>
      <w:r w:rsidRPr="00D40F5C">
        <w:rPr>
          <w:rFonts w:ascii="Arial" w:hAnsi="Arial" w:cs="Arial"/>
          <w:sz w:val="24"/>
          <w:szCs w:val="24"/>
        </w:rPr>
        <w:t xml:space="preserve"> </w:t>
      </w:r>
      <w:r w:rsidRPr="00D40F5C">
        <w:rPr>
          <w:rFonts w:ascii="Arial" w:eastAsia="Times New Roman" w:hAnsi="Arial" w:cs="Arial"/>
          <w:b/>
          <w:bCs/>
          <w:sz w:val="24"/>
          <w:szCs w:val="24"/>
          <w:lang w:eastAsia="en-GB"/>
        </w:rPr>
        <w:t>76082081,</w:t>
      </w:r>
      <w:r w:rsidRPr="00D40F5C">
        <w:rPr>
          <w:rFonts w:ascii="Arial" w:eastAsia="Times New Roman" w:hAnsi="Arial" w:cs="Arial"/>
          <w:sz w:val="24"/>
          <w:szCs w:val="24"/>
          <w:lang w:eastAsia="en-GB"/>
        </w:rPr>
        <w:t xml:space="preserve"> </w:t>
      </w:r>
      <w:r w:rsidRPr="00D40F5C">
        <w:rPr>
          <w:rFonts w:ascii="Arial" w:eastAsia="Times New Roman" w:hAnsi="Arial" w:cs="Arial"/>
          <w:b/>
          <w:bCs/>
          <w:sz w:val="24"/>
          <w:szCs w:val="24"/>
          <w:lang w:eastAsia="en-GB"/>
        </w:rPr>
        <w:t>76082089 and 76109090.</w:t>
      </w:r>
      <w:r w:rsidRPr="00D40F5C">
        <w:rPr>
          <w:rFonts w:ascii="Arial" w:eastAsia="Times New Roman" w:hAnsi="Arial" w:cs="Arial"/>
          <w:sz w:val="24"/>
          <w:szCs w:val="24"/>
          <w:lang w:eastAsia="en-GB"/>
        </w:rPr>
        <w:t xml:space="preserve"> </w:t>
      </w:r>
    </w:p>
    <w:p w14:paraId="7E949946"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p>
    <w:p w14:paraId="25C90539" w14:textId="117A9D83"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r w:rsidRPr="00D40F5C">
        <w:rPr>
          <w:rStyle w:val="normaltextrun"/>
          <w:rFonts w:ascii="Arial" w:hAnsi="Arial" w:cs="Arial"/>
        </w:rPr>
        <w:t xml:space="preserve">In this </w:t>
      </w:r>
      <w:r w:rsidR="00BB6EBF">
        <w:rPr>
          <w:rStyle w:val="normaltextrun"/>
          <w:rFonts w:ascii="Arial" w:hAnsi="Arial" w:cs="Arial"/>
        </w:rPr>
        <w:t>form</w:t>
      </w:r>
      <w:r w:rsidRPr="00D40F5C">
        <w:rPr>
          <w:rStyle w:val="normaltextrun"/>
          <w:rFonts w:ascii="Arial" w:hAnsi="Arial" w:cs="Arial"/>
        </w:rPr>
        <w:t xml:space="preserve">, these goods will be referred to as </w:t>
      </w:r>
      <w:r w:rsidRPr="00D40F5C">
        <w:rPr>
          <w:rStyle w:val="contextualspellingandgrammarerror"/>
          <w:rFonts w:ascii="Arial" w:hAnsi="Arial" w:cs="Arial"/>
        </w:rPr>
        <w:t>‘</w:t>
      </w:r>
      <w:r w:rsidRPr="00D40F5C">
        <w:rPr>
          <w:rStyle w:val="normaltextrun"/>
          <w:rFonts w:ascii="Arial" w:hAnsi="Arial" w:cs="Arial"/>
        </w:rPr>
        <w:t xml:space="preserve">the goods concerned’. Any reference to </w:t>
      </w:r>
      <w:r w:rsidRPr="00D40F5C">
        <w:rPr>
          <w:rStyle w:val="contextualspellingandgrammarerror"/>
          <w:rFonts w:ascii="Arial" w:hAnsi="Arial" w:cs="Arial"/>
        </w:rPr>
        <w:t>‘</w:t>
      </w:r>
      <w:r w:rsidRPr="00D40F5C">
        <w:rPr>
          <w:rStyle w:val="normaltextrun"/>
          <w:rFonts w:ascii="Arial" w:hAnsi="Arial" w:cs="Arial"/>
        </w:rPr>
        <w:t xml:space="preserve">goods concerned’ in this </w:t>
      </w:r>
      <w:r w:rsidR="00BB6EBF">
        <w:rPr>
          <w:rStyle w:val="normaltextrun"/>
          <w:rFonts w:ascii="Arial" w:hAnsi="Arial" w:cs="Arial"/>
        </w:rPr>
        <w:t>form</w:t>
      </w:r>
      <w:r w:rsidRPr="00D40F5C">
        <w:rPr>
          <w:rStyle w:val="normaltextrun"/>
          <w:rFonts w:ascii="Arial" w:hAnsi="Arial" w:cs="Arial"/>
        </w:rPr>
        <w:t xml:space="preserve"> refers to the goods description above, regardless of the commodity code under which they are exported.</w:t>
      </w:r>
      <w:r w:rsidRPr="00D40F5C">
        <w:rPr>
          <w:rStyle w:val="eop"/>
          <w:rFonts w:ascii="Arial" w:hAnsi="Arial" w:cs="Arial"/>
        </w:rPr>
        <w:t xml:space="preserve"> </w:t>
      </w:r>
    </w:p>
    <w:p w14:paraId="2BDA19AD"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r w:rsidRPr="00D40F5C">
        <w:rPr>
          <w:rStyle w:val="eop"/>
          <w:rFonts w:ascii="Arial" w:hAnsi="Arial" w:cs="Arial"/>
        </w:rPr>
        <w:t xml:space="preserve"> </w:t>
      </w:r>
    </w:p>
    <w:p w14:paraId="6917BDA3" w14:textId="77777777" w:rsidR="0022088B" w:rsidRPr="008C67AA" w:rsidRDefault="0022088B" w:rsidP="00B10D37">
      <w:pPr>
        <w:pStyle w:val="paragraph"/>
        <w:suppressAutoHyphens/>
        <w:spacing w:before="0" w:beforeAutospacing="0" w:after="0" w:afterAutospacing="0" w:line="22" w:lineRule="atLeast"/>
        <w:contextualSpacing/>
        <w:textAlignment w:val="baseline"/>
        <w:rPr>
          <w:rStyle w:val="eop"/>
          <w:rFonts w:ascii="Arial" w:hAnsi="Arial" w:cs="Arial"/>
          <w:b/>
          <w:bCs/>
          <w:sz w:val="28"/>
          <w:szCs w:val="32"/>
        </w:rPr>
      </w:pPr>
      <w:r w:rsidRPr="008C67AA">
        <w:rPr>
          <w:rStyle w:val="normaltextrun"/>
          <w:rFonts w:ascii="Arial" w:hAnsi="Arial" w:cs="Arial"/>
          <w:b/>
          <w:bCs/>
          <w:sz w:val="28"/>
          <w:szCs w:val="32"/>
        </w:rPr>
        <w:t>Like goods</w:t>
      </w:r>
      <w:r w:rsidRPr="008C67AA">
        <w:rPr>
          <w:rStyle w:val="eop"/>
          <w:rFonts w:ascii="Arial" w:hAnsi="Arial" w:cs="Arial"/>
          <w:b/>
          <w:bCs/>
          <w:sz w:val="28"/>
          <w:szCs w:val="32"/>
        </w:rPr>
        <w:t xml:space="preserve"> </w:t>
      </w:r>
    </w:p>
    <w:p w14:paraId="4ED31478" w14:textId="77777777" w:rsidR="0022088B" w:rsidRPr="008C67AA" w:rsidRDefault="0022088B" w:rsidP="00B10D37">
      <w:pPr>
        <w:pStyle w:val="paragraph"/>
        <w:suppressAutoHyphens/>
        <w:spacing w:before="0" w:beforeAutospacing="0" w:after="0" w:afterAutospacing="0" w:line="22" w:lineRule="atLeast"/>
        <w:contextualSpacing/>
        <w:textAlignment w:val="baseline"/>
        <w:rPr>
          <w:rStyle w:val="normaltextrun"/>
          <w:rFonts w:ascii="Arial" w:hAnsi="Arial" w:cs="Arial"/>
        </w:rPr>
      </w:pPr>
    </w:p>
    <w:p w14:paraId="12C51BE9" w14:textId="1491FB5D" w:rsidR="0022088B" w:rsidRPr="008C67AA" w:rsidRDefault="0022088B" w:rsidP="00B10D37">
      <w:pPr>
        <w:pStyle w:val="paragraph"/>
        <w:suppressAutoHyphens/>
        <w:spacing w:before="0" w:beforeAutospacing="0" w:after="0" w:afterAutospacing="0" w:line="22" w:lineRule="atLeast"/>
        <w:contextualSpacing/>
        <w:textAlignment w:val="baseline"/>
        <w:rPr>
          <w:rStyle w:val="normaltextrun"/>
          <w:rFonts w:ascii="Arial" w:hAnsi="Arial" w:cs="Arial"/>
        </w:rPr>
      </w:pPr>
      <w:r w:rsidRPr="008C67AA">
        <w:rPr>
          <w:rStyle w:val="normaltextrun"/>
          <w:rFonts w:ascii="Arial" w:hAnsi="Arial" w:cs="Arial"/>
        </w:rPr>
        <w:t>Any reference to ‘</w:t>
      </w:r>
      <w:r w:rsidRPr="008C67AA">
        <w:rPr>
          <w:rStyle w:val="normaltextrun"/>
          <w:rFonts w:ascii="Arial" w:hAnsi="Arial" w:cs="Arial"/>
          <w:b/>
          <w:bCs/>
        </w:rPr>
        <w:t>like goods’</w:t>
      </w:r>
      <w:r w:rsidRPr="008C67AA">
        <w:rPr>
          <w:rStyle w:val="normaltextrun"/>
          <w:rFonts w:ascii="Arial" w:hAnsi="Arial" w:cs="Arial"/>
        </w:rPr>
        <w:t xml:space="preserve"> in this </w:t>
      </w:r>
      <w:r w:rsidR="00BC3914">
        <w:rPr>
          <w:rStyle w:val="normaltextrun"/>
          <w:rFonts w:ascii="Arial" w:hAnsi="Arial" w:cs="Arial"/>
        </w:rPr>
        <w:t>form</w:t>
      </w:r>
      <w:r w:rsidRPr="008C67AA">
        <w:rPr>
          <w:rStyle w:val="normaltextrun"/>
          <w:rFonts w:ascii="Arial" w:hAnsi="Arial" w:cs="Arial"/>
        </w:rPr>
        <w:t xml:space="preserve"> refers to goods produced in the UK or imported to the UK from a country other than </w:t>
      </w:r>
      <w:r w:rsidR="00DE52DF">
        <w:rPr>
          <w:rStyle w:val="normaltextrun"/>
          <w:rFonts w:ascii="Arial" w:hAnsi="Arial" w:cs="Arial"/>
        </w:rPr>
        <w:t xml:space="preserve">the </w:t>
      </w:r>
      <w:r w:rsidRPr="008C67AA">
        <w:rPr>
          <w:rStyle w:val="normaltextrun"/>
          <w:rFonts w:ascii="Arial" w:hAnsi="Arial" w:cs="Arial"/>
          <w:bCs/>
        </w:rPr>
        <w:t>P</w:t>
      </w:r>
      <w:r w:rsidR="00DE52DF">
        <w:rPr>
          <w:rStyle w:val="normaltextrun"/>
          <w:rFonts w:ascii="Arial" w:hAnsi="Arial" w:cs="Arial"/>
          <w:bCs/>
        </w:rPr>
        <w:t xml:space="preserve">eople’s </w:t>
      </w:r>
      <w:r w:rsidRPr="008C67AA">
        <w:rPr>
          <w:rStyle w:val="normaltextrun"/>
          <w:rFonts w:ascii="Arial" w:hAnsi="Arial" w:cs="Arial"/>
          <w:bCs/>
        </w:rPr>
        <w:t>R</w:t>
      </w:r>
      <w:r w:rsidR="00DE52DF">
        <w:rPr>
          <w:rStyle w:val="normaltextrun"/>
          <w:rFonts w:ascii="Arial" w:hAnsi="Arial" w:cs="Arial"/>
          <w:bCs/>
        </w:rPr>
        <w:t xml:space="preserve">epublic of </w:t>
      </w:r>
      <w:r w:rsidRPr="008C67AA">
        <w:rPr>
          <w:rStyle w:val="normaltextrun"/>
          <w:rFonts w:ascii="Arial" w:hAnsi="Arial" w:cs="Arial"/>
          <w:bCs/>
        </w:rPr>
        <w:t>C</w:t>
      </w:r>
      <w:r w:rsidR="00DE52DF">
        <w:rPr>
          <w:rStyle w:val="normaltextrun"/>
          <w:rFonts w:ascii="Arial" w:hAnsi="Arial" w:cs="Arial"/>
          <w:bCs/>
        </w:rPr>
        <w:t>hina</w:t>
      </w:r>
      <w:r w:rsidRPr="008C67AA">
        <w:rPr>
          <w:rStyle w:val="normaltextrun"/>
          <w:rFonts w:ascii="Arial" w:hAnsi="Arial" w:cs="Arial"/>
        </w:rPr>
        <w:t xml:space="preserve"> which are like the goods </w:t>
      </w:r>
      <w:r w:rsidRPr="008C67AA">
        <w:rPr>
          <w:rStyle w:val="normaltextrun"/>
          <w:rFonts w:ascii="Arial" w:hAnsi="Arial" w:cs="Arial"/>
          <w:bCs/>
        </w:rPr>
        <w:t>concerned</w:t>
      </w:r>
      <w:r w:rsidRPr="008C67AA">
        <w:rPr>
          <w:rStyle w:val="normaltextrun"/>
          <w:rFonts w:ascii="Arial" w:hAnsi="Arial" w:cs="Arial"/>
        </w:rPr>
        <w:t xml:space="preserve"> in all respects, or with characteristics closely resembling them.  </w:t>
      </w:r>
    </w:p>
    <w:p w14:paraId="257D4E2F" w14:textId="77777777" w:rsidR="0022088B" w:rsidRDefault="0022088B" w:rsidP="00B10D37">
      <w:pPr>
        <w:spacing w:after="0" w:line="22" w:lineRule="atLeast"/>
        <w:contextualSpacing/>
        <w:rPr>
          <w:rFonts w:ascii="Arial" w:eastAsia="Times New Roman" w:hAnsi="Arial" w:cs="Arial"/>
          <w:b/>
          <w:bCs/>
          <w:sz w:val="32"/>
          <w:szCs w:val="32"/>
        </w:rPr>
      </w:pPr>
      <w:r>
        <w:rPr>
          <w:rFonts w:ascii="Arial" w:hAnsi="Arial" w:cs="Arial"/>
          <w:b/>
          <w:bCs/>
        </w:rPr>
        <w:br w:type="page"/>
      </w:r>
    </w:p>
    <w:p w14:paraId="4D83C332" w14:textId="47F88E71" w:rsidR="009A6E0A" w:rsidRPr="008A5F04" w:rsidRDefault="009A6E0A" w:rsidP="00B10D37">
      <w:pPr>
        <w:pStyle w:val="Heading1"/>
        <w:spacing w:before="0" w:line="22" w:lineRule="atLeast"/>
        <w:contextualSpacing/>
        <w:rPr>
          <w:rFonts w:ascii="Arial" w:hAnsi="Arial" w:cs="Arial"/>
          <w:b/>
          <w:bCs/>
          <w:color w:val="auto"/>
        </w:rPr>
      </w:pPr>
      <w:bookmarkStart w:id="8" w:name="_Toc75181573"/>
      <w:r w:rsidRPr="008A5F04">
        <w:rPr>
          <w:rFonts w:ascii="Arial" w:hAnsi="Arial" w:cs="Arial"/>
          <w:b/>
          <w:bCs/>
          <w:color w:val="auto"/>
        </w:rPr>
        <w:lastRenderedPageBreak/>
        <w:t>Instructions</w:t>
      </w:r>
      <w:bookmarkEnd w:id="6"/>
      <w:bookmarkEnd w:id="7"/>
      <w:bookmarkEnd w:id="8"/>
    </w:p>
    <w:p w14:paraId="35DFED9C" w14:textId="27F705B0" w:rsidR="00CC077F" w:rsidRDefault="00CC077F" w:rsidP="00B10D37">
      <w:pPr>
        <w:spacing w:after="0" w:line="22" w:lineRule="atLeast"/>
        <w:contextualSpacing/>
        <w:rPr>
          <w:rFonts w:ascii="Arial" w:hAnsi="Arial" w:cs="Arial"/>
          <w:sz w:val="24"/>
          <w:szCs w:val="24"/>
        </w:rPr>
      </w:pPr>
    </w:p>
    <w:p w14:paraId="4211CDAB" w14:textId="77777777" w:rsidR="007A029E" w:rsidRPr="00302BE2" w:rsidRDefault="007A029E" w:rsidP="00B10D37">
      <w:pPr>
        <w:autoSpaceDN/>
        <w:spacing w:after="0" w:line="22" w:lineRule="atLeast"/>
        <w:contextualSpacing/>
        <w:rPr>
          <w:rFonts w:ascii="Arial" w:eastAsia="Arial" w:hAnsi="Arial" w:cs="Arial"/>
          <w:color w:val="000000" w:themeColor="text1"/>
          <w:sz w:val="24"/>
          <w:szCs w:val="24"/>
        </w:rPr>
      </w:pP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Trade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Remedies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Authority</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(TRA)</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responsible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for</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investigating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allegation</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Aluminium Extrusions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from</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People’s Republic of China</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(PRC)</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are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being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exported</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to</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United</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Kingdom</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UK)</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prices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less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than</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their</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normal</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value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and</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this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dumping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(sales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less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than</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normal</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value)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causing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injury</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to</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UK</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industry</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for</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these goods.</w:t>
      </w:r>
    </w:p>
    <w:p w14:paraId="400BF1B0"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2543BB3D"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r w:rsidRPr="002C0238">
        <w:rPr>
          <w:rFonts w:ascii="Arial" w:eastAsia="Times New Roman" w:hAnsi="Arial" w:cs="Arial"/>
          <w:sz w:val="24"/>
          <w:szCs w:val="24"/>
          <w:lang w:eastAsia="en-GB"/>
        </w:rPr>
        <w:t> </w:t>
      </w:r>
    </w:p>
    <w:p w14:paraId="3272E5E2" w14:textId="33302D49" w:rsidR="007A029E" w:rsidRPr="006B44C1" w:rsidRDefault="007A029E" w:rsidP="00B10D37">
      <w:pPr>
        <w:pStyle w:val="Heading3"/>
        <w:spacing w:before="0" w:line="22" w:lineRule="atLeast"/>
        <w:contextualSpacing/>
        <w:rPr>
          <w:rFonts w:ascii="Segoe UI" w:hAnsi="Segoe UI" w:cs="Segoe UI"/>
          <w:b w:val="0"/>
          <w:sz w:val="18"/>
          <w:szCs w:val="18"/>
          <w:lang w:eastAsia="en-GB"/>
        </w:rPr>
      </w:pPr>
      <w:bookmarkStart w:id="9" w:name="_Toc72742061"/>
      <w:bookmarkStart w:id="10" w:name="_Toc75181574"/>
      <w:r w:rsidRPr="006B44C1">
        <w:rPr>
          <w:lang w:eastAsia="en-GB"/>
        </w:rPr>
        <w:t>I</w:t>
      </w:r>
      <w:r>
        <w:rPr>
          <w:lang w:eastAsia="en-GB"/>
        </w:rPr>
        <w:t xml:space="preserve"> </w:t>
      </w:r>
      <w:r w:rsidRPr="006B44C1">
        <w:rPr>
          <w:lang w:eastAsia="en-GB"/>
        </w:rPr>
        <w:t>–</w:t>
      </w:r>
      <w:r>
        <w:rPr>
          <w:lang w:eastAsia="en-GB"/>
        </w:rPr>
        <w:t xml:space="preserve"> </w:t>
      </w:r>
      <w:r w:rsidRPr="006B44C1">
        <w:rPr>
          <w:lang w:eastAsia="en-GB"/>
        </w:rPr>
        <w:t>Why</w:t>
      </w:r>
      <w:r>
        <w:rPr>
          <w:lang w:eastAsia="en-GB"/>
        </w:rPr>
        <w:t xml:space="preserve"> </w:t>
      </w:r>
      <w:r w:rsidRPr="006B44C1">
        <w:rPr>
          <w:lang w:eastAsia="en-GB"/>
        </w:rPr>
        <w:t>you</w:t>
      </w:r>
      <w:r>
        <w:rPr>
          <w:lang w:eastAsia="en-GB"/>
        </w:rPr>
        <w:t xml:space="preserve"> </w:t>
      </w:r>
      <w:r w:rsidRPr="006B44C1">
        <w:rPr>
          <w:lang w:eastAsia="en-GB"/>
        </w:rPr>
        <w:t>are</w:t>
      </w:r>
      <w:r>
        <w:rPr>
          <w:lang w:eastAsia="en-GB"/>
        </w:rPr>
        <w:t xml:space="preserve"> </w:t>
      </w:r>
      <w:r w:rsidRPr="006B44C1">
        <w:rPr>
          <w:lang w:eastAsia="en-GB"/>
        </w:rPr>
        <w:t>being</w:t>
      </w:r>
      <w:r>
        <w:rPr>
          <w:lang w:eastAsia="en-GB"/>
        </w:rPr>
        <w:t xml:space="preserve"> </w:t>
      </w:r>
      <w:r w:rsidRPr="006B44C1">
        <w:rPr>
          <w:lang w:eastAsia="en-GB"/>
        </w:rPr>
        <w:t>asked</w:t>
      </w:r>
      <w:r>
        <w:rPr>
          <w:lang w:eastAsia="en-GB"/>
        </w:rPr>
        <w:t xml:space="preserve"> </w:t>
      </w:r>
      <w:r w:rsidRPr="006B44C1">
        <w:rPr>
          <w:lang w:eastAsia="en-GB"/>
        </w:rPr>
        <w:t>to</w:t>
      </w:r>
      <w:r>
        <w:rPr>
          <w:lang w:eastAsia="en-GB"/>
        </w:rPr>
        <w:t xml:space="preserve"> </w:t>
      </w:r>
      <w:r w:rsidRPr="006B44C1">
        <w:rPr>
          <w:lang w:eastAsia="en-GB"/>
        </w:rPr>
        <w:t>complete</w:t>
      </w:r>
      <w:r>
        <w:rPr>
          <w:lang w:eastAsia="en-GB"/>
        </w:rPr>
        <w:t xml:space="preserve"> </w:t>
      </w:r>
      <w:r w:rsidRPr="006B44C1">
        <w:rPr>
          <w:lang w:eastAsia="en-GB"/>
        </w:rPr>
        <w:t>this</w:t>
      </w:r>
      <w:r>
        <w:rPr>
          <w:lang w:eastAsia="en-GB"/>
        </w:rPr>
        <w:t xml:space="preserve"> </w:t>
      </w:r>
      <w:bookmarkEnd w:id="9"/>
      <w:r w:rsidR="007413A9">
        <w:rPr>
          <w:lang w:eastAsia="en-GB"/>
        </w:rPr>
        <w:t>form</w:t>
      </w:r>
      <w:bookmarkEnd w:id="10"/>
    </w:p>
    <w:p w14:paraId="7CE9D6F4" w14:textId="0EED049B" w:rsidR="007A029E" w:rsidRPr="007413A9" w:rsidRDefault="00A805F1" w:rsidP="00B10D37">
      <w:pPr>
        <w:autoSpaceDN/>
        <w:spacing w:after="0" w:line="22" w:lineRule="atLeast"/>
        <w:contextualSpacing/>
        <w:rPr>
          <w:rFonts w:ascii="Arial" w:eastAsia="Times New Roman" w:hAnsi="Arial" w:cs="Arial"/>
          <w:sz w:val="24"/>
          <w:szCs w:val="24"/>
          <w:lang w:eastAsia="en-GB"/>
        </w:rPr>
      </w:pPr>
      <w:r>
        <w:rPr>
          <w:rFonts w:ascii="Arial" w:eastAsia="Times New Roman" w:hAnsi="Arial" w:cs="Arial"/>
          <w:sz w:val="24"/>
          <w:szCs w:val="24"/>
          <w:lang w:eastAsia="en-GB"/>
        </w:rPr>
        <w:t xml:space="preserve"> </w:t>
      </w:r>
    </w:p>
    <w:p w14:paraId="37D89F63" w14:textId="1F091C93" w:rsidR="007A029E" w:rsidRDefault="007A029E" w:rsidP="00B10D37">
      <w:pPr>
        <w:autoSpaceDN/>
        <w:spacing w:after="0" w:line="22" w:lineRule="atLeast"/>
        <w:contextualSpacing/>
        <w:rPr>
          <w:rFonts w:ascii="Arial" w:eastAsia="Times New Roman" w:hAnsi="Arial" w:cs="Arial"/>
          <w:sz w:val="24"/>
          <w:szCs w:val="24"/>
          <w:lang w:eastAsia="en-GB"/>
        </w:rPr>
      </w:pPr>
      <w:r w:rsidRPr="006B44C1">
        <w:rPr>
          <w:rFonts w:ascii="Arial" w:eastAsia="Times New Roman" w:hAnsi="Arial" w:cs="Arial"/>
          <w:sz w:val="24"/>
          <w:szCs w:val="24"/>
          <w:lang w:eastAsia="en-GB"/>
        </w:rPr>
        <w:t>We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are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seeking</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your</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cooperation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as</w:t>
      </w:r>
      <w:r>
        <w:rPr>
          <w:rFonts w:ascii="Arial" w:eastAsia="Times New Roman" w:hAnsi="Arial" w:cs="Arial"/>
          <w:sz w:val="24"/>
          <w:szCs w:val="24"/>
          <w:lang w:eastAsia="en-GB"/>
        </w:rPr>
        <w:t xml:space="preserve"> </w:t>
      </w:r>
      <w:r w:rsidR="003B0EDB">
        <w:rPr>
          <w:rFonts w:ascii="Arial" w:eastAsia="Times New Roman" w:hAnsi="Arial" w:cs="Arial"/>
          <w:sz w:val="24"/>
          <w:szCs w:val="24"/>
          <w:lang w:eastAsia="en-GB"/>
        </w:rPr>
        <w:t xml:space="preserve">an interested party or a </w:t>
      </w:r>
      <w:r w:rsidR="00BB70D4">
        <w:rPr>
          <w:rFonts w:ascii="Arial" w:eastAsia="Times New Roman" w:hAnsi="Arial" w:cs="Arial"/>
          <w:sz w:val="24"/>
          <w:szCs w:val="24"/>
          <w:lang w:eastAsia="en-GB"/>
        </w:rPr>
        <w:t>contributor</w:t>
      </w:r>
      <w:r w:rsidR="003B0EDB">
        <w:rPr>
          <w:rFonts w:ascii="Arial" w:eastAsia="Times New Roman" w:hAnsi="Arial" w:cs="Arial"/>
          <w:sz w:val="24"/>
          <w:szCs w:val="24"/>
          <w:lang w:eastAsia="en-GB"/>
        </w:rPr>
        <w:t>, who wishes</w:t>
      </w:r>
      <w:r w:rsidRPr="00307031">
        <w:rPr>
          <w:rFonts w:ascii="Arial" w:eastAsia="Times New Roman" w:hAnsi="Arial" w:cs="Arial"/>
          <w:sz w:val="24"/>
          <w:szCs w:val="24"/>
          <w:lang w:eastAsia="en-GB"/>
        </w:rPr>
        <w:t xml:space="preserve"> </w:t>
      </w:r>
      <w:r w:rsidR="007475F3" w:rsidRPr="0030703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003247AB">
        <w:rPr>
          <w:rFonts w:ascii="Arial" w:eastAsia="Times New Roman" w:hAnsi="Arial" w:cs="Arial"/>
          <w:sz w:val="24"/>
          <w:szCs w:val="24"/>
          <w:lang w:eastAsia="en-GB"/>
        </w:rPr>
        <w:t xml:space="preserve">participate in </w:t>
      </w:r>
      <w:r w:rsidR="00BE1E94">
        <w:rPr>
          <w:rFonts w:ascii="Arial" w:eastAsia="Times New Roman" w:hAnsi="Arial" w:cs="Arial"/>
          <w:sz w:val="24"/>
          <w:szCs w:val="24"/>
          <w:lang w:eastAsia="en-GB"/>
        </w:rPr>
        <w:t>this</w:t>
      </w:r>
      <w:r>
        <w:rPr>
          <w:rFonts w:ascii="Arial" w:eastAsia="Times New Roman" w:hAnsi="Arial" w:cs="Arial"/>
          <w:sz w:val="24"/>
          <w:szCs w:val="24"/>
          <w:lang w:eastAsia="en-GB"/>
        </w:rPr>
        <w:t xml:space="preserve"> </w:t>
      </w:r>
      <w:r w:rsidR="007475F3">
        <w:rPr>
          <w:rFonts w:ascii="Arial" w:eastAsia="Times New Roman" w:hAnsi="Arial" w:cs="Arial"/>
          <w:sz w:val="24"/>
          <w:szCs w:val="24"/>
          <w:lang w:eastAsia="en-GB"/>
        </w:rPr>
        <w:t xml:space="preserve">investigation </w:t>
      </w:r>
      <w:r w:rsidR="00776998">
        <w:rPr>
          <w:rFonts w:ascii="Arial" w:eastAsia="Times New Roman" w:hAnsi="Arial" w:cs="Arial"/>
          <w:sz w:val="24"/>
          <w:szCs w:val="24"/>
          <w:lang w:eastAsia="en-GB"/>
        </w:rPr>
        <w:t xml:space="preserve">by providing </w:t>
      </w:r>
      <w:r w:rsidR="00F92107">
        <w:rPr>
          <w:rFonts w:ascii="Arial" w:eastAsia="Times New Roman" w:hAnsi="Arial" w:cs="Arial"/>
          <w:sz w:val="24"/>
          <w:szCs w:val="24"/>
          <w:lang w:eastAsia="en-GB"/>
        </w:rPr>
        <w:t>information</w:t>
      </w:r>
      <w:r w:rsidR="00B57F06">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00B57F06">
        <w:rPr>
          <w:rFonts w:ascii="Arial" w:eastAsia="Times New Roman" w:hAnsi="Arial" w:cs="Arial"/>
          <w:sz w:val="24"/>
          <w:szCs w:val="24"/>
          <w:lang w:eastAsia="en-GB"/>
        </w:rPr>
        <w:t xml:space="preserve">help TRA </w:t>
      </w:r>
      <w:r w:rsidR="00BC7B69">
        <w:rPr>
          <w:rFonts w:ascii="Arial" w:eastAsia="Times New Roman" w:hAnsi="Arial" w:cs="Arial"/>
          <w:sz w:val="24"/>
          <w:szCs w:val="24"/>
          <w:lang w:eastAsia="en-GB"/>
        </w:rPr>
        <w:t>conduct this investigation.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The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information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w:t>
      </w:r>
      <w:r w:rsidR="004E0B17">
        <w:rPr>
          <w:rFonts w:ascii="Arial" w:eastAsia="Times New Roman" w:hAnsi="Arial" w:cs="Arial"/>
          <w:sz w:val="24"/>
          <w:szCs w:val="24"/>
          <w:lang w:eastAsia="en-GB"/>
        </w:rPr>
        <w:t>r organisation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provide</w:t>
      </w:r>
      <w:r w:rsidR="00C47121">
        <w:rPr>
          <w:rFonts w:ascii="Arial" w:eastAsia="Times New Roman" w:hAnsi="Arial" w:cs="Arial"/>
          <w:sz w:val="24"/>
          <w:szCs w:val="24"/>
          <w:lang w:eastAsia="en-GB"/>
        </w:rPr>
        <w:t>s</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will</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help</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us</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determine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fair</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and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appropriate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response</w:t>
      </w:r>
      <w:r>
        <w:rPr>
          <w:rFonts w:ascii="Arial" w:eastAsia="Times New Roman" w:hAnsi="Arial" w:cs="Arial"/>
          <w:sz w:val="24"/>
          <w:szCs w:val="24"/>
          <w:lang w:eastAsia="en-GB"/>
        </w:rPr>
        <w:t xml:space="preserve"> which is in the UK’s overall interest</w:t>
      </w:r>
      <w:r w:rsidRPr="006B44C1">
        <w:rPr>
          <w:rFonts w:ascii="Arial" w:eastAsia="Times New Roman" w:hAnsi="Arial" w:cs="Arial"/>
          <w:sz w:val="24"/>
          <w:szCs w:val="24"/>
          <w:lang w:eastAsia="en-GB"/>
        </w:rPr>
        <w:t>.</w:t>
      </w:r>
      <w:r w:rsidR="009E1A8A">
        <w:rPr>
          <w:rFonts w:ascii="Segoe UI" w:eastAsia="Times New Roman" w:hAnsi="Segoe UI" w:cs="Segoe UI"/>
          <w:sz w:val="18"/>
          <w:szCs w:val="18"/>
          <w:lang w:eastAsia="en-GB"/>
        </w:rPr>
        <w:t xml:space="preserve"> </w:t>
      </w:r>
      <w:r w:rsidRPr="006B44C1">
        <w:rPr>
          <w:rFonts w:ascii="Arial" w:eastAsia="Times New Roman" w:hAnsi="Arial" w:cs="Arial"/>
          <w:sz w:val="24"/>
          <w:szCs w:val="24"/>
          <w:lang w:eastAsia="en-GB"/>
        </w:rPr>
        <w:t xml:space="preserve">This </w:t>
      </w:r>
      <w:r w:rsidR="00266379">
        <w:rPr>
          <w:rFonts w:ascii="Arial" w:eastAsia="Times New Roman" w:hAnsi="Arial" w:cs="Arial"/>
          <w:sz w:val="24"/>
          <w:szCs w:val="24"/>
          <w:lang w:eastAsia="en-GB"/>
        </w:rPr>
        <w:t>form</w:t>
      </w:r>
      <w:r w:rsidRPr="006B44C1">
        <w:rPr>
          <w:rFonts w:ascii="Arial" w:eastAsia="Times New Roman" w:hAnsi="Arial" w:cs="Arial"/>
          <w:sz w:val="24"/>
          <w:szCs w:val="24"/>
          <w:lang w:eastAsia="en-GB"/>
        </w:rPr>
        <w:t xml:space="preserve"> allows us to collect basic information and data about you</w:t>
      </w:r>
      <w:r w:rsidR="00E32A73">
        <w:rPr>
          <w:rFonts w:ascii="Arial" w:eastAsia="Times New Roman" w:hAnsi="Arial" w:cs="Arial"/>
          <w:sz w:val="24"/>
          <w:szCs w:val="24"/>
          <w:lang w:eastAsia="en-GB"/>
        </w:rPr>
        <w:t>r organisation</w:t>
      </w:r>
      <w:r w:rsidR="00266379">
        <w:rPr>
          <w:rFonts w:ascii="Arial" w:eastAsia="Times New Roman" w:hAnsi="Arial" w:cs="Arial"/>
          <w:sz w:val="24"/>
          <w:szCs w:val="24"/>
          <w:lang w:eastAsia="en-GB"/>
        </w:rPr>
        <w:t xml:space="preserve"> and your interest in this case</w:t>
      </w:r>
      <w:r w:rsidRPr="006B44C1">
        <w:rPr>
          <w:rFonts w:ascii="Arial" w:eastAsia="Times New Roman" w:hAnsi="Arial" w:cs="Arial"/>
          <w:sz w:val="24"/>
          <w:szCs w:val="24"/>
          <w:lang w:eastAsia="en-GB"/>
        </w:rPr>
        <w:t>.</w:t>
      </w:r>
    </w:p>
    <w:p w14:paraId="5151198C" w14:textId="77777777" w:rsidR="00EB1092" w:rsidRDefault="00EB1092" w:rsidP="00B10D37">
      <w:pPr>
        <w:autoSpaceDN/>
        <w:spacing w:after="0" w:line="22" w:lineRule="atLeast"/>
        <w:contextualSpacing/>
        <w:rPr>
          <w:rFonts w:ascii="Arial" w:eastAsia="Times New Roman" w:hAnsi="Arial" w:cs="Arial"/>
          <w:sz w:val="24"/>
          <w:szCs w:val="24"/>
          <w:lang w:eastAsia="en-GB"/>
        </w:rPr>
      </w:pPr>
    </w:p>
    <w:p w14:paraId="5F5AA2C5" w14:textId="113446FE" w:rsidR="00B26C83" w:rsidRDefault="00EA29DE" w:rsidP="00B10D37">
      <w:pPr>
        <w:autoSpaceDN/>
        <w:spacing w:after="0" w:line="22" w:lineRule="atLeast"/>
        <w:contextualSpacing/>
        <w:rPr>
          <w:rFonts w:ascii="Arial" w:eastAsia="Times New Roman" w:hAnsi="Arial" w:cs="Arial"/>
          <w:sz w:val="24"/>
          <w:szCs w:val="24"/>
          <w:lang w:eastAsia="en-GB"/>
        </w:rPr>
      </w:pPr>
      <w:r>
        <w:rPr>
          <w:rFonts w:ascii="Arial" w:eastAsia="Times New Roman" w:hAnsi="Arial" w:cs="Arial"/>
          <w:sz w:val="24"/>
          <w:szCs w:val="24"/>
          <w:lang w:eastAsia="en-GB"/>
        </w:rPr>
        <w:t>An i</w:t>
      </w:r>
      <w:r w:rsidR="00201AFB">
        <w:rPr>
          <w:rFonts w:ascii="Arial" w:eastAsia="Times New Roman" w:hAnsi="Arial" w:cs="Arial"/>
          <w:sz w:val="24"/>
          <w:szCs w:val="24"/>
          <w:lang w:eastAsia="en-GB"/>
        </w:rPr>
        <w:t>nterested party</w:t>
      </w:r>
      <w:r>
        <w:rPr>
          <w:rFonts w:ascii="Arial" w:eastAsia="Times New Roman" w:hAnsi="Arial" w:cs="Arial"/>
          <w:sz w:val="24"/>
          <w:szCs w:val="24"/>
          <w:lang w:eastAsia="en-GB"/>
        </w:rPr>
        <w:t xml:space="preserve"> </w:t>
      </w:r>
      <w:r w:rsidR="00201AFB">
        <w:rPr>
          <w:rFonts w:ascii="Arial" w:eastAsia="Times New Roman" w:hAnsi="Arial" w:cs="Arial"/>
          <w:sz w:val="24"/>
          <w:szCs w:val="24"/>
          <w:lang w:eastAsia="en-GB"/>
        </w:rPr>
        <w:t xml:space="preserve">or </w:t>
      </w:r>
      <w:r>
        <w:rPr>
          <w:rFonts w:ascii="Arial" w:eastAsia="Times New Roman" w:hAnsi="Arial" w:cs="Arial"/>
          <w:sz w:val="24"/>
          <w:szCs w:val="24"/>
          <w:lang w:eastAsia="en-GB"/>
        </w:rPr>
        <w:t xml:space="preserve">a </w:t>
      </w:r>
      <w:r w:rsidR="00201AFB">
        <w:rPr>
          <w:rFonts w:ascii="Arial" w:eastAsia="Times New Roman" w:hAnsi="Arial" w:cs="Arial"/>
          <w:sz w:val="24"/>
          <w:szCs w:val="24"/>
          <w:lang w:eastAsia="en-GB"/>
        </w:rPr>
        <w:t>contributo</w:t>
      </w:r>
      <w:r w:rsidR="00F47F2D">
        <w:rPr>
          <w:rFonts w:ascii="Arial" w:eastAsia="Times New Roman" w:hAnsi="Arial" w:cs="Arial"/>
          <w:sz w:val="24"/>
          <w:szCs w:val="24"/>
          <w:lang w:eastAsia="en-GB"/>
        </w:rPr>
        <w:t>r</w:t>
      </w:r>
      <w:r w:rsidR="0074700B">
        <w:rPr>
          <w:rFonts w:ascii="Arial" w:eastAsia="Times New Roman" w:hAnsi="Arial" w:cs="Arial"/>
          <w:sz w:val="24"/>
          <w:szCs w:val="24"/>
          <w:lang w:eastAsia="en-GB"/>
        </w:rPr>
        <w:t>,</w:t>
      </w:r>
      <w:r>
        <w:rPr>
          <w:rFonts w:ascii="Arial" w:eastAsia="Times New Roman" w:hAnsi="Arial" w:cs="Arial"/>
          <w:sz w:val="24"/>
          <w:szCs w:val="24"/>
          <w:lang w:eastAsia="en-GB"/>
        </w:rPr>
        <w:t xml:space="preserve"> who could use this form to register </w:t>
      </w:r>
      <w:r w:rsidR="00185BCA">
        <w:rPr>
          <w:rFonts w:ascii="Arial" w:eastAsia="Times New Roman" w:hAnsi="Arial" w:cs="Arial"/>
          <w:sz w:val="24"/>
          <w:szCs w:val="24"/>
          <w:lang w:eastAsia="en-GB"/>
        </w:rPr>
        <w:t xml:space="preserve">their interest in this investigation include, </w:t>
      </w:r>
      <w:r w:rsidR="006B79EE">
        <w:rPr>
          <w:rFonts w:ascii="Arial" w:eastAsia="Times New Roman" w:hAnsi="Arial" w:cs="Arial"/>
          <w:sz w:val="24"/>
          <w:szCs w:val="24"/>
          <w:lang w:eastAsia="en-GB"/>
        </w:rPr>
        <w:t>for example</w:t>
      </w:r>
      <w:r w:rsidR="00B26C83">
        <w:rPr>
          <w:rFonts w:ascii="Arial" w:eastAsia="Times New Roman" w:hAnsi="Arial" w:cs="Arial"/>
          <w:sz w:val="24"/>
          <w:szCs w:val="24"/>
          <w:lang w:eastAsia="en-GB"/>
        </w:rPr>
        <w:t>:</w:t>
      </w:r>
    </w:p>
    <w:p w14:paraId="1DB00EE3" w14:textId="2900A467" w:rsidR="00B26C83" w:rsidRPr="00B26C83" w:rsidRDefault="00D06A39" w:rsidP="00B26C83">
      <w:pPr>
        <w:pStyle w:val="ListParagraph"/>
        <w:numPr>
          <w:ilvl w:val="0"/>
          <w:numId w:val="7"/>
        </w:numPr>
        <w:rPr>
          <w:rFonts w:ascii="Segoe UI" w:eastAsia="Times New Roman" w:hAnsi="Segoe UI" w:cs="Segoe UI"/>
          <w:sz w:val="18"/>
          <w:szCs w:val="18"/>
          <w:lang w:eastAsia="en-GB"/>
        </w:rPr>
      </w:pPr>
      <w:r w:rsidRPr="00B26C83">
        <w:rPr>
          <w:rFonts w:eastAsia="Times New Roman"/>
          <w:lang w:eastAsia="en-GB"/>
        </w:rPr>
        <w:t xml:space="preserve">a </w:t>
      </w:r>
      <w:r w:rsidR="00C358CD" w:rsidRPr="00B26C83">
        <w:rPr>
          <w:rFonts w:eastAsia="Times New Roman"/>
          <w:lang w:eastAsia="en-GB"/>
        </w:rPr>
        <w:t>foreign government</w:t>
      </w:r>
      <w:r w:rsidR="00B26C83">
        <w:rPr>
          <w:rFonts w:eastAsia="Times New Roman"/>
          <w:lang w:eastAsia="en-GB"/>
        </w:rPr>
        <w:t>;</w:t>
      </w:r>
    </w:p>
    <w:p w14:paraId="5642DF90" w14:textId="77777777" w:rsidR="00B26C83" w:rsidRPr="00AA05E2" w:rsidRDefault="004B25F1" w:rsidP="00B26C83">
      <w:pPr>
        <w:pStyle w:val="ListParagraph"/>
        <w:numPr>
          <w:ilvl w:val="0"/>
          <w:numId w:val="7"/>
        </w:numPr>
        <w:rPr>
          <w:rFonts w:ascii="Segoe UI" w:eastAsia="Times New Roman" w:hAnsi="Segoe UI" w:cs="Segoe UI"/>
          <w:sz w:val="18"/>
          <w:szCs w:val="18"/>
          <w:lang w:eastAsia="en-GB"/>
        </w:rPr>
      </w:pPr>
      <w:r w:rsidRPr="00B26C83">
        <w:rPr>
          <w:rFonts w:eastAsia="Times New Roman"/>
          <w:lang w:eastAsia="en-GB"/>
        </w:rPr>
        <w:t xml:space="preserve">a trade or business association representing </w:t>
      </w:r>
      <w:r w:rsidR="00BE390B" w:rsidRPr="00B26C83">
        <w:rPr>
          <w:rFonts w:eastAsia="Times New Roman"/>
          <w:lang w:eastAsia="en-GB"/>
        </w:rPr>
        <w:t>a UK producer of the like goods, or an exporter or an importer</w:t>
      </w:r>
      <w:r w:rsidR="0018598B" w:rsidRPr="00B26C83">
        <w:rPr>
          <w:rFonts w:eastAsia="Times New Roman"/>
          <w:lang w:eastAsia="en-GB"/>
        </w:rPr>
        <w:t xml:space="preserve"> of the goods concerned</w:t>
      </w:r>
      <w:r w:rsidR="00B26C83">
        <w:rPr>
          <w:rFonts w:eastAsia="Times New Roman"/>
          <w:lang w:eastAsia="en-GB"/>
        </w:rPr>
        <w:t>;</w:t>
      </w:r>
    </w:p>
    <w:p w14:paraId="5D78441D" w14:textId="4AE63334" w:rsidR="00AA05E2" w:rsidRPr="00AA05E2" w:rsidRDefault="00AA05E2" w:rsidP="00B26C83">
      <w:pPr>
        <w:pStyle w:val="ListParagraph"/>
        <w:numPr>
          <w:ilvl w:val="0"/>
          <w:numId w:val="7"/>
        </w:numPr>
        <w:rPr>
          <w:rFonts w:ascii="Segoe UI" w:eastAsia="Times New Roman" w:hAnsi="Segoe UI" w:cs="Segoe UI"/>
          <w:sz w:val="18"/>
          <w:szCs w:val="18"/>
          <w:lang w:eastAsia="en-GB"/>
        </w:rPr>
      </w:pPr>
      <w:r>
        <w:rPr>
          <w:rFonts w:eastAsia="Times New Roman"/>
          <w:lang w:eastAsia="en-GB"/>
        </w:rPr>
        <w:t>an upstream supplier to a UK producer of the like goods, or an exporter or an importer of the goods concerned;</w:t>
      </w:r>
    </w:p>
    <w:p w14:paraId="5185152F" w14:textId="7E8C5429" w:rsidR="00AA05E2" w:rsidRPr="00B26C83" w:rsidRDefault="00AA05E2" w:rsidP="00B26C83">
      <w:pPr>
        <w:pStyle w:val="ListParagraph"/>
        <w:numPr>
          <w:ilvl w:val="0"/>
          <w:numId w:val="7"/>
        </w:numPr>
        <w:rPr>
          <w:rFonts w:ascii="Segoe UI" w:eastAsia="Times New Roman" w:hAnsi="Segoe UI" w:cs="Segoe UI"/>
          <w:sz w:val="18"/>
          <w:szCs w:val="18"/>
          <w:lang w:eastAsia="en-GB"/>
        </w:rPr>
      </w:pPr>
      <w:r>
        <w:rPr>
          <w:rFonts w:eastAsia="Times New Roman"/>
          <w:lang w:eastAsia="en-GB"/>
        </w:rPr>
        <w:t xml:space="preserve">a downstream buyer of the </w:t>
      </w:r>
      <w:r w:rsidR="00093D6E">
        <w:rPr>
          <w:rFonts w:eastAsia="Times New Roman"/>
          <w:lang w:eastAsia="en-GB"/>
        </w:rPr>
        <w:t>goods concerned and/or like goods;</w:t>
      </w:r>
    </w:p>
    <w:p w14:paraId="5C2D9CA3" w14:textId="5AB536F8" w:rsidR="00EB1092" w:rsidRPr="00B26C83" w:rsidRDefault="0018598B" w:rsidP="00B26C83">
      <w:pPr>
        <w:pStyle w:val="ListParagraph"/>
        <w:numPr>
          <w:ilvl w:val="0"/>
          <w:numId w:val="7"/>
        </w:numPr>
        <w:rPr>
          <w:rFonts w:ascii="Segoe UI" w:eastAsia="Times New Roman" w:hAnsi="Segoe UI" w:cs="Segoe UI"/>
          <w:sz w:val="18"/>
          <w:szCs w:val="18"/>
          <w:lang w:eastAsia="en-GB"/>
        </w:rPr>
      </w:pPr>
      <w:r w:rsidRPr="00B26C83">
        <w:rPr>
          <w:rFonts w:eastAsia="Times New Roman"/>
          <w:lang w:eastAsia="en-GB"/>
        </w:rPr>
        <w:t>a natural person</w:t>
      </w:r>
      <w:r w:rsidR="004245D7">
        <w:rPr>
          <w:rFonts w:eastAsia="Times New Roman"/>
          <w:lang w:eastAsia="en-GB"/>
        </w:rPr>
        <w:t xml:space="preserve"> or a legal person</w:t>
      </w:r>
      <w:r w:rsidRPr="00B26C83">
        <w:rPr>
          <w:rFonts w:eastAsia="Times New Roman"/>
          <w:lang w:eastAsia="en-GB"/>
        </w:rPr>
        <w:t>.</w:t>
      </w:r>
    </w:p>
    <w:p w14:paraId="0C675DAD"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 </w:t>
      </w:r>
    </w:p>
    <w:p w14:paraId="74817EFA"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For more information about this case, you may refer to the Notice of Initiation published at: </w:t>
      </w:r>
      <w:hyperlink r:id="rId12" w:tgtFrame="_blank" w:history="1">
        <w:r w:rsidRPr="006B44C1">
          <w:rPr>
            <w:rFonts w:ascii="Arial" w:eastAsia="Times New Roman" w:hAnsi="Arial" w:cs="Arial"/>
            <w:color w:val="0563C1"/>
            <w:sz w:val="24"/>
            <w:szCs w:val="24"/>
            <w:u w:val="single"/>
            <w:lang w:eastAsia="en-GB"/>
          </w:rPr>
          <w:t>www.trade-remedies.service.gov.uk/public/cases</w:t>
        </w:r>
      </w:hyperlink>
      <w:r w:rsidRPr="006B44C1">
        <w:rPr>
          <w:rFonts w:ascii="Arial" w:eastAsia="Times New Roman" w:hAnsi="Arial" w:cs="Arial"/>
          <w:sz w:val="24"/>
          <w:szCs w:val="24"/>
          <w:lang w:eastAsia="en-GB"/>
        </w:rPr>
        <w:t>. </w:t>
      </w:r>
    </w:p>
    <w:p w14:paraId="26F12173"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0B9D1086" w14:textId="77777777" w:rsidR="007A029E" w:rsidRPr="002C0238" w:rsidRDefault="007A029E" w:rsidP="00B10D37">
      <w:pPr>
        <w:autoSpaceDN/>
        <w:spacing w:after="0" w:line="22" w:lineRule="atLeast"/>
        <w:contextualSpacing/>
        <w:rPr>
          <w:rFonts w:ascii="Segoe UI" w:eastAsia="Times New Roman" w:hAnsi="Segoe UI" w:cs="Segoe UI"/>
          <w:sz w:val="24"/>
          <w:szCs w:val="24"/>
          <w:lang w:eastAsia="en-GB"/>
        </w:rPr>
      </w:pPr>
      <w:r w:rsidRPr="002C0238">
        <w:rPr>
          <w:rFonts w:ascii="Arial" w:eastAsia="Times New Roman" w:hAnsi="Arial" w:cs="Arial"/>
          <w:sz w:val="24"/>
          <w:szCs w:val="24"/>
          <w:lang w:eastAsia="en-GB"/>
        </w:rPr>
        <w:t> </w:t>
      </w:r>
    </w:p>
    <w:p w14:paraId="238F8CB2" w14:textId="77777777" w:rsidR="007A029E" w:rsidRPr="006B44C1" w:rsidRDefault="007A029E" w:rsidP="00B10D37">
      <w:pPr>
        <w:pStyle w:val="Heading3"/>
        <w:spacing w:before="0" w:line="22" w:lineRule="atLeast"/>
        <w:contextualSpacing/>
        <w:rPr>
          <w:rFonts w:ascii="Segoe UI" w:hAnsi="Segoe UI" w:cs="Segoe UI"/>
          <w:b w:val="0"/>
          <w:sz w:val="18"/>
          <w:szCs w:val="18"/>
          <w:lang w:eastAsia="en-GB"/>
        </w:rPr>
      </w:pPr>
      <w:bookmarkStart w:id="11" w:name="_Toc72742062"/>
      <w:bookmarkStart w:id="12" w:name="_Toc75181575"/>
      <w:r w:rsidRPr="006B44C1">
        <w:rPr>
          <w:lang w:eastAsia="en-GB"/>
        </w:rPr>
        <w:t>II</w:t>
      </w:r>
      <w:r>
        <w:rPr>
          <w:lang w:eastAsia="en-GB"/>
        </w:rPr>
        <w:t xml:space="preserve"> </w:t>
      </w:r>
      <w:r w:rsidRPr="006B44C1">
        <w:rPr>
          <w:lang w:eastAsia="en-GB"/>
        </w:rPr>
        <w:t>–</w:t>
      </w:r>
      <w:r>
        <w:rPr>
          <w:lang w:eastAsia="en-GB"/>
        </w:rPr>
        <w:t xml:space="preserve"> </w:t>
      </w:r>
      <w:r w:rsidRPr="006B44C1">
        <w:rPr>
          <w:lang w:eastAsia="en-GB"/>
        </w:rPr>
        <w:t>Who</w:t>
      </w:r>
      <w:r>
        <w:rPr>
          <w:lang w:eastAsia="en-GB"/>
        </w:rPr>
        <w:t xml:space="preserve"> </w:t>
      </w:r>
      <w:r w:rsidRPr="006B44C1">
        <w:rPr>
          <w:lang w:eastAsia="en-GB"/>
        </w:rPr>
        <w:t>should</w:t>
      </w:r>
      <w:r>
        <w:rPr>
          <w:lang w:eastAsia="en-GB"/>
        </w:rPr>
        <w:t xml:space="preserve"> </w:t>
      </w:r>
      <w:r w:rsidRPr="006B44C1">
        <w:rPr>
          <w:lang w:eastAsia="en-GB"/>
        </w:rPr>
        <w:t>complete</w:t>
      </w:r>
      <w:r>
        <w:rPr>
          <w:lang w:eastAsia="en-GB"/>
        </w:rPr>
        <w:t xml:space="preserve"> </w:t>
      </w:r>
      <w:r w:rsidRPr="006B44C1">
        <w:rPr>
          <w:lang w:eastAsia="en-GB"/>
        </w:rPr>
        <w:t>this</w:t>
      </w:r>
      <w:r>
        <w:rPr>
          <w:lang w:eastAsia="en-GB"/>
        </w:rPr>
        <w:t xml:space="preserve"> </w:t>
      </w:r>
      <w:r w:rsidRPr="006B44C1">
        <w:rPr>
          <w:lang w:eastAsia="en-GB"/>
        </w:rPr>
        <w:t>form</w:t>
      </w:r>
      <w:bookmarkEnd w:id="11"/>
      <w:bookmarkEnd w:id="12"/>
    </w:p>
    <w:p w14:paraId="55153BFD"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lang w:eastAsia="en-GB"/>
        </w:rPr>
        <w:t> </w:t>
      </w:r>
    </w:p>
    <w:p w14:paraId="2AAB4303" w14:textId="0100A12B"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 xml:space="preserve">You should complete this form if you are </w:t>
      </w:r>
      <w:r w:rsidR="008831B4">
        <w:rPr>
          <w:rFonts w:ascii="Arial" w:eastAsia="Times New Roman" w:hAnsi="Arial" w:cs="Arial"/>
          <w:sz w:val="24"/>
          <w:szCs w:val="24"/>
          <w:lang w:eastAsia="en-GB"/>
        </w:rPr>
        <w:t>an interested party or a</w:t>
      </w:r>
      <w:r>
        <w:rPr>
          <w:rFonts w:ascii="Arial" w:eastAsia="Times New Roman" w:hAnsi="Arial" w:cs="Arial"/>
          <w:sz w:val="24"/>
          <w:szCs w:val="24"/>
          <w:lang w:eastAsia="en-GB"/>
        </w:rPr>
        <w:t xml:space="preserve"> </w:t>
      </w:r>
      <w:r w:rsidR="00437433">
        <w:rPr>
          <w:rFonts w:ascii="Arial" w:eastAsia="Times New Roman" w:hAnsi="Arial" w:cs="Arial"/>
          <w:sz w:val="24"/>
          <w:szCs w:val="24"/>
          <w:lang w:eastAsia="en-GB"/>
        </w:rPr>
        <w:t>contributor</w:t>
      </w:r>
      <w:r w:rsidR="008831B4">
        <w:rPr>
          <w:rFonts w:ascii="Arial" w:eastAsia="Times New Roman" w:hAnsi="Arial" w:cs="Arial"/>
          <w:sz w:val="24"/>
          <w:szCs w:val="24"/>
          <w:lang w:eastAsia="en-GB"/>
        </w:rPr>
        <w:t>, who wishes</w:t>
      </w:r>
      <w:r>
        <w:rPr>
          <w:rFonts w:ascii="Arial" w:eastAsia="Times New Roman" w:hAnsi="Arial" w:cs="Arial"/>
          <w:sz w:val="24"/>
          <w:szCs w:val="24"/>
          <w:lang w:eastAsia="en-GB"/>
        </w:rPr>
        <w:t xml:space="preserve"> </w:t>
      </w:r>
      <w:r w:rsidR="00437433">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008831B4">
        <w:rPr>
          <w:rFonts w:ascii="Arial" w:eastAsia="Times New Roman" w:hAnsi="Arial" w:cs="Arial"/>
          <w:sz w:val="24"/>
          <w:szCs w:val="24"/>
          <w:lang w:eastAsia="en-GB"/>
        </w:rPr>
        <w:t>participate in the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Aluminium Extrusions</w:t>
      </w:r>
      <w:r w:rsidR="00437433">
        <w:rPr>
          <w:rFonts w:ascii="Arial" w:eastAsia="Times New Roman" w:hAnsi="Arial" w:cs="Arial"/>
          <w:sz w:val="24"/>
          <w:szCs w:val="24"/>
          <w:lang w:eastAsia="en-GB"/>
        </w:rPr>
        <w:t xml:space="preserve"> investigation</w:t>
      </w:r>
      <w:r>
        <w:rPr>
          <w:rFonts w:ascii="Arial" w:eastAsia="Times New Roman" w:hAnsi="Arial" w:cs="Arial"/>
          <w:sz w:val="24"/>
          <w:szCs w:val="24"/>
          <w:lang w:eastAsia="en-GB"/>
        </w:rPr>
        <w:t>.</w:t>
      </w:r>
    </w:p>
    <w:p w14:paraId="0736855D"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p>
    <w:p w14:paraId="51A6E7E6" w14:textId="36BB3901"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 xml:space="preserve">If you are </w:t>
      </w:r>
      <w:r w:rsidR="00DC004D">
        <w:rPr>
          <w:rFonts w:ascii="Arial" w:eastAsia="Arial" w:hAnsi="Arial" w:cs="Arial"/>
          <w:sz w:val="24"/>
          <w:szCs w:val="24"/>
        </w:rPr>
        <w:t>producer, importer or exporter of the goods concerned or like goods</w:t>
      </w:r>
      <w:r w:rsidRPr="006B44C1">
        <w:rPr>
          <w:rFonts w:ascii="Arial" w:eastAsia="Times New Roman" w:hAnsi="Arial" w:cs="Arial"/>
          <w:sz w:val="24"/>
          <w:szCs w:val="24"/>
          <w:lang w:eastAsia="en-GB"/>
        </w:rPr>
        <w:t>, please complete the relevant Pre-Sampling Questionnaire.</w:t>
      </w:r>
    </w:p>
    <w:p w14:paraId="0B1B355B" w14:textId="4877F356"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2DDA8C85"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344DA774" w14:textId="77777777" w:rsidR="007A029E" w:rsidRPr="006B44C1" w:rsidRDefault="007A029E" w:rsidP="00B10D37">
      <w:pPr>
        <w:pStyle w:val="Heading3"/>
        <w:spacing w:before="0" w:line="22" w:lineRule="atLeast"/>
        <w:contextualSpacing/>
        <w:rPr>
          <w:rFonts w:ascii="Segoe UI" w:hAnsi="Segoe UI" w:cs="Segoe UI"/>
          <w:b w:val="0"/>
          <w:sz w:val="18"/>
          <w:szCs w:val="18"/>
          <w:lang w:eastAsia="en-GB"/>
        </w:rPr>
      </w:pPr>
      <w:bookmarkStart w:id="13" w:name="_Toc72742063"/>
      <w:bookmarkStart w:id="14" w:name="_Toc75181576"/>
      <w:r w:rsidRPr="006B44C1">
        <w:rPr>
          <w:lang w:eastAsia="en-GB"/>
        </w:rPr>
        <w:t>III</w:t>
      </w:r>
      <w:r>
        <w:rPr>
          <w:lang w:eastAsia="en-GB"/>
        </w:rPr>
        <w:t xml:space="preserve"> </w:t>
      </w:r>
      <w:r w:rsidRPr="006B44C1">
        <w:rPr>
          <w:lang w:eastAsia="en-GB"/>
        </w:rPr>
        <w:t>–</w:t>
      </w:r>
      <w:r>
        <w:rPr>
          <w:lang w:eastAsia="en-GB"/>
        </w:rPr>
        <w:t xml:space="preserve"> </w:t>
      </w:r>
      <w:r w:rsidRPr="006B44C1">
        <w:rPr>
          <w:lang w:eastAsia="en-GB"/>
        </w:rPr>
        <w:t>Deadline</w:t>
      </w:r>
      <w:r>
        <w:rPr>
          <w:lang w:eastAsia="en-GB"/>
        </w:rPr>
        <w:t xml:space="preserve"> </w:t>
      </w:r>
      <w:r w:rsidRPr="006B44C1">
        <w:rPr>
          <w:lang w:eastAsia="en-GB"/>
        </w:rPr>
        <w:t>for</w:t>
      </w:r>
      <w:r>
        <w:rPr>
          <w:lang w:eastAsia="en-GB"/>
        </w:rPr>
        <w:t xml:space="preserve"> </w:t>
      </w:r>
      <w:r w:rsidRPr="006B44C1">
        <w:rPr>
          <w:lang w:eastAsia="en-GB"/>
        </w:rPr>
        <w:t>response</w:t>
      </w:r>
      <w:bookmarkEnd w:id="13"/>
      <w:bookmarkEnd w:id="14"/>
    </w:p>
    <w:p w14:paraId="221DDE84"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eastAsia="Times New Roman" w:cs="Calibri"/>
          <w:lang w:eastAsia="en-GB"/>
        </w:rPr>
        <w:t> </w:t>
      </w:r>
    </w:p>
    <w:p w14:paraId="4206794E" w14:textId="6712A8C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completed</w:t>
      </w:r>
      <w:r>
        <w:rPr>
          <w:rFonts w:ascii="Arial" w:eastAsia="Times New Roman" w:hAnsi="Arial" w:cs="Arial"/>
          <w:sz w:val="24"/>
          <w:szCs w:val="24"/>
          <w:lang w:eastAsia="en-GB"/>
        </w:rPr>
        <w:t xml:space="preserve"> </w:t>
      </w:r>
      <w:r w:rsidR="00981AD9">
        <w:rPr>
          <w:rFonts w:ascii="Arial" w:eastAsia="Times New Roman" w:hAnsi="Arial" w:cs="Arial"/>
          <w:sz w:val="24"/>
          <w:szCs w:val="24"/>
          <w:lang w:eastAsia="en-GB"/>
        </w:rPr>
        <w:t>form</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must</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be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submitted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the TRA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by</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no</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later</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than</w:t>
      </w:r>
      <w:r>
        <w:rPr>
          <w:rFonts w:ascii="Arial" w:eastAsia="Times New Roman" w:hAnsi="Arial" w:cs="Arial"/>
          <w:sz w:val="24"/>
          <w:szCs w:val="24"/>
          <w:lang w:eastAsia="en-GB"/>
        </w:rPr>
        <w:t xml:space="preserve"> </w:t>
      </w:r>
      <w:r w:rsidR="3529E45C" w:rsidRPr="6609496F">
        <w:rPr>
          <w:rFonts w:ascii="Arial" w:eastAsia="Times New Roman" w:hAnsi="Arial" w:cs="Arial"/>
          <w:b/>
          <w:bCs/>
          <w:sz w:val="24"/>
          <w:szCs w:val="24"/>
          <w:lang w:eastAsia="en-GB"/>
        </w:rPr>
        <w:t>06 July</w:t>
      </w:r>
      <w:r w:rsidRPr="00843CCE">
        <w:rPr>
          <w:rFonts w:ascii="Arial" w:eastAsia="Times New Roman" w:hAnsi="Arial" w:cs="Arial"/>
          <w:b/>
          <w:sz w:val="24"/>
          <w:szCs w:val="24"/>
          <w:lang w:eastAsia="en-GB"/>
        </w:rPr>
        <w:t> 2021</w:t>
      </w:r>
      <w:r w:rsidRPr="006B44C1">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If</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are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unable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provide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completed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submission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by the given due date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and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wish</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w:t>
      </w:r>
      <w:r>
        <w:rPr>
          <w:rFonts w:ascii="Arial" w:eastAsia="Times New Roman" w:hAnsi="Arial" w:cs="Arial"/>
          <w:sz w:val="24"/>
          <w:szCs w:val="24"/>
          <w:lang w:eastAsia="en-GB"/>
        </w:rPr>
        <w:t xml:space="preserve">o </w:t>
      </w:r>
      <w:r w:rsidRPr="006B44C1">
        <w:rPr>
          <w:rFonts w:ascii="Arial" w:eastAsia="Times New Roman" w:hAnsi="Arial" w:cs="Arial"/>
          <w:sz w:val="24"/>
          <w:szCs w:val="24"/>
          <w:lang w:eastAsia="en-GB"/>
        </w:rPr>
        <w:t>request</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extension,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please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contact</w:t>
      </w:r>
      <w:r>
        <w:rPr>
          <w:rFonts w:ascii="Arial" w:eastAsia="Times New Roman" w:hAnsi="Arial" w:cs="Arial"/>
          <w:sz w:val="24"/>
          <w:szCs w:val="24"/>
          <w:lang w:eastAsia="en-GB"/>
        </w:rPr>
        <w:t xml:space="preserve"> the Case Team at: </w:t>
      </w:r>
      <w:hyperlink r:id="rId13">
        <w:r w:rsidRPr="6609496F">
          <w:rPr>
            <w:rStyle w:val="Hyperlink"/>
            <w:rFonts w:ascii="Arial" w:eastAsia="Times New Roman" w:hAnsi="Arial" w:cs="Arial"/>
            <w:sz w:val="24"/>
            <w:szCs w:val="24"/>
            <w:lang w:eastAsia="en-GB"/>
          </w:rPr>
          <w:t>AD0012@traderemedies.gov.uk</w:t>
        </w:r>
      </w:hyperlink>
      <w:r w:rsidRPr="6609496F">
        <w:rPr>
          <w:rFonts w:ascii="Arial" w:eastAsia="Times New Roman" w:hAnsi="Arial" w:cs="Arial"/>
          <w:sz w:val="24"/>
          <w:szCs w:val="24"/>
          <w:lang w:eastAsia="en-GB"/>
        </w:rPr>
        <w:t>.</w:t>
      </w:r>
    </w:p>
    <w:p w14:paraId="4AA1F3C6" w14:textId="77777777" w:rsidR="007A029E" w:rsidRPr="00AA36E0" w:rsidRDefault="007A029E" w:rsidP="00B10D37">
      <w:pPr>
        <w:spacing w:after="0" w:line="22" w:lineRule="atLeast"/>
        <w:contextualSpacing/>
        <w:rPr>
          <w:rFonts w:ascii="Arial" w:hAnsi="Arial" w:cs="Arial"/>
          <w:sz w:val="24"/>
          <w:szCs w:val="24"/>
        </w:rPr>
      </w:pPr>
    </w:p>
    <w:p w14:paraId="4C317E80" w14:textId="4F1D754E" w:rsidR="00CC077F" w:rsidRPr="003B1BD7" w:rsidRDefault="00CC077F" w:rsidP="00B10D37">
      <w:pPr>
        <w:pStyle w:val="Heading3"/>
        <w:spacing w:before="0" w:line="22" w:lineRule="atLeast"/>
        <w:contextualSpacing/>
        <w:rPr>
          <w:rFonts w:cs="Arial"/>
          <w:lang w:eastAsia="zh-CN"/>
        </w:rPr>
      </w:pPr>
      <w:bookmarkStart w:id="15" w:name="_Toc32519549"/>
      <w:bookmarkStart w:id="16" w:name="_Toc53524892"/>
      <w:bookmarkStart w:id="17" w:name="_Toc53524939"/>
      <w:bookmarkStart w:id="18" w:name="_Toc53525039"/>
      <w:bookmarkStart w:id="19" w:name="_Toc75181577"/>
      <w:r w:rsidRPr="003B1BD7">
        <w:rPr>
          <w:rFonts w:cs="Arial"/>
          <w:lang w:eastAsia="zh-CN"/>
        </w:rPr>
        <w:t>I</w:t>
      </w:r>
      <w:r w:rsidR="00831F13">
        <w:rPr>
          <w:rFonts w:cs="Arial"/>
          <w:lang w:eastAsia="zh-CN"/>
        </w:rPr>
        <w:t>V</w:t>
      </w:r>
      <w:r w:rsidRPr="003B1BD7">
        <w:rPr>
          <w:rFonts w:cs="Arial"/>
          <w:lang w:eastAsia="zh-CN"/>
        </w:rPr>
        <w:t xml:space="preserve"> – Note about confidentiality</w:t>
      </w:r>
      <w:bookmarkEnd w:id="15"/>
      <w:bookmarkEnd w:id="16"/>
      <w:bookmarkEnd w:id="17"/>
      <w:bookmarkEnd w:id="18"/>
      <w:bookmarkEnd w:id="19"/>
    </w:p>
    <w:p w14:paraId="5C46B44E" w14:textId="77777777" w:rsidR="00D7630D" w:rsidRDefault="00D7630D" w:rsidP="00D7630D">
      <w:pPr>
        <w:pStyle w:val="NormalWeb"/>
        <w:suppressAutoHyphens/>
        <w:spacing w:before="0" w:beforeAutospacing="0" w:after="0" w:afterAutospacing="0" w:line="22" w:lineRule="atLeast"/>
        <w:contextualSpacing/>
        <w:rPr>
          <w:rFonts w:ascii="Arial" w:hAnsi="Arial" w:cs="Arial"/>
          <w:color w:val="000000"/>
        </w:rPr>
      </w:pPr>
    </w:p>
    <w:p w14:paraId="21CEDC5A" w14:textId="3D16C988" w:rsidR="00CC077F" w:rsidRDefault="00CC077F" w:rsidP="00B10D37">
      <w:pPr>
        <w:pStyle w:val="NormalWeb"/>
        <w:suppressAutoHyphens/>
        <w:spacing w:before="0" w:beforeAutospacing="0" w:after="0" w:afterAutospacing="0" w:line="22" w:lineRule="atLeast"/>
        <w:contextualSpacing/>
        <w:rPr>
          <w:rFonts w:ascii="Arial" w:hAnsi="Arial" w:cs="Arial"/>
          <w:color w:val="000000"/>
        </w:rPr>
      </w:pPr>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 Please ensure that each page of information you provide is clearly marked either “Confidential” or “Non-Confidential” in the header. It is your responsibility to ensure that the non-confidential version does not contain any confidential information.</w:t>
      </w:r>
    </w:p>
    <w:p w14:paraId="2E3E499D" w14:textId="77777777" w:rsidR="004D3ACA" w:rsidRPr="005264AB" w:rsidRDefault="004D3ACA" w:rsidP="00B10D37">
      <w:pPr>
        <w:pStyle w:val="NormalWeb"/>
        <w:suppressAutoHyphens/>
        <w:spacing w:before="0" w:beforeAutospacing="0" w:after="0" w:afterAutospacing="0" w:line="22" w:lineRule="atLeast"/>
        <w:contextualSpacing/>
        <w:rPr>
          <w:rFonts w:ascii="Arial" w:hAnsi="Arial" w:cs="Arial"/>
          <w:color w:val="000000"/>
        </w:rPr>
      </w:pPr>
    </w:p>
    <w:p w14:paraId="17E83919" w14:textId="269AD265" w:rsidR="00CC077F" w:rsidRDefault="00CC077F" w:rsidP="00B10D37">
      <w:pPr>
        <w:pStyle w:val="NormalWeb"/>
        <w:suppressAutoHyphens/>
        <w:spacing w:before="0" w:beforeAutospacing="0" w:after="0" w:afterAutospacing="0" w:line="22" w:lineRule="atLeast"/>
        <w:contextualSpacing/>
        <w:rPr>
          <w:rFonts w:ascii="Arial" w:hAnsi="Arial" w:cs="Arial"/>
          <w:color w:val="000000"/>
        </w:rPr>
      </w:pPr>
      <w:r w:rsidRPr="005264AB">
        <w:rPr>
          <w:rFonts w:ascii="Arial" w:hAnsi="Arial" w:cs="Arial"/>
          <w:color w:val="000000"/>
        </w:rPr>
        <w:t xml:space="preserve">Please see </w:t>
      </w:r>
      <w:hyperlink r:id="rId14" w:anchor="how-we-handle-confidential-information" w:history="1">
        <w:r w:rsidRPr="002302FA">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Pr="005264AB">
        <w:rPr>
          <w:rFonts w:ascii="Arial" w:hAnsi="Arial" w:cs="Arial"/>
          <w:color w:val="000000"/>
        </w:rPr>
        <w:t>.</w:t>
      </w:r>
    </w:p>
    <w:p w14:paraId="1C8635AD" w14:textId="77777777" w:rsidR="004D3ACA" w:rsidRPr="005264AB" w:rsidRDefault="004D3ACA" w:rsidP="00B10D37">
      <w:pPr>
        <w:pStyle w:val="NormalWeb"/>
        <w:suppressAutoHyphens/>
        <w:spacing w:before="0" w:beforeAutospacing="0" w:after="0" w:afterAutospacing="0" w:line="22" w:lineRule="atLeast"/>
        <w:contextualSpacing/>
        <w:rPr>
          <w:rFonts w:ascii="Arial" w:hAnsi="Arial" w:cs="Arial"/>
          <w:color w:val="000000"/>
        </w:rPr>
      </w:pPr>
    </w:p>
    <w:p w14:paraId="563F0F0E" w14:textId="3838FA73" w:rsidR="00CC077F" w:rsidRPr="00AA36E0" w:rsidRDefault="00CC077F" w:rsidP="00B10D37">
      <w:pPr>
        <w:pStyle w:val="NormalWeb"/>
        <w:suppressAutoHyphens/>
        <w:spacing w:before="0" w:beforeAutospacing="0" w:after="0" w:afterAutospacing="0" w:line="22" w:lineRule="atLeast"/>
        <w:contextualSpacing/>
        <w:rPr>
          <w:rFonts w:ascii="Arial" w:hAnsi="Arial" w:cs="Arial"/>
          <w:color w:val="000000"/>
        </w:rPr>
      </w:pPr>
      <w:r w:rsidRPr="70119F49">
        <w:rPr>
          <w:rFonts w:ascii="Arial" w:hAnsi="Arial" w:cs="Arial"/>
          <w:color w:val="000000" w:themeColor="text1"/>
        </w:rPr>
        <w:t xml:space="preserve">All information provided to </w:t>
      </w:r>
      <w:r w:rsidR="00E2213F" w:rsidRPr="70119F49">
        <w:rPr>
          <w:rFonts w:ascii="Arial" w:hAnsi="Arial" w:cs="Arial"/>
          <w:color w:val="000000" w:themeColor="text1"/>
        </w:rPr>
        <w:t>the TRA</w:t>
      </w:r>
      <w:r w:rsidRPr="70119F49">
        <w:rPr>
          <w:rFonts w:ascii="Arial" w:hAnsi="Arial" w:cs="Arial"/>
          <w:color w:val="000000" w:themeColor="text1"/>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5" w:history="1">
        <w:r w:rsidRPr="004D3ACA">
          <w:rPr>
            <w:rStyle w:val="Hyperlink"/>
            <w:rFonts w:ascii="Arial" w:hAnsi="Arial" w:cs="Arial"/>
          </w:rPr>
          <w:t>www.trade-remedies.service.gov.uk/public/cases</w:t>
        </w:r>
      </w:hyperlink>
      <w:r w:rsidRPr="00843CCE">
        <w:rPr>
          <w:rFonts w:ascii="Arial" w:hAnsi="Arial" w:cs="Arial"/>
        </w:rPr>
        <w:t>.</w:t>
      </w:r>
    </w:p>
    <w:p w14:paraId="4876485C" w14:textId="77777777" w:rsidR="00CC077F" w:rsidRDefault="00CC077F" w:rsidP="00B10D37">
      <w:pPr>
        <w:spacing w:after="0" w:line="22" w:lineRule="atLeast"/>
        <w:contextualSpacing/>
        <w:rPr>
          <w:rFonts w:ascii="Arial" w:eastAsia="Times New Roman" w:hAnsi="Arial"/>
          <w:b/>
          <w:sz w:val="32"/>
          <w:szCs w:val="26"/>
        </w:rPr>
      </w:pPr>
      <w:r>
        <w:rPr>
          <w:rFonts w:ascii="Arial" w:eastAsia="Times New Roman" w:hAnsi="Arial"/>
          <w:b/>
          <w:sz w:val="32"/>
          <w:szCs w:val="26"/>
        </w:rPr>
        <w:br w:type="page"/>
      </w:r>
    </w:p>
    <w:p w14:paraId="22051C30" w14:textId="1AAE8B84" w:rsidR="000E1DC1" w:rsidRPr="008A5F04" w:rsidRDefault="00F61F4E" w:rsidP="00B10D37">
      <w:pPr>
        <w:pStyle w:val="Heading1"/>
        <w:spacing w:before="0" w:line="22" w:lineRule="atLeast"/>
        <w:contextualSpacing/>
        <w:rPr>
          <w:rFonts w:ascii="Arial" w:hAnsi="Arial" w:cs="Arial"/>
          <w:b/>
          <w:bCs/>
          <w:color w:val="auto"/>
        </w:rPr>
      </w:pPr>
      <w:bookmarkStart w:id="20" w:name="_Toc53524893"/>
      <w:bookmarkStart w:id="21" w:name="_Toc75181578"/>
      <w:r w:rsidRPr="7B802894">
        <w:rPr>
          <w:rFonts w:ascii="Arial" w:hAnsi="Arial" w:cs="Arial"/>
          <w:b/>
          <w:bCs/>
          <w:color w:val="auto"/>
        </w:rPr>
        <w:lastRenderedPageBreak/>
        <w:t xml:space="preserve">Section A – Your </w:t>
      </w:r>
      <w:bookmarkEnd w:id="1"/>
      <w:r w:rsidRPr="7B802894">
        <w:rPr>
          <w:rFonts w:ascii="Arial" w:hAnsi="Arial" w:cs="Arial"/>
          <w:b/>
          <w:bCs/>
          <w:color w:val="auto"/>
        </w:rPr>
        <w:t>organisation</w:t>
      </w:r>
      <w:r w:rsidR="00F20698">
        <w:rPr>
          <w:rFonts w:ascii="Arial" w:hAnsi="Arial" w:cs="Arial"/>
          <w:b/>
          <w:bCs/>
          <w:color w:val="auto"/>
        </w:rPr>
        <w:t xml:space="preserve"> and your</w:t>
      </w:r>
      <w:r w:rsidRPr="7B802894">
        <w:rPr>
          <w:rFonts w:ascii="Arial" w:hAnsi="Arial" w:cs="Arial"/>
          <w:b/>
          <w:bCs/>
          <w:color w:val="auto"/>
        </w:rPr>
        <w:t xml:space="preserve"> interest in the case</w:t>
      </w:r>
      <w:bookmarkEnd w:id="20"/>
      <w:bookmarkEnd w:id="21"/>
    </w:p>
    <w:p w14:paraId="22051C31" w14:textId="18888503" w:rsidR="000E1DC1" w:rsidRDefault="000E1DC1" w:rsidP="00B10D37">
      <w:pPr>
        <w:spacing w:after="0" w:line="22" w:lineRule="atLeast"/>
        <w:contextualSpacing/>
        <w:rPr>
          <w:rFonts w:eastAsia="Arial" w:cs="Arial"/>
          <w:sz w:val="24"/>
          <w:szCs w:val="24"/>
        </w:rPr>
      </w:pPr>
    </w:p>
    <w:p w14:paraId="5F28A25A" w14:textId="41AB8131" w:rsidR="006A7C48" w:rsidRPr="0059031E" w:rsidRDefault="006A7C48" w:rsidP="00B10D37">
      <w:pPr>
        <w:pStyle w:val="Heading2"/>
        <w:spacing w:before="0" w:line="22" w:lineRule="atLeast"/>
        <w:contextualSpacing/>
        <w:rPr>
          <w:rFonts w:ascii="Arial" w:hAnsi="Arial" w:cs="Arial"/>
          <w:b/>
          <w:bCs/>
          <w:color w:val="auto"/>
          <w:sz w:val="28"/>
          <w:szCs w:val="28"/>
        </w:rPr>
      </w:pPr>
      <w:bookmarkStart w:id="22" w:name="_Toc11414522"/>
      <w:bookmarkStart w:id="23" w:name="_Toc16852823"/>
      <w:bookmarkStart w:id="24" w:name="_Toc34042324"/>
      <w:bookmarkStart w:id="25" w:name="_Toc47265077"/>
      <w:bookmarkStart w:id="26" w:name="_Toc72754096"/>
      <w:bookmarkStart w:id="27" w:name="_Toc75181579"/>
      <w:r w:rsidRPr="0059031E">
        <w:rPr>
          <w:rFonts w:ascii="Arial" w:hAnsi="Arial" w:cs="Arial"/>
          <w:b/>
          <w:bCs/>
          <w:color w:val="auto"/>
          <w:sz w:val="28"/>
          <w:szCs w:val="28"/>
        </w:rPr>
        <w:t>A1</w:t>
      </w:r>
      <w:r>
        <w:tab/>
      </w:r>
      <w:r w:rsidRPr="0059031E">
        <w:rPr>
          <w:rFonts w:ascii="Arial" w:hAnsi="Arial" w:cs="Arial"/>
          <w:b/>
          <w:bCs/>
          <w:color w:val="auto"/>
          <w:sz w:val="28"/>
          <w:szCs w:val="28"/>
        </w:rPr>
        <w:t>Identity and contact details</w:t>
      </w:r>
      <w:bookmarkEnd w:id="22"/>
      <w:bookmarkEnd w:id="23"/>
      <w:bookmarkEnd w:id="24"/>
      <w:bookmarkEnd w:id="25"/>
      <w:bookmarkEnd w:id="26"/>
      <w:bookmarkEnd w:id="27"/>
    </w:p>
    <w:p w14:paraId="34E94750" w14:textId="77777777" w:rsidR="006A7C48" w:rsidRPr="00CF34E0" w:rsidRDefault="006A7C48" w:rsidP="00B10D37">
      <w:pPr>
        <w:spacing w:after="0" w:line="22" w:lineRule="atLeast"/>
        <w:contextualSpacing/>
        <w:rPr>
          <w:rFonts w:ascii="Arial" w:eastAsiaTheme="minorEastAsia" w:hAnsi="Arial" w:cs="Arial"/>
          <w:sz w:val="24"/>
          <w:szCs w:val="24"/>
        </w:rPr>
      </w:pPr>
    </w:p>
    <w:p w14:paraId="7461A220" w14:textId="77777777" w:rsidR="006A7C48" w:rsidRPr="00CF34E0" w:rsidRDefault="006A7C48" w:rsidP="00B10D37">
      <w:pPr>
        <w:pStyle w:val="ListParagraph"/>
      </w:pPr>
      <w:r w:rsidRPr="00CF34E0">
        <w:t>Please complete the table below, ensuring that the point of contact given has the authority to provide this information:</w:t>
      </w:r>
    </w:p>
    <w:p w14:paraId="60958C33" w14:textId="77777777" w:rsidR="006A7C48" w:rsidRPr="00CF34E0" w:rsidRDefault="006A7C48" w:rsidP="00B10D37">
      <w:pPr>
        <w:tabs>
          <w:tab w:val="left" w:pos="2130"/>
        </w:tabs>
        <w:spacing w:after="0" w:line="22" w:lineRule="atLeast"/>
        <w:contextualSpacing/>
        <w:rPr>
          <w:rFonts w:ascii="Arial" w:eastAsiaTheme="minorEastAsia"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6A7C48" w:rsidRPr="00CF34E0" w14:paraId="46B65D49" w14:textId="77777777" w:rsidTr="0073731F">
        <w:tc>
          <w:tcPr>
            <w:tcW w:w="3402" w:type="dxa"/>
          </w:tcPr>
          <w:p w14:paraId="643073FD"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Legal name of company:</w:t>
            </w:r>
          </w:p>
        </w:tc>
        <w:tc>
          <w:tcPr>
            <w:tcW w:w="5613" w:type="dxa"/>
          </w:tcPr>
          <w:p w14:paraId="31DEAD98" w14:textId="3DA6CBB8" w:rsidR="006A7C48" w:rsidRPr="00CF34E0" w:rsidRDefault="003E5655"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GSM ALUMINIUM LTD</w:t>
            </w:r>
          </w:p>
        </w:tc>
      </w:tr>
      <w:tr w:rsidR="006A7C48" w:rsidRPr="00CF34E0" w14:paraId="0686F041" w14:textId="77777777" w:rsidTr="0073731F">
        <w:tc>
          <w:tcPr>
            <w:tcW w:w="3402" w:type="dxa"/>
          </w:tcPr>
          <w:p w14:paraId="5D2594C8" w14:textId="77777777" w:rsidR="006A7C48" w:rsidRPr="00CF34E0" w:rsidRDefault="006A7C48" w:rsidP="00B10D37">
            <w:pPr>
              <w:spacing w:after="0" w:line="22" w:lineRule="atLeast"/>
              <w:contextualSpacing/>
              <w:rPr>
                <w:rFonts w:ascii="Arial" w:eastAsia="Arial" w:hAnsi="Arial" w:cs="Arial"/>
                <w:color w:val="FF0000"/>
                <w:sz w:val="24"/>
                <w:szCs w:val="24"/>
              </w:rPr>
            </w:pPr>
            <w:r w:rsidRPr="00CF34E0">
              <w:rPr>
                <w:rFonts w:ascii="Arial" w:eastAsia="Arial" w:hAnsi="Arial" w:cs="Arial"/>
                <w:color w:val="000000" w:themeColor="text1"/>
                <w:sz w:val="24"/>
                <w:szCs w:val="24"/>
              </w:rPr>
              <w:t>Legal structure (e</w:t>
            </w:r>
            <w:r w:rsidRPr="003F1162">
              <w:rPr>
                <w:rFonts w:ascii="Arial" w:eastAsia="Arial" w:hAnsi="Arial" w:cs="Arial"/>
                <w:sz w:val="24"/>
                <w:szCs w:val="24"/>
              </w:rPr>
              <w:t xml:space="preserve">.g. limited company, sole trader, partnership etc): </w:t>
            </w:r>
          </w:p>
          <w:p w14:paraId="05C99FA4" w14:textId="77777777" w:rsidR="006A7C48" w:rsidRPr="00CF34E0" w:rsidRDefault="006A7C48" w:rsidP="00B10D37">
            <w:pPr>
              <w:spacing w:after="0" w:line="22" w:lineRule="atLeast"/>
              <w:contextualSpacing/>
              <w:rPr>
                <w:rFonts w:ascii="Arial" w:eastAsia="Arial" w:hAnsi="Arial" w:cs="Arial"/>
                <w:color w:val="000000" w:themeColor="text1"/>
                <w:sz w:val="24"/>
                <w:szCs w:val="24"/>
              </w:rPr>
            </w:pPr>
          </w:p>
        </w:tc>
        <w:tc>
          <w:tcPr>
            <w:tcW w:w="5613" w:type="dxa"/>
          </w:tcPr>
          <w:p w14:paraId="22FE0808" w14:textId="12AE43A1" w:rsidR="006A7C48" w:rsidRPr="00CF34E0" w:rsidRDefault="003E5655"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Limited</w:t>
            </w:r>
          </w:p>
        </w:tc>
      </w:tr>
      <w:tr w:rsidR="006A7C48" w:rsidRPr="00CF34E0" w14:paraId="4D8F6F2B" w14:textId="77777777" w:rsidTr="0073731F">
        <w:tc>
          <w:tcPr>
            <w:tcW w:w="3402" w:type="dxa"/>
          </w:tcPr>
          <w:p w14:paraId="01BB9CD2"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Year of establishment:</w:t>
            </w:r>
          </w:p>
        </w:tc>
        <w:tc>
          <w:tcPr>
            <w:tcW w:w="5613" w:type="dxa"/>
          </w:tcPr>
          <w:p w14:paraId="157BE867" w14:textId="7825E345" w:rsidR="006A7C48" w:rsidRPr="00CF34E0" w:rsidRDefault="003E5655"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2003</w:t>
            </w:r>
          </w:p>
        </w:tc>
      </w:tr>
      <w:tr w:rsidR="006A7C48" w:rsidRPr="00CF34E0" w14:paraId="36AB1211" w14:textId="77777777" w:rsidTr="0073731F">
        <w:tc>
          <w:tcPr>
            <w:tcW w:w="3402" w:type="dxa"/>
          </w:tcPr>
          <w:p w14:paraId="12A8947F"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Other operating names:</w:t>
            </w:r>
          </w:p>
        </w:tc>
        <w:tc>
          <w:tcPr>
            <w:tcW w:w="5613" w:type="dxa"/>
          </w:tcPr>
          <w:p w14:paraId="685597BD" w14:textId="77777777" w:rsidR="006A7C48" w:rsidRPr="00CF34E0" w:rsidRDefault="006A7C48" w:rsidP="00B10D37">
            <w:pPr>
              <w:spacing w:after="0" w:line="22" w:lineRule="atLeast"/>
              <w:contextualSpacing/>
              <w:rPr>
                <w:rFonts w:ascii="Arial" w:eastAsiaTheme="minorEastAsia" w:hAnsi="Arial" w:cs="Arial"/>
                <w:sz w:val="24"/>
                <w:szCs w:val="24"/>
              </w:rPr>
            </w:pPr>
          </w:p>
        </w:tc>
      </w:tr>
      <w:tr w:rsidR="006A7C48" w:rsidRPr="00CF34E0" w14:paraId="04E88DB2" w14:textId="77777777" w:rsidTr="0073731F">
        <w:tc>
          <w:tcPr>
            <w:tcW w:w="3402" w:type="dxa"/>
          </w:tcPr>
          <w:p w14:paraId="5BE0D8EF"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Name (point of contact):</w:t>
            </w:r>
          </w:p>
        </w:tc>
        <w:tc>
          <w:tcPr>
            <w:tcW w:w="5613" w:type="dxa"/>
          </w:tcPr>
          <w:p w14:paraId="5BEF42F5" w14:textId="44E95275" w:rsidR="006A7C48" w:rsidRPr="00CF34E0" w:rsidRDefault="006A7C48" w:rsidP="00B10D37">
            <w:pPr>
              <w:spacing w:after="0" w:line="22" w:lineRule="atLeast"/>
              <w:contextualSpacing/>
              <w:rPr>
                <w:rFonts w:ascii="Arial" w:eastAsiaTheme="minorEastAsia" w:hAnsi="Arial" w:cs="Arial"/>
                <w:sz w:val="24"/>
                <w:szCs w:val="24"/>
              </w:rPr>
            </w:pPr>
          </w:p>
        </w:tc>
      </w:tr>
      <w:tr w:rsidR="006A7C48" w:rsidRPr="00CF34E0" w14:paraId="288C9987" w14:textId="77777777" w:rsidTr="0073731F">
        <w:tc>
          <w:tcPr>
            <w:tcW w:w="3402" w:type="dxa"/>
          </w:tcPr>
          <w:p w14:paraId="68908D39"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Position:</w:t>
            </w:r>
          </w:p>
        </w:tc>
        <w:tc>
          <w:tcPr>
            <w:tcW w:w="5613" w:type="dxa"/>
          </w:tcPr>
          <w:p w14:paraId="0C86C051" w14:textId="460D3350" w:rsidR="006A7C48" w:rsidRPr="00CF34E0" w:rsidRDefault="006A7C48" w:rsidP="00B10D37">
            <w:pPr>
              <w:spacing w:after="0" w:line="22" w:lineRule="atLeast"/>
              <w:contextualSpacing/>
              <w:rPr>
                <w:rFonts w:ascii="Arial" w:eastAsiaTheme="minorEastAsia" w:hAnsi="Arial" w:cs="Arial"/>
                <w:sz w:val="24"/>
                <w:szCs w:val="24"/>
              </w:rPr>
            </w:pPr>
          </w:p>
        </w:tc>
      </w:tr>
      <w:tr w:rsidR="006A7C48" w:rsidRPr="00CF34E0" w14:paraId="1EA49D36" w14:textId="77777777" w:rsidTr="0073731F">
        <w:tc>
          <w:tcPr>
            <w:tcW w:w="3402" w:type="dxa"/>
          </w:tcPr>
          <w:p w14:paraId="34EA8910"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Address:</w:t>
            </w:r>
          </w:p>
        </w:tc>
        <w:tc>
          <w:tcPr>
            <w:tcW w:w="5613" w:type="dxa"/>
          </w:tcPr>
          <w:p w14:paraId="24990D6C" w14:textId="0376519E" w:rsidR="006A7C48" w:rsidRPr="00CF34E0" w:rsidRDefault="006A7C48" w:rsidP="00B10D37">
            <w:pPr>
              <w:spacing w:after="0" w:line="22" w:lineRule="atLeast"/>
              <w:contextualSpacing/>
              <w:rPr>
                <w:rFonts w:ascii="Arial" w:eastAsiaTheme="minorEastAsia" w:hAnsi="Arial" w:cs="Arial"/>
                <w:sz w:val="24"/>
                <w:szCs w:val="24"/>
              </w:rPr>
            </w:pPr>
          </w:p>
        </w:tc>
      </w:tr>
      <w:tr w:rsidR="006A7C48" w:rsidRPr="00CF34E0" w14:paraId="2A02BA36" w14:textId="77777777" w:rsidTr="0073731F">
        <w:tc>
          <w:tcPr>
            <w:tcW w:w="3402" w:type="dxa"/>
          </w:tcPr>
          <w:p w14:paraId="2C2FE434"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Telephone No:</w:t>
            </w:r>
          </w:p>
        </w:tc>
        <w:tc>
          <w:tcPr>
            <w:tcW w:w="5613" w:type="dxa"/>
          </w:tcPr>
          <w:p w14:paraId="44527296" w14:textId="6D25CDCC" w:rsidR="006A7C48" w:rsidRPr="00CF34E0" w:rsidRDefault="006A7C48" w:rsidP="00B10D37">
            <w:pPr>
              <w:spacing w:after="0" w:line="22" w:lineRule="atLeast"/>
              <w:contextualSpacing/>
              <w:rPr>
                <w:rFonts w:ascii="Arial" w:eastAsiaTheme="minorEastAsia" w:hAnsi="Arial" w:cs="Arial"/>
                <w:sz w:val="24"/>
                <w:szCs w:val="24"/>
              </w:rPr>
            </w:pPr>
          </w:p>
        </w:tc>
      </w:tr>
      <w:tr w:rsidR="006A7C48" w:rsidRPr="00CF34E0" w14:paraId="7397201B" w14:textId="77777777" w:rsidTr="0073731F">
        <w:tc>
          <w:tcPr>
            <w:tcW w:w="3402" w:type="dxa"/>
          </w:tcPr>
          <w:p w14:paraId="45AE7BAA"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Email:</w:t>
            </w:r>
          </w:p>
        </w:tc>
        <w:tc>
          <w:tcPr>
            <w:tcW w:w="5613" w:type="dxa"/>
          </w:tcPr>
          <w:p w14:paraId="51CAFEA0" w14:textId="5E54FC2D" w:rsidR="006A7C48" w:rsidRPr="00CF34E0" w:rsidRDefault="006A7C48" w:rsidP="00B10D37">
            <w:pPr>
              <w:spacing w:after="0" w:line="22" w:lineRule="atLeast"/>
              <w:contextualSpacing/>
              <w:rPr>
                <w:rFonts w:ascii="Arial" w:eastAsiaTheme="minorEastAsia" w:hAnsi="Arial" w:cs="Arial"/>
                <w:sz w:val="24"/>
                <w:szCs w:val="24"/>
              </w:rPr>
            </w:pPr>
          </w:p>
        </w:tc>
      </w:tr>
      <w:tr w:rsidR="006A7C48" w:rsidRPr="00CF34E0" w14:paraId="2D70660D" w14:textId="77777777" w:rsidTr="0073731F">
        <w:tc>
          <w:tcPr>
            <w:tcW w:w="3402" w:type="dxa"/>
          </w:tcPr>
          <w:p w14:paraId="07B79FCD"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Website:</w:t>
            </w:r>
          </w:p>
        </w:tc>
        <w:tc>
          <w:tcPr>
            <w:tcW w:w="5613" w:type="dxa"/>
          </w:tcPr>
          <w:p w14:paraId="2A7A35D8" w14:textId="7D5B27EE" w:rsidR="006A7C48" w:rsidRPr="00CF34E0" w:rsidRDefault="006A7C48" w:rsidP="00B10D37">
            <w:pPr>
              <w:spacing w:after="0" w:line="22" w:lineRule="atLeast"/>
              <w:contextualSpacing/>
              <w:rPr>
                <w:rFonts w:ascii="Arial" w:eastAsiaTheme="minorEastAsia" w:hAnsi="Arial" w:cs="Arial"/>
                <w:sz w:val="24"/>
                <w:szCs w:val="24"/>
              </w:rPr>
            </w:pPr>
          </w:p>
        </w:tc>
      </w:tr>
    </w:tbl>
    <w:p w14:paraId="48637ADD" w14:textId="2B6D41A9" w:rsidR="006A7C48" w:rsidRPr="00211EE2" w:rsidRDefault="006A7C48" w:rsidP="00B10D37">
      <w:pPr>
        <w:spacing w:after="0" w:line="22" w:lineRule="atLeast"/>
        <w:contextualSpacing/>
        <w:rPr>
          <w:rFonts w:eastAsia="Arial" w:cs="Arial"/>
          <w:sz w:val="24"/>
          <w:szCs w:val="24"/>
        </w:rPr>
      </w:pPr>
    </w:p>
    <w:p w14:paraId="197CADEA" w14:textId="77777777" w:rsidR="006A7C48" w:rsidRPr="00211EE2" w:rsidRDefault="006A7C48" w:rsidP="00B10D37">
      <w:pPr>
        <w:spacing w:after="0" w:line="22" w:lineRule="atLeast"/>
        <w:contextualSpacing/>
        <w:rPr>
          <w:rFonts w:eastAsia="Arial" w:cs="Arial"/>
          <w:sz w:val="24"/>
          <w:szCs w:val="24"/>
        </w:rPr>
      </w:pPr>
    </w:p>
    <w:p w14:paraId="7B878AF7" w14:textId="3696C551" w:rsidR="00E915C7" w:rsidRPr="001A5DDD" w:rsidRDefault="00E915C7" w:rsidP="001A5DDD">
      <w:pPr>
        <w:pStyle w:val="Heading2"/>
        <w:spacing w:before="0" w:line="22" w:lineRule="atLeast"/>
        <w:contextualSpacing/>
        <w:rPr>
          <w:rFonts w:ascii="Arial" w:eastAsia="Arial" w:hAnsi="Arial" w:cs="Arial"/>
          <w:b/>
          <w:sz w:val="28"/>
          <w:szCs w:val="28"/>
        </w:rPr>
      </w:pPr>
      <w:bookmarkStart w:id="28" w:name="_Toc75181580"/>
      <w:r w:rsidRPr="0059031E">
        <w:rPr>
          <w:rFonts w:ascii="Arial" w:hAnsi="Arial" w:cs="Arial"/>
          <w:b/>
          <w:bCs/>
          <w:color w:val="auto"/>
          <w:sz w:val="28"/>
          <w:szCs w:val="28"/>
        </w:rPr>
        <w:t>A</w:t>
      </w:r>
      <w:r>
        <w:rPr>
          <w:rFonts w:ascii="Arial" w:hAnsi="Arial" w:cs="Arial"/>
          <w:b/>
          <w:bCs/>
          <w:color w:val="auto"/>
          <w:sz w:val="28"/>
          <w:szCs w:val="28"/>
        </w:rPr>
        <w:t>2</w:t>
      </w:r>
      <w:r>
        <w:tab/>
      </w:r>
      <w:r w:rsidR="00F22262">
        <w:rPr>
          <w:rFonts w:ascii="Arial" w:hAnsi="Arial" w:cs="Arial"/>
          <w:b/>
          <w:bCs/>
          <w:color w:val="auto"/>
          <w:sz w:val="28"/>
          <w:szCs w:val="28"/>
        </w:rPr>
        <w:t xml:space="preserve">Your </w:t>
      </w:r>
      <w:r w:rsidR="310828C0" w:rsidRPr="0501BFFC">
        <w:rPr>
          <w:rFonts w:ascii="Arial" w:hAnsi="Arial" w:cs="Arial"/>
          <w:b/>
          <w:bCs/>
          <w:color w:val="auto"/>
          <w:sz w:val="28"/>
          <w:szCs w:val="28"/>
        </w:rPr>
        <w:t>organisation</w:t>
      </w:r>
      <w:r w:rsidR="3001389E" w:rsidRPr="0501BFFC">
        <w:rPr>
          <w:rFonts w:ascii="Arial" w:hAnsi="Arial" w:cs="Arial"/>
          <w:b/>
          <w:bCs/>
          <w:color w:val="auto"/>
          <w:sz w:val="28"/>
          <w:szCs w:val="28"/>
        </w:rPr>
        <w:t>’</w:t>
      </w:r>
      <w:r w:rsidR="310828C0" w:rsidRPr="0501BFFC">
        <w:rPr>
          <w:rFonts w:ascii="Arial" w:hAnsi="Arial" w:cs="Arial"/>
          <w:b/>
          <w:bCs/>
          <w:color w:val="auto"/>
          <w:sz w:val="28"/>
          <w:szCs w:val="28"/>
        </w:rPr>
        <w:t>s</w:t>
      </w:r>
      <w:r w:rsidR="00F22262">
        <w:rPr>
          <w:rFonts w:ascii="Arial" w:hAnsi="Arial" w:cs="Arial"/>
          <w:b/>
          <w:bCs/>
          <w:color w:val="auto"/>
          <w:sz w:val="28"/>
          <w:szCs w:val="28"/>
        </w:rPr>
        <w:t xml:space="preserve"> interest in the case</w:t>
      </w:r>
      <w:bookmarkEnd w:id="28"/>
    </w:p>
    <w:p w14:paraId="16E6A37E" w14:textId="77777777" w:rsidR="00EC7E2C" w:rsidRPr="00211EE2" w:rsidRDefault="00EC7E2C" w:rsidP="00B10D37">
      <w:pPr>
        <w:spacing w:after="0" w:line="22" w:lineRule="atLeast"/>
        <w:contextualSpacing/>
        <w:rPr>
          <w:rFonts w:eastAsia="Arial" w:cs="Arial"/>
          <w:sz w:val="24"/>
          <w:szCs w:val="24"/>
        </w:rPr>
      </w:pPr>
    </w:p>
    <w:p w14:paraId="22051C32" w14:textId="71BAA11A" w:rsidR="000E1DC1" w:rsidRPr="00211EE2" w:rsidRDefault="00F61F4E" w:rsidP="00B10D37">
      <w:pPr>
        <w:spacing w:after="0" w:line="22" w:lineRule="atLeast"/>
        <w:contextualSpacing/>
        <w:rPr>
          <w:rFonts w:ascii="Arial" w:eastAsia="Arial" w:hAnsi="Arial" w:cs="Arial"/>
          <w:sz w:val="24"/>
          <w:szCs w:val="24"/>
        </w:rPr>
      </w:pPr>
      <w:r w:rsidRPr="00211EE2">
        <w:rPr>
          <w:rFonts w:ascii="Arial" w:eastAsia="Arial" w:hAnsi="Arial" w:cs="Arial"/>
          <w:sz w:val="24"/>
          <w:szCs w:val="24"/>
        </w:rPr>
        <w:t xml:space="preserve">To register your organisation’s interest in this case, please complete the text boxes below. You should use this form if you are not a producer, importer or exporter of the goods </w:t>
      </w:r>
      <w:r w:rsidR="00213780" w:rsidRPr="00211EE2">
        <w:rPr>
          <w:rFonts w:ascii="Arial" w:eastAsia="Arial" w:hAnsi="Arial" w:cs="Arial"/>
          <w:sz w:val="24"/>
          <w:szCs w:val="24"/>
        </w:rPr>
        <w:t>concerned</w:t>
      </w:r>
      <w:r w:rsidRPr="00211EE2">
        <w:rPr>
          <w:rFonts w:ascii="Arial" w:eastAsia="Arial" w:hAnsi="Arial" w:cs="Arial"/>
          <w:sz w:val="24"/>
          <w:szCs w:val="24"/>
        </w:rPr>
        <w:t xml:space="preserve"> or like goods. For a definition of goods </w:t>
      </w:r>
      <w:r w:rsidR="00213780" w:rsidRPr="00211EE2">
        <w:rPr>
          <w:rFonts w:ascii="Arial" w:eastAsia="Arial" w:hAnsi="Arial" w:cs="Arial"/>
          <w:sz w:val="24"/>
          <w:szCs w:val="24"/>
        </w:rPr>
        <w:t>concerned</w:t>
      </w:r>
      <w:r w:rsidRPr="00211EE2">
        <w:rPr>
          <w:rFonts w:ascii="Arial" w:eastAsia="Arial" w:hAnsi="Arial" w:cs="Arial"/>
          <w:sz w:val="24"/>
          <w:szCs w:val="24"/>
        </w:rPr>
        <w:t xml:space="preserve">/like goods, please refer to the Notice of Initiation. </w:t>
      </w:r>
    </w:p>
    <w:p w14:paraId="22051C33" w14:textId="77777777" w:rsidR="000E1DC1" w:rsidRPr="00211EE2" w:rsidRDefault="000E1DC1" w:rsidP="00B10D37">
      <w:pPr>
        <w:spacing w:after="0" w:line="22" w:lineRule="atLeast"/>
        <w:contextualSpacing/>
        <w:rPr>
          <w:sz w:val="24"/>
          <w:szCs w:val="24"/>
        </w:rPr>
      </w:pPr>
    </w:p>
    <w:p w14:paraId="22051C34" w14:textId="2E4E0B6A" w:rsidR="000E1DC1" w:rsidRPr="00211EE2" w:rsidRDefault="00F61F4E" w:rsidP="00B10D37">
      <w:pPr>
        <w:keepNext/>
        <w:keepLines/>
        <w:spacing w:after="0" w:line="22" w:lineRule="atLeast"/>
        <w:contextualSpacing/>
        <w:rPr>
          <w:sz w:val="24"/>
          <w:szCs w:val="24"/>
        </w:rPr>
      </w:pPr>
      <w:r w:rsidRPr="00211EE2">
        <w:rPr>
          <w:rFonts w:ascii="Arial" w:hAnsi="Arial" w:cs="Arial"/>
          <w:sz w:val="24"/>
          <w:szCs w:val="24"/>
        </w:rPr>
        <w:lastRenderedPageBreak/>
        <w:t xml:space="preserve">Please describe the role of your organisation with regards to the </w:t>
      </w:r>
      <w:r w:rsidRPr="00211EE2">
        <w:rPr>
          <w:rFonts w:ascii="Arial" w:hAnsi="Arial"/>
          <w:sz w:val="24"/>
          <w:szCs w:val="24"/>
        </w:rPr>
        <w:t xml:space="preserve">goods </w:t>
      </w:r>
      <w:r w:rsidR="00213780" w:rsidRPr="00211EE2">
        <w:rPr>
          <w:rFonts w:ascii="Arial" w:hAnsi="Arial"/>
          <w:sz w:val="24"/>
          <w:szCs w:val="24"/>
        </w:rPr>
        <w:t>concerned</w:t>
      </w:r>
      <w:r w:rsidRPr="00211EE2">
        <w:rPr>
          <w:rFonts w:ascii="Arial" w:hAnsi="Arial"/>
          <w:sz w:val="24"/>
          <w:szCs w:val="24"/>
        </w:rPr>
        <w:t xml:space="preserve"> </w:t>
      </w:r>
      <w:r w:rsidRPr="00211EE2">
        <w:rPr>
          <w:rFonts w:ascii="Arial" w:hAnsi="Arial" w:cs="Arial"/>
          <w:sz w:val="24"/>
          <w:szCs w:val="24"/>
        </w:rPr>
        <w:t>or the like goods:</w:t>
      </w:r>
    </w:p>
    <w:p w14:paraId="636C95A1" w14:textId="77777777" w:rsidR="00211EE2" w:rsidRPr="00211EE2" w:rsidRDefault="00211EE2" w:rsidP="00B10D37">
      <w:pPr>
        <w:keepNext/>
        <w:keepLines/>
        <w:spacing w:after="0" w:line="22" w:lineRule="atLeast"/>
        <w:contextualSpacing/>
        <w:rPr>
          <w:sz w:val="24"/>
          <w:szCs w:val="24"/>
        </w:rPr>
      </w:pPr>
    </w:p>
    <w:tbl>
      <w:tblPr>
        <w:tblStyle w:val="TableGrid"/>
        <w:tblW w:w="0" w:type="auto"/>
        <w:tblLook w:val="04A0" w:firstRow="1" w:lastRow="0" w:firstColumn="1" w:lastColumn="0" w:noHBand="0" w:noVBand="1"/>
      </w:tblPr>
      <w:tblGrid>
        <w:gridCol w:w="9016"/>
      </w:tblGrid>
      <w:tr w:rsidR="00211EE2" w14:paraId="3E2A12C8" w14:textId="77777777" w:rsidTr="00211EE2">
        <w:tc>
          <w:tcPr>
            <w:tcW w:w="9016" w:type="dxa"/>
          </w:tcPr>
          <w:p w14:paraId="226B5775" w14:textId="6720B8E6" w:rsidR="00211EE2" w:rsidRDefault="00635902" w:rsidP="00B10D37">
            <w:pPr>
              <w:keepNext/>
              <w:keepLines/>
              <w:spacing w:line="22" w:lineRule="atLeast"/>
              <w:contextualSpacing/>
              <w:rPr>
                <w:rFonts w:ascii="Arial" w:hAnsi="Arial" w:cs="Arial"/>
              </w:rPr>
            </w:pPr>
            <w:r w:rsidRPr="00613528">
              <w:rPr>
                <w:rFonts w:ascii="Arial" w:hAnsi="Arial" w:cs="Arial"/>
              </w:rPr>
              <w:t>We</w:t>
            </w:r>
            <w:r w:rsidR="00177937" w:rsidRPr="00613528">
              <w:rPr>
                <w:rFonts w:ascii="Arial" w:hAnsi="Arial" w:cs="Arial"/>
              </w:rPr>
              <w:t xml:space="preserve"> are a </w:t>
            </w:r>
            <w:r w:rsidR="000D51DF" w:rsidRPr="00613528">
              <w:rPr>
                <w:rFonts w:ascii="Arial" w:hAnsi="Arial" w:cs="Arial"/>
              </w:rPr>
              <w:t>procurer</w:t>
            </w:r>
            <w:r w:rsidR="000D51DF">
              <w:rPr>
                <w:rFonts w:ascii="Arial" w:hAnsi="Arial" w:cs="Arial"/>
              </w:rPr>
              <w:t xml:space="preserve">, </w:t>
            </w:r>
            <w:r w:rsidR="00177937">
              <w:rPr>
                <w:rFonts w:ascii="Arial" w:hAnsi="Arial" w:cs="Arial"/>
              </w:rPr>
              <w:t>supplier and stockholder of bespoke aluminium profiles</w:t>
            </w:r>
            <w:r w:rsidR="00B848E5">
              <w:rPr>
                <w:rFonts w:ascii="Arial" w:hAnsi="Arial" w:cs="Arial"/>
              </w:rPr>
              <w:t>.</w:t>
            </w:r>
            <w:r w:rsidR="00177937">
              <w:rPr>
                <w:rFonts w:ascii="Arial" w:hAnsi="Arial" w:cs="Arial"/>
              </w:rPr>
              <w:t xml:space="preserve"> These profiles are designed by our </w:t>
            </w:r>
            <w:r w:rsidR="000D51DF">
              <w:rPr>
                <w:rFonts w:ascii="Arial" w:hAnsi="Arial" w:cs="Arial"/>
              </w:rPr>
              <w:t xml:space="preserve">UK </w:t>
            </w:r>
            <w:r w:rsidR="00177937">
              <w:rPr>
                <w:rFonts w:ascii="Arial" w:hAnsi="Arial" w:cs="Arial"/>
              </w:rPr>
              <w:t xml:space="preserve">customers </w:t>
            </w:r>
            <w:r w:rsidR="005E2EA4">
              <w:rPr>
                <w:rFonts w:ascii="Arial" w:hAnsi="Arial" w:cs="Arial"/>
              </w:rPr>
              <w:t xml:space="preserve">for their exclusive and unique usage. These profiles are extruded </w:t>
            </w:r>
            <w:r w:rsidR="00177937">
              <w:rPr>
                <w:rFonts w:ascii="Arial" w:hAnsi="Arial" w:cs="Arial"/>
              </w:rPr>
              <w:t xml:space="preserve">by </w:t>
            </w:r>
            <w:r w:rsidR="000D51DF">
              <w:rPr>
                <w:rFonts w:ascii="Arial" w:hAnsi="Arial" w:cs="Arial"/>
              </w:rPr>
              <w:t xml:space="preserve">very </w:t>
            </w:r>
            <w:r w:rsidR="005E2EA4">
              <w:rPr>
                <w:rFonts w:ascii="Arial" w:hAnsi="Arial" w:cs="Arial"/>
              </w:rPr>
              <w:t>specific</w:t>
            </w:r>
            <w:r w:rsidR="000D51DF">
              <w:rPr>
                <w:rFonts w:ascii="Arial" w:hAnsi="Arial" w:cs="Arial"/>
              </w:rPr>
              <w:t xml:space="preserve"> and carefully sourced</w:t>
            </w:r>
            <w:r w:rsidR="005E2EA4">
              <w:rPr>
                <w:rFonts w:ascii="Arial" w:hAnsi="Arial" w:cs="Arial"/>
              </w:rPr>
              <w:t xml:space="preserve"> </w:t>
            </w:r>
            <w:r w:rsidR="00177937">
              <w:rPr>
                <w:rFonts w:ascii="Arial" w:hAnsi="Arial" w:cs="Arial"/>
              </w:rPr>
              <w:t>aluminium extruders</w:t>
            </w:r>
            <w:r w:rsidR="005E2EA4">
              <w:rPr>
                <w:rFonts w:ascii="Arial" w:hAnsi="Arial" w:cs="Arial"/>
              </w:rPr>
              <w:t>. Our suppliers are</w:t>
            </w:r>
            <w:r w:rsidR="00177937">
              <w:rPr>
                <w:rFonts w:ascii="Arial" w:hAnsi="Arial" w:cs="Arial"/>
              </w:rPr>
              <w:t xml:space="preserve"> based in the UK, Europe </w:t>
            </w:r>
            <w:r w:rsidR="005E2EA4">
              <w:rPr>
                <w:rFonts w:ascii="Arial" w:hAnsi="Arial" w:cs="Arial"/>
              </w:rPr>
              <w:t xml:space="preserve">and </w:t>
            </w:r>
            <w:r w:rsidR="00177937">
              <w:rPr>
                <w:rFonts w:ascii="Arial" w:hAnsi="Arial" w:cs="Arial"/>
              </w:rPr>
              <w:t>rest of the world including China.</w:t>
            </w:r>
            <w:r w:rsidR="00C92A60">
              <w:rPr>
                <w:rFonts w:ascii="Arial" w:hAnsi="Arial" w:cs="Arial"/>
              </w:rPr>
              <w:t xml:space="preserve"> As a supplier of </w:t>
            </w:r>
            <w:r w:rsidR="00534B98">
              <w:rPr>
                <w:rFonts w:ascii="Arial" w:hAnsi="Arial" w:cs="Arial"/>
              </w:rPr>
              <w:t>th</w:t>
            </w:r>
            <w:r w:rsidR="00F94EE3">
              <w:rPr>
                <w:rFonts w:ascii="Arial" w:hAnsi="Arial" w:cs="Arial"/>
              </w:rPr>
              <w:t>ese goods</w:t>
            </w:r>
            <w:r w:rsidR="00C92A60">
              <w:rPr>
                <w:rFonts w:ascii="Arial" w:hAnsi="Arial" w:cs="Arial"/>
              </w:rPr>
              <w:t xml:space="preserve">, we have a unique perspective on pricing levels </w:t>
            </w:r>
            <w:r w:rsidR="003E5440">
              <w:rPr>
                <w:rFonts w:ascii="Arial" w:hAnsi="Arial" w:cs="Arial"/>
              </w:rPr>
              <w:t xml:space="preserve">from various countries in the world </w:t>
            </w:r>
            <w:r w:rsidR="00C92A60">
              <w:rPr>
                <w:rFonts w:ascii="Arial" w:hAnsi="Arial" w:cs="Arial"/>
              </w:rPr>
              <w:t>and are willing to share this information on a confidential basis</w:t>
            </w:r>
            <w:r w:rsidR="00040DD7">
              <w:rPr>
                <w:rFonts w:ascii="Arial" w:hAnsi="Arial" w:cs="Arial"/>
              </w:rPr>
              <w:t>.</w:t>
            </w:r>
          </w:p>
          <w:p w14:paraId="2869A389" w14:textId="77B377C9" w:rsidR="00177937" w:rsidRDefault="00177937" w:rsidP="00B10D37">
            <w:pPr>
              <w:keepNext/>
              <w:keepLines/>
              <w:spacing w:line="22" w:lineRule="atLeast"/>
              <w:contextualSpacing/>
              <w:rPr>
                <w:rFonts w:ascii="Arial" w:hAnsi="Arial" w:cs="Arial"/>
              </w:rPr>
            </w:pPr>
          </w:p>
          <w:p w14:paraId="20D3E876" w14:textId="77777777" w:rsidR="00211EE2" w:rsidRDefault="00211EE2" w:rsidP="00B10D37">
            <w:pPr>
              <w:keepNext/>
              <w:keepLines/>
              <w:spacing w:line="22" w:lineRule="atLeast"/>
              <w:contextualSpacing/>
            </w:pPr>
          </w:p>
          <w:p w14:paraId="4A472D65" w14:textId="77777777" w:rsidR="00211EE2" w:rsidRDefault="00211EE2" w:rsidP="00B10D37">
            <w:pPr>
              <w:keepNext/>
              <w:keepLines/>
              <w:spacing w:line="22" w:lineRule="atLeast"/>
              <w:contextualSpacing/>
            </w:pPr>
          </w:p>
          <w:p w14:paraId="0FC5F1F0" w14:textId="77777777" w:rsidR="00211EE2" w:rsidRDefault="00211EE2" w:rsidP="00B10D37">
            <w:pPr>
              <w:keepNext/>
              <w:keepLines/>
              <w:spacing w:line="22" w:lineRule="atLeast"/>
              <w:contextualSpacing/>
            </w:pPr>
          </w:p>
          <w:p w14:paraId="0D04DCCA" w14:textId="77777777" w:rsidR="00211EE2" w:rsidRDefault="00211EE2" w:rsidP="00B10D37">
            <w:pPr>
              <w:keepNext/>
              <w:keepLines/>
              <w:spacing w:line="22" w:lineRule="atLeast"/>
              <w:contextualSpacing/>
            </w:pPr>
          </w:p>
          <w:p w14:paraId="50210336" w14:textId="77777777" w:rsidR="00211EE2" w:rsidRDefault="00211EE2" w:rsidP="00B10D37">
            <w:pPr>
              <w:keepNext/>
              <w:keepLines/>
              <w:spacing w:line="22" w:lineRule="atLeast"/>
              <w:contextualSpacing/>
            </w:pPr>
          </w:p>
          <w:p w14:paraId="140F7D44" w14:textId="77777777" w:rsidR="00211EE2" w:rsidRDefault="00211EE2" w:rsidP="00B10D37">
            <w:pPr>
              <w:keepNext/>
              <w:keepLines/>
              <w:spacing w:line="22" w:lineRule="atLeast"/>
              <w:contextualSpacing/>
            </w:pPr>
          </w:p>
          <w:p w14:paraId="4A24B597" w14:textId="77777777" w:rsidR="00211EE2" w:rsidRDefault="00211EE2" w:rsidP="00B10D37">
            <w:pPr>
              <w:keepNext/>
              <w:keepLines/>
              <w:spacing w:line="22" w:lineRule="atLeast"/>
              <w:contextualSpacing/>
            </w:pPr>
          </w:p>
          <w:p w14:paraId="3BFB9904" w14:textId="31454995" w:rsidR="00211EE2" w:rsidRDefault="00211EE2" w:rsidP="00B10D37">
            <w:pPr>
              <w:keepNext/>
              <w:keepLines/>
              <w:spacing w:line="22" w:lineRule="atLeast"/>
              <w:contextualSpacing/>
            </w:pPr>
          </w:p>
        </w:tc>
      </w:tr>
    </w:tbl>
    <w:p w14:paraId="66A39192" w14:textId="77777777" w:rsidR="00211EE2" w:rsidRDefault="00211EE2" w:rsidP="00B10D37">
      <w:pPr>
        <w:spacing w:after="0" w:line="22" w:lineRule="atLeast"/>
        <w:contextualSpacing/>
        <w:rPr>
          <w:rFonts w:ascii="Arial" w:hAnsi="Arial" w:cs="Arial"/>
          <w:sz w:val="24"/>
          <w:szCs w:val="24"/>
        </w:rPr>
      </w:pPr>
    </w:p>
    <w:p w14:paraId="22051C37" w14:textId="0CC46D58" w:rsidR="000E1DC1" w:rsidRDefault="00F61F4E" w:rsidP="00B10D37">
      <w:pPr>
        <w:keepNext/>
        <w:keepLines/>
        <w:spacing w:after="0" w:line="22" w:lineRule="atLeast"/>
        <w:contextualSpacing/>
        <w:rPr>
          <w:rFonts w:ascii="Arial" w:hAnsi="Arial" w:cs="Arial"/>
          <w:sz w:val="24"/>
          <w:szCs w:val="24"/>
        </w:rPr>
      </w:pPr>
      <w:r>
        <w:rPr>
          <w:rFonts w:ascii="Arial" w:hAnsi="Arial" w:cs="Arial"/>
          <w:sz w:val="24"/>
          <w:szCs w:val="24"/>
        </w:rPr>
        <w:t>Please describe your interest in this case:</w:t>
      </w:r>
    </w:p>
    <w:p w14:paraId="6ADBE353" w14:textId="77777777" w:rsidR="00776FDC" w:rsidRDefault="00776FDC" w:rsidP="00B10D37">
      <w:pPr>
        <w:keepNext/>
        <w:keepLines/>
        <w:spacing w:after="0" w:line="22" w:lineRule="atLeast"/>
        <w:contextualSpacing/>
      </w:pPr>
    </w:p>
    <w:tbl>
      <w:tblPr>
        <w:tblStyle w:val="TableGrid"/>
        <w:tblW w:w="0" w:type="auto"/>
        <w:tblLook w:val="04A0" w:firstRow="1" w:lastRow="0" w:firstColumn="1" w:lastColumn="0" w:noHBand="0" w:noVBand="1"/>
      </w:tblPr>
      <w:tblGrid>
        <w:gridCol w:w="9016"/>
      </w:tblGrid>
      <w:tr w:rsidR="00776FDC" w14:paraId="1E006855" w14:textId="77777777" w:rsidTr="00776FDC">
        <w:tc>
          <w:tcPr>
            <w:tcW w:w="9016" w:type="dxa"/>
          </w:tcPr>
          <w:p w14:paraId="0A3E6332" w14:textId="29031BB8" w:rsidR="005E2EA4" w:rsidRPr="00177937" w:rsidRDefault="005E2EA4" w:rsidP="005E2EA4">
            <w:pPr>
              <w:keepNext/>
              <w:keepLines/>
              <w:spacing w:line="22" w:lineRule="atLeast"/>
              <w:contextualSpacing/>
              <w:rPr>
                <w:rFonts w:ascii="Arial" w:hAnsi="Arial" w:cs="Arial"/>
              </w:rPr>
            </w:pPr>
            <w:r>
              <w:rPr>
                <w:rFonts w:ascii="Arial" w:hAnsi="Arial" w:cs="Arial"/>
              </w:rPr>
              <w:t xml:space="preserve">We have an interest in this </w:t>
            </w:r>
            <w:proofErr w:type="gramStart"/>
            <w:r>
              <w:rPr>
                <w:rFonts w:ascii="Arial" w:hAnsi="Arial" w:cs="Arial"/>
              </w:rPr>
              <w:t>particular case</w:t>
            </w:r>
            <w:proofErr w:type="gramEnd"/>
            <w:r w:rsidR="000D51DF">
              <w:rPr>
                <w:rFonts w:ascii="Arial" w:hAnsi="Arial" w:cs="Arial"/>
              </w:rPr>
              <w:t>,</w:t>
            </w:r>
            <w:r>
              <w:rPr>
                <w:rFonts w:ascii="Arial" w:hAnsi="Arial" w:cs="Arial"/>
              </w:rPr>
              <w:t xml:space="preserve"> as we </w:t>
            </w:r>
            <w:r w:rsidR="000D51DF">
              <w:rPr>
                <w:rFonts w:ascii="Arial" w:hAnsi="Arial" w:cs="Arial"/>
              </w:rPr>
              <w:t xml:space="preserve">purchase </w:t>
            </w:r>
            <w:r w:rsidR="003E5440">
              <w:rPr>
                <w:rFonts w:ascii="Arial" w:hAnsi="Arial" w:cs="Arial"/>
              </w:rPr>
              <w:t xml:space="preserve">aluminium extrusions </w:t>
            </w:r>
            <w:r w:rsidR="000D51DF">
              <w:rPr>
                <w:rFonts w:ascii="Arial" w:hAnsi="Arial" w:cs="Arial"/>
              </w:rPr>
              <w:t>from</w:t>
            </w:r>
            <w:r>
              <w:rPr>
                <w:rFonts w:ascii="Arial" w:hAnsi="Arial" w:cs="Arial"/>
              </w:rPr>
              <w:t xml:space="preserve"> a UK company</w:t>
            </w:r>
            <w:r w:rsidR="003E5440">
              <w:rPr>
                <w:rFonts w:ascii="Arial" w:hAnsi="Arial" w:cs="Arial"/>
              </w:rPr>
              <w:t xml:space="preserve"> which is listed as a direct importer of the goods from China </w:t>
            </w:r>
            <w:r>
              <w:rPr>
                <w:rFonts w:ascii="Arial" w:hAnsi="Arial" w:cs="Arial"/>
              </w:rPr>
              <w:t xml:space="preserve">under the commodity code </w:t>
            </w:r>
            <w:r w:rsidRPr="00D40F5C">
              <w:rPr>
                <w:rFonts w:ascii="Arial" w:eastAsia="Times New Roman" w:hAnsi="Arial" w:cs="Arial"/>
                <w:b/>
                <w:bCs/>
                <w:lang w:eastAsia="en-GB"/>
              </w:rPr>
              <w:t>76109090</w:t>
            </w:r>
            <w:r>
              <w:rPr>
                <w:rFonts w:ascii="Arial" w:hAnsi="Arial" w:cs="Arial"/>
              </w:rPr>
              <w:t xml:space="preserve"> and </w:t>
            </w:r>
            <w:r w:rsidRPr="00D40F5C">
              <w:rPr>
                <w:rFonts w:ascii="Arial" w:eastAsia="Times New Roman" w:hAnsi="Arial" w:cs="Arial"/>
                <w:b/>
                <w:bCs/>
                <w:lang w:eastAsia="en-GB"/>
              </w:rPr>
              <w:t>76042990</w:t>
            </w:r>
            <w:r>
              <w:rPr>
                <w:rFonts w:ascii="Arial" w:eastAsia="Times New Roman" w:hAnsi="Arial" w:cs="Arial"/>
                <w:b/>
                <w:bCs/>
                <w:lang w:eastAsia="en-GB"/>
              </w:rPr>
              <w:t>.</w:t>
            </w:r>
          </w:p>
          <w:p w14:paraId="739BF72A" w14:textId="77777777" w:rsidR="00776FDC" w:rsidRDefault="00776FDC" w:rsidP="00B10D37">
            <w:pPr>
              <w:keepNext/>
              <w:keepLines/>
              <w:spacing w:line="22" w:lineRule="atLeast"/>
              <w:contextualSpacing/>
              <w:rPr>
                <w:rFonts w:ascii="Arial" w:hAnsi="Arial" w:cs="Arial"/>
                <w:color w:val="808080"/>
              </w:rPr>
            </w:pPr>
          </w:p>
          <w:p w14:paraId="7F2A3008" w14:textId="77777777" w:rsidR="00776FDC" w:rsidRDefault="00776FDC" w:rsidP="00B10D37">
            <w:pPr>
              <w:keepNext/>
              <w:keepLines/>
              <w:spacing w:line="22" w:lineRule="atLeast"/>
              <w:contextualSpacing/>
              <w:rPr>
                <w:rFonts w:ascii="Arial" w:hAnsi="Arial" w:cs="Arial"/>
                <w:color w:val="808080"/>
              </w:rPr>
            </w:pPr>
          </w:p>
          <w:p w14:paraId="57446789" w14:textId="77777777" w:rsidR="00776FDC" w:rsidRDefault="00776FDC" w:rsidP="00B10D37">
            <w:pPr>
              <w:keepNext/>
              <w:keepLines/>
              <w:spacing w:line="22" w:lineRule="atLeast"/>
              <w:contextualSpacing/>
              <w:rPr>
                <w:rFonts w:ascii="Arial" w:hAnsi="Arial" w:cs="Arial"/>
                <w:color w:val="808080"/>
              </w:rPr>
            </w:pPr>
          </w:p>
          <w:p w14:paraId="4CD9BB42" w14:textId="77777777" w:rsidR="00776FDC" w:rsidRDefault="00776FDC" w:rsidP="00B10D37">
            <w:pPr>
              <w:keepNext/>
              <w:keepLines/>
              <w:spacing w:line="22" w:lineRule="atLeast"/>
              <w:contextualSpacing/>
              <w:rPr>
                <w:rFonts w:ascii="Arial" w:hAnsi="Arial" w:cs="Arial"/>
                <w:color w:val="808080"/>
              </w:rPr>
            </w:pPr>
          </w:p>
          <w:p w14:paraId="70B5BA9C" w14:textId="77777777" w:rsidR="00776FDC" w:rsidRDefault="00776FDC" w:rsidP="00B10D37">
            <w:pPr>
              <w:keepNext/>
              <w:keepLines/>
              <w:spacing w:line="22" w:lineRule="atLeast"/>
              <w:contextualSpacing/>
              <w:rPr>
                <w:rFonts w:ascii="Arial" w:hAnsi="Arial" w:cs="Arial"/>
                <w:color w:val="808080"/>
              </w:rPr>
            </w:pPr>
          </w:p>
          <w:p w14:paraId="486D7DC0" w14:textId="77777777" w:rsidR="00776FDC" w:rsidRDefault="00776FDC" w:rsidP="00B10D37">
            <w:pPr>
              <w:keepNext/>
              <w:keepLines/>
              <w:spacing w:line="22" w:lineRule="atLeast"/>
              <w:contextualSpacing/>
              <w:rPr>
                <w:rFonts w:ascii="Arial" w:hAnsi="Arial" w:cs="Arial"/>
                <w:color w:val="808080"/>
              </w:rPr>
            </w:pPr>
          </w:p>
          <w:p w14:paraId="1A9597A1" w14:textId="77777777" w:rsidR="00776FDC" w:rsidRDefault="00776FDC" w:rsidP="00B10D37">
            <w:pPr>
              <w:keepNext/>
              <w:keepLines/>
              <w:spacing w:line="22" w:lineRule="atLeast"/>
              <w:contextualSpacing/>
              <w:rPr>
                <w:rFonts w:ascii="Arial" w:hAnsi="Arial" w:cs="Arial"/>
                <w:color w:val="808080"/>
              </w:rPr>
            </w:pPr>
          </w:p>
          <w:p w14:paraId="5341CA72" w14:textId="2B7DF7BB" w:rsidR="00776FDC" w:rsidRDefault="00776FDC" w:rsidP="00B10D37">
            <w:pPr>
              <w:keepNext/>
              <w:keepLines/>
              <w:spacing w:line="22" w:lineRule="atLeast"/>
              <w:contextualSpacing/>
              <w:rPr>
                <w:rFonts w:ascii="Arial" w:hAnsi="Arial" w:cs="Arial"/>
                <w:color w:val="808080"/>
              </w:rPr>
            </w:pPr>
          </w:p>
        </w:tc>
      </w:tr>
    </w:tbl>
    <w:p w14:paraId="182B730F" w14:textId="77777777" w:rsidR="005F0A35" w:rsidRDefault="005F0A35" w:rsidP="00B10D37">
      <w:pPr>
        <w:spacing w:after="0" w:line="22" w:lineRule="atLeast"/>
        <w:contextualSpacing/>
        <w:rPr>
          <w:rFonts w:ascii="Arial" w:eastAsia="Times New Roman" w:hAnsi="Arial"/>
          <w:b/>
          <w:sz w:val="24"/>
          <w:szCs w:val="24"/>
        </w:rPr>
      </w:pPr>
      <w:bookmarkStart w:id="29" w:name="_Toc32519559"/>
    </w:p>
    <w:p w14:paraId="55E9B9C6" w14:textId="38E5A256" w:rsidR="005F0A35" w:rsidRPr="003A356F" w:rsidRDefault="005F0A35" w:rsidP="00B10D37">
      <w:pPr>
        <w:autoSpaceDN/>
        <w:spacing w:after="0" w:line="22" w:lineRule="atLeast"/>
        <w:contextualSpacing/>
        <w:textAlignment w:val="auto"/>
        <w:rPr>
          <w:rFonts w:ascii="Arial" w:eastAsiaTheme="minorEastAsia" w:hAnsi="Arial" w:cstheme="minorBidi"/>
          <w:sz w:val="24"/>
          <w:szCs w:val="24"/>
        </w:rPr>
      </w:pPr>
      <w:r w:rsidRPr="003A356F">
        <w:rPr>
          <w:rFonts w:ascii="Arial" w:eastAsiaTheme="minorEastAsia" w:hAnsi="Arial" w:cstheme="minorBidi"/>
          <w:sz w:val="24"/>
          <w:szCs w:val="24"/>
        </w:rPr>
        <w:t xml:space="preserve">In the context of the UK Government’s regulations and guidelines associated with the COVID-19 pandemic, please state if this has had any impact on your </w:t>
      </w:r>
      <w:r w:rsidR="001726F5">
        <w:rPr>
          <w:rFonts w:ascii="Arial" w:eastAsiaTheme="minorEastAsia" w:hAnsi="Arial" w:cstheme="minorBidi"/>
          <w:sz w:val="24"/>
          <w:szCs w:val="24"/>
        </w:rPr>
        <w:t>organisation</w:t>
      </w:r>
      <w:r w:rsidRPr="003A356F">
        <w:rPr>
          <w:rFonts w:ascii="Arial" w:eastAsiaTheme="minorEastAsia" w:hAnsi="Arial" w:cstheme="minorBidi"/>
          <w:sz w:val="24"/>
          <w:szCs w:val="24"/>
        </w:rPr>
        <w:t>’s normal business activity during the P</w:t>
      </w:r>
      <w:r w:rsidR="009D0A15">
        <w:rPr>
          <w:rFonts w:ascii="Arial" w:eastAsiaTheme="minorEastAsia" w:hAnsi="Arial" w:cstheme="minorBidi"/>
          <w:sz w:val="24"/>
          <w:szCs w:val="24"/>
        </w:rPr>
        <w:t xml:space="preserve">eriod of </w:t>
      </w:r>
      <w:r w:rsidRPr="003A356F">
        <w:rPr>
          <w:rFonts w:ascii="Arial" w:eastAsiaTheme="minorEastAsia" w:hAnsi="Arial" w:cstheme="minorBidi"/>
          <w:sz w:val="24"/>
          <w:szCs w:val="24"/>
        </w:rPr>
        <w:t>I</w:t>
      </w:r>
      <w:r w:rsidR="009D0A15">
        <w:rPr>
          <w:rFonts w:ascii="Arial" w:eastAsiaTheme="minorEastAsia" w:hAnsi="Arial" w:cstheme="minorBidi"/>
          <w:sz w:val="24"/>
          <w:szCs w:val="24"/>
        </w:rPr>
        <w:t>nvestigation (</w:t>
      </w:r>
      <w:r w:rsidR="009D0A15" w:rsidRPr="009D0A15">
        <w:rPr>
          <w:rFonts w:ascii="Arial" w:eastAsiaTheme="minorEastAsia" w:hAnsi="Arial" w:cstheme="minorBidi"/>
          <w:sz w:val="24"/>
          <w:szCs w:val="24"/>
        </w:rPr>
        <w:t>01/06/2020 – 31/05/2021</w:t>
      </w:r>
      <w:r w:rsidR="00196479">
        <w:rPr>
          <w:rFonts w:ascii="Arial" w:eastAsiaTheme="minorEastAsia" w:hAnsi="Arial" w:cstheme="minorBidi"/>
          <w:sz w:val="24"/>
          <w:szCs w:val="24"/>
        </w:rPr>
        <w:t>)</w:t>
      </w:r>
      <w:r w:rsidRPr="003A356F">
        <w:rPr>
          <w:rFonts w:ascii="Arial" w:eastAsiaTheme="minorEastAsia" w:hAnsi="Arial" w:cstheme="minorBidi"/>
          <w:sz w:val="24"/>
          <w:szCs w:val="24"/>
        </w:rPr>
        <w:t xml:space="preserve">. If applicable, please provide evidence. </w:t>
      </w:r>
    </w:p>
    <w:p w14:paraId="0288CB08" w14:textId="77777777" w:rsidR="005F0A35" w:rsidRPr="002A6B38" w:rsidRDefault="005F0A35" w:rsidP="00B10D37">
      <w:pPr>
        <w:keepNext/>
        <w:keepLines/>
        <w:spacing w:after="0" w:line="22" w:lineRule="atLeast"/>
        <w:contextualSpacing/>
        <w:rPr>
          <w:rFonts w:ascii="Arial" w:hAnsi="Arial" w:cs="Arial"/>
          <w:sz w:val="24"/>
          <w:szCs w:val="24"/>
        </w:rPr>
      </w:pPr>
    </w:p>
    <w:tbl>
      <w:tblPr>
        <w:tblStyle w:val="TableGrid"/>
        <w:tblW w:w="0" w:type="auto"/>
        <w:tblLook w:val="04A0" w:firstRow="1" w:lastRow="0" w:firstColumn="1" w:lastColumn="0" w:noHBand="0" w:noVBand="1"/>
      </w:tblPr>
      <w:tblGrid>
        <w:gridCol w:w="9016"/>
      </w:tblGrid>
      <w:tr w:rsidR="005F0A35" w:rsidRPr="002A6B38" w14:paraId="10304174" w14:textId="77777777" w:rsidTr="0073731F">
        <w:tc>
          <w:tcPr>
            <w:tcW w:w="9016" w:type="dxa"/>
          </w:tcPr>
          <w:p w14:paraId="0A0313E7" w14:textId="7E6C02C3" w:rsidR="005F0A35" w:rsidRDefault="000D51DF" w:rsidP="00B10D37">
            <w:pPr>
              <w:keepNext/>
              <w:keepLines/>
              <w:spacing w:line="22" w:lineRule="atLeast"/>
              <w:contextualSpacing/>
              <w:rPr>
                <w:rFonts w:ascii="Arial" w:hAnsi="Arial" w:cs="Arial"/>
              </w:rPr>
            </w:pPr>
            <w:r>
              <w:rPr>
                <w:rFonts w:ascii="Arial" w:hAnsi="Arial" w:cs="Arial"/>
              </w:rPr>
              <w:t xml:space="preserve">Our trading was hampered by the Covid-19 pandemic due to delays from all suppliers, (UK and rest of world) which came about due to factory </w:t>
            </w:r>
            <w:r w:rsidR="00C92A60">
              <w:rPr>
                <w:rFonts w:ascii="Arial" w:hAnsi="Arial" w:cs="Arial"/>
              </w:rPr>
              <w:t xml:space="preserve">or deep Port </w:t>
            </w:r>
            <w:r>
              <w:rPr>
                <w:rFonts w:ascii="Arial" w:hAnsi="Arial" w:cs="Arial"/>
              </w:rPr>
              <w:t>closures/reduced working and uncertain market conditions leading to customer hesitancy.</w:t>
            </w:r>
          </w:p>
          <w:p w14:paraId="331F3C84" w14:textId="77777777" w:rsidR="005F0A35" w:rsidRDefault="005F0A35" w:rsidP="00B10D37">
            <w:pPr>
              <w:keepNext/>
              <w:keepLines/>
              <w:spacing w:line="22" w:lineRule="atLeast"/>
              <w:contextualSpacing/>
              <w:rPr>
                <w:rFonts w:ascii="Arial" w:hAnsi="Arial" w:cs="Arial"/>
              </w:rPr>
            </w:pPr>
          </w:p>
          <w:p w14:paraId="50616540" w14:textId="77777777" w:rsidR="005F0A35" w:rsidRPr="002A6B38" w:rsidRDefault="005F0A35" w:rsidP="00B10D37">
            <w:pPr>
              <w:keepNext/>
              <w:keepLines/>
              <w:spacing w:line="22" w:lineRule="atLeast"/>
              <w:contextualSpacing/>
              <w:rPr>
                <w:rFonts w:ascii="Arial" w:hAnsi="Arial" w:cs="Arial"/>
              </w:rPr>
            </w:pPr>
          </w:p>
          <w:p w14:paraId="43762529" w14:textId="77777777" w:rsidR="005F0A35" w:rsidRPr="002A6B38" w:rsidRDefault="005F0A35" w:rsidP="00B10D37">
            <w:pPr>
              <w:keepNext/>
              <w:keepLines/>
              <w:spacing w:line="22" w:lineRule="atLeast"/>
              <w:contextualSpacing/>
              <w:rPr>
                <w:rFonts w:ascii="Arial" w:hAnsi="Arial" w:cs="Arial"/>
              </w:rPr>
            </w:pPr>
          </w:p>
          <w:p w14:paraId="1728C425" w14:textId="77777777" w:rsidR="005F0A35" w:rsidRDefault="005F0A35" w:rsidP="00B10D37">
            <w:pPr>
              <w:keepNext/>
              <w:keepLines/>
              <w:spacing w:line="22" w:lineRule="atLeast"/>
              <w:contextualSpacing/>
              <w:rPr>
                <w:rFonts w:ascii="Arial" w:hAnsi="Arial" w:cs="Arial"/>
              </w:rPr>
            </w:pPr>
          </w:p>
          <w:p w14:paraId="267C78BA" w14:textId="7E54D2D2" w:rsidR="005F0A35" w:rsidRPr="002A6B38" w:rsidRDefault="005F0A35" w:rsidP="00B10D37">
            <w:pPr>
              <w:keepNext/>
              <w:keepLines/>
              <w:spacing w:line="22" w:lineRule="atLeast"/>
              <w:contextualSpacing/>
              <w:rPr>
                <w:rFonts w:ascii="Arial" w:hAnsi="Arial" w:cs="Arial"/>
              </w:rPr>
            </w:pPr>
          </w:p>
        </w:tc>
      </w:tr>
    </w:tbl>
    <w:p w14:paraId="331B84F3" w14:textId="596BD085" w:rsidR="00F61F4E" w:rsidRDefault="00F61F4E" w:rsidP="00B10D37">
      <w:pPr>
        <w:spacing w:after="0" w:line="22" w:lineRule="atLeast"/>
        <w:contextualSpacing/>
        <w:rPr>
          <w:rFonts w:ascii="Arial" w:eastAsia="Times New Roman" w:hAnsi="Arial"/>
          <w:b/>
          <w:sz w:val="32"/>
          <w:szCs w:val="26"/>
        </w:rPr>
      </w:pPr>
      <w:r>
        <w:rPr>
          <w:rFonts w:ascii="Arial" w:eastAsia="Times New Roman" w:hAnsi="Arial"/>
          <w:b/>
          <w:sz w:val="32"/>
          <w:szCs w:val="26"/>
        </w:rPr>
        <w:br w:type="page"/>
      </w:r>
    </w:p>
    <w:p w14:paraId="22051C3B" w14:textId="5CF80D1A" w:rsidR="000E1DC1" w:rsidRPr="008A5F04" w:rsidRDefault="00F61F4E" w:rsidP="00B10D37">
      <w:pPr>
        <w:pStyle w:val="Heading1"/>
        <w:spacing w:before="0" w:line="22" w:lineRule="atLeast"/>
        <w:contextualSpacing/>
        <w:rPr>
          <w:rFonts w:ascii="Arial" w:hAnsi="Arial" w:cs="Arial"/>
          <w:b/>
          <w:bCs/>
          <w:color w:val="auto"/>
        </w:rPr>
      </w:pPr>
      <w:bookmarkStart w:id="30" w:name="_Toc53524894"/>
      <w:bookmarkStart w:id="31" w:name="_Toc75181581"/>
      <w:r w:rsidRPr="008A5F04">
        <w:rPr>
          <w:rFonts w:ascii="Arial" w:hAnsi="Arial" w:cs="Arial"/>
          <w:b/>
          <w:bCs/>
          <w:color w:val="auto"/>
        </w:rPr>
        <w:lastRenderedPageBreak/>
        <w:t>Section B – Additional information</w:t>
      </w:r>
      <w:bookmarkEnd w:id="29"/>
      <w:bookmarkEnd w:id="30"/>
      <w:bookmarkEnd w:id="31"/>
      <w:r w:rsidRPr="008A5F04">
        <w:rPr>
          <w:rFonts w:ascii="Arial" w:hAnsi="Arial" w:cs="Arial"/>
          <w:b/>
          <w:bCs/>
          <w:color w:val="auto"/>
        </w:rPr>
        <w:t xml:space="preserve"> </w:t>
      </w:r>
    </w:p>
    <w:p w14:paraId="22051C3C" w14:textId="77777777" w:rsidR="000E1DC1" w:rsidRDefault="000E1DC1" w:rsidP="00B10D37">
      <w:pPr>
        <w:spacing w:after="0" w:line="22" w:lineRule="atLeast"/>
        <w:contextualSpacing/>
        <w:rPr>
          <w:rFonts w:ascii="Arial" w:hAnsi="Arial" w:cs="Arial"/>
          <w:sz w:val="24"/>
        </w:rPr>
      </w:pPr>
    </w:p>
    <w:p w14:paraId="22051C3D" w14:textId="77777777" w:rsidR="000E1DC1" w:rsidRDefault="00F61F4E" w:rsidP="00B10D37">
      <w:pPr>
        <w:spacing w:after="0" w:line="22" w:lineRule="atLeast"/>
        <w:contextualSpacing/>
      </w:pPr>
      <w:r>
        <w:rPr>
          <w:rFonts w:ascii="Arial" w:hAnsi="Arial" w:cs="Arial"/>
          <w:sz w:val="24"/>
          <w:szCs w:val="24"/>
        </w:rPr>
        <w:t xml:space="preserve">Use the box at the end of this section to provide any other relevant information which you think would be useful to help our investigation. </w:t>
      </w:r>
    </w:p>
    <w:p w14:paraId="22051C3E" w14:textId="77777777" w:rsidR="000E1DC1" w:rsidRDefault="000E1DC1" w:rsidP="00B10D37">
      <w:pPr>
        <w:spacing w:after="0" w:line="22" w:lineRule="atLeast"/>
        <w:contextualSpacing/>
        <w:rPr>
          <w:rFonts w:ascii="Arial" w:hAnsi="Arial" w:cs="Arial"/>
          <w:sz w:val="24"/>
          <w:szCs w:val="24"/>
        </w:rPr>
      </w:pPr>
    </w:p>
    <w:p w14:paraId="22051C3F" w14:textId="77777777" w:rsidR="000E1DC1" w:rsidRDefault="00F61F4E" w:rsidP="00B10D37">
      <w:pPr>
        <w:spacing w:after="0" w:line="22" w:lineRule="atLeast"/>
        <w:contextualSpacing/>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rsidP="00B10D37">
      <w:pPr>
        <w:spacing w:after="0" w:line="22" w:lineRule="atLeast"/>
        <w:contextualSpacing/>
        <w:rPr>
          <w:rFonts w:ascii="Arial" w:hAnsi="Arial" w:cs="Arial"/>
          <w:sz w:val="24"/>
          <w:szCs w:val="24"/>
        </w:rPr>
      </w:pPr>
    </w:p>
    <w:p w14:paraId="22051C41" w14:textId="68FD8B2E" w:rsidR="000E1DC1" w:rsidRDefault="00F61F4E" w:rsidP="00B10D37">
      <w:pPr>
        <w:keepNext/>
        <w:keepLines/>
        <w:numPr>
          <w:ilvl w:val="0"/>
          <w:numId w:val="1"/>
        </w:numPr>
        <w:spacing w:after="0" w:line="22" w:lineRule="atLeast"/>
        <w:contextualSpacing/>
        <w:rPr>
          <w:rFonts w:ascii="Arial" w:eastAsia="Times New Roman" w:hAnsi="Arial" w:cs="Arial"/>
          <w:sz w:val="24"/>
          <w:szCs w:val="24"/>
        </w:rPr>
      </w:pPr>
      <w:r>
        <w:rPr>
          <w:rFonts w:ascii="Arial" w:eastAsia="Times New Roman" w:hAnsi="Arial" w:cs="Arial"/>
          <w:sz w:val="24"/>
          <w:szCs w:val="24"/>
        </w:rPr>
        <w:lastRenderedPageBreak/>
        <w:t>other parties you believe should receive a questionnaire;</w:t>
      </w:r>
    </w:p>
    <w:p w14:paraId="39418526" w14:textId="77777777" w:rsidR="006D2C66" w:rsidRDefault="006D2C66" w:rsidP="006D2C66">
      <w:pPr>
        <w:keepNext/>
        <w:keepLines/>
        <w:numPr>
          <w:ilvl w:val="0"/>
          <w:numId w:val="1"/>
        </w:numPr>
        <w:spacing w:after="0" w:line="22" w:lineRule="atLeast"/>
        <w:contextualSpacing/>
      </w:pPr>
      <w:r>
        <w:rPr>
          <w:rFonts w:ascii="Arial" w:eastAsia="Times New Roman" w:hAnsi="Arial" w:cs="Arial"/>
          <w:sz w:val="24"/>
          <w:szCs w:val="24"/>
        </w:rPr>
        <w:t xml:space="preserve">any initial views you have about the possible existence of a </w:t>
      </w:r>
      <w:proofErr w:type="gramStart"/>
      <w:r>
        <w:rPr>
          <w:rFonts w:ascii="Arial" w:eastAsia="Times New Roman" w:hAnsi="Arial" w:cs="Arial"/>
          <w:sz w:val="24"/>
          <w:szCs w:val="24"/>
        </w:rPr>
        <w:t>particular market</w:t>
      </w:r>
      <w:proofErr w:type="gramEnd"/>
      <w:r>
        <w:rPr>
          <w:rFonts w:ascii="Arial" w:eastAsia="Times New Roman" w:hAnsi="Arial" w:cs="Arial"/>
          <w:sz w:val="24"/>
          <w:szCs w:val="24"/>
        </w:rPr>
        <w:t xml:space="preserve"> situation in the domestic market of the exporting country or territory such as: </w:t>
      </w:r>
    </w:p>
    <w:p w14:paraId="219DDEBE" w14:textId="77777777"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situations/distortions in the domestic market of the exporting country where prices are artificially low;</w:t>
      </w:r>
    </w:p>
    <w:p w14:paraId="4076F3FE" w14:textId="77777777"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significant barter trade;</w:t>
      </w:r>
    </w:p>
    <w:p w14:paraId="2E7B305D" w14:textId="61D2A47F"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prices reflect non-commercial factors; or</w:t>
      </w:r>
    </w:p>
    <w:p w14:paraId="46FB3880" w14:textId="691EE8B7"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any other reason</w:t>
      </w:r>
    </w:p>
    <w:p w14:paraId="2EB362BD" w14:textId="77777777" w:rsidR="006D2C66" w:rsidRPr="006D2C66" w:rsidRDefault="006D2C66" w:rsidP="006D2C66">
      <w:pPr>
        <w:keepNext/>
        <w:keepLines/>
        <w:spacing w:after="0" w:line="22" w:lineRule="atLeast"/>
        <w:ind w:left="720"/>
        <w:contextualSpacing/>
      </w:pPr>
      <w:r>
        <w:rPr>
          <w:rFonts w:ascii="Arial" w:eastAsia="Times New Roman" w:hAnsi="Arial" w:cs="Arial"/>
          <w:sz w:val="24"/>
          <w:szCs w:val="24"/>
        </w:rPr>
        <w:t xml:space="preserve">which means it is not appropriate to use the comparable price to determine the normal value of the </w:t>
      </w:r>
      <w:r w:rsidRPr="00C92F98">
        <w:rPr>
          <w:rFonts w:ascii="Arial" w:eastAsia="Times New Roman" w:hAnsi="Arial" w:cs="Arial"/>
          <w:sz w:val="24"/>
          <w:szCs w:val="24"/>
        </w:rPr>
        <w:t>goods concerned</w:t>
      </w:r>
      <w:r w:rsidRPr="00C92F98">
        <w:rPr>
          <w:rFonts w:ascii="Arial" w:eastAsia="Times New Roman" w:hAnsi="Arial" w:cs="Arial"/>
          <w:bCs/>
          <w:sz w:val="24"/>
          <w:szCs w:val="24"/>
        </w:rPr>
        <w:t>;</w:t>
      </w:r>
    </w:p>
    <w:p w14:paraId="32DFB724" w14:textId="77777777" w:rsidR="006D2C66" w:rsidRPr="006D2C66" w:rsidRDefault="006D2C66" w:rsidP="006D2C66">
      <w:pPr>
        <w:keepNext/>
        <w:keepLines/>
        <w:numPr>
          <w:ilvl w:val="0"/>
          <w:numId w:val="2"/>
        </w:numPr>
        <w:spacing w:after="0" w:line="22" w:lineRule="atLeast"/>
        <w:contextualSpacing/>
        <w:rPr>
          <w:rFonts w:ascii="Arial" w:eastAsia="Times New Roman" w:hAnsi="Arial" w:cs="Arial"/>
          <w:sz w:val="24"/>
          <w:szCs w:val="24"/>
        </w:rPr>
      </w:pPr>
      <w:r>
        <w:rPr>
          <w:rFonts w:ascii="Arial" w:eastAsia="Times New Roman" w:hAnsi="Arial" w:cs="Arial"/>
          <w:sz w:val="24"/>
          <w:szCs w:val="24"/>
        </w:rPr>
        <w:t>the scope of the investigation; or</w:t>
      </w:r>
    </w:p>
    <w:p w14:paraId="5F2C157F" w14:textId="2259C673" w:rsidR="006D2C66" w:rsidRPr="006D2C66" w:rsidRDefault="006D2C66" w:rsidP="006D2C66">
      <w:pPr>
        <w:keepNext/>
        <w:keepLines/>
        <w:numPr>
          <w:ilvl w:val="0"/>
          <w:numId w:val="1"/>
        </w:numPr>
        <w:spacing w:after="0" w:line="22" w:lineRule="atLeast"/>
        <w:ind w:left="714" w:hanging="357"/>
        <w:contextualSpacing/>
        <w:rPr>
          <w:rFonts w:ascii="Arial" w:eastAsia="Times New Roman" w:hAnsi="Arial" w:cs="Arial"/>
          <w:sz w:val="24"/>
        </w:rPr>
      </w:pPr>
      <w:r>
        <w:rPr>
          <w:rFonts w:ascii="Arial" w:eastAsia="Times New Roman" w:hAnsi="Arial" w:cs="Arial"/>
          <w:sz w:val="24"/>
        </w:rPr>
        <w:t>anything else you consider relevant.</w:t>
      </w:r>
    </w:p>
    <w:p w14:paraId="151CE877" w14:textId="54F3CE66" w:rsidR="00FD2A0B" w:rsidRDefault="00FD2A0B" w:rsidP="00B10D37">
      <w:pPr>
        <w:keepNext/>
        <w:keepLines/>
        <w:spacing w:after="0" w:line="22" w:lineRule="atLeast"/>
        <w:contextualSpacing/>
        <w:rPr>
          <w:rFonts w:ascii="Arial" w:eastAsia="Times New Roman" w:hAnsi="Arial" w:cs="Arial"/>
          <w:sz w:val="24"/>
          <w:szCs w:val="24"/>
        </w:rPr>
      </w:pPr>
    </w:p>
    <w:tbl>
      <w:tblPr>
        <w:tblStyle w:val="TableGrid"/>
        <w:tblW w:w="0" w:type="auto"/>
        <w:tblLook w:val="04A0" w:firstRow="1" w:lastRow="0" w:firstColumn="1" w:lastColumn="0" w:noHBand="0" w:noVBand="1"/>
      </w:tblPr>
      <w:tblGrid>
        <w:gridCol w:w="9016"/>
      </w:tblGrid>
      <w:tr w:rsidR="00FD2A0B" w14:paraId="1FD46CEA" w14:textId="77777777" w:rsidTr="00FD2A0B">
        <w:tc>
          <w:tcPr>
            <w:tcW w:w="9016" w:type="dxa"/>
          </w:tcPr>
          <w:p w14:paraId="648048DA" w14:textId="413F9305" w:rsidR="00FD2A0B" w:rsidRPr="00613528" w:rsidRDefault="00FD2A0B" w:rsidP="00B10D37">
            <w:pPr>
              <w:keepNext/>
              <w:keepLines/>
              <w:spacing w:line="22" w:lineRule="atLeast"/>
              <w:contextualSpacing/>
              <w:rPr>
                <w:rFonts w:ascii="Arial" w:eastAsia="Times New Roman" w:hAnsi="Arial" w:cs="Arial"/>
                <w:color w:val="000000" w:themeColor="text1"/>
              </w:rPr>
            </w:pPr>
          </w:p>
          <w:p w14:paraId="1ED75D7A" w14:textId="28D79130" w:rsidR="00826C4C" w:rsidRPr="00613528" w:rsidRDefault="009E3B52" w:rsidP="00B10D37">
            <w:pPr>
              <w:keepNext/>
              <w:keepLines/>
              <w:spacing w:line="22" w:lineRule="atLeast"/>
              <w:contextualSpacing/>
              <w:rPr>
                <w:rFonts w:ascii="Arial" w:eastAsia="Times New Roman" w:hAnsi="Arial" w:cs="Arial"/>
                <w:color w:val="000000" w:themeColor="text1"/>
              </w:rPr>
            </w:pPr>
            <w:r w:rsidRPr="00613528">
              <w:rPr>
                <w:rFonts w:ascii="Arial" w:eastAsia="Times New Roman" w:hAnsi="Arial" w:cs="Arial"/>
                <w:color w:val="000000" w:themeColor="text1"/>
              </w:rPr>
              <w:t>A</w:t>
            </w:r>
            <w:r w:rsidR="005935D8" w:rsidRPr="00613528">
              <w:rPr>
                <w:rFonts w:ascii="Arial" w:eastAsia="Times New Roman" w:hAnsi="Arial" w:cs="Arial"/>
                <w:color w:val="000000" w:themeColor="text1"/>
              </w:rPr>
              <w:t xml:space="preserve">nti-dumping measures </w:t>
            </w:r>
            <w:r w:rsidR="00534B98" w:rsidRPr="00613528">
              <w:rPr>
                <w:rFonts w:ascii="Arial" w:eastAsia="Times New Roman" w:hAnsi="Arial" w:cs="Arial"/>
                <w:color w:val="000000" w:themeColor="text1"/>
              </w:rPr>
              <w:t xml:space="preserve">would </w:t>
            </w:r>
            <w:r w:rsidRPr="00613528">
              <w:rPr>
                <w:rFonts w:ascii="Arial" w:eastAsia="Times New Roman" w:hAnsi="Arial" w:cs="Arial"/>
                <w:color w:val="000000" w:themeColor="text1"/>
              </w:rPr>
              <w:t>have a</w:t>
            </w:r>
            <w:r w:rsidR="00534B98" w:rsidRPr="00613528">
              <w:rPr>
                <w:rFonts w:ascii="Arial" w:eastAsia="Times New Roman" w:hAnsi="Arial" w:cs="Arial"/>
                <w:color w:val="000000" w:themeColor="text1"/>
              </w:rPr>
              <w:t xml:space="preserve">n immediate and </w:t>
            </w:r>
            <w:r w:rsidRPr="00613528">
              <w:rPr>
                <w:rFonts w:ascii="Arial" w:eastAsia="Times New Roman" w:hAnsi="Arial" w:cs="Arial"/>
                <w:color w:val="000000" w:themeColor="text1"/>
              </w:rPr>
              <w:t xml:space="preserve">significant impact on the volume of goods entering the UK market </w:t>
            </w:r>
            <w:r w:rsidR="004B37BB" w:rsidRPr="00613528">
              <w:rPr>
                <w:rFonts w:ascii="Arial" w:eastAsia="Times New Roman" w:hAnsi="Arial" w:cs="Arial"/>
                <w:color w:val="000000" w:themeColor="text1"/>
              </w:rPr>
              <w:t>from China</w:t>
            </w:r>
            <w:r w:rsidR="00A8303E" w:rsidRPr="00613528">
              <w:rPr>
                <w:rFonts w:ascii="Arial" w:eastAsia="Times New Roman" w:hAnsi="Arial" w:cs="Arial"/>
                <w:color w:val="000000" w:themeColor="text1"/>
              </w:rPr>
              <w:t xml:space="preserve"> </w:t>
            </w:r>
            <w:r w:rsidR="00F1132D" w:rsidRPr="00613528">
              <w:rPr>
                <w:rFonts w:ascii="Arial" w:eastAsia="Times New Roman" w:hAnsi="Arial" w:cs="Arial"/>
                <w:color w:val="000000" w:themeColor="text1"/>
              </w:rPr>
              <w:t>(currently representing about 20% of the total imported volumes into the UK</w:t>
            </w:r>
            <w:r w:rsidR="00534B98" w:rsidRPr="00613528">
              <w:rPr>
                <w:rFonts w:ascii="Arial" w:eastAsia="Times New Roman" w:hAnsi="Arial" w:cs="Arial"/>
                <w:color w:val="000000" w:themeColor="text1"/>
              </w:rPr>
              <w:t xml:space="preserve"> or 13% of the UK market share</w:t>
            </w:r>
            <w:r w:rsidR="00F1132D" w:rsidRPr="00613528">
              <w:rPr>
                <w:rFonts w:ascii="Arial" w:eastAsia="Times New Roman" w:hAnsi="Arial" w:cs="Arial"/>
                <w:color w:val="000000" w:themeColor="text1"/>
              </w:rPr>
              <w:t xml:space="preserve">) </w:t>
            </w:r>
            <w:r w:rsidR="00D826F1" w:rsidRPr="00613528">
              <w:rPr>
                <w:rFonts w:ascii="Arial" w:eastAsia="Times New Roman" w:hAnsi="Arial" w:cs="Arial"/>
                <w:color w:val="000000" w:themeColor="text1"/>
              </w:rPr>
              <w:t>however</w:t>
            </w:r>
            <w:r w:rsidR="00A8303E" w:rsidRPr="00613528">
              <w:rPr>
                <w:rFonts w:ascii="Arial" w:eastAsia="Times New Roman" w:hAnsi="Arial" w:cs="Arial"/>
                <w:color w:val="000000" w:themeColor="text1"/>
              </w:rPr>
              <w:t xml:space="preserve"> the level of imports from outside </w:t>
            </w:r>
            <w:r w:rsidR="00D826F1" w:rsidRPr="00613528">
              <w:rPr>
                <w:rFonts w:ascii="Arial" w:eastAsia="Times New Roman" w:hAnsi="Arial" w:cs="Arial"/>
                <w:color w:val="000000" w:themeColor="text1"/>
              </w:rPr>
              <w:t xml:space="preserve">of </w:t>
            </w:r>
            <w:r w:rsidR="00A8303E" w:rsidRPr="00613528">
              <w:rPr>
                <w:rFonts w:ascii="Arial" w:eastAsia="Times New Roman" w:hAnsi="Arial" w:cs="Arial"/>
                <w:color w:val="000000" w:themeColor="text1"/>
              </w:rPr>
              <w:t>the UK will increase proportionally</w:t>
            </w:r>
            <w:r w:rsidR="00F1132D" w:rsidRPr="00613528">
              <w:rPr>
                <w:rFonts w:ascii="Arial" w:eastAsia="Times New Roman" w:hAnsi="Arial" w:cs="Arial"/>
                <w:color w:val="000000" w:themeColor="text1"/>
              </w:rPr>
              <w:t xml:space="preserve"> </w:t>
            </w:r>
            <w:r w:rsidR="006414DA" w:rsidRPr="00613528">
              <w:rPr>
                <w:rFonts w:ascii="Arial" w:eastAsia="Times New Roman" w:hAnsi="Arial" w:cs="Arial"/>
                <w:color w:val="000000" w:themeColor="text1"/>
              </w:rPr>
              <w:t xml:space="preserve">from elsewhere </w:t>
            </w:r>
            <w:r w:rsidR="00613528">
              <w:rPr>
                <w:rFonts w:ascii="Arial" w:eastAsia="Times New Roman" w:hAnsi="Arial" w:cs="Arial"/>
                <w:color w:val="000000" w:themeColor="text1"/>
              </w:rPr>
              <w:t xml:space="preserve">outside of the UK </w:t>
            </w:r>
            <w:r w:rsidR="00F1132D" w:rsidRPr="00613528">
              <w:rPr>
                <w:rFonts w:ascii="Arial" w:eastAsia="Times New Roman" w:hAnsi="Arial" w:cs="Arial"/>
                <w:color w:val="000000" w:themeColor="text1"/>
              </w:rPr>
              <w:t>because:</w:t>
            </w:r>
            <w:r w:rsidR="00A8303E" w:rsidRPr="00613528">
              <w:rPr>
                <w:rFonts w:ascii="Arial" w:eastAsia="Times New Roman" w:hAnsi="Arial" w:cs="Arial"/>
                <w:color w:val="000000" w:themeColor="text1"/>
              </w:rPr>
              <w:t xml:space="preserve"> </w:t>
            </w:r>
          </w:p>
          <w:p w14:paraId="1361A09B" w14:textId="77777777" w:rsidR="0049025C" w:rsidRPr="00613528" w:rsidRDefault="0049025C" w:rsidP="00B10D37">
            <w:pPr>
              <w:keepNext/>
              <w:keepLines/>
              <w:spacing w:line="22" w:lineRule="atLeast"/>
              <w:contextualSpacing/>
              <w:rPr>
                <w:rFonts w:ascii="Arial" w:eastAsia="Times New Roman" w:hAnsi="Arial" w:cs="Arial"/>
                <w:color w:val="000000" w:themeColor="text1"/>
              </w:rPr>
            </w:pPr>
          </w:p>
          <w:p w14:paraId="2F226388" w14:textId="0B1C41B5" w:rsidR="00826C4C" w:rsidRPr="00613528" w:rsidRDefault="00826C4C" w:rsidP="00826C4C">
            <w:pPr>
              <w:pStyle w:val="ListParagraph"/>
              <w:keepNext/>
              <w:keepLines/>
              <w:numPr>
                <w:ilvl w:val="0"/>
                <w:numId w:val="11"/>
              </w:numPr>
              <w:rPr>
                <w:rFonts w:eastAsia="Times New Roman"/>
                <w:color w:val="000000" w:themeColor="text1"/>
              </w:rPr>
            </w:pPr>
            <w:r w:rsidRPr="00613528">
              <w:rPr>
                <w:rFonts w:eastAsia="Times New Roman"/>
                <w:color w:val="000000" w:themeColor="text1"/>
              </w:rPr>
              <w:t xml:space="preserve">The UK aluminium </w:t>
            </w:r>
            <w:r w:rsidR="00F1132D" w:rsidRPr="00613528">
              <w:rPr>
                <w:rFonts w:eastAsia="Times New Roman"/>
                <w:color w:val="000000" w:themeColor="text1"/>
              </w:rPr>
              <w:t>industry is not capable of supplying all sectors of the market</w:t>
            </w:r>
            <w:r w:rsidR="0049025C" w:rsidRPr="00613528">
              <w:rPr>
                <w:rFonts w:eastAsia="Times New Roman"/>
                <w:color w:val="000000" w:themeColor="text1"/>
              </w:rPr>
              <w:t xml:space="preserve">. </w:t>
            </w:r>
            <w:r w:rsidR="00F1132D" w:rsidRPr="00613528">
              <w:rPr>
                <w:rFonts w:eastAsia="Times New Roman"/>
                <w:color w:val="000000" w:themeColor="text1"/>
              </w:rPr>
              <w:t xml:space="preserve">It lacks production capacity </w:t>
            </w:r>
            <w:r w:rsidR="0049025C" w:rsidRPr="00613528">
              <w:rPr>
                <w:rFonts w:eastAsia="Times New Roman"/>
                <w:color w:val="000000" w:themeColor="text1"/>
              </w:rPr>
              <w:t xml:space="preserve">but </w:t>
            </w:r>
            <w:r w:rsidR="00F1132D" w:rsidRPr="00613528">
              <w:rPr>
                <w:rFonts w:eastAsia="Times New Roman"/>
                <w:color w:val="000000" w:themeColor="text1"/>
              </w:rPr>
              <w:t>also extrusion press capabilities</w:t>
            </w:r>
            <w:r w:rsidR="0049025C" w:rsidRPr="00613528">
              <w:rPr>
                <w:rFonts w:eastAsia="Times New Roman"/>
                <w:color w:val="000000" w:themeColor="text1"/>
              </w:rPr>
              <w:t>, t</w:t>
            </w:r>
            <w:r w:rsidR="00F1132D" w:rsidRPr="00613528">
              <w:rPr>
                <w:rFonts w:eastAsia="Times New Roman"/>
                <w:color w:val="000000" w:themeColor="text1"/>
              </w:rPr>
              <w:t xml:space="preserve">he smallest extrusion press </w:t>
            </w:r>
            <w:r w:rsidR="0049025C" w:rsidRPr="00613528">
              <w:rPr>
                <w:rFonts w:eastAsia="Times New Roman"/>
                <w:color w:val="000000" w:themeColor="text1"/>
              </w:rPr>
              <w:t xml:space="preserve">in the UK is </w:t>
            </w:r>
            <w:r w:rsidR="00F1132D" w:rsidRPr="00613528">
              <w:rPr>
                <w:rFonts w:eastAsia="Times New Roman"/>
                <w:color w:val="000000" w:themeColor="text1"/>
              </w:rPr>
              <w:t xml:space="preserve">a 7 inch and the largest a 10 inch in diameter. The UK market requires </w:t>
            </w:r>
            <w:r w:rsidR="0049025C" w:rsidRPr="00613528">
              <w:rPr>
                <w:rFonts w:eastAsia="Times New Roman"/>
                <w:color w:val="000000" w:themeColor="text1"/>
              </w:rPr>
              <w:t xml:space="preserve">much smaller or larger </w:t>
            </w:r>
            <w:r w:rsidR="00F1132D" w:rsidRPr="00613528">
              <w:rPr>
                <w:rFonts w:eastAsia="Times New Roman"/>
                <w:color w:val="000000" w:themeColor="text1"/>
              </w:rPr>
              <w:t>extrusion presses</w:t>
            </w:r>
            <w:r w:rsidR="0049025C" w:rsidRPr="00613528">
              <w:rPr>
                <w:rFonts w:eastAsia="Times New Roman"/>
                <w:color w:val="000000" w:themeColor="text1"/>
              </w:rPr>
              <w:t xml:space="preserve"> to supply the main sectors of activities</w:t>
            </w:r>
            <w:r w:rsidR="00D826F1" w:rsidRPr="00613528">
              <w:rPr>
                <w:rFonts w:eastAsia="Times New Roman"/>
                <w:color w:val="000000" w:themeColor="text1"/>
              </w:rPr>
              <w:t>,</w:t>
            </w:r>
            <w:r w:rsidR="0049025C" w:rsidRPr="00613528">
              <w:rPr>
                <w:rFonts w:eastAsia="Times New Roman"/>
                <w:color w:val="000000" w:themeColor="text1"/>
              </w:rPr>
              <w:t xml:space="preserve"> such as </w:t>
            </w:r>
            <w:r w:rsidR="00F1132D" w:rsidRPr="00613528">
              <w:rPr>
                <w:rFonts w:eastAsia="Times New Roman"/>
                <w:color w:val="000000" w:themeColor="text1"/>
              </w:rPr>
              <w:t xml:space="preserve">the building and construction, transport and automotive and engineering </w:t>
            </w:r>
            <w:r w:rsidR="0049025C" w:rsidRPr="00613528">
              <w:rPr>
                <w:rFonts w:eastAsia="Times New Roman"/>
                <w:color w:val="000000" w:themeColor="text1"/>
              </w:rPr>
              <w:t>markets.</w:t>
            </w:r>
          </w:p>
          <w:p w14:paraId="6A2D27F5" w14:textId="091C0F79" w:rsidR="00F1132D" w:rsidRPr="00613528" w:rsidRDefault="0049025C" w:rsidP="00826C4C">
            <w:pPr>
              <w:pStyle w:val="ListParagraph"/>
              <w:keepNext/>
              <w:keepLines/>
              <w:numPr>
                <w:ilvl w:val="0"/>
                <w:numId w:val="11"/>
              </w:numPr>
              <w:rPr>
                <w:rFonts w:eastAsia="Times New Roman"/>
                <w:color w:val="000000" w:themeColor="text1"/>
              </w:rPr>
            </w:pPr>
            <w:r w:rsidRPr="00613528">
              <w:rPr>
                <w:rFonts w:eastAsia="Times New Roman"/>
                <w:color w:val="000000" w:themeColor="text1"/>
              </w:rPr>
              <w:t xml:space="preserve">UK manufacturers are not </w:t>
            </w:r>
            <w:r w:rsidR="00B13164" w:rsidRPr="00613528">
              <w:rPr>
                <w:rFonts w:eastAsia="Times New Roman"/>
                <w:color w:val="000000" w:themeColor="text1"/>
              </w:rPr>
              <w:t xml:space="preserve">as </w:t>
            </w:r>
            <w:r w:rsidRPr="00613528">
              <w:rPr>
                <w:rFonts w:eastAsia="Times New Roman"/>
                <w:color w:val="000000" w:themeColor="text1"/>
              </w:rPr>
              <w:t>supportive of stockists and distributors who tend to embrace global sourcing strategies</w:t>
            </w:r>
            <w:r w:rsidR="00534B98" w:rsidRPr="00613528">
              <w:rPr>
                <w:rFonts w:eastAsia="Times New Roman"/>
                <w:color w:val="000000" w:themeColor="text1"/>
              </w:rPr>
              <w:t xml:space="preserve"> and are seeing a growth in their businesses.</w:t>
            </w:r>
          </w:p>
          <w:p w14:paraId="6E94C876" w14:textId="774B1A69" w:rsidR="00FD2A0B" w:rsidRPr="00613528" w:rsidRDefault="009E3B52" w:rsidP="00E5155E">
            <w:pPr>
              <w:pStyle w:val="ListParagraph"/>
              <w:keepNext/>
              <w:keepLines/>
              <w:numPr>
                <w:ilvl w:val="0"/>
                <w:numId w:val="10"/>
              </w:numPr>
              <w:rPr>
                <w:rFonts w:eastAsia="Times New Roman"/>
                <w:color w:val="000000" w:themeColor="text1"/>
              </w:rPr>
            </w:pPr>
            <w:r w:rsidRPr="00613528">
              <w:rPr>
                <w:rFonts w:eastAsia="Times New Roman"/>
                <w:color w:val="000000" w:themeColor="text1"/>
              </w:rPr>
              <w:t>The end</w:t>
            </w:r>
            <w:r w:rsidR="0049025C" w:rsidRPr="00613528">
              <w:rPr>
                <w:rFonts w:eastAsia="Times New Roman"/>
                <w:color w:val="000000" w:themeColor="text1"/>
              </w:rPr>
              <w:t>-</w:t>
            </w:r>
            <w:r w:rsidR="005935D8" w:rsidRPr="00613528">
              <w:rPr>
                <w:rFonts w:eastAsia="Times New Roman"/>
                <w:color w:val="000000" w:themeColor="text1"/>
              </w:rPr>
              <w:t xml:space="preserve">result </w:t>
            </w:r>
            <w:r w:rsidR="0049025C" w:rsidRPr="00613528">
              <w:rPr>
                <w:rFonts w:eastAsia="Times New Roman"/>
                <w:color w:val="000000" w:themeColor="text1"/>
              </w:rPr>
              <w:t xml:space="preserve">of any punitive measures </w:t>
            </w:r>
            <w:r w:rsidRPr="00613528">
              <w:rPr>
                <w:rFonts w:eastAsia="Times New Roman"/>
                <w:color w:val="000000" w:themeColor="text1"/>
              </w:rPr>
              <w:t xml:space="preserve">will </w:t>
            </w:r>
            <w:r w:rsidR="0049025C" w:rsidRPr="00613528">
              <w:rPr>
                <w:rFonts w:eastAsia="Times New Roman"/>
                <w:color w:val="000000" w:themeColor="text1"/>
              </w:rPr>
              <w:t xml:space="preserve">cause </w:t>
            </w:r>
            <w:r w:rsidR="005935D8" w:rsidRPr="00613528">
              <w:rPr>
                <w:rFonts w:eastAsia="Times New Roman"/>
                <w:color w:val="000000" w:themeColor="text1"/>
              </w:rPr>
              <w:t xml:space="preserve">prices </w:t>
            </w:r>
            <w:r w:rsidR="0049025C" w:rsidRPr="00613528">
              <w:rPr>
                <w:rFonts w:eastAsia="Times New Roman"/>
                <w:color w:val="000000" w:themeColor="text1"/>
              </w:rPr>
              <w:t xml:space="preserve">to rise to </w:t>
            </w:r>
            <w:r w:rsidR="00D826F1" w:rsidRPr="00613528">
              <w:rPr>
                <w:rFonts w:eastAsia="Times New Roman"/>
                <w:color w:val="000000" w:themeColor="text1"/>
              </w:rPr>
              <w:t>a</w:t>
            </w:r>
            <w:r w:rsidR="0049025C" w:rsidRPr="00613528">
              <w:rPr>
                <w:rFonts w:eastAsia="Times New Roman"/>
                <w:color w:val="000000" w:themeColor="text1"/>
              </w:rPr>
              <w:t xml:space="preserve"> </w:t>
            </w:r>
            <w:r w:rsidR="005935D8" w:rsidRPr="00613528">
              <w:rPr>
                <w:rFonts w:eastAsia="Times New Roman"/>
                <w:color w:val="000000" w:themeColor="text1"/>
              </w:rPr>
              <w:t>target sales price</w:t>
            </w:r>
            <w:r w:rsidR="00D826F1" w:rsidRPr="00613528">
              <w:rPr>
                <w:rFonts w:eastAsia="Times New Roman"/>
                <w:color w:val="000000" w:themeColor="text1"/>
              </w:rPr>
              <w:t>,</w:t>
            </w:r>
            <w:r w:rsidR="005935D8" w:rsidRPr="00613528">
              <w:rPr>
                <w:rFonts w:eastAsia="Times New Roman"/>
                <w:color w:val="000000" w:themeColor="text1"/>
              </w:rPr>
              <w:t xml:space="preserve"> </w:t>
            </w:r>
            <w:r w:rsidR="00D826F1" w:rsidRPr="00613528">
              <w:rPr>
                <w:rFonts w:eastAsia="Times New Roman"/>
                <w:color w:val="000000" w:themeColor="text1"/>
              </w:rPr>
              <w:t>desired</w:t>
            </w:r>
            <w:r w:rsidR="005935D8" w:rsidRPr="00613528">
              <w:rPr>
                <w:rFonts w:eastAsia="Times New Roman"/>
                <w:color w:val="000000" w:themeColor="text1"/>
              </w:rPr>
              <w:t xml:space="preserve"> by UK producers</w:t>
            </w:r>
            <w:r w:rsidR="0049025C" w:rsidRPr="00613528">
              <w:rPr>
                <w:rFonts w:eastAsia="Times New Roman"/>
                <w:color w:val="000000" w:themeColor="text1"/>
              </w:rPr>
              <w:t xml:space="preserve"> (</w:t>
            </w:r>
            <w:r w:rsidR="00534B98" w:rsidRPr="00613528">
              <w:rPr>
                <w:rFonts w:eastAsia="Times New Roman"/>
                <w:color w:val="000000" w:themeColor="text1"/>
              </w:rPr>
              <w:t>10-15% price rise predicted).</w:t>
            </w:r>
            <w:r w:rsidR="005935D8" w:rsidRPr="00613528">
              <w:rPr>
                <w:rFonts w:eastAsia="Times New Roman"/>
                <w:color w:val="000000" w:themeColor="text1"/>
              </w:rPr>
              <w:t xml:space="preserve"> </w:t>
            </w:r>
            <w:r w:rsidRPr="00613528">
              <w:rPr>
                <w:rFonts w:eastAsia="Times New Roman"/>
                <w:color w:val="000000" w:themeColor="text1"/>
              </w:rPr>
              <w:t xml:space="preserve">These </w:t>
            </w:r>
            <w:r w:rsidR="00534B98" w:rsidRPr="00613528">
              <w:rPr>
                <w:rFonts w:eastAsia="Times New Roman"/>
                <w:color w:val="000000" w:themeColor="text1"/>
              </w:rPr>
              <w:t xml:space="preserve">higher </w:t>
            </w:r>
            <w:r w:rsidRPr="00613528">
              <w:rPr>
                <w:rFonts w:eastAsia="Times New Roman"/>
                <w:color w:val="000000" w:themeColor="text1"/>
              </w:rPr>
              <w:t>price</w:t>
            </w:r>
            <w:r w:rsidR="00534B98" w:rsidRPr="00613528">
              <w:rPr>
                <w:rFonts w:eastAsia="Times New Roman"/>
                <w:color w:val="000000" w:themeColor="text1"/>
              </w:rPr>
              <w:t>s</w:t>
            </w:r>
            <w:r w:rsidR="005935D8" w:rsidRPr="00613528">
              <w:rPr>
                <w:rFonts w:eastAsia="Times New Roman"/>
                <w:color w:val="000000" w:themeColor="text1"/>
              </w:rPr>
              <w:t xml:space="preserve"> will </w:t>
            </w:r>
            <w:r w:rsidRPr="00613528">
              <w:rPr>
                <w:rFonts w:eastAsia="Times New Roman"/>
                <w:color w:val="000000" w:themeColor="text1"/>
              </w:rPr>
              <w:t xml:space="preserve">eventually </w:t>
            </w:r>
            <w:r w:rsidR="005935D8" w:rsidRPr="00613528">
              <w:rPr>
                <w:rFonts w:eastAsia="Times New Roman"/>
                <w:color w:val="000000" w:themeColor="text1"/>
              </w:rPr>
              <w:t>be passed on to end-users</w:t>
            </w:r>
            <w:r w:rsidRPr="00613528">
              <w:rPr>
                <w:rFonts w:eastAsia="Times New Roman"/>
                <w:color w:val="000000" w:themeColor="text1"/>
              </w:rPr>
              <w:t xml:space="preserve"> causing material injuries to thousands of UK SMEs that also re-export their products.</w:t>
            </w:r>
            <w:r w:rsidR="0049025C" w:rsidRPr="00613528">
              <w:rPr>
                <w:rFonts w:eastAsia="Times New Roman"/>
                <w:color w:val="000000" w:themeColor="text1"/>
              </w:rPr>
              <w:t xml:space="preserve"> It w</w:t>
            </w:r>
            <w:r w:rsidR="00534B98" w:rsidRPr="00613528">
              <w:rPr>
                <w:rFonts w:eastAsia="Times New Roman"/>
                <w:color w:val="000000" w:themeColor="text1"/>
              </w:rPr>
              <w:t>ill</w:t>
            </w:r>
            <w:r w:rsidR="0049025C" w:rsidRPr="00613528">
              <w:rPr>
                <w:rFonts w:eastAsia="Times New Roman"/>
                <w:color w:val="000000" w:themeColor="text1"/>
              </w:rPr>
              <w:t xml:space="preserve"> have </w:t>
            </w:r>
            <w:r w:rsidR="00534B98" w:rsidRPr="00613528">
              <w:rPr>
                <w:rFonts w:eastAsia="Times New Roman"/>
                <w:color w:val="000000" w:themeColor="text1"/>
              </w:rPr>
              <w:t>its own</w:t>
            </w:r>
            <w:r w:rsidR="0049025C" w:rsidRPr="00613528">
              <w:rPr>
                <w:rFonts w:eastAsia="Times New Roman"/>
                <w:color w:val="000000" w:themeColor="text1"/>
              </w:rPr>
              <w:t xml:space="preserve"> negative </w:t>
            </w:r>
            <w:r w:rsidR="00D826F1" w:rsidRPr="00613528">
              <w:rPr>
                <w:rFonts w:eastAsia="Times New Roman"/>
                <w:color w:val="000000" w:themeColor="text1"/>
              </w:rPr>
              <w:t xml:space="preserve">and severe </w:t>
            </w:r>
            <w:r w:rsidR="0049025C" w:rsidRPr="00613528">
              <w:rPr>
                <w:rFonts w:eastAsia="Times New Roman"/>
                <w:color w:val="000000" w:themeColor="text1"/>
              </w:rPr>
              <w:t xml:space="preserve">impact on the UK economy. </w:t>
            </w:r>
            <w:r w:rsidR="00D826F1" w:rsidRPr="00613528">
              <w:rPr>
                <w:rFonts w:eastAsia="Times New Roman"/>
                <w:color w:val="000000" w:themeColor="text1"/>
              </w:rPr>
              <w:t>Would it even pass the economic test?</w:t>
            </w:r>
          </w:p>
          <w:p w14:paraId="174133AB" w14:textId="3B67F4F9" w:rsidR="00D826F1" w:rsidRPr="00613528" w:rsidRDefault="00D826F1" w:rsidP="00D826F1">
            <w:pPr>
              <w:pStyle w:val="ListParagraph"/>
              <w:keepNext/>
              <w:keepLines/>
              <w:ind w:left="720"/>
              <w:rPr>
                <w:rFonts w:eastAsia="Times New Roman"/>
                <w:color w:val="000000" w:themeColor="text1"/>
              </w:rPr>
            </w:pPr>
          </w:p>
          <w:p w14:paraId="1E2DC3BC" w14:textId="2C6049D0" w:rsidR="00D826F1" w:rsidRPr="00613528" w:rsidRDefault="00D826F1" w:rsidP="00D826F1">
            <w:pPr>
              <w:keepNext/>
              <w:keepLines/>
              <w:rPr>
                <w:rFonts w:ascii="Arial" w:eastAsia="Times New Roman" w:hAnsi="Arial" w:cs="Arial"/>
                <w:color w:val="000000" w:themeColor="text1"/>
              </w:rPr>
            </w:pPr>
            <w:r w:rsidRPr="00613528">
              <w:rPr>
                <w:rFonts w:ascii="Arial" w:eastAsia="Times New Roman" w:hAnsi="Arial" w:cs="Arial"/>
                <w:color w:val="000000" w:themeColor="text1"/>
              </w:rPr>
              <w:t>The detrimental financial effect to UK end users would be enormous given the need to re-tool for all bespoke profiles outside of the Chinese Market.  There would be a major disruption to lead times as dies are cut and profiles prototyped, leading to subsequent disruptions to UK companies’ supply chain.</w:t>
            </w:r>
          </w:p>
          <w:p w14:paraId="04FC8C47" w14:textId="15B3870A" w:rsidR="00D826F1" w:rsidRPr="00613528" w:rsidRDefault="00613528" w:rsidP="00D826F1">
            <w:pPr>
              <w:keepNext/>
              <w:keepLines/>
              <w:rPr>
                <w:rFonts w:ascii="Arial" w:eastAsia="Times New Roman" w:hAnsi="Arial" w:cs="Arial"/>
                <w:color w:val="000000" w:themeColor="text1"/>
              </w:rPr>
            </w:pPr>
            <w:r>
              <w:rPr>
                <w:rFonts w:ascii="Arial" w:eastAsia="Times New Roman" w:hAnsi="Arial" w:cs="Arial"/>
                <w:color w:val="000000" w:themeColor="text1"/>
              </w:rPr>
              <w:t xml:space="preserve">We have cut </w:t>
            </w:r>
            <w:r w:rsidR="00D826F1" w:rsidRPr="00613528">
              <w:rPr>
                <w:rFonts w:ascii="Arial" w:eastAsia="Times New Roman" w:hAnsi="Arial" w:cs="Arial"/>
                <w:color w:val="000000" w:themeColor="text1"/>
              </w:rPr>
              <w:t xml:space="preserve">tools </w:t>
            </w:r>
            <w:r>
              <w:rPr>
                <w:rFonts w:ascii="Arial" w:eastAsia="Times New Roman" w:hAnsi="Arial" w:cs="Arial"/>
                <w:color w:val="000000" w:themeColor="text1"/>
              </w:rPr>
              <w:t xml:space="preserve">in China </w:t>
            </w:r>
            <w:r w:rsidR="00D826F1" w:rsidRPr="00613528">
              <w:rPr>
                <w:rFonts w:ascii="Arial" w:eastAsia="Times New Roman" w:hAnsi="Arial" w:cs="Arial"/>
                <w:color w:val="000000" w:themeColor="text1"/>
              </w:rPr>
              <w:t>because these products cannot be manufactured in the UK</w:t>
            </w:r>
            <w:r>
              <w:rPr>
                <w:rFonts w:ascii="Arial" w:eastAsia="Times New Roman" w:hAnsi="Arial" w:cs="Arial"/>
                <w:color w:val="000000" w:themeColor="text1"/>
              </w:rPr>
              <w:t xml:space="preserve"> with the same level of quality we require</w:t>
            </w:r>
            <w:r w:rsidR="00D826F1" w:rsidRPr="00613528">
              <w:rPr>
                <w:rFonts w:ascii="Arial" w:eastAsia="Times New Roman" w:hAnsi="Arial" w:cs="Arial"/>
                <w:color w:val="000000" w:themeColor="text1"/>
              </w:rPr>
              <w:t>.  This is not because of price but a lack of technical ability in the UK as previously mentioned re presses and UK manufacturers’ capabilities.  A lot and time and effort would be required to find alternative suppliers to China in the rest of the world</w:t>
            </w:r>
            <w:r>
              <w:rPr>
                <w:rFonts w:ascii="Arial" w:eastAsia="Times New Roman" w:hAnsi="Arial" w:cs="Arial"/>
                <w:color w:val="000000" w:themeColor="text1"/>
              </w:rPr>
              <w:t xml:space="preserve"> causing serious difficulties and financial injuries to SMEs.</w:t>
            </w:r>
          </w:p>
          <w:p w14:paraId="62A5C1F2" w14:textId="77777777" w:rsidR="00FD2A0B" w:rsidRPr="00613528" w:rsidRDefault="00FD2A0B" w:rsidP="00B10D37">
            <w:pPr>
              <w:keepNext/>
              <w:keepLines/>
              <w:spacing w:line="22" w:lineRule="atLeast"/>
              <w:contextualSpacing/>
              <w:rPr>
                <w:rFonts w:ascii="Arial" w:eastAsia="Times New Roman" w:hAnsi="Arial" w:cs="Arial"/>
                <w:color w:val="000000" w:themeColor="text1"/>
              </w:rPr>
            </w:pPr>
          </w:p>
          <w:p w14:paraId="18B47281" w14:textId="77777777" w:rsidR="00FD2A0B" w:rsidRPr="00613528" w:rsidRDefault="00FD2A0B" w:rsidP="00B10D37">
            <w:pPr>
              <w:keepNext/>
              <w:keepLines/>
              <w:spacing w:line="22" w:lineRule="atLeast"/>
              <w:contextualSpacing/>
              <w:rPr>
                <w:rFonts w:ascii="Arial" w:eastAsia="Times New Roman" w:hAnsi="Arial" w:cs="Arial"/>
                <w:color w:val="000000" w:themeColor="text1"/>
              </w:rPr>
            </w:pPr>
          </w:p>
          <w:p w14:paraId="642B951C" w14:textId="77777777" w:rsidR="00FD2A0B" w:rsidRPr="00613528" w:rsidRDefault="00FD2A0B" w:rsidP="00B10D37">
            <w:pPr>
              <w:keepNext/>
              <w:keepLines/>
              <w:spacing w:line="22" w:lineRule="atLeast"/>
              <w:contextualSpacing/>
              <w:rPr>
                <w:rFonts w:ascii="Arial" w:eastAsia="Times New Roman" w:hAnsi="Arial" w:cs="Arial"/>
                <w:color w:val="000000" w:themeColor="text1"/>
              </w:rPr>
            </w:pPr>
          </w:p>
          <w:p w14:paraId="3BD61AF1" w14:textId="5D997BB4" w:rsidR="00FD2A0B" w:rsidRPr="00613528" w:rsidRDefault="00FD2A0B" w:rsidP="00B10D37">
            <w:pPr>
              <w:keepNext/>
              <w:keepLines/>
              <w:spacing w:line="22" w:lineRule="atLeast"/>
              <w:contextualSpacing/>
              <w:rPr>
                <w:rFonts w:ascii="Arial" w:eastAsia="Times New Roman" w:hAnsi="Arial" w:cs="Arial"/>
                <w:color w:val="000000" w:themeColor="text1"/>
              </w:rPr>
            </w:pPr>
          </w:p>
        </w:tc>
      </w:tr>
    </w:tbl>
    <w:p w14:paraId="0A57CF55" w14:textId="77777777" w:rsidR="00671177" w:rsidRDefault="00671177" w:rsidP="00B10D37">
      <w:pPr>
        <w:spacing w:after="0" w:line="22" w:lineRule="atLeast"/>
        <w:contextualSpacing/>
        <w:rPr>
          <w:rFonts w:ascii="Arial" w:hAnsi="Arial" w:cs="Arial"/>
          <w:sz w:val="24"/>
          <w:szCs w:val="24"/>
        </w:rPr>
      </w:pPr>
    </w:p>
    <w:p w14:paraId="179A7E0A" w14:textId="0927D2D3" w:rsidR="00837C51" w:rsidRDefault="00837C51" w:rsidP="00B10D37">
      <w:pPr>
        <w:spacing w:after="0" w:line="22" w:lineRule="atLeast"/>
        <w:contextualSpacing/>
        <w:rPr>
          <w:rFonts w:ascii="Arial" w:hAnsi="Arial" w:cs="Arial"/>
          <w:sz w:val="24"/>
          <w:szCs w:val="24"/>
        </w:rPr>
      </w:pPr>
      <w:r>
        <w:rPr>
          <w:rFonts w:ascii="Arial" w:hAnsi="Arial" w:cs="Arial"/>
          <w:sz w:val="24"/>
          <w:szCs w:val="24"/>
        </w:rPr>
        <w:t>In addition, if you</w:t>
      </w:r>
      <w:r w:rsidR="001C07D0">
        <w:rPr>
          <w:rFonts w:ascii="Arial" w:hAnsi="Arial" w:cs="Arial"/>
          <w:sz w:val="24"/>
          <w:szCs w:val="24"/>
        </w:rPr>
        <w:t xml:space="preserve">r organisation buys the goods concerned and/or </w:t>
      </w:r>
      <w:r w:rsidR="00B32BA1">
        <w:rPr>
          <w:rFonts w:ascii="Arial" w:hAnsi="Arial" w:cs="Arial"/>
          <w:sz w:val="24"/>
          <w:szCs w:val="24"/>
        </w:rPr>
        <w:t>like goods, please provide the following information</w:t>
      </w:r>
      <w:r w:rsidR="000D6FF8">
        <w:rPr>
          <w:rFonts w:ascii="Arial" w:hAnsi="Arial" w:cs="Arial"/>
          <w:sz w:val="24"/>
          <w:szCs w:val="24"/>
        </w:rPr>
        <w:t xml:space="preserve"> for the POI (01/06/2020 – 31/05/2021)</w:t>
      </w:r>
      <w:r w:rsidR="00B32BA1">
        <w:rPr>
          <w:rFonts w:ascii="Arial" w:hAnsi="Arial" w:cs="Arial"/>
          <w:sz w:val="24"/>
          <w:szCs w:val="24"/>
        </w:rPr>
        <w:t>:</w:t>
      </w:r>
    </w:p>
    <w:p w14:paraId="2442F9C9" w14:textId="77777777" w:rsidR="00B32BA1" w:rsidRPr="00BF566A" w:rsidRDefault="00B32BA1" w:rsidP="00B10D37">
      <w:pPr>
        <w:tabs>
          <w:tab w:val="left" w:pos="2130"/>
        </w:tabs>
        <w:spacing w:after="0" w:line="22" w:lineRule="atLeast"/>
        <w:contextualSpacing/>
        <w:rPr>
          <w:rFonts w:ascii="Arial" w:eastAsia="Arial" w:hAnsi="Arial" w:cs="Arial"/>
          <w:color w:val="000000" w:themeColor="text1"/>
          <w:sz w:val="24"/>
          <w:szCs w:val="24"/>
        </w:rPr>
      </w:pPr>
    </w:p>
    <w:tbl>
      <w:tblPr>
        <w:tblStyle w:val="TableGrid"/>
        <w:tblW w:w="5000" w:type="pct"/>
        <w:tblLook w:val="04A0" w:firstRow="1" w:lastRow="0" w:firstColumn="1" w:lastColumn="0" w:noHBand="0" w:noVBand="1"/>
      </w:tblPr>
      <w:tblGrid>
        <w:gridCol w:w="4508"/>
        <w:gridCol w:w="4508"/>
      </w:tblGrid>
      <w:tr w:rsidR="005F69B7" w14:paraId="3A034C27" w14:textId="77777777" w:rsidTr="003E7989">
        <w:tc>
          <w:tcPr>
            <w:tcW w:w="2500" w:type="pct"/>
          </w:tcPr>
          <w:p w14:paraId="796A89FC" w14:textId="634A6B5F" w:rsidR="005F69B7" w:rsidRPr="003E7989" w:rsidRDefault="005F69B7" w:rsidP="00B10D37">
            <w:pPr>
              <w:spacing w:line="22" w:lineRule="atLeast"/>
              <w:contextualSpacing/>
              <w:jc w:val="right"/>
              <w:rPr>
                <w:rFonts w:ascii="Arial" w:eastAsia="Arial" w:hAnsi="Arial" w:cs="Arial"/>
                <w:color w:val="000000" w:themeColor="text1"/>
              </w:rPr>
            </w:pPr>
            <w:r w:rsidRPr="003E7989">
              <w:rPr>
                <w:rFonts w:ascii="Arial" w:eastAsia="Arial" w:hAnsi="Arial" w:cs="Arial"/>
                <w:color w:val="000000" w:themeColor="text1"/>
              </w:rPr>
              <w:t>Number of UK sites using the goods concerned and/or like goods</w:t>
            </w:r>
          </w:p>
        </w:tc>
        <w:tc>
          <w:tcPr>
            <w:tcW w:w="2500" w:type="pct"/>
          </w:tcPr>
          <w:p w14:paraId="073C93EB" w14:textId="3DF4DC7D" w:rsidR="005F69B7" w:rsidRDefault="00D93C1E" w:rsidP="00B10D37">
            <w:pPr>
              <w:spacing w:line="22" w:lineRule="atLeast"/>
              <w:contextualSpacing/>
              <w:rPr>
                <w:rFonts w:ascii="Arial" w:eastAsia="Arial" w:hAnsi="Arial" w:cs="Arial"/>
                <w:color w:val="000000" w:themeColor="text1"/>
              </w:rPr>
            </w:pPr>
            <w:r>
              <w:rPr>
                <w:rFonts w:ascii="Arial" w:eastAsia="Arial" w:hAnsi="Arial" w:cs="Arial"/>
                <w:color w:val="000000" w:themeColor="text1"/>
              </w:rPr>
              <w:t>1</w:t>
            </w:r>
          </w:p>
        </w:tc>
      </w:tr>
      <w:tr w:rsidR="00B25D43" w14:paraId="2334E344" w14:textId="77777777" w:rsidTr="003E7989">
        <w:tc>
          <w:tcPr>
            <w:tcW w:w="2500" w:type="pct"/>
          </w:tcPr>
          <w:p w14:paraId="47A230D6" w14:textId="307A364D" w:rsidR="00B25D43" w:rsidRPr="003E7989" w:rsidRDefault="0099296D" w:rsidP="00B10D37">
            <w:pPr>
              <w:spacing w:line="22" w:lineRule="atLeast"/>
              <w:contextualSpacing/>
              <w:jc w:val="right"/>
              <w:rPr>
                <w:rFonts w:ascii="Arial" w:eastAsia="Arial" w:hAnsi="Arial" w:cs="Arial"/>
                <w:color w:val="000000" w:themeColor="text1"/>
              </w:rPr>
            </w:pPr>
            <w:r>
              <w:rPr>
                <w:rFonts w:ascii="Arial" w:eastAsia="Arial" w:hAnsi="Arial" w:cs="Arial"/>
                <w:color w:val="000000" w:themeColor="text1"/>
              </w:rPr>
              <w:t>N</w:t>
            </w:r>
            <w:r w:rsidR="00B25D43" w:rsidRPr="003E7989">
              <w:rPr>
                <w:rFonts w:ascii="Arial" w:eastAsia="Arial" w:hAnsi="Arial" w:cs="Arial"/>
                <w:color w:val="000000" w:themeColor="text1"/>
              </w:rPr>
              <w:t>umber of employees</w:t>
            </w:r>
            <w:r w:rsidR="00E77DF8" w:rsidRPr="003E7989">
              <w:rPr>
                <w:rFonts w:ascii="Arial" w:eastAsia="Arial" w:hAnsi="Arial" w:cs="Arial"/>
                <w:color w:val="000000" w:themeColor="text1"/>
              </w:rPr>
              <w:t xml:space="preserve"> at UK sites using the goods concerned and/or like goods</w:t>
            </w:r>
          </w:p>
        </w:tc>
        <w:tc>
          <w:tcPr>
            <w:tcW w:w="2500" w:type="pct"/>
          </w:tcPr>
          <w:p w14:paraId="34385523" w14:textId="20B69636" w:rsidR="00B25D43" w:rsidRDefault="007F5E70" w:rsidP="00B10D37">
            <w:pPr>
              <w:spacing w:line="22" w:lineRule="atLeast"/>
              <w:contextualSpacing/>
              <w:rPr>
                <w:rFonts w:ascii="Arial" w:eastAsia="Arial" w:hAnsi="Arial" w:cs="Arial"/>
                <w:color w:val="000000" w:themeColor="text1"/>
              </w:rPr>
            </w:pPr>
            <w:r>
              <w:rPr>
                <w:rFonts w:ascii="Arial" w:eastAsia="Arial" w:hAnsi="Arial" w:cs="Arial"/>
                <w:color w:val="000000" w:themeColor="text1"/>
              </w:rPr>
              <w:t xml:space="preserve">Enclosed in </w:t>
            </w:r>
            <w:r w:rsidR="00D93C1E">
              <w:rPr>
                <w:rFonts w:ascii="Arial" w:eastAsia="Arial" w:hAnsi="Arial" w:cs="Arial"/>
                <w:color w:val="000000" w:themeColor="text1"/>
              </w:rPr>
              <w:t>confidential</w:t>
            </w:r>
            <w:r>
              <w:rPr>
                <w:rFonts w:ascii="Arial" w:eastAsia="Arial" w:hAnsi="Arial" w:cs="Arial"/>
                <w:color w:val="000000" w:themeColor="text1"/>
              </w:rPr>
              <w:t xml:space="preserve"> information supplied</w:t>
            </w:r>
          </w:p>
        </w:tc>
      </w:tr>
      <w:tr w:rsidR="00B25D43" w14:paraId="0A79CCB8" w14:textId="77777777" w:rsidTr="003E7989">
        <w:tc>
          <w:tcPr>
            <w:tcW w:w="2500" w:type="pct"/>
          </w:tcPr>
          <w:p w14:paraId="3EFF7C26" w14:textId="1A50CBEB" w:rsidR="00B25D43" w:rsidRPr="003E7989" w:rsidRDefault="000870E7" w:rsidP="005B535C">
            <w:pPr>
              <w:spacing w:line="22" w:lineRule="atLeast"/>
              <w:contextualSpacing/>
              <w:jc w:val="right"/>
              <w:rPr>
                <w:rFonts w:ascii="Arial" w:eastAsia="Arial" w:hAnsi="Arial" w:cs="Arial"/>
                <w:color w:val="000000" w:themeColor="text1"/>
              </w:rPr>
            </w:pPr>
            <w:r w:rsidRPr="000870E7">
              <w:rPr>
                <w:rFonts w:ascii="Arial" w:eastAsia="Arial" w:hAnsi="Arial" w:cs="Arial"/>
                <w:color w:val="000000" w:themeColor="text1"/>
              </w:rPr>
              <w:lastRenderedPageBreak/>
              <w:t xml:space="preserve">Total production which uses </w:t>
            </w:r>
            <w:r w:rsidR="00827378">
              <w:rPr>
                <w:rFonts w:ascii="Arial" w:eastAsia="Arial" w:hAnsi="Arial" w:cs="Arial"/>
                <w:color w:val="000000" w:themeColor="text1"/>
              </w:rPr>
              <w:t xml:space="preserve">the </w:t>
            </w:r>
            <w:r w:rsidRPr="000870E7">
              <w:rPr>
                <w:rFonts w:ascii="Arial" w:eastAsia="Arial" w:hAnsi="Arial" w:cs="Arial"/>
                <w:color w:val="000000" w:themeColor="text1"/>
              </w:rPr>
              <w:t>goods concerned and/or like goods during POI</w:t>
            </w:r>
            <w:r>
              <w:rPr>
                <w:rFonts w:ascii="Arial" w:eastAsia="Arial" w:hAnsi="Arial" w:cs="Arial"/>
                <w:color w:val="000000" w:themeColor="text1"/>
              </w:rPr>
              <w:t xml:space="preserve"> (v</w:t>
            </w:r>
            <w:r w:rsidR="000B0561">
              <w:rPr>
                <w:rFonts w:ascii="Arial" w:eastAsia="Arial" w:hAnsi="Arial" w:cs="Arial"/>
                <w:color w:val="000000" w:themeColor="text1"/>
              </w:rPr>
              <w:t>olum</w:t>
            </w:r>
            <w:r>
              <w:rPr>
                <w:rFonts w:ascii="Arial" w:eastAsia="Arial" w:hAnsi="Arial" w:cs="Arial"/>
                <w:color w:val="000000" w:themeColor="text1"/>
              </w:rPr>
              <w:t>e</w:t>
            </w:r>
            <w:r w:rsidR="006D28F8">
              <w:rPr>
                <w:rFonts w:ascii="Arial" w:eastAsia="Arial" w:hAnsi="Arial" w:cs="Arial"/>
                <w:color w:val="000000" w:themeColor="text1"/>
              </w:rPr>
              <w:t xml:space="preserve">, in </w:t>
            </w:r>
            <w:r w:rsidR="000B0561">
              <w:rPr>
                <w:rFonts w:ascii="Arial" w:eastAsia="Arial" w:hAnsi="Arial" w:cs="Arial"/>
                <w:color w:val="000000" w:themeColor="text1"/>
              </w:rPr>
              <w:t>metric tonnes</w:t>
            </w:r>
            <w:r>
              <w:rPr>
                <w:rFonts w:ascii="Arial" w:eastAsia="Arial" w:hAnsi="Arial" w:cs="Arial"/>
                <w:color w:val="000000" w:themeColor="text1"/>
              </w:rPr>
              <w:t>)</w:t>
            </w:r>
          </w:p>
        </w:tc>
        <w:tc>
          <w:tcPr>
            <w:tcW w:w="2500" w:type="pct"/>
          </w:tcPr>
          <w:p w14:paraId="6A4A8C7A" w14:textId="10A8B7C4" w:rsidR="00B25D43" w:rsidRDefault="007F5E70" w:rsidP="00B10D37">
            <w:pPr>
              <w:spacing w:line="22" w:lineRule="atLeast"/>
              <w:contextualSpacing/>
              <w:rPr>
                <w:rFonts w:ascii="Arial" w:eastAsia="Arial" w:hAnsi="Arial" w:cs="Arial"/>
                <w:color w:val="000000" w:themeColor="text1"/>
              </w:rPr>
            </w:pPr>
            <w:r>
              <w:rPr>
                <w:rFonts w:ascii="Arial" w:eastAsia="Arial" w:hAnsi="Arial" w:cs="Arial"/>
                <w:color w:val="000000" w:themeColor="text1"/>
              </w:rPr>
              <w:t>Enclosed in confidential information supplied</w:t>
            </w:r>
          </w:p>
        </w:tc>
      </w:tr>
      <w:tr w:rsidR="00B25D43" w14:paraId="49FCD016" w14:textId="77777777" w:rsidTr="003E7989">
        <w:tc>
          <w:tcPr>
            <w:tcW w:w="2500" w:type="pct"/>
          </w:tcPr>
          <w:p w14:paraId="7DAF6B9B" w14:textId="6FC3C57A" w:rsidR="00B25D43" w:rsidRPr="003E7989" w:rsidRDefault="000B0561" w:rsidP="005B535C">
            <w:pPr>
              <w:spacing w:line="22" w:lineRule="atLeast"/>
              <w:contextualSpacing/>
              <w:jc w:val="right"/>
              <w:rPr>
                <w:rFonts w:ascii="Arial" w:eastAsia="Arial" w:hAnsi="Arial" w:cs="Arial"/>
                <w:color w:val="000000" w:themeColor="text1"/>
              </w:rPr>
            </w:pPr>
            <w:r w:rsidRPr="000870E7">
              <w:rPr>
                <w:rFonts w:ascii="Arial" w:eastAsia="Arial" w:hAnsi="Arial" w:cs="Arial"/>
                <w:color w:val="000000" w:themeColor="text1"/>
              </w:rPr>
              <w:t xml:space="preserve">Total production which uses </w:t>
            </w:r>
            <w:r w:rsidR="00827378">
              <w:rPr>
                <w:rFonts w:ascii="Arial" w:eastAsia="Arial" w:hAnsi="Arial" w:cs="Arial"/>
                <w:color w:val="000000" w:themeColor="text1"/>
              </w:rPr>
              <w:t xml:space="preserve">the </w:t>
            </w:r>
            <w:r w:rsidRPr="000870E7">
              <w:rPr>
                <w:rFonts w:ascii="Arial" w:eastAsia="Arial" w:hAnsi="Arial" w:cs="Arial"/>
                <w:color w:val="000000" w:themeColor="text1"/>
              </w:rPr>
              <w:t>goods concerned and/or like goods during POI</w:t>
            </w:r>
            <w:r>
              <w:rPr>
                <w:rFonts w:ascii="Arial" w:eastAsia="Arial" w:hAnsi="Arial" w:cs="Arial"/>
                <w:color w:val="000000" w:themeColor="text1"/>
              </w:rPr>
              <w:t xml:space="preserve"> (value, in £)</w:t>
            </w:r>
          </w:p>
        </w:tc>
        <w:tc>
          <w:tcPr>
            <w:tcW w:w="2500" w:type="pct"/>
          </w:tcPr>
          <w:p w14:paraId="4DC0256D" w14:textId="63524D88" w:rsidR="00B25D43" w:rsidRDefault="007F5E70" w:rsidP="00B10D37">
            <w:pPr>
              <w:spacing w:line="22" w:lineRule="atLeast"/>
              <w:contextualSpacing/>
              <w:rPr>
                <w:rFonts w:ascii="Arial" w:eastAsia="Arial" w:hAnsi="Arial" w:cs="Arial"/>
                <w:color w:val="000000" w:themeColor="text1"/>
              </w:rPr>
            </w:pPr>
            <w:r>
              <w:rPr>
                <w:rFonts w:ascii="Arial" w:eastAsia="Arial" w:hAnsi="Arial" w:cs="Arial"/>
                <w:color w:val="000000" w:themeColor="text1"/>
              </w:rPr>
              <w:t>Enclosed in confidential information supplied</w:t>
            </w:r>
          </w:p>
        </w:tc>
      </w:tr>
      <w:tr w:rsidR="00925F3C" w14:paraId="39A62C6F" w14:textId="77777777" w:rsidTr="003E7989">
        <w:tc>
          <w:tcPr>
            <w:tcW w:w="2500" w:type="pct"/>
          </w:tcPr>
          <w:p w14:paraId="013260CF" w14:textId="16A0DAAF" w:rsidR="00925F3C" w:rsidRPr="000870E7" w:rsidRDefault="00925F3C" w:rsidP="005B535C">
            <w:pPr>
              <w:spacing w:line="22" w:lineRule="atLeast"/>
              <w:contextualSpacing/>
              <w:jc w:val="right"/>
              <w:rPr>
                <w:rFonts w:ascii="Arial" w:eastAsia="Arial" w:hAnsi="Arial" w:cs="Arial"/>
                <w:color w:val="000000" w:themeColor="text1"/>
              </w:rPr>
            </w:pPr>
            <w:r>
              <w:rPr>
                <w:rFonts w:ascii="Arial" w:eastAsia="Arial" w:hAnsi="Arial" w:cs="Arial"/>
                <w:color w:val="000000" w:themeColor="text1"/>
              </w:rPr>
              <w:t>Name of supplier</w:t>
            </w:r>
            <w:r w:rsidR="002B65BA">
              <w:rPr>
                <w:rFonts w:ascii="Arial" w:eastAsia="Arial" w:hAnsi="Arial" w:cs="Arial"/>
                <w:color w:val="000000" w:themeColor="text1"/>
              </w:rPr>
              <w:t xml:space="preserve">(s) of the </w:t>
            </w:r>
            <w:r w:rsidR="00827378">
              <w:rPr>
                <w:rFonts w:ascii="Arial" w:eastAsia="Arial" w:hAnsi="Arial" w:cs="Arial"/>
                <w:color w:val="000000" w:themeColor="text1"/>
              </w:rPr>
              <w:t>goods concerned and/or like goods</w:t>
            </w:r>
          </w:p>
        </w:tc>
        <w:tc>
          <w:tcPr>
            <w:tcW w:w="2500" w:type="pct"/>
          </w:tcPr>
          <w:p w14:paraId="04B89E86" w14:textId="164E0777" w:rsidR="00925F3C" w:rsidRDefault="007F5E70" w:rsidP="00B10D37">
            <w:pPr>
              <w:spacing w:line="22" w:lineRule="atLeast"/>
              <w:contextualSpacing/>
              <w:rPr>
                <w:rFonts w:ascii="Arial" w:eastAsia="Arial" w:hAnsi="Arial" w:cs="Arial"/>
                <w:color w:val="000000" w:themeColor="text1"/>
              </w:rPr>
            </w:pPr>
            <w:r>
              <w:rPr>
                <w:rFonts w:ascii="Arial" w:eastAsia="Arial" w:hAnsi="Arial" w:cs="Arial"/>
                <w:color w:val="000000" w:themeColor="text1"/>
              </w:rPr>
              <w:t>Enclosed in confidential information supplied</w:t>
            </w:r>
          </w:p>
        </w:tc>
      </w:tr>
    </w:tbl>
    <w:p w14:paraId="17C789A4" w14:textId="77777777" w:rsidR="00F61F4E" w:rsidRDefault="00F61F4E" w:rsidP="00B10D37">
      <w:pPr>
        <w:spacing w:after="0" w:line="22" w:lineRule="atLeast"/>
        <w:contextualSpacing/>
        <w:rPr>
          <w:rFonts w:ascii="Arial" w:eastAsia="Times New Roman" w:hAnsi="Arial"/>
          <w:b/>
          <w:sz w:val="32"/>
          <w:szCs w:val="26"/>
        </w:rPr>
      </w:pPr>
      <w:bookmarkStart w:id="32" w:name="_Toc32519560"/>
      <w:r>
        <w:rPr>
          <w:rFonts w:ascii="Arial" w:eastAsia="Times New Roman" w:hAnsi="Arial"/>
          <w:b/>
          <w:sz w:val="32"/>
          <w:szCs w:val="26"/>
        </w:rPr>
        <w:br w:type="page"/>
      </w:r>
    </w:p>
    <w:p w14:paraId="22051C4F" w14:textId="13E01D0F" w:rsidR="000E1DC1" w:rsidRPr="008A5F04" w:rsidRDefault="00F61F4E" w:rsidP="00B10D37">
      <w:pPr>
        <w:pStyle w:val="Heading1"/>
        <w:spacing w:before="0" w:line="22" w:lineRule="atLeast"/>
        <w:contextualSpacing/>
        <w:rPr>
          <w:rFonts w:ascii="Arial" w:hAnsi="Arial" w:cs="Arial"/>
          <w:b/>
          <w:bCs/>
          <w:color w:val="auto"/>
        </w:rPr>
      </w:pPr>
      <w:bookmarkStart w:id="33" w:name="_Toc53524895"/>
      <w:bookmarkStart w:id="34" w:name="_Toc75181582"/>
      <w:r w:rsidRPr="008A5F04">
        <w:rPr>
          <w:rFonts w:ascii="Arial" w:hAnsi="Arial" w:cs="Arial"/>
          <w:b/>
          <w:bCs/>
          <w:color w:val="auto"/>
        </w:rPr>
        <w:lastRenderedPageBreak/>
        <w:t>Section C – Certification</w:t>
      </w:r>
      <w:bookmarkEnd w:id="32"/>
      <w:bookmarkEnd w:id="33"/>
      <w:bookmarkEnd w:id="34"/>
    </w:p>
    <w:p w14:paraId="22051C50" w14:textId="77777777" w:rsidR="000E1DC1" w:rsidRDefault="000E1DC1" w:rsidP="00B10D37">
      <w:pPr>
        <w:spacing w:after="0" w:line="22" w:lineRule="atLeast"/>
        <w:contextualSpacing/>
        <w:rPr>
          <w:rFonts w:ascii="Arial" w:hAnsi="Arial" w:cs="Arial"/>
          <w:sz w:val="24"/>
        </w:rPr>
      </w:pPr>
    </w:p>
    <w:p w14:paraId="22051C51" w14:textId="77777777" w:rsidR="000E1DC1" w:rsidRDefault="00F61F4E" w:rsidP="00B10D37">
      <w:pPr>
        <w:keepNext/>
        <w:keepLines/>
        <w:spacing w:after="0" w:line="22" w:lineRule="atLeast"/>
        <w:contextualSpacing/>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096D4042" w:rsidR="000E1DC1" w:rsidRDefault="00F61F4E" w:rsidP="00B10D37">
      <w:pPr>
        <w:keepNext/>
        <w:keepLines/>
        <w:spacing w:after="0" w:line="22" w:lineRule="atLeast"/>
        <w:contextualSpacing/>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77777777" w:rsidR="000E1DC1" w:rsidRDefault="000E1DC1" w:rsidP="00B10D37">
      <w:pPr>
        <w:keepNext/>
        <w:keepLines/>
        <w:spacing w:after="0" w:line="22" w:lineRule="atLeast"/>
        <w:contextualSpacing/>
        <w:rPr>
          <w:rFonts w:ascii="Arial" w:hAnsi="Arial" w:cs="Arial"/>
          <w:sz w:val="24"/>
        </w:rPr>
      </w:pPr>
    </w:p>
    <w:p w14:paraId="22051C54" w14:textId="77777777" w:rsidR="000E1DC1" w:rsidRDefault="00F61F4E" w:rsidP="00B10D37">
      <w:pPr>
        <w:keepNext/>
        <w:keepLines/>
        <w:spacing w:after="0" w:line="22" w:lineRule="atLeast"/>
        <w:contextualSpacing/>
        <w:rPr>
          <w:rFonts w:ascii="Arial" w:hAnsi="Arial" w:cs="Arial"/>
          <w:sz w:val="24"/>
        </w:rPr>
      </w:pPr>
      <w:r>
        <w:rPr>
          <w:rFonts w:ascii="Arial" w:hAnsi="Arial" w:cs="Arial"/>
          <w:sz w:val="24"/>
        </w:rPr>
        <w:t>Signature (including e-signature):</w:t>
      </w:r>
    </w:p>
    <w:p w14:paraId="22051C55" w14:textId="52FF3447" w:rsidR="000E1DC1" w:rsidRDefault="00110AC8" w:rsidP="00B10D37">
      <w:pPr>
        <w:keepNext/>
        <w:keepLines/>
        <w:spacing w:after="0" w:line="22" w:lineRule="atLeast"/>
        <w:contextualSpacing/>
      </w:pPr>
      <w:r>
        <w:rPr>
          <w:rFonts w:ascii="Arial" w:hAnsi="Arial" w:cs="Arial"/>
          <w:noProof/>
          <w:sz w:val="24"/>
          <w:u w:val="single"/>
        </w:rPr>
        <w:drawing>
          <wp:inline distT="0" distB="0" distL="0" distR="0" wp14:anchorId="1BCBEAB3" wp14:editId="23856E12">
            <wp:extent cx="1685925" cy="990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5925" cy="990600"/>
                    </a:xfrm>
                    <a:prstGeom prst="rect">
                      <a:avLst/>
                    </a:prstGeom>
                    <a:noFill/>
                    <a:ln>
                      <a:noFill/>
                    </a:ln>
                  </pic:spPr>
                </pic:pic>
              </a:graphicData>
            </a:graphic>
          </wp:inline>
        </w:drawing>
      </w:r>
    </w:p>
    <w:p w14:paraId="7B90F890" w14:textId="77777777" w:rsidR="00843CCE" w:rsidRDefault="00843CCE" w:rsidP="00B10D37">
      <w:pPr>
        <w:keepNext/>
        <w:keepLines/>
        <w:spacing w:after="0" w:line="22" w:lineRule="atLeast"/>
        <w:contextualSpacing/>
        <w:rPr>
          <w:rFonts w:ascii="Arial" w:hAnsi="Arial" w:cs="Arial"/>
          <w:sz w:val="24"/>
        </w:rPr>
      </w:pPr>
    </w:p>
    <w:p w14:paraId="3DA1D19C" w14:textId="1D868997" w:rsidR="00B72CEC" w:rsidRPr="00B72CEC" w:rsidRDefault="00B72CEC" w:rsidP="00B72CEC">
      <w:pPr>
        <w:autoSpaceDN/>
        <w:spacing w:after="0" w:line="22" w:lineRule="atLeast"/>
        <w:textAlignment w:val="auto"/>
        <w:rPr>
          <w:rFonts w:ascii="Arial" w:eastAsiaTheme="minorEastAsia" w:hAnsi="Arial" w:cs="Arial"/>
          <w:i/>
          <w:iCs/>
          <w:sz w:val="24"/>
          <w:szCs w:val="24"/>
        </w:rPr>
      </w:pPr>
      <w:r w:rsidRPr="00B72CEC">
        <w:rPr>
          <w:rFonts w:ascii="Arial" w:eastAsiaTheme="minorEastAsia" w:hAnsi="Arial" w:cs="Arial"/>
          <w:i/>
          <w:iCs/>
          <w:sz w:val="24"/>
          <w:szCs w:val="24"/>
        </w:rPr>
        <w:t xml:space="preserve">(**Please do not fill in the ‘Name’ or ‘Position at Company’ sections on your company’s </w:t>
      </w:r>
      <w:r w:rsidRPr="00B72CEC">
        <w:rPr>
          <w:rFonts w:ascii="Arial" w:eastAsiaTheme="minorEastAsia" w:hAnsi="Arial" w:cs="Arial"/>
          <w:b/>
          <w:bCs/>
          <w:i/>
          <w:iCs/>
          <w:sz w:val="24"/>
          <w:szCs w:val="24"/>
        </w:rPr>
        <w:t>non-confidential version</w:t>
      </w:r>
      <w:r w:rsidRPr="00B72CEC">
        <w:rPr>
          <w:rFonts w:ascii="Arial" w:eastAsiaTheme="minorEastAsia" w:hAnsi="Arial" w:cs="Arial"/>
          <w:i/>
          <w:iCs/>
          <w:sz w:val="24"/>
          <w:szCs w:val="24"/>
        </w:rPr>
        <w:t xml:space="preserve"> of this questionnaire**)</w:t>
      </w:r>
    </w:p>
    <w:p w14:paraId="1FA79C23" w14:textId="77777777" w:rsidR="00B72CEC" w:rsidRDefault="00B72CEC" w:rsidP="009E5DC3">
      <w:pPr>
        <w:keepNext/>
        <w:keepLines/>
        <w:suppressAutoHyphens w:val="0"/>
        <w:autoSpaceDN/>
        <w:spacing w:after="0" w:line="22" w:lineRule="atLeast"/>
        <w:textAlignment w:val="auto"/>
        <w:rPr>
          <w:rFonts w:ascii="Arial" w:eastAsiaTheme="minorEastAsia" w:hAnsi="Arial" w:cs="Arial"/>
          <w:sz w:val="24"/>
          <w:szCs w:val="24"/>
        </w:rPr>
      </w:pPr>
    </w:p>
    <w:p w14:paraId="4FE9066F" w14:textId="6EC30EF5"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r w:rsidRPr="009E5DC3">
        <w:rPr>
          <w:rFonts w:ascii="Arial" w:eastAsiaTheme="minorEastAsia" w:hAnsi="Arial" w:cs="Arial"/>
          <w:sz w:val="24"/>
          <w:szCs w:val="24"/>
        </w:rPr>
        <w:t xml:space="preserve">Name: </w:t>
      </w:r>
    </w:p>
    <w:p w14:paraId="39A8A2F9" w14:textId="7777777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p>
    <w:p w14:paraId="1580EB59" w14:textId="4E02337C"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rPr>
      </w:pPr>
      <w:r w:rsidRPr="009E5DC3">
        <w:rPr>
          <w:rFonts w:ascii="Arial" w:eastAsiaTheme="minorEastAsia" w:hAnsi="Arial" w:cs="Arial"/>
          <w:sz w:val="24"/>
          <w:szCs w:val="24"/>
        </w:rPr>
        <w:t xml:space="preserve">Position at </w:t>
      </w:r>
      <w:r>
        <w:rPr>
          <w:rFonts w:ascii="Arial" w:eastAsiaTheme="minorEastAsia" w:hAnsi="Arial" w:cs="Arial"/>
          <w:sz w:val="24"/>
          <w:szCs w:val="24"/>
        </w:rPr>
        <w:t>organisation</w:t>
      </w:r>
      <w:r w:rsidRPr="009E5DC3">
        <w:rPr>
          <w:rFonts w:ascii="Arial" w:eastAsiaTheme="minorEastAsia" w:hAnsi="Arial" w:cs="Arial"/>
          <w:sz w:val="24"/>
          <w:szCs w:val="24"/>
        </w:rPr>
        <w:t xml:space="preserve">: </w:t>
      </w:r>
    </w:p>
    <w:p w14:paraId="0DD1745A" w14:textId="7777777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p>
    <w:p w14:paraId="37694AF5" w14:textId="4A695041"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r w:rsidRPr="009E5DC3">
        <w:rPr>
          <w:rFonts w:ascii="Arial" w:eastAsiaTheme="minorEastAsia" w:hAnsi="Arial" w:cs="Arial"/>
          <w:sz w:val="24"/>
          <w:szCs w:val="24"/>
        </w:rPr>
        <w:t xml:space="preserve">Date: </w:t>
      </w:r>
      <w:sdt>
        <w:sdtPr>
          <w:rPr>
            <w:rFonts w:ascii="Arial" w:eastAsiaTheme="minorEastAsia" w:hAnsi="Arial" w:cs="Arial"/>
            <w:sz w:val="24"/>
          </w:rPr>
          <w:id w:val="-662860891"/>
          <w:placeholder>
            <w:docPart w:val="9245B974D9F34BBE8AA0FE874056F193"/>
          </w:placeholder>
        </w:sdtPr>
        <w:sdtEndPr/>
        <w:sdtContent>
          <w:r w:rsidR="00110AC8">
            <w:rPr>
              <w:rFonts w:ascii="Arial" w:eastAsiaTheme="minorEastAsia" w:hAnsi="Arial" w:cs="Arial"/>
              <w:sz w:val="24"/>
            </w:rPr>
            <w:t>1</w:t>
          </w:r>
          <w:r w:rsidR="00110AC8" w:rsidRPr="00110AC8">
            <w:rPr>
              <w:rFonts w:ascii="Arial" w:eastAsiaTheme="minorEastAsia" w:hAnsi="Arial" w:cs="Arial"/>
              <w:sz w:val="24"/>
              <w:vertAlign w:val="superscript"/>
            </w:rPr>
            <w:t>st</w:t>
          </w:r>
          <w:r w:rsidR="00110AC8">
            <w:rPr>
              <w:rFonts w:ascii="Arial" w:eastAsiaTheme="minorEastAsia" w:hAnsi="Arial" w:cs="Arial"/>
              <w:sz w:val="24"/>
            </w:rPr>
            <w:t xml:space="preserve"> July 2021</w:t>
          </w:r>
        </w:sdtContent>
      </w:sdt>
    </w:p>
    <w:p w14:paraId="5D6D5D90" w14:textId="7777777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p>
    <w:p w14:paraId="22051C5B" w14:textId="77777777" w:rsidR="000E1DC1" w:rsidRDefault="000E1DC1" w:rsidP="00B10D37">
      <w:pPr>
        <w:spacing w:after="0" w:line="22" w:lineRule="atLeast"/>
        <w:contextualSpacing/>
      </w:pPr>
    </w:p>
    <w:sectPr w:rsidR="000E1DC1">
      <w:headerReference w:type="default" r:id="rId17"/>
      <w:footerReference w:type="default" r:id="rId1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B34DD" w14:textId="77777777" w:rsidR="00E351CF" w:rsidRDefault="00E351CF">
      <w:pPr>
        <w:spacing w:after="0"/>
      </w:pPr>
      <w:r>
        <w:separator/>
      </w:r>
    </w:p>
  </w:endnote>
  <w:endnote w:type="continuationSeparator" w:id="0">
    <w:p w14:paraId="6046F0C5" w14:textId="77777777" w:rsidR="00E351CF" w:rsidRDefault="00E351CF">
      <w:pPr>
        <w:spacing w:after="0"/>
      </w:pPr>
      <w:r>
        <w:continuationSeparator/>
      </w:r>
    </w:p>
  </w:endnote>
  <w:endnote w:type="continuationNotice" w:id="1">
    <w:p w14:paraId="4E882BE5" w14:textId="77777777" w:rsidR="00E351CF" w:rsidRDefault="00E351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2936357"/>
      <w:docPartObj>
        <w:docPartGallery w:val="Page Numbers (Bottom of Page)"/>
        <w:docPartUnique/>
      </w:docPartObj>
    </w:sdtPr>
    <w:sdtEndPr>
      <w:rPr>
        <w:noProof/>
      </w:rPr>
    </w:sdtEndPr>
    <w:sdtContent>
      <w:p w14:paraId="79D0858F" w14:textId="637BFC3A" w:rsidR="00D7317D" w:rsidRDefault="00D731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51BC9" w14:textId="77777777" w:rsidR="00683ED1" w:rsidRDefault="00683ED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2E5A2" w14:textId="77777777" w:rsidR="00E351CF" w:rsidRDefault="00E351CF">
      <w:pPr>
        <w:spacing w:after="0"/>
      </w:pPr>
      <w:r>
        <w:rPr>
          <w:color w:val="000000"/>
        </w:rPr>
        <w:separator/>
      </w:r>
    </w:p>
  </w:footnote>
  <w:footnote w:type="continuationSeparator" w:id="0">
    <w:p w14:paraId="22FEC91D" w14:textId="77777777" w:rsidR="00E351CF" w:rsidRDefault="00E351CF">
      <w:pPr>
        <w:spacing w:after="0"/>
      </w:pPr>
      <w:r>
        <w:continuationSeparator/>
      </w:r>
    </w:p>
  </w:footnote>
  <w:footnote w:type="continuationNotice" w:id="1">
    <w:p w14:paraId="05EA1593" w14:textId="77777777" w:rsidR="00E351CF" w:rsidRDefault="00E351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14:paraId="25E742E0" w14:textId="77777777" w:rsidTr="5589E808">
      <w:tc>
        <w:tcPr>
          <w:tcW w:w="0" w:type="auto"/>
        </w:tcPr>
        <w:p w14:paraId="34840553" w14:textId="688BC7EE" w:rsidR="00417845" w:rsidRDefault="00786ACA" w:rsidP="00417845">
          <w:pPr>
            <w:spacing w:before="20" w:after="20"/>
          </w:pPr>
          <w:bookmarkStart w:id="35" w:name="_Hlk43194599"/>
          <w:r>
            <w:rPr>
              <w:noProof/>
            </w:rPr>
            <w:drawing>
              <wp:anchor distT="0" distB="0" distL="114300" distR="114300" simplePos="0" relativeHeight="251658240" behindDoc="0" locked="0" layoutInCell="1" allowOverlap="1" wp14:anchorId="5581E82D" wp14:editId="7F96C786">
                <wp:simplePos x="0" y="0"/>
                <wp:positionH relativeFrom="column">
                  <wp:posOffset>20320</wp:posOffset>
                </wp:positionH>
                <wp:positionV relativeFrom="paragraph">
                  <wp:posOffset>0</wp:posOffset>
                </wp:positionV>
                <wp:extent cx="1352550" cy="7473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 logo.png"/>
                        <pic:cNvPicPr/>
                      </pic:nvPicPr>
                      <pic:blipFill>
                        <a:blip r:embed="rId1">
                          <a:extLst>
                            <a:ext uri="{28A0092B-C50C-407E-A947-70E740481C1C}">
                              <a14:useLocalDpi xmlns:a14="http://schemas.microsoft.com/office/drawing/2010/main" val="0"/>
                            </a:ext>
                          </a:extLst>
                        </a:blip>
                        <a:stretch>
                          <a:fillRect/>
                        </a:stretch>
                      </pic:blipFill>
                      <pic:spPr>
                        <a:xfrm>
                          <a:off x="0" y="0"/>
                          <a:ext cx="1352550" cy="747395"/>
                        </a:xfrm>
                        <a:prstGeom prst="rect">
                          <a:avLst/>
                        </a:prstGeom>
                      </pic:spPr>
                    </pic:pic>
                  </a:graphicData>
                </a:graphic>
                <wp14:sizeRelH relativeFrom="margin">
                  <wp14:pctWidth>0</wp14:pctWidth>
                </wp14:sizeRelH>
                <wp14:sizeRelV relativeFrom="margin">
                  <wp14:pctHeight>0</wp14:pctHeight>
                </wp14:sizeRelV>
              </wp:anchor>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Default="00417845" w:rsidP="00417845">
          <w:pPr>
            <w:pStyle w:val="NoSpacing"/>
            <w:jc w:val="right"/>
            <w:rPr>
              <w:rFonts w:ascii="Arial" w:hAnsi="Arial" w:cs="Arial"/>
              <w:sz w:val="19"/>
              <w:szCs w:val="19"/>
            </w:rPr>
          </w:pPr>
        </w:p>
        <w:p w14:paraId="072181FB" w14:textId="4BC33D21" w:rsidR="00417845" w:rsidRDefault="00417845" w:rsidP="00417845">
          <w:pPr>
            <w:pStyle w:val="NoSpacing"/>
            <w:jc w:val="right"/>
            <w:rPr>
              <w:rFonts w:ascii="Arial" w:hAnsi="Arial" w:cs="Arial"/>
              <w:sz w:val="19"/>
              <w:szCs w:val="19"/>
            </w:rPr>
          </w:pPr>
          <w:bookmarkStart w:id="36" w:name="_Hlk43194575"/>
          <w:r>
            <w:rPr>
              <w:rFonts w:ascii="Arial" w:hAnsi="Arial" w:cs="Arial"/>
              <w:sz w:val="19"/>
              <w:szCs w:val="19"/>
            </w:rPr>
            <w:t xml:space="preserve">Trade Remedies </w:t>
          </w:r>
          <w:r w:rsidR="00E2213F">
            <w:rPr>
              <w:rFonts w:ascii="Arial" w:hAnsi="Arial" w:cs="Arial"/>
              <w:sz w:val="19"/>
              <w:szCs w:val="19"/>
            </w:rPr>
            <w:t>Authority</w:t>
          </w:r>
        </w:p>
        <w:p w14:paraId="2B84232C" w14:textId="489C35CF" w:rsidR="00417845" w:rsidRPr="00A747EF" w:rsidRDefault="00716687" w:rsidP="0041784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D93C1E">
                <w:rPr>
                  <w:rFonts w:ascii="MS Gothic" w:eastAsia="MS Gothic" w:hAnsi="MS Gothic" w:cs="Arial" w:hint="eastAsia"/>
                  <w:b/>
                  <w:color w:val="FF0000"/>
                  <w:sz w:val="18"/>
                  <w:shd w:val="clear" w:color="auto" w:fill="E6E6E6"/>
                </w:rPr>
                <w:t>☐</w:t>
              </w:r>
            </w:sdtContent>
          </w:sdt>
          <w:r w:rsidR="00417845" w:rsidRPr="006C63F0">
            <w:rPr>
              <w:rFonts w:cs="Arial"/>
              <w:color w:val="FF0000"/>
              <w:sz w:val="18"/>
            </w:rPr>
            <w:t xml:space="preserve"> Confidential</w:t>
          </w:r>
          <w:r w:rsidR="00417845">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EndPr/>
            <w:sdtContent>
              <w:r w:rsidR="00D93C1E">
                <w:rPr>
                  <w:rFonts w:ascii="MS Gothic" w:eastAsia="MS Gothic" w:hAnsi="MS Gothic" w:cs="Arial" w:hint="eastAsia"/>
                  <w:b/>
                  <w:color w:val="FF0000"/>
                  <w:sz w:val="18"/>
                  <w:shd w:val="clear" w:color="auto" w:fill="E6E6E6"/>
                </w:rPr>
                <w:t>☒</w:t>
              </w:r>
            </w:sdtContent>
          </w:sdt>
          <w:r w:rsidR="00417845" w:rsidRPr="006C63F0">
            <w:rPr>
              <w:rFonts w:cs="Arial"/>
              <w:color w:val="FF0000"/>
              <w:sz w:val="18"/>
            </w:rPr>
            <w:t xml:space="preserve"> Non-Confidential</w:t>
          </w:r>
        </w:p>
        <w:bookmarkEnd w:id="36"/>
        <w:p w14:paraId="0746102D" w14:textId="77777777" w:rsidR="00417845" w:rsidRPr="008F68F3" w:rsidRDefault="00417845" w:rsidP="00417845">
          <w:pPr>
            <w:pStyle w:val="NoSpacing"/>
            <w:ind w:firstLine="148"/>
            <w:rPr>
              <w:rFonts w:ascii="Arial" w:hAnsi="Arial" w:cs="Arial"/>
              <w:color w:val="FF0000"/>
              <w:sz w:val="18"/>
            </w:rPr>
          </w:pPr>
        </w:p>
      </w:tc>
    </w:tr>
    <w:bookmarkEnd w:id="35"/>
  </w:tbl>
  <w:p w14:paraId="07BAC5F7" w14:textId="77777777" w:rsidR="00417845" w:rsidRDefault="00417845" w:rsidP="0041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7579"/>
    <w:multiLevelType w:val="multilevel"/>
    <w:tmpl w:val="6EFC36A4"/>
    <w:lvl w:ilvl="0">
      <w:start w:val="1"/>
      <w:numFmt w:val="bullet"/>
      <w:lvlText w:val=""/>
      <w:lvlJc w:val="left"/>
      <w:pPr>
        <w:tabs>
          <w:tab w:val="num" w:pos="3982"/>
        </w:tabs>
        <w:ind w:left="3982" w:hanging="360"/>
      </w:pPr>
      <w:rPr>
        <w:rFonts w:ascii="Symbol" w:hAnsi="Symbol" w:hint="default"/>
        <w:sz w:val="20"/>
      </w:rPr>
    </w:lvl>
    <w:lvl w:ilvl="1" w:tentative="1">
      <w:start w:val="1"/>
      <w:numFmt w:val="bullet"/>
      <w:lvlText w:val=""/>
      <w:lvlJc w:val="left"/>
      <w:pPr>
        <w:tabs>
          <w:tab w:val="num" w:pos="4702"/>
        </w:tabs>
        <w:ind w:left="4702" w:hanging="360"/>
      </w:pPr>
      <w:rPr>
        <w:rFonts w:ascii="Symbol" w:hAnsi="Symbol" w:hint="default"/>
        <w:sz w:val="20"/>
      </w:rPr>
    </w:lvl>
    <w:lvl w:ilvl="2" w:tentative="1">
      <w:start w:val="1"/>
      <w:numFmt w:val="bullet"/>
      <w:lvlText w:val=""/>
      <w:lvlJc w:val="left"/>
      <w:pPr>
        <w:tabs>
          <w:tab w:val="num" w:pos="5422"/>
        </w:tabs>
        <w:ind w:left="5422" w:hanging="360"/>
      </w:pPr>
      <w:rPr>
        <w:rFonts w:ascii="Symbol" w:hAnsi="Symbol" w:hint="default"/>
        <w:sz w:val="20"/>
      </w:rPr>
    </w:lvl>
    <w:lvl w:ilvl="3" w:tentative="1">
      <w:start w:val="1"/>
      <w:numFmt w:val="bullet"/>
      <w:lvlText w:val=""/>
      <w:lvlJc w:val="left"/>
      <w:pPr>
        <w:tabs>
          <w:tab w:val="num" w:pos="6142"/>
        </w:tabs>
        <w:ind w:left="6142" w:hanging="360"/>
      </w:pPr>
      <w:rPr>
        <w:rFonts w:ascii="Symbol" w:hAnsi="Symbol" w:hint="default"/>
        <w:sz w:val="20"/>
      </w:rPr>
    </w:lvl>
    <w:lvl w:ilvl="4" w:tentative="1">
      <w:start w:val="1"/>
      <w:numFmt w:val="bullet"/>
      <w:lvlText w:val=""/>
      <w:lvlJc w:val="left"/>
      <w:pPr>
        <w:tabs>
          <w:tab w:val="num" w:pos="6862"/>
        </w:tabs>
        <w:ind w:left="6862" w:hanging="360"/>
      </w:pPr>
      <w:rPr>
        <w:rFonts w:ascii="Symbol" w:hAnsi="Symbol" w:hint="default"/>
        <w:sz w:val="20"/>
      </w:rPr>
    </w:lvl>
    <w:lvl w:ilvl="5" w:tentative="1">
      <w:start w:val="1"/>
      <w:numFmt w:val="bullet"/>
      <w:lvlText w:val=""/>
      <w:lvlJc w:val="left"/>
      <w:pPr>
        <w:tabs>
          <w:tab w:val="num" w:pos="7582"/>
        </w:tabs>
        <w:ind w:left="7582" w:hanging="360"/>
      </w:pPr>
      <w:rPr>
        <w:rFonts w:ascii="Symbol" w:hAnsi="Symbol" w:hint="default"/>
        <w:sz w:val="20"/>
      </w:rPr>
    </w:lvl>
    <w:lvl w:ilvl="6" w:tentative="1">
      <w:start w:val="1"/>
      <w:numFmt w:val="bullet"/>
      <w:lvlText w:val=""/>
      <w:lvlJc w:val="left"/>
      <w:pPr>
        <w:tabs>
          <w:tab w:val="num" w:pos="8302"/>
        </w:tabs>
        <w:ind w:left="8302" w:hanging="360"/>
      </w:pPr>
      <w:rPr>
        <w:rFonts w:ascii="Symbol" w:hAnsi="Symbol" w:hint="default"/>
        <w:sz w:val="20"/>
      </w:rPr>
    </w:lvl>
    <w:lvl w:ilvl="7" w:tentative="1">
      <w:start w:val="1"/>
      <w:numFmt w:val="bullet"/>
      <w:lvlText w:val=""/>
      <w:lvlJc w:val="left"/>
      <w:pPr>
        <w:tabs>
          <w:tab w:val="num" w:pos="9022"/>
        </w:tabs>
        <w:ind w:left="9022" w:hanging="360"/>
      </w:pPr>
      <w:rPr>
        <w:rFonts w:ascii="Symbol" w:hAnsi="Symbol" w:hint="default"/>
        <w:sz w:val="20"/>
      </w:rPr>
    </w:lvl>
    <w:lvl w:ilvl="8" w:tentative="1">
      <w:start w:val="1"/>
      <w:numFmt w:val="bullet"/>
      <w:lvlText w:val=""/>
      <w:lvlJc w:val="left"/>
      <w:pPr>
        <w:tabs>
          <w:tab w:val="num" w:pos="9742"/>
        </w:tabs>
        <w:ind w:left="9742" w:hanging="360"/>
      </w:pPr>
      <w:rPr>
        <w:rFonts w:ascii="Symbol" w:hAnsi="Symbol" w:hint="default"/>
        <w:sz w:val="20"/>
      </w:rPr>
    </w:lvl>
  </w:abstractNum>
  <w:abstractNum w:abstractNumId="1" w15:restartNumberingAfterBreak="0">
    <w:nsid w:val="04A85168"/>
    <w:multiLevelType w:val="hybridMultilevel"/>
    <w:tmpl w:val="1AB01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B5F59"/>
    <w:multiLevelType w:val="hybridMultilevel"/>
    <w:tmpl w:val="3F54D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3226DF7"/>
    <w:multiLevelType w:val="hybridMultilevel"/>
    <w:tmpl w:val="EE76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E60DC"/>
    <w:multiLevelType w:val="hybridMultilevel"/>
    <w:tmpl w:val="4D8C64B4"/>
    <w:lvl w:ilvl="0" w:tplc="08090001">
      <w:start w:val="1"/>
      <w:numFmt w:val="bullet"/>
      <w:lvlText w:val=""/>
      <w:lvlJc w:val="left"/>
      <w:pPr>
        <w:ind w:left="4342" w:hanging="360"/>
      </w:pPr>
      <w:rPr>
        <w:rFonts w:ascii="Symbol" w:hAnsi="Symbol" w:hint="default"/>
      </w:rPr>
    </w:lvl>
    <w:lvl w:ilvl="1" w:tplc="08090003" w:tentative="1">
      <w:start w:val="1"/>
      <w:numFmt w:val="bullet"/>
      <w:lvlText w:val="o"/>
      <w:lvlJc w:val="left"/>
      <w:pPr>
        <w:ind w:left="5062" w:hanging="360"/>
      </w:pPr>
      <w:rPr>
        <w:rFonts w:ascii="Courier New" w:hAnsi="Courier New" w:cs="Courier New" w:hint="default"/>
      </w:rPr>
    </w:lvl>
    <w:lvl w:ilvl="2" w:tplc="08090005" w:tentative="1">
      <w:start w:val="1"/>
      <w:numFmt w:val="bullet"/>
      <w:lvlText w:val=""/>
      <w:lvlJc w:val="left"/>
      <w:pPr>
        <w:ind w:left="5782" w:hanging="360"/>
      </w:pPr>
      <w:rPr>
        <w:rFonts w:ascii="Wingdings" w:hAnsi="Wingdings" w:hint="default"/>
      </w:rPr>
    </w:lvl>
    <w:lvl w:ilvl="3" w:tplc="08090001" w:tentative="1">
      <w:start w:val="1"/>
      <w:numFmt w:val="bullet"/>
      <w:lvlText w:val=""/>
      <w:lvlJc w:val="left"/>
      <w:pPr>
        <w:ind w:left="6502" w:hanging="360"/>
      </w:pPr>
      <w:rPr>
        <w:rFonts w:ascii="Symbol" w:hAnsi="Symbol" w:hint="default"/>
      </w:rPr>
    </w:lvl>
    <w:lvl w:ilvl="4" w:tplc="08090003" w:tentative="1">
      <w:start w:val="1"/>
      <w:numFmt w:val="bullet"/>
      <w:lvlText w:val="o"/>
      <w:lvlJc w:val="left"/>
      <w:pPr>
        <w:ind w:left="7222" w:hanging="360"/>
      </w:pPr>
      <w:rPr>
        <w:rFonts w:ascii="Courier New" w:hAnsi="Courier New" w:cs="Courier New" w:hint="default"/>
      </w:rPr>
    </w:lvl>
    <w:lvl w:ilvl="5" w:tplc="08090005" w:tentative="1">
      <w:start w:val="1"/>
      <w:numFmt w:val="bullet"/>
      <w:lvlText w:val=""/>
      <w:lvlJc w:val="left"/>
      <w:pPr>
        <w:ind w:left="7942" w:hanging="360"/>
      </w:pPr>
      <w:rPr>
        <w:rFonts w:ascii="Wingdings" w:hAnsi="Wingdings" w:hint="default"/>
      </w:rPr>
    </w:lvl>
    <w:lvl w:ilvl="6" w:tplc="08090001" w:tentative="1">
      <w:start w:val="1"/>
      <w:numFmt w:val="bullet"/>
      <w:lvlText w:val=""/>
      <w:lvlJc w:val="left"/>
      <w:pPr>
        <w:ind w:left="8662" w:hanging="360"/>
      </w:pPr>
      <w:rPr>
        <w:rFonts w:ascii="Symbol" w:hAnsi="Symbol" w:hint="default"/>
      </w:rPr>
    </w:lvl>
    <w:lvl w:ilvl="7" w:tplc="08090003" w:tentative="1">
      <w:start w:val="1"/>
      <w:numFmt w:val="bullet"/>
      <w:lvlText w:val="o"/>
      <w:lvlJc w:val="left"/>
      <w:pPr>
        <w:ind w:left="9382" w:hanging="360"/>
      </w:pPr>
      <w:rPr>
        <w:rFonts w:ascii="Courier New" w:hAnsi="Courier New" w:cs="Courier New" w:hint="default"/>
      </w:rPr>
    </w:lvl>
    <w:lvl w:ilvl="8" w:tplc="08090005" w:tentative="1">
      <w:start w:val="1"/>
      <w:numFmt w:val="bullet"/>
      <w:lvlText w:val=""/>
      <w:lvlJc w:val="left"/>
      <w:pPr>
        <w:ind w:left="10102" w:hanging="360"/>
      </w:pPr>
      <w:rPr>
        <w:rFonts w:ascii="Wingdings" w:hAnsi="Wingdings" w:hint="default"/>
      </w:rPr>
    </w:lvl>
  </w:abstractNum>
  <w:abstractNum w:abstractNumId="6" w15:restartNumberingAfterBreak="0">
    <w:nsid w:val="47292C99"/>
    <w:multiLevelType w:val="hybridMultilevel"/>
    <w:tmpl w:val="5852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402CB4"/>
    <w:multiLevelType w:val="hybridMultilevel"/>
    <w:tmpl w:val="283AA896"/>
    <w:lvl w:ilvl="0" w:tplc="2FFAEC76">
      <w:start w:val="2"/>
      <w:numFmt w:val="decimal"/>
      <w:lvlText w:val="%1."/>
      <w:lvlJc w:val="left"/>
      <w:pPr>
        <w:ind w:left="643" w:hanging="360"/>
      </w:pPr>
      <w:rPr>
        <w:color w:val="auto"/>
      </w:rPr>
    </w:lvl>
    <w:lvl w:ilvl="1" w:tplc="3ACE44B4">
      <w:start w:val="1"/>
      <w:numFmt w:val="lowerLetter"/>
      <w:lvlText w:val="%2."/>
      <w:lvlJc w:val="left"/>
      <w:pPr>
        <w:ind w:left="1363" w:hanging="360"/>
      </w:pPr>
    </w:lvl>
    <w:lvl w:ilvl="2" w:tplc="37BA6ADE">
      <w:start w:val="1"/>
      <w:numFmt w:val="lowerRoman"/>
      <w:lvlText w:val="%3."/>
      <w:lvlJc w:val="right"/>
      <w:pPr>
        <w:ind w:left="2083" w:hanging="180"/>
      </w:pPr>
    </w:lvl>
    <w:lvl w:ilvl="3" w:tplc="4B902DC6">
      <w:start w:val="1"/>
      <w:numFmt w:val="decimal"/>
      <w:lvlText w:val="%4."/>
      <w:lvlJc w:val="left"/>
      <w:pPr>
        <w:ind w:left="2803" w:hanging="360"/>
      </w:pPr>
    </w:lvl>
    <w:lvl w:ilvl="4" w:tplc="7AA23A58">
      <w:start w:val="1"/>
      <w:numFmt w:val="lowerLetter"/>
      <w:lvlText w:val="%5."/>
      <w:lvlJc w:val="left"/>
      <w:pPr>
        <w:ind w:left="3523" w:hanging="360"/>
      </w:pPr>
    </w:lvl>
    <w:lvl w:ilvl="5" w:tplc="9DFA00FC">
      <w:start w:val="1"/>
      <w:numFmt w:val="lowerRoman"/>
      <w:lvlText w:val="%6."/>
      <w:lvlJc w:val="right"/>
      <w:pPr>
        <w:ind w:left="4243" w:hanging="180"/>
      </w:pPr>
    </w:lvl>
    <w:lvl w:ilvl="6" w:tplc="34B8CD3C">
      <w:start w:val="1"/>
      <w:numFmt w:val="decimal"/>
      <w:lvlText w:val="%7."/>
      <w:lvlJc w:val="left"/>
      <w:pPr>
        <w:ind w:left="4963" w:hanging="360"/>
      </w:pPr>
    </w:lvl>
    <w:lvl w:ilvl="7" w:tplc="33FC99FC">
      <w:start w:val="1"/>
      <w:numFmt w:val="lowerLetter"/>
      <w:lvlText w:val="%8."/>
      <w:lvlJc w:val="left"/>
      <w:pPr>
        <w:ind w:left="5683" w:hanging="360"/>
      </w:pPr>
    </w:lvl>
    <w:lvl w:ilvl="8" w:tplc="DED4F03A">
      <w:start w:val="1"/>
      <w:numFmt w:val="lowerRoman"/>
      <w:lvlText w:val="%9."/>
      <w:lvlJc w:val="right"/>
      <w:pPr>
        <w:ind w:left="6403" w:hanging="180"/>
      </w:pPr>
    </w:lvl>
  </w:abstractNum>
  <w:abstractNum w:abstractNumId="8" w15:restartNumberingAfterBreak="0">
    <w:nsid w:val="555022AB"/>
    <w:multiLevelType w:val="hybridMultilevel"/>
    <w:tmpl w:val="6D04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DD320B0"/>
    <w:multiLevelType w:val="hybridMultilevel"/>
    <w:tmpl w:val="85CA1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863100"/>
    <w:multiLevelType w:val="hybridMultilevel"/>
    <w:tmpl w:val="0A7CA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7"/>
  </w:num>
  <w:num w:numId="5">
    <w:abstractNumId w:val="5"/>
  </w:num>
  <w:num w:numId="6">
    <w:abstractNumId w:val="2"/>
  </w:num>
  <w:num w:numId="7">
    <w:abstractNumId w:val="4"/>
  </w:num>
  <w:num w:numId="8">
    <w:abstractNumId w:val="11"/>
  </w:num>
  <w:num w:numId="9">
    <w:abstractNumId w:val="1"/>
  </w:num>
  <w:num w:numId="10">
    <w:abstractNumId w:val="6"/>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11304"/>
    <w:rsid w:val="0001454C"/>
    <w:rsid w:val="0001520F"/>
    <w:rsid w:val="000211E7"/>
    <w:rsid w:val="00031804"/>
    <w:rsid w:val="00034960"/>
    <w:rsid w:val="00040DD7"/>
    <w:rsid w:val="00053720"/>
    <w:rsid w:val="00067C5D"/>
    <w:rsid w:val="00071057"/>
    <w:rsid w:val="000869B0"/>
    <w:rsid w:val="000870E7"/>
    <w:rsid w:val="000930F0"/>
    <w:rsid w:val="00093D6E"/>
    <w:rsid w:val="00094C5E"/>
    <w:rsid w:val="000B0561"/>
    <w:rsid w:val="000B35ED"/>
    <w:rsid w:val="000D51DF"/>
    <w:rsid w:val="000D6FF8"/>
    <w:rsid w:val="000E1DC1"/>
    <w:rsid w:val="000F5F35"/>
    <w:rsid w:val="000F71BF"/>
    <w:rsid w:val="001033C3"/>
    <w:rsid w:val="00110AC8"/>
    <w:rsid w:val="00111531"/>
    <w:rsid w:val="001117D3"/>
    <w:rsid w:val="001148DE"/>
    <w:rsid w:val="00115383"/>
    <w:rsid w:val="00124BEC"/>
    <w:rsid w:val="00135714"/>
    <w:rsid w:val="00137179"/>
    <w:rsid w:val="0014413B"/>
    <w:rsid w:val="00151DA3"/>
    <w:rsid w:val="001726F5"/>
    <w:rsid w:val="00172C82"/>
    <w:rsid w:val="001756F8"/>
    <w:rsid w:val="00177937"/>
    <w:rsid w:val="0018598B"/>
    <w:rsid w:val="00185BCA"/>
    <w:rsid w:val="001875D8"/>
    <w:rsid w:val="00192A2A"/>
    <w:rsid w:val="00194288"/>
    <w:rsid w:val="00196479"/>
    <w:rsid w:val="001A5DDD"/>
    <w:rsid w:val="001C07D0"/>
    <w:rsid w:val="001C7D73"/>
    <w:rsid w:val="001D0043"/>
    <w:rsid w:val="001D4779"/>
    <w:rsid w:val="001F700A"/>
    <w:rsid w:val="00201AFB"/>
    <w:rsid w:val="00211EE2"/>
    <w:rsid w:val="00213780"/>
    <w:rsid w:val="0022088B"/>
    <w:rsid w:val="0024202D"/>
    <w:rsid w:val="00243F6E"/>
    <w:rsid w:val="0026104D"/>
    <w:rsid w:val="00261EFF"/>
    <w:rsid w:val="00266379"/>
    <w:rsid w:val="00296E89"/>
    <w:rsid w:val="002B0512"/>
    <w:rsid w:val="002B65BA"/>
    <w:rsid w:val="002B6C3D"/>
    <w:rsid w:val="002C0238"/>
    <w:rsid w:val="002C41A8"/>
    <w:rsid w:val="002D1BD0"/>
    <w:rsid w:val="002E7F31"/>
    <w:rsid w:val="002F7177"/>
    <w:rsid w:val="00307031"/>
    <w:rsid w:val="003247AB"/>
    <w:rsid w:val="003301CE"/>
    <w:rsid w:val="00334B37"/>
    <w:rsid w:val="00342FC0"/>
    <w:rsid w:val="00344BD8"/>
    <w:rsid w:val="00364FC2"/>
    <w:rsid w:val="00382986"/>
    <w:rsid w:val="00394508"/>
    <w:rsid w:val="003B057F"/>
    <w:rsid w:val="003B0EDB"/>
    <w:rsid w:val="003B1BD7"/>
    <w:rsid w:val="003B7457"/>
    <w:rsid w:val="003C6777"/>
    <w:rsid w:val="003C7EE8"/>
    <w:rsid w:val="003E5440"/>
    <w:rsid w:val="003E5655"/>
    <w:rsid w:val="003E7989"/>
    <w:rsid w:val="003F0487"/>
    <w:rsid w:val="003F741C"/>
    <w:rsid w:val="004050FC"/>
    <w:rsid w:val="00413E4E"/>
    <w:rsid w:val="00415145"/>
    <w:rsid w:val="00417845"/>
    <w:rsid w:val="004245D7"/>
    <w:rsid w:val="00434DFE"/>
    <w:rsid w:val="00437433"/>
    <w:rsid w:val="00440996"/>
    <w:rsid w:val="00444225"/>
    <w:rsid w:val="00460829"/>
    <w:rsid w:val="00463DD8"/>
    <w:rsid w:val="0049025C"/>
    <w:rsid w:val="004A2628"/>
    <w:rsid w:val="004B0271"/>
    <w:rsid w:val="004B25F1"/>
    <w:rsid w:val="004B3121"/>
    <w:rsid w:val="004B37BB"/>
    <w:rsid w:val="004C6EB2"/>
    <w:rsid w:val="004D02E1"/>
    <w:rsid w:val="004D3ACA"/>
    <w:rsid w:val="004D4C49"/>
    <w:rsid w:val="004D541E"/>
    <w:rsid w:val="004D6513"/>
    <w:rsid w:val="004E0B17"/>
    <w:rsid w:val="004E63EF"/>
    <w:rsid w:val="005044ED"/>
    <w:rsid w:val="00516DA6"/>
    <w:rsid w:val="00523194"/>
    <w:rsid w:val="005234B3"/>
    <w:rsid w:val="005236BC"/>
    <w:rsid w:val="0053017D"/>
    <w:rsid w:val="00534B98"/>
    <w:rsid w:val="00546D36"/>
    <w:rsid w:val="00547B84"/>
    <w:rsid w:val="00557F98"/>
    <w:rsid w:val="005706CE"/>
    <w:rsid w:val="00571D18"/>
    <w:rsid w:val="00576F50"/>
    <w:rsid w:val="00592B5E"/>
    <w:rsid w:val="00592F34"/>
    <w:rsid w:val="005935D8"/>
    <w:rsid w:val="005A212F"/>
    <w:rsid w:val="005B535C"/>
    <w:rsid w:val="005C2A3F"/>
    <w:rsid w:val="005D4517"/>
    <w:rsid w:val="005E1325"/>
    <w:rsid w:val="005E2EA4"/>
    <w:rsid w:val="005E3C17"/>
    <w:rsid w:val="005F0A35"/>
    <w:rsid w:val="005F69B7"/>
    <w:rsid w:val="00613528"/>
    <w:rsid w:val="00620E7C"/>
    <w:rsid w:val="006277A9"/>
    <w:rsid w:val="00635902"/>
    <w:rsid w:val="0064050C"/>
    <w:rsid w:val="006414DA"/>
    <w:rsid w:val="00664E90"/>
    <w:rsid w:val="00671177"/>
    <w:rsid w:val="0067448C"/>
    <w:rsid w:val="00683ED1"/>
    <w:rsid w:val="00685479"/>
    <w:rsid w:val="00685ECD"/>
    <w:rsid w:val="006954E8"/>
    <w:rsid w:val="006964C0"/>
    <w:rsid w:val="006A7C48"/>
    <w:rsid w:val="006B79EE"/>
    <w:rsid w:val="006D1825"/>
    <w:rsid w:val="006D28F8"/>
    <w:rsid w:val="006D2C66"/>
    <w:rsid w:val="006E19D7"/>
    <w:rsid w:val="006F1788"/>
    <w:rsid w:val="006F2694"/>
    <w:rsid w:val="006F62DA"/>
    <w:rsid w:val="00716687"/>
    <w:rsid w:val="00723C30"/>
    <w:rsid w:val="00734894"/>
    <w:rsid w:val="0073731F"/>
    <w:rsid w:val="00737AA1"/>
    <w:rsid w:val="007413A9"/>
    <w:rsid w:val="0074700B"/>
    <w:rsid w:val="007475F3"/>
    <w:rsid w:val="00755885"/>
    <w:rsid w:val="007654C0"/>
    <w:rsid w:val="00766BB9"/>
    <w:rsid w:val="00776998"/>
    <w:rsid w:val="00776FDC"/>
    <w:rsid w:val="00780D6A"/>
    <w:rsid w:val="00783377"/>
    <w:rsid w:val="00786ACA"/>
    <w:rsid w:val="007906C1"/>
    <w:rsid w:val="00791092"/>
    <w:rsid w:val="007A029E"/>
    <w:rsid w:val="007A42E8"/>
    <w:rsid w:val="007B4E8A"/>
    <w:rsid w:val="007C723F"/>
    <w:rsid w:val="007E1A5E"/>
    <w:rsid w:val="007E744F"/>
    <w:rsid w:val="007F5E70"/>
    <w:rsid w:val="00806C7B"/>
    <w:rsid w:val="0081133A"/>
    <w:rsid w:val="00812330"/>
    <w:rsid w:val="00817AA1"/>
    <w:rsid w:val="008217C0"/>
    <w:rsid w:val="00826C4C"/>
    <w:rsid w:val="00827378"/>
    <w:rsid w:val="00831F13"/>
    <w:rsid w:val="00837C51"/>
    <w:rsid w:val="00843CCE"/>
    <w:rsid w:val="008506C5"/>
    <w:rsid w:val="00855587"/>
    <w:rsid w:val="00860772"/>
    <w:rsid w:val="00866C80"/>
    <w:rsid w:val="008831B4"/>
    <w:rsid w:val="00883FEC"/>
    <w:rsid w:val="00893055"/>
    <w:rsid w:val="008A2EDD"/>
    <w:rsid w:val="008A5F04"/>
    <w:rsid w:val="008A74B4"/>
    <w:rsid w:val="008B7676"/>
    <w:rsid w:val="008C67AA"/>
    <w:rsid w:val="008D2844"/>
    <w:rsid w:val="008D2B29"/>
    <w:rsid w:val="008F0637"/>
    <w:rsid w:val="0091150E"/>
    <w:rsid w:val="00925F3C"/>
    <w:rsid w:val="0093009D"/>
    <w:rsid w:val="009300F8"/>
    <w:rsid w:val="0093057E"/>
    <w:rsid w:val="00935C38"/>
    <w:rsid w:val="009464FE"/>
    <w:rsid w:val="00981AD9"/>
    <w:rsid w:val="009875BD"/>
    <w:rsid w:val="0099296D"/>
    <w:rsid w:val="009929CC"/>
    <w:rsid w:val="009A5CC9"/>
    <w:rsid w:val="009A6E0A"/>
    <w:rsid w:val="009B17FB"/>
    <w:rsid w:val="009B2A66"/>
    <w:rsid w:val="009C032B"/>
    <w:rsid w:val="009D0A15"/>
    <w:rsid w:val="009E1A8A"/>
    <w:rsid w:val="009E3B52"/>
    <w:rsid w:val="009E5DC3"/>
    <w:rsid w:val="009F1970"/>
    <w:rsid w:val="009F75DA"/>
    <w:rsid w:val="00A05A78"/>
    <w:rsid w:val="00A072EB"/>
    <w:rsid w:val="00A14A3B"/>
    <w:rsid w:val="00A34C90"/>
    <w:rsid w:val="00A36032"/>
    <w:rsid w:val="00A36AF2"/>
    <w:rsid w:val="00A468C7"/>
    <w:rsid w:val="00A73153"/>
    <w:rsid w:val="00A805F1"/>
    <w:rsid w:val="00A8303E"/>
    <w:rsid w:val="00A83638"/>
    <w:rsid w:val="00A84944"/>
    <w:rsid w:val="00A8795F"/>
    <w:rsid w:val="00A90F79"/>
    <w:rsid w:val="00AA05E2"/>
    <w:rsid w:val="00AA36E0"/>
    <w:rsid w:val="00AA56B8"/>
    <w:rsid w:val="00AC3F6D"/>
    <w:rsid w:val="00AC73E7"/>
    <w:rsid w:val="00AC7EA8"/>
    <w:rsid w:val="00AD4622"/>
    <w:rsid w:val="00AE510D"/>
    <w:rsid w:val="00AE55D8"/>
    <w:rsid w:val="00AF1E84"/>
    <w:rsid w:val="00AF6A97"/>
    <w:rsid w:val="00B045BB"/>
    <w:rsid w:val="00B10D37"/>
    <w:rsid w:val="00B11B9B"/>
    <w:rsid w:val="00B13164"/>
    <w:rsid w:val="00B23CCD"/>
    <w:rsid w:val="00B25D43"/>
    <w:rsid w:val="00B26C83"/>
    <w:rsid w:val="00B32BA1"/>
    <w:rsid w:val="00B4160B"/>
    <w:rsid w:val="00B46246"/>
    <w:rsid w:val="00B57F06"/>
    <w:rsid w:val="00B72B3A"/>
    <w:rsid w:val="00B72CEC"/>
    <w:rsid w:val="00B72DF9"/>
    <w:rsid w:val="00B84432"/>
    <w:rsid w:val="00B848E5"/>
    <w:rsid w:val="00BB5DE6"/>
    <w:rsid w:val="00BB6EBF"/>
    <w:rsid w:val="00BB70D4"/>
    <w:rsid w:val="00BC08C6"/>
    <w:rsid w:val="00BC3914"/>
    <w:rsid w:val="00BC51C4"/>
    <w:rsid w:val="00BC7055"/>
    <w:rsid w:val="00BC7822"/>
    <w:rsid w:val="00BC7B69"/>
    <w:rsid w:val="00BD2BDC"/>
    <w:rsid w:val="00BD5FE3"/>
    <w:rsid w:val="00BE0721"/>
    <w:rsid w:val="00BE1E94"/>
    <w:rsid w:val="00BE390B"/>
    <w:rsid w:val="00BE48EC"/>
    <w:rsid w:val="00BE6B62"/>
    <w:rsid w:val="00C1626B"/>
    <w:rsid w:val="00C27AC6"/>
    <w:rsid w:val="00C32235"/>
    <w:rsid w:val="00C358CD"/>
    <w:rsid w:val="00C36549"/>
    <w:rsid w:val="00C41D9A"/>
    <w:rsid w:val="00C47121"/>
    <w:rsid w:val="00C705FE"/>
    <w:rsid w:val="00C7151E"/>
    <w:rsid w:val="00C92A60"/>
    <w:rsid w:val="00C92F98"/>
    <w:rsid w:val="00C93027"/>
    <w:rsid w:val="00C933E0"/>
    <w:rsid w:val="00C94C8E"/>
    <w:rsid w:val="00CB18CE"/>
    <w:rsid w:val="00CB7D57"/>
    <w:rsid w:val="00CC077F"/>
    <w:rsid w:val="00CC68F5"/>
    <w:rsid w:val="00CE183C"/>
    <w:rsid w:val="00CE38BA"/>
    <w:rsid w:val="00CF1D8E"/>
    <w:rsid w:val="00D06A39"/>
    <w:rsid w:val="00D20515"/>
    <w:rsid w:val="00D25AD0"/>
    <w:rsid w:val="00D35B7E"/>
    <w:rsid w:val="00D40F5C"/>
    <w:rsid w:val="00D456AA"/>
    <w:rsid w:val="00D51391"/>
    <w:rsid w:val="00D520A4"/>
    <w:rsid w:val="00D60613"/>
    <w:rsid w:val="00D65E01"/>
    <w:rsid w:val="00D7317D"/>
    <w:rsid w:val="00D7630D"/>
    <w:rsid w:val="00D826F1"/>
    <w:rsid w:val="00D865A1"/>
    <w:rsid w:val="00D90BB8"/>
    <w:rsid w:val="00D93C1E"/>
    <w:rsid w:val="00DA5748"/>
    <w:rsid w:val="00DB2FC8"/>
    <w:rsid w:val="00DB5A68"/>
    <w:rsid w:val="00DC004D"/>
    <w:rsid w:val="00DC5117"/>
    <w:rsid w:val="00DE52DF"/>
    <w:rsid w:val="00DF1556"/>
    <w:rsid w:val="00DF73E8"/>
    <w:rsid w:val="00DF7973"/>
    <w:rsid w:val="00E04F4D"/>
    <w:rsid w:val="00E12ABE"/>
    <w:rsid w:val="00E2213F"/>
    <w:rsid w:val="00E32A73"/>
    <w:rsid w:val="00E351CF"/>
    <w:rsid w:val="00E468F6"/>
    <w:rsid w:val="00E77DF8"/>
    <w:rsid w:val="00E80E1D"/>
    <w:rsid w:val="00E915C7"/>
    <w:rsid w:val="00EA29DE"/>
    <w:rsid w:val="00EA722A"/>
    <w:rsid w:val="00EB1092"/>
    <w:rsid w:val="00EC7E2C"/>
    <w:rsid w:val="00EE299F"/>
    <w:rsid w:val="00F00D6A"/>
    <w:rsid w:val="00F06336"/>
    <w:rsid w:val="00F1132D"/>
    <w:rsid w:val="00F11360"/>
    <w:rsid w:val="00F20698"/>
    <w:rsid w:val="00F22262"/>
    <w:rsid w:val="00F26970"/>
    <w:rsid w:val="00F4480C"/>
    <w:rsid w:val="00F47F2D"/>
    <w:rsid w:val="00F5013A"/>
    <w:rsid w:val="00F6094E"/>
    <w:rsid w:val="00F617AC"/>
    <w:rsid w:val="00F61F4E"/>
    <w:rsid w:val="00F708CE"/>
    <w:rsid w:val="00F71716"/>
    <w:rsid w:val="00F8567F"/>
    <w:rsid w:val="00F92107"/>
    <w:rsid w:val="00F94EE3"/>
    <w:rsid w:val="00FA2AF7"/>
    <w:rsid w:val="00FA33E9"/>
    <w:rsid w:val="00FA54F7"/>
    <w:rsid w:val="00FB54BA"/>
    <w:rsid w:val="00FD2A0B"/>
    <w:rsid w:val="00FF1A17"/>
    <w:rsid w:val="0501BFFC"/>
    <w:rsid w:val="09DBCC03"/>
    <w:rsid w:val="15A3EC7D"/>
    <w:rsid w:val="17E5AF28"/>
    <w:rsid w:val="1C0EEA59"/>
    <w:rsid w:val="1E2BE79B"/>
    <w:rsid w:val="205CEB94"/>
    <w:rsid w:val="22572C37"/>
    <w:rsid w:val="234A9961"/>
    <w:rsid w:val="23972F5D"/>
    <w:rsid w:val="26EABE87"/>
    <w:rsid w:val="27F45D08"/>
    <w:rsid w:val="281B7CC7"/>
    <w:rsid w:val="2926DC36"/>
    <w:rsid w:val="2BA65FF0"/>
    <w:rsid w:val="3001389E"/>
    <w:rsid w:val="310828C0"/>
    <w:rsid w:val="3413B1E3"/>
    <w:rsid w:val="3529E45C"/>
    <w:rsid w:val="3DBBDBA2"/>
    <w:rsid w:val="4022EF02"/>
    <w:rsid w:val="4220DD62"/>
    <w:rsid w:val="48B90144"/>
    <w:rsid w:val="48E9C0D6"/>
    <w:rsid w:val="4D2AE2E3"/>
    <w:rsid w:val="4E8A5B62"/>
    <w:rsid w:val="54F14606"/>
    <w:rsid w:val="5589E808"/>
    <w:rsid w:val="5B092CA5"/>
    <w:rsid w:val="5FABF224"/>
    <w:rsid w:val="6609496F"/>
    <w:rsid w:val="664E405E"/>
    <w:rsid w:val="6689C3D2"/>
    <w:rsid w:val="6714C3AA"/>
    <w:rsid w:val="68A7DD37"/>
    <w:rsid w:val="68B5D66E"/>
    <w:rsid w:val="70119F49"/>
    <w:rsid w:val="70CF82DC"/>
    <w:rsid w:val="70EBFDCE"/>
    <w:rsid w:val="7845DB6D"/>
    <w:rsid w:val="7B8028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051BB5"/>
  <w15:docId w15:val="{74BD8B8E-C52F-451A-92E9-8346A871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Pr>
      <w:rFonts w:ascii="Arial" w:eastAsia="Times New Roman" w:hAnsi="Arial" w:cs="Times New Roman"/>
      <w:b/>
      <w:sz w:val="28"/>
      <w:szCs w:val="24"/>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after="0"/>
    </w:pPr>
    <w:rPr>
      <w:rFonts w:ascii="Arial" w:eastAsia="Times New Roman" w:hAnsi="Arial"/>
      <w:sz w:val="20"/>
      <w:szCs w:val="20"/>
    </w:rPr>
  </w:style>
  <w:style w:type="character" w:customStyle="1" w:styleId="CommentTextChar">
    <w:name w:val="Comment Text Char"/>
    <w:basedOn w:val="DefaultParagraphFont"/>
    <w:uiPriority w:val="99"/>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character" w:styleId="UnresolvedMention">
    <w:name w:val="Unresolved Mention"/>
    <w:basedOn w:val="DefaultParagraphFont"/>
    <w:uiPriority w:val="99"/>
    <w:unhideWhenUsed/>
    <w:rsid w:val="0067448C"/>
    <w:rPr>
      <w:color w:val="605E5C"/>
      <w:shd w:val="clear" w:color="auto" w:fill="E1DFDD"/>
    </w:rPr>
  </w:style>
  <w:style w:type="paragraph" w:customStyle="1" w:styleId="paragraph">
    <w:name w:val="paragraph"/>
    <w:basedOn w:val="Normal"/>
    <w:rsid w:val="0067448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67448C"/>
  </w:style>
  <w:style w:type="character" w:customStyle="1" w:styleId="contextualspellingandgrammarerror">
    <w:name w:val="contextualspellingandgrammarerror"/>
    <w:basedOn w:val="DefaultParagraphFont"/>
    <w:rsid w:val="0067448C"/>
  </w:style>
  <w:style w:type="paragraph" w:styleId="ListParagraph">
    <w:name w:val="List Paragraph"/>
    <w:basedOn w:val="Normal"/>
    <w:link w:val="ListParagraphChar"/>
    <w:uiPriority w:val="34"/>
    <w:qFormat/>
    <w:rsid w:val="006A7C48"/>
    <w:pPr>
      <w:tabs>
        <w:tab w:val="left" w:pos="2130"/>
      </w:tabs>
      <w:autoSpaceDN/>
      <w:spacing w:after="0" w:line="22" w:lineRule="atLeast"/>
      <w:contextualSpacing/>
      <w:textAlignment w:val="auto"/>
    </w:pPr>
    <w:rPr>
      <w:rFonts w:ascii="Arial" w:eastAsiaTheme="minorEastAsia" w:hAnsi="Arial" w:cs="Arial"/>
      <w:sz w:val="24"/>
      <w:szCs w:val="24"/>
    </w:rPr>
  </w:style>
  <w:style w:type="character" w:customStyle="1" w:styleId="ListParagraphChar">
    <w:name w:val="List Paragraph Char"/>
    <w:basedOn w:val="DefaultParagraphFont"/>
    <w:link w:val="ListParagraph"/>
    <w:uiPriority w:val="34"/>
    <w:rsid w:val="006A7C48"/>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0012@traderemedi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trade-remedies.service.gov.uk/public/cas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ade-remedies.service.gov.uk" TargetMode="External"/><Relationship Id="rId5" Type="http://schemas.openxmlformats.org/officeDocument/2006/relationships/styles" Target="styles.xml"/><Relationship Id="rId15" Type="http://schemas.openxmlformats.org/officeDocument/2006/relationships/hyperlink" Target="https://traderemedies.sharepoint.com/sites/Investigations-Docs/Submitted%20Applications/Aluminium%20Extrusions%20from%20China/Initiation%20Bundle/www.trade-remedies.service.gov.uk/public/cases" TargetMode="External"/><Relationship Id="rId10" Type="http://schemas.openxmlformats.org/officeDocument/2006/relationships/hyperlink" Target="mailto:AD0012@traderemedies.gov.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45B974D9F34BBE8AA0FE874056F193"/>
        <w:category>
          <w:name w:val="General"/>
          <w:gallery w:val="placeholder"/>
        </w:category>
        <w:types>
          <w:type w:val="bbPlcHdr"/>
        </w:types>
        <w:behaviors>
          <w:behavior w:val="content"/>
        </w:behaviors>
        <w:guid w:val="{4F3C3A89-BD15-439A-BC0D-2A235EAA0C1C}"/>
      </w:docPartPr>
      <w:docPartBody>
        <w:p w:rsidR="00C62438" w:rsidRDefault="0026104D" w:rsidP="0026104D">
          <w:pPr>
            <w:pStyle w:val="9245B974D9F34BBE8AA0FE874056F19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4D"/>
    <w:rsid w:val="00037C48"/>
    <w:rsid w:val="0008430C"/>
    <w:rsid w:val="0026104D"/>
    <w:rsid w:val="003E646C"/>
    <w:rsid w:val="005265C2"/>
    <w:rsid w:val="0060048C"/>
    <w:rsid w:val="00952F34"/>
    <w:rsid w:val="00A53CAA"/>
    <w:rsid w:val="00C62438"/>
    <w:rsid w:val="00C77492"/>
    <w:rsid w:val="00E17D77"/>
    <w:rsid w:val="00FB1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04D"/>
  </w:style>
  <w:style w:type="paragraph" w:customStyle="1" w:styleId="9245B974D9F34BBE8AA0FE874056F193">
    <w:name w:val="9245B974D9F34BBE8AA0FE874056F193"/>
    <w:rsid w:val="00261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20</Value>
      <Value>23</Value>
      <Value>64</Value>
      <Value>63</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C" PreviousValue="false"/>
</file>

<file path=customXml/itemProps1.xml><?xml version="1.0" encoding="utf-8"?>
<ds:datastoreItem xmlns:ds="http://schemas.openxmlformats.org/officeDocument/2006/customXml" ds:itemID="{22239CF1-AE3E-4C42-86AD-9167E6E29F68}">
  <ds:schemaRefs>
    <ds:schemaRef ds:uri="http://purl.org/dc/dcmitype/"/>
    <ds:schemaRef ds:uri="http://www.w3.org/XML/1998/namespace"/>
    <ds:schemaRef ds:uri="http://schemas.microsoft.com/office/2006/documentManagement/types"/>
    <ds:schemaRef ds:uri="http://schemas.microsoft.com/office/infopath/2007/PartnerControls"/>
    <ds:schemaRef ds:uri="d948dd80-498e-484c-be5a-642d5fdf5ffb"/>
    <ds:schemaRef ds:uri="http://purl.org/dc/elements/1.1/"/>
    <ds:schemaRef ds:uri="http://schemas.openxmlformats.org/package/2006/metadata/core-properties"/>
    <ds:schemaRef ds:uri="925e8737-fe85-4565-a601-61d813a65f48"/>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5D6A931-972A-4949-8020-9542F3CDDC7A}">
  <ds:schemaRefs>
    <ds:schemaRef ds:uri="http://schemas.microsoft.com/sharepoint/v3/contenttype/forms"/>
  </ds:schemaRefs>
</ds:datastoreItem>
</file>

<file path=customXml/itemProps3.xml><?xml version="1.0" encoding="utf-8"?>
<ds:datastoreItem xmlns:ds="http://schemas.openxmlformats.org/officeDocument/2006/customXml" ds:itemID="{D0227504-3BFF-4B03-B346-6900B2F3E723}"/>
</file>

<file path=customXml/itemProps4.xml><?xml version="1.0" encoding="utf-8"?>
<ds:datastoreItem xmlns:ds="http://schemas.openxmlformats.org/officeDocument/2006/customXml" ds:itemID="{975695CC-1988-444E-90F4-175A6ADCA980}"/>
</file>

<file path=docProps/app.xml><?xml version="1.0" encoding="utf-8"?>
<Properties xmlns="http://schemas.openxmlformats.org/officeDocument/2006/extended-properties" xmlns:vt="http://schemas.openxmlformats.org/officeDocument/2006/docPropsVTypes">
  <Template>Normal</Template>
  <TotalTime>0</TotalTime>
  <Pages>13</Pages>
  <Words>2049</Words>
  <Characters>11685</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13707</CharactersWithSpaces>
  <SharedDoc>false</SharedDoc>
  <HLinks>
    <vt:vector size="108" baseType="variant">
      <vt:variant>
        <vt:i4>2556004</vt:i4>
      </vt:variant>
      <vt:variant>
        <vt:i4>90</vt:i4>
      </vt:variant>
      <vt:variant>
        <vt:i4>0</vt:i4>
      </vt:variant>
      <vt:variant>
        <vt:i4>5</vt:i4>
      </vt:variant>
      <vt:variant>
        <vt:lpwstr>www.trade-remedies.service.gov.uk/public/cases</vt:lpwstr>
      </vt:variant>
      <vt:variant>
        <vt:lpwstr/>
      </vt:variant>
      <vt:variant>
        <vt:i4>2621544</vt:i4>
      </vt:variant>
      <vt:variant>
        <vt:i4>87</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5111842</vt:i4>
      </vt:variant>
      <vt:variant>
        <vt:i4>84</vt:i4>
      </vt:variant>
      <vt:variant>
        <vt:i4>0</vt:i4>
      </vt:variant>
      <vt:variant>
        <vt:i4>5</vt:i4>
      </vt:variant>
      <vt:variant>
        <vt:lpwstr>mailto:AD0012@traderemedies.gov.uk</vt:lpwstr>
      </vt:variant>
      <vt:variant>
        <vt:lpwstr/>
      </vt:variant>
      <vt:variant>
        <vt:i4>5177437</vt:i4>
      </vt:variant>
      <vt:variant>
        <vt:i4>81</vt:i4>
      </vt:variant>
      <vt:variant>
        <vt:i4>0</vt:i4>
      </vt:variant>
      <vt:variant>
        <vt:i4>5</vt:i4>
      </vt:variant>
      <vt:variant>
        <vt:lpwstr>http://www.trade-remedies.service.gov.uk/public/cases</vt:lpwstr>
      </vt:variant>
      <vt:variant>
        <vt:lpwstr/>
      </vt:variant>
      <vt:variant>
        <vt:i4>1900607</vt:i4>
      </vt:variant>
      <vt:variant>
        <vt:i4>74</vt:i4>
      </vt:variant>
      <vt:variant>
        <vt:i4>0</vt:i4>
      </vt:variant>
      <vt:variant>
        <vt:i4>5</vt:i4>
      </vt:variant>
      <vt:variant>
        <vt:lpwstr/>
      </vt:variant>
      <vt:variant>
        <vt:lpwstr>_Toc75181582</vt:lpwstr>
      </vt:variant>
      <vt:variant>
        <vt:i4>1966143</vt:i4>
      </vt:variant>
      <vt:variant>
        <vt:i4>68</vt:i4>
      </vt:variant>
      <vt:variant>
        <vt:i4>0</vt:i4>
      </vt:variant>
      <vt:variant>
        <vt:i4>5</vt:i4>
      </vt:variant>
      <vt:variant>
        <vt:lpwstr/>
      </vt:variant>
      <vt:variant>
        <vt:lpwstr>_Toc75181581</vt:lpwstr>
      </vt:variant>
      <vt:variant>
        <vt:i4>2031679</vt:i4>
      </vt:variant>
      <vt:variant>
        <vt:i4>62</vt:i4>
      </vt:variant>
      <vt:variant>
        <vt:i4>0</vt:i4>
      </vt:variant>
      <vt:variant>
        <vt:i4>5</vt:i4>
      </vt:variant>
      <vt:variant>
        <vt:lpwstr/>
      </vt:variant>
      <vt:variant>
        <vt:lpwstr>_Toc75181580</vt:lpwstr>
      </vt:variant>
      <vt:variant>
        <vt:i4>1441840</vt:i4>
      </vt:variant>
      <vt:variant>
        <vt:i4>56</vt:i4>
      </vt:variant>
      <vt:variant>
        <vt:i4>0</vt:i4>
      </vt:variant>
      <vt:variant>
        <vt:i4>5</vt:i4>
      </vt:variant>
      <vt:variant>
        <vt:lpwstr/>
      </vt:variant>
      <vt:variant>
        <vt:lpwstr>_Toc75181579</vt:lpwstr>
      </vt:variant>
      <vt:variant>
        <vt:i4>1507376</vt:i4>
      </vt:variant>
      <vt:variant>
        <vt:i4>50</vt:i4>
      </vt:variant>
      <vt:variant>
        <vt:i4>0</vt:i4>
      </vt:variant>
      <vt:variant>
        <vt:i4>5</vt:i4>
      </vt:variant>
      <vt:variant>
        <vt:lpwstr/>
      </vt:variant>
      <vt:variant>
        <vt:lpwstr>_Toc75181578</vt:lpwstr>
      </vt:variant>
      <vt:variant>
        <vt:i4>1572912</vt:i4>
      </vt:variant>
      <vt:variant>
        <vt:i4>44</vt:i4>
      </vt:variant>
      <vt:variant>
        <vt:i4>0</vt:i4>
      </vt:variant>
      <vt:variant>
        <vt:i4>5</vt:i4>
      </vt:variant>
      <vt:variant>
        <vt:lpwstr/>
      </vt:variant>
      <vt:variant>
        <vt:lpwstr>_Toc75181577</vt:lpwstr>
      </vt:variant>
      <vt:variant>
        <vt:i4>1638448</vt:i4>
      </vt:variant>
      <vt:variant>
        <vt:i4>38</vt:i4>
      </vt:variant>
      <vt:variant>
        <vt:i4>0</vt:i4>
      </vt:variant>
      <vt:variant>
        <vt:i4>5</vt:i4>
      </vt:variant>
      <vt:variant>
        <vt:lpwstr/>
      </vt:variant>
      <vt:variant>
        <vt:lpwstr>_Toc75181576</vt:lpwstr>
      </vt:variant>
      <vt:variant>
        <vt:i4>1703984</vt:i4>
      </vt:variant>
      <vt:variant>
        <vt:i4>32</vt:i4>
      </vt:variant>
      <vt:variant>
        <vt:i4>0</vt:i4>
      </vt:variant>
      <vt:variant>
        <vt:i4>5</vt:i4>
      </vt:variant>
      <vt:variant>
        <vt:lpwstr/>
      </vt:variant>
      <vt:variant>
        <vt:lpwstr>_Toc75181575</vt:lpwstr>
      </vt:variant>
      <vt:variant>
        <vt:i4>1769520</vt:i4>
      </vt:variant>
      <vt:variant>
        <vt:i4>26</vt:i4>
      </vt:variant>
      <vt:variant>
        <vt:i4>0</vt:i4>
      </vt:variant>
      <vt:variant>
        <vt:i4>5</vt:i4>
      </vt:variant>
      <vt:variant>
        <vt:lpwstr/>
      </vt:variant>
      <vt:variant>
        <vt:lpwstr>_Toc75181574</vt:lpwstr>
      </vt:variant>
      <vt:variant>
        <vt:i4>1835056</vt:i4>
      </vt:variant>
      <vt:variant>
        <vt:i4>20</vt:i4>
      </vt:variant>
      <vt:variant>
        <vt:i4>0</vt:i4>
      </vt:variant>
      <vt:variant>
        <vt:i4>5</vt:i4>
      </vt:variant>
      <vt:variant>
        <vt:lpwstr/>
      </vt:variant>
      <vt:variant>
        <vt:lpwstr>_Toc75181573</vt:lpwstr>
      </vt:variant>
      <vt:variant>
        <vt:i4>1900592</vt:i4>
      </vt:variant>
      <vt:variant>
        <vt:i4>14</vt:i4>
      </vt:variant>
      <vt:variant>
        <vt:i4>0</vt:i4>
      </vt:variant>
      <vt:variant>
        <vt:i4>5</vt:i4>
      </vt:variant>
      <vt:variant>
        <vt:lpwstr/>
      </vt:variant>
      <vt:variant>
        <vt:lpwstr>_Toc75181572</vt:lpwstr>
      </vt:variant>
      <vt:variant>
        <vt:i4>1966128</vt:i4>
      </vt:variant>
      <vt:variant>
        <vt:i4>8</vt:i4>
      </vt:variant>
      <vt:variant>
        <vt:i4>0</vt:i4>
      </vt:variant>
      <vt:variant>
        <vt:i4>5</vt:i4>
      </vt:variant>
      <vt:variant>
        <vt:lpwstr/>
      </vt:variant>
      <vt:variant>
        <vt:lpwstr>_Toc75181571</vt:lpwstr>
      </vt:variant>
      <vt:variant>
        <vt:i4>2031640</vt:i4>
      </vt:variant>
      <vt:variant>
        <vt:i4>3</vt:i4>
      </vt:variant>
      <vt:variant>
        <vt:i4>0</vt:i4>
      </vt:variant>
      <vt:variant>
        <vt:i4>5</vt:i4>
      </vt:variant>
      <vt:variant>
        <vt:lpwstr>http://www.trade-remedies.service.gov.uk/</vt:lpwstr>
      </vt:variant>
      <vt:variant>
        <vt:lpwstr/>
      </vt:variant>
      <vt:variant>
        <vt:i4>5111842</vt:i4>
      </vt:variant>
      <vt:variant>
        <vt:i4>0</vt:i4>
      </vt:variant>
      <vt:variant>
        <vt:i4>0</vt:i4>
      </vt:variant>
      <vt:variant>
        <vt:i4>5</vt:i4>
      </vt:variant>
      <vt:variant>
        <vt:lpwstr>mailto:AD0012@traderemedies.gov.uk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Corkhill</dc:creator>
  <cp:keywords>rainbow trout;contributor;registration;form</cp:keywords>
  <dc:description/>
  <cp:lastModifiedBy>Nick Johnson</cp:lastModifiedBy>
  <cp:revision>2</cp:revision>
  <dcterms:created xsi:type="dcterms:W3CDTF">2021-07-14T12:26:00Z</dcterms:created>
  <dcterms:modified xsi:type="dcterms:W3CDTF">2021-07-14T12:26:00Z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2020-02-25T16:32:40.8512898Z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d4e94372-4f0c-4850-bead-860ded74752f</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CaseCountry">
    <vt:lpwstr>31;#China|450f57c4-d239-451b-a905-81825d5a728d</vt:lpwstr>
  </property>
  <property fmtid="{D5CDD505-2E9C-101B-9397-08002B2CF9AE}" pid="16" name="DocumentType">
    <vt:lpwstr>23;#Form|0cef77b9-7726-48e2-9d2f-1d4a02d6d716</vt:lpwstr>
  </property>
  <property fmtid="{D5CDD505-2E9C-101B-9397-08002B2CF9AE}" pid="17" name="CaseType">
    <vt:lpwstr>7</vt:lpwstr>
  </property>
  <property fmtid="{D5CDD505-2E9C-101B-9397-08002B2CF9AE}" pid="18" name="xd_Signature">
    <vt:bool>false</vt:bool>
  </property>
  <property fmtid="{D5CDD505-2E9C-101B-9397-08002B2CF9AE}" pid="19" name="CaseProduct">
    <vt:lpwstr>136</vt:lpwstr>
  </property>
  <property fmtid="{D5CDD505-2E9C-101B-9397-08002B2CF9AE}" pid="20" name="SharedWithUsers">
    <vt:lpwstr>76;#Vincent Gibson</vt:lpwstr>
  </property>
  <property fmtid="{D5CDD505-2E9C-101B-9397-08002B2CF9AE}" pid="21" name="_docset_NoMedatataSyncRequired">
    <vt:lpwstr>False</vt:lpwstr>
  </property>
  <property fmtid="{D5CDD505-2E9C-101B-9397-08002B2CF9AE}" pid="22" name="RelatedCountry">
    <vt:lpwstr/>
  </property>
  <property fmtid="{D5CDD505-2E9C-101B-9397-08002B2CF9AE}" pid="23" name="OperationalTheme">
    <vt:lpwstr>16;#Template|7d6a4491-3447-474e-a4e3-66958963e4db</vt:lpwstr>
  </property>
  <property fmtid="{D5CDD505-2E9C-101B-9397-08002B2CF9AE}" pid="24" name="Order">
    <vt:r8>2320900</vt:r8>
  </property>
  <property fmtid="{D5CDD505-2E9C-101B-9397-08002B2CF9AE}" pid="25" name="Area">
    <vt:lpwstr>Template</vt:lpwstr>
  </property>
  <property fmtid="{D5CDD505-2E9C-101B-9397-08002B2CF9AE}" pid="26" name="InvestigationType">
    <vt:lpwstr>33;#Transition Review|19ff3320-df49-40cf-b7b7-c89bdac4685c;#31;#D＆S Investigation|5a76c464-9570-4bcc-9337-bae86c0f7d14;#65;#Templates|e2efe624-fe4f-432e-ae05-8257c17f4e34</vt:lpwstr>
  </property>
  <property fmtid="{D5CDD505-2E9C-101B-9397-08002B2CF9AE}" pid="27" name="InvestigationArea">
    <vt:lpwstr>66;#PSQ|65c6fcf8-b6a7-4f93-896b-1b52a565c1a0</vt:lpwstr>
  </property>
</Properties>
</file>