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DBF5F" w14:textId="77777777" w:rsidR="00522840" w:rsidRDefault="00522840" w:rsidP="00522840">
      <w:pPr>
        <w:tabs>
          <w:tab w:val="left" w:pos="2130"/>
        </w:tabs>
        <w:contextualSpacing/>
        <w:rPr>
          <w:rFonts w:ascii="Arial" w:hAnsi="Arial" w:cs="Arial"/>
          <w:b/>
          <w:bCs/>
          <w:sz w:val="36"/>
          <w:szCs w:val="36"/>
        </w:rPr>
      </w:pPr>
      <w:bookmarkStart w:id="0" w:name="_Toc8899828"/>
    </w:p>
    <w:p w14:paraId="61CE19E9" w14:textId="7D413C98" w:rsidR="00095BB6" w:rsidRDefault="006F723F" w:rsidP="00095BB6">
      <w:pPr>
        <w:tabs>
          <w:tab w:val="left" w:pos="2130"/>
        </w:tabs>
        <w:spacing w:after="0" w:line="22" w:lineRule="atLeast"/>
        <w:jc w:val="center"/>
        <w:rPr>
          <w:rFonts w:ascii="Arial" w:hAnsi="Arial" w:cs="Arial"/>
          <w:b/>
          <w:bCs/>
          <w:sz w:val="36"/>
          <w:szCs w:val="36"/>
        </w:rPr>
      </w:pPr>
      <w:r w:rsidRPr="00416163">
        <w:rPr>
          <w:rFonts w:ascii="Arial" w:eastAsiaTheme="majorEastAsia" w:hAnsi="Arial" w:cs="Arial"/>
          <w:b/>
          <w:spacing w:val="-10"/>
          <w:kern w:val="28"/>
          <w:sz w:val="36"/>
          <w:szCs w:val="36"/>
        </w:rPr>
        <w:t>S</w:t>
      </w:r>
      <w:r w:rsidR="00065EFA" w:rsidRPr="00416163">
        <w:rPr>
          <w:rFonts w:ascii="Arial" w:eastAsiaTheme="majorEastAsia" w:hAnsi="Arial" w:cs="Arial"/>
          <w:b/>
          <w:spacing w:val="-10"/>
          <w:kern w:val="28"/>
          <w:sz w:val="36"/>
          <w:szCs w:val="36"/>
        </w:rPr>
        <w:t>afeguards</w:t>
      </w:r>
      <w:r w:rsidRPr="009E5382">
        <w:rPr>
          <w:rFonts w:ascii="Arial" w:eastAsiaTheme="majorEastAsia" w:hAnsi="Arial" w:cs="Arial"/>
          <w:b/>
          <w:color w:val="FF0000"/>
          <w:spacing w:val="-10"/>
          <w:kern w:val="28"/>
          <w:sz w:val="36"/>
          <w:szCs w:val="36"/>
        </w:rPr>
        <w:t xml:space="preserve"> </w:t>
      </w:r>
      <w:r w:rsidR="00AD54A0" w:rsidRPr="00AD54A0">
        <w:rPr>
          <w:rFonts w:ascii="Arial" w:eastAsiaTheme="majorEastAsia" w:hAnsi="Arial" w:cs="Arial"/>
          <w:b/>
          <w:spacing w:val="-10"/>
          <w:kern w:val="28"/>
          <w:sz w:val="36"/>
          <w:szCs w:val="36"/>
        </w:rPr>
        <w:t xml:space="preserve">Upstream </w:t>
      </w:r>
      <w:r w:rsidRPr="0027138D">
        <w:rPr>
          <w:rFonts w:ascii="Arial" w:eastAsiaTheme="majorEastAsia" w:hAnsi="Arial" w:cs="Arial"/>
          <w:b/>
          <w:spacing w:val="-10"/>
          <w:kern w:val="28"/>
          <w:sz w:val="36"/>
          <w:szCs w:val="36"/>
        </w:rPr>
        <w:t>Questionnaire</w:t>
      </w:r>
      <w:r w:rsidR="00095BB6" w:rsidRPr="00095BB6">
        <w:rPr>
          <w:rFonts w:ascii="Arial" w:hAnsi="Arial" w:cs="Arial"/>
          <w:b/>
          <w:bCs/>
          <w:sz w:val="36"/>
          <w:szCs w:val="36"/>
        </w:rPr>
        <w:t xml:space="preserve"> </w:t>
      </w:r>
    </w:p>
    <w:p w14:paraId="4ABE9A50" w14:textId="77777777" w:rsidR="00095BB6" w:rsidRPr="007E0FC5" w:rsidRDefault="00095BB6" w:rsidP="009E007C">
      <w:pPr>
        <w:tabs>
          <w:tab w:val="left" w:pos="2130"/>
        </w:tabs>
        <w:spacing w:after="0" w:line="22" w:lineRule="atLeast"/>
        <w:jc w:val="center"/>
        <w:rPr>
          <w:rFonts w:ascii="Arial" w:hAnsi="Arial" w:cs="Arial"/>
          <w:b/>
          <w:bCs/>
          <w:sz w:val="36"/>
          <w:szCs w:val="36"/>
        </w:rPr>
      </w:pPr>
    </w:p>
    <w:p w14:paraId="1CEEB8C5" w14:textId="14B33703" w:rsidR="00B20F8D" w:rsidRDefault="00E4252B" w:rsidP="00095BB6">
      <w:pPr>
        <w:spacing w:after="0" w:line="22" w:lineRule="atLeast"/>
        <w:jc w:val="center"/>
        <w:rPr>
          <w:rFonts w:ascii="Arial" w:hAnsi="Arial" w:cs="Arial"/>
          <w:b/>
          <w:bCs/>
          <w:sz w:val="36"/>
          <w:szCs w:val="36"/>
        </w:rPr>
      </w:pPr>
      <w:r w:rsidRPr="4B6CB03A">
        <w:rPr>
          <w:rFonts w:ascii="Arial" w:hAnsi="Arial" w:cs="Arial"/>
          <w:b/>
          <w:bCs/>
          <w:sz w:val="36"/>
          <w:szCs w:val="36"/>
        </w:rPr>
        <w:t>S</w:t>
      </w:r>
      <w:r w:rsidR="00095BB6" w:rsidRPr="4B6CB03A">
        <w:rPr>
          <w:rFonts w:ascii="Arial" w:hAnsi="Arial" w:cs="Arial"/>
          <w:b/>
          <w:bCs/>
          <w:sz w:val="36"/>
          <w:szCs w:val="36"/>
        </w:rPr>
        <w:t>afeguard measure</w:t>
      </w:r>
      <w:r w:rsidR="63B68D41" w:rsidRPr="4B6CB03A">
        <w:rPr>
          <w:rFonts w:ascii="Arial" w:hAnsi="Arial" w:cs="Arial"/>
          <w:b/>
          <w:bCs/>
          <w:sz w:val="36"/>
          <w:szCs w:val="36"/>
        </w:rPr>
        <w:t>s</w:t>
      </w:r>
      <w:r w:rsidR="00095BB6" w:rsidRPr="4B6CB03A">
        <w:rPr>
          <w:rFonts w:ascii="Arial" w:hAnsi="Arial" w:cs="Arial"/>
          <w:b/>
          <w:bCs/>
          <w:sz w:val="36"/>
          <w:szCs w:val="36"/>
        </w:rPr>
        <w:t xml:space="preserve"> on certain steel products</w:t>
      </w:r>
    </w:p>
    <w:p w14:paraId="7331F67B" w14:textId="77777777" w:rsidR="00095BB6" w:rsidRPr="009E007C" w:rsidRDefault="00095BB6" w:rsidP="009E007C">
      <w:pPr>
        <w:spacing w:after="0" w:line="22" w:lineRule="atLeast"/>
        <w:jc w:val="center"/>
        <w:rPr>
          <w:rFonts w:ascii="Arial" w:hAnsi="Arial" w:cs="Arial"/>
          <w:b/>
          <w:bCs/>
          <w:sz w:val="36"/>
          <w:szCs w:val="36"/>
        </w:rPr>
      </w:pPr>
    </w:p>
    <w:p w14:paraId="4AA4F77F" w14:textId="3C120EFC" w:rsidR="006F723F" w:rsidRPr="0027138D" w:rsidRDefault="006F723F" w:rsidP="009E007C">
      <w:pPr>
        <w:spacing w:after="0" w:line="22" w:lineRule="atLeast"/>
        <w:contextualSpacing/>
        <w:jc w:val="center"/>
        <w:rPr>
          <w:rFonts w:ascii="Arial" w:eastAsiaTheme="majorEastAsia" w:hAnsi="Arial" w:cs="Arial"/>
          <w:b/>
          <w:color w:val="FF0000"/>
          <w:spacing w:val="-10"/>
          <w:kern w:val="28"/>
          <w:sz w:val="36"/>
          <w:szCs w:val="36"/>
        </w:rPr>
      </w:pPr>
      <w:r w:rsidRPr="0027138D">
        <w:rPr>
          <w:rFonts w:ascii="Arial" w:eastAsiaTheme="majorEastAsia" w:hAnsi="Arial" w:cs="Arial"/>
          <w:b/>
          <w:spacing w:val="-10"/>
          <w:kern w:val="28"/>
          <w:sz w:val="36"/>
          <w:szCs w:val="36"/>
        </w:rPr>
        <w:t>Cas</w:t>
      </w:r>
      <w:r w:rsidR="000E58F3">
        <w:rPr>
          <w:rFonts w:ascii="Arial" w:eastAsiaTheme="majorEastAsia" w:hAnsi="Arial" w:cs="Arial"/>
          <w:b/>
          <w:spacing w:val="-10"/>
          <w:kern w:val="28"/>
          <w:sz w:val="36"/>
          <w:szCs w:val="36"/>
        </w:rPr>
        <w:t>e TF00</w:t>
      </w:r>
      <w:r w:rsidR="00545C94">
        <w:rPr>
          <w:rFonts w:ascii="Arial" w:eastAsiaTheme="majorEastAsia" w:hAnsi="Arial" w:cs="Arial"/>
          <w:b/>
          <w:spacing w:val="-10"/>
          <w:kern w:val="28"/>
          <w:sz w:val="36"/>
          <w:szCs w:val="36"/>
        </w:rPr>
        <w:t>0</w:t>
      </w:r>
      <w:r w:rsidR="000E58F3">
        <w:rPr>
          <w:rFonts w:ascii="Arial" w:eastAsiaTheme="majorEastAsia" w:hAnsi="Arial" w:cs="Arial"/>
          <w:b/>
          <w:spacing w:val="-10"/>
          <w:kern w:val="28"/>
          <w:sz w:val="36"/>
          <w:szCs w:val="36"/>
        </w:rPr>
        <w:t>6</w:t>
      </w:r>
    </w:p>
    <w:p w14:paraId="35B7AFA2" w14:textId="4442E03A" w:rsidR="006F723F" w:rsidRDefault="006F723F" w:rsidP="00CA4E03">
      <w:pPr>
        <w:tabs>
          <w:tab w:val="left" w:pos="2130"/>
        </w:tabs>
        <w:suppressAutoHyphens/>
        <w:spacing w:after="0" w:line="264" w:lineRule="auto"/>
        <w:contextualSpacing/>
        <w:jc w:val="center"/>
        <w:rPr>
          <w:rFonts w:ascii="Arial" w:hAnsi="Arial" w:cs="Arial"/>
          <w:b/>
          <w:color w:val="FF0000"/>
          <w:sz w:val="32"/>
        </w:rPr>
      </w:pPr>
    </w:p>
    <w:p w14:paraId="54A0EA29" w14:textId="77777777" w:rsidR="00646D60" w:rsidRDefault="00646D60" w:rsidP="00CA4E03">
      <w:pPr>
        <w:tabs>
          <w:tab w:val="left" w:pos="2130"/>
        </w:tabs>
        <w:suppressAutoHyphens/>
        <w:spacing w:after="0" w:line="264" w:lineRule="auto"/>
        <w:contextualSpacing/>
        <w:jc w:val="center"/>
        <w:rPr>
          <w:rFonts w:ascii="Arial" w:hAnsi="Arial" w:cs="Arial"/>
          <w:b/>
          <w:color w:val="FF0000"/>
          <w:sz w:val="32"/>
        </w:rPr>
      </w:pPr>
    </w:p>
    <w:tbl>
      <w:tblPr>
        <w:tblStyle w:val="TableGrid1"/>
        <w:tblW w:w="0" w:type="auto"/>
        <w:tblCellMar>
          <w:top w:w="28" w:type="dxa"/>
          <w:left w:w="57" w:type="dxa"/>
          <w:bottom w:w="28" w:type="dxa"/>
          <w:right w:w="28" w:type="dxa"/>
        </w:tblCellMar>
        <w:tblLook w:val="04A0" w:firstRow="1" w:lastRow="0" w:firstColumn="1" w:lastColumn="0" w:noHBand="0" w:noVBand="1"/>
      </w:tblPr>
      <w:tblGrid>
        <w:gridCol w:w="3969"/>
        <w:gridCol w:w="5047"/>
      </w:tblGrid>
      <w:tr w:rsidR="005A174F" w:rsidRPr="0027138D" w14:paraId="03037111" w14:textId="77777777" w:rsidTr="00F55264">
        <w:tc>
          <w:tcPr>
            <w:tcW w:w="3969" w:type="dxa"/>
            <w:tcBorders>
              <w:top w:val="nil"/>
              <w:left w:val="nil"/>
              <w:bottom w:val="nil"/>
              <w:right w:val="single" w:sz="4" w:space="0" w:color="auto"/>
            </w:tcBorders>
          </w:tcPr>
          <w:p w14:paraId="43AD05B5" w14:textId="13823DAF" w:rsidR="005A174F" w:rsidRPr="0027138D" w:rsidRDefault="000E00DA" w:rsidP="00F55264">
            <w:pPr>
              <w:tabs>
                <w:tab w:val="left" w:pos="2130"/>
              </w:tabs>
              <w:suppressAutoHyphens/>
              <w:spacing w:line="264" w:lineRule="auto"/>
              <w:contextualSpacing/>
              <w:rPr>
                <w:rFonts w:ascii="Arial" w:hAnsi="Arial" w:cs="Arial"/>
                <w:b/>
                <w:bCs/>
                <w:sz w:val="24"/>
                <w:szCs w:val="24"/>
              </w:rPr>
            </w:pPr>
            <w:r>
              <w:rPr>
                <w:rFonts w:ascii="Arial" w:hAnsi="Arial" w:cs="Arial"/>
                <w:b/>
                <w:bCs/>
                <w:sz w:val="24"/>
                <w:szCs w:val="24"/>
              </w:rPr>
              <w:t>Period of Investigation</w:t>
            </w:r>
            <w:r w:rsidRPr="00D0163F">
              <w:rPr>
                <w:rFonts w:ascii="Arial" w:hAnsi="Arial" w:cs="Arial"/>
                <w:b/>
                <w:bCs/>
                <w:sz w:val="24"/>
                <w:szCs w:val="24"/>
              </w:rPr>
              <w:t xml:space="preserve"> (</w:t>
            </w:r>
            <w:r>
              <w:rPr>
                <w:rFonts w:ascii="Arial" w:hAnsi="Arial" w:cs="Arial"/>
                <w:b/>
                <w:bCs/>
                <w:sz w:val="24"/>
                <w:szCs w:val="24"/>
              </w:rPr>
              <w:t>POI</w:t>
            </w:r>
            <w:r w:rsidRPr="00D0163F">
              <w:rPr>
                <w:rFonts w:ascii="Arial" w:hAnsi="Arial" w:cs="Arial"/>
                <w:b/>
                <w:bCs/>
                <w:sz w:val="24"/>
                <w:szCs w:val="24"/>
              </w:rPr>
              <w:t>):</w:t>
            </w:r>
          </w:p>
        </w:tc>
        <w:tc>
          <w:tcPr>
            <w:tcW w:w="5047" w:type="dxa"/>
            <w:tcBorders>
              <w:top w:val="single" w:sz="4" w:space="0" w:color="auto"/>
              <w:left w:val="single" w:sz="4" w:space="0" w:color="auto"/>
              <w:bottom w:val="single" w:sz="4" w:space="0" w:color="auto"/>
              <w:right w:val="single" w:sz="4" w:space="0" w:color="auto"/>
            </w:tcBorders>
          </w:tcPr>
          <w:p w14:paraId="5FC0D049" w14:textId="4808A45A" w:rsidR="005A174F" w:rsidRPr="009E69C4" w:rsidRDefault="000E00DA" w:rsidP="00F55264">
            <w:pPr>
              <w:tabs>
                <w:tab w:val="left" w:pos="2130"/>
              </w:tabs>
              <w:suppressAutoHyphens/>
              <w:spacing w:line="264" w:lineRule="auto"/>
              <w:contextualSpacing/>
              <w:rPr>
                <w:rFonts w:ascii="Arial" w:hAnsi="Arial" w:cs="Arial"/>
                <w:sz w:val="24"/>
                <w:szCs w:val="24"/>
              </w:rPr>
            </w:pPr>
            <w:r w:rsidRPr="00D0163F">
              <w:rPr>
                <w:rFonts w:ascii="Arial" w:hAnsi="Arial" w:cs="Arial"/>
                <w:sz w:val="24"/>
                <w:szCs w:val="24"/>
              </w:rPr>
              <w:t>01 January 201</w:t>
            </w:r>
            <w:r>
              <w:rPr>
                <w:rFonts w:ascii="Arial" w:hAnsi="Arial" w:cs="Arial"/>
                <w:sz w:val="24"/>
                <w:szCs w:val="24"/>
              </w:rPr>
              <w:t>3</w:t>
            </w:r>
            <w:r w:rsidRPr="00D0163F">
              <w:rPr>
                <w:rFonts w:ascii="Arial" w:hAnsi="Arial" w:cs="Arial"/>
                <w:sz w:val="24"/>
                <w:szCs w:val="24"/>
              </w:rPr>
              <w:t xml:space="preserve"> – 3</w:t>
            </w:r>
            <w:r>
              <w:rPr>
                <w:rFonts w:ascii="Arial" w:hAnsi="Arial" w:cs="Arial"/>
                <w:sz w:val="24"/>
                <w:szCs w:val="24"/>
              </w:rPr>
              <w:t>1</w:t>
            </w:r>
            <w:r w:rsidRPr="00D0163F">
              <w:rPr>
                <w:rFonts w:ascii="Arial" w:hAnsi="Arial" w:cs="Arial"/>
                <w:sz w:val="24"/>
                <w:szCs w:val="24"/>
              </w:rPr>
              <w:t xml:space="preserve"> </w:t>
            </w:r>
            <w:r>
              <w:rPr>
                <w:rFonts w:ascii="Arial" w:hAnsi="Arial" w:cs="Arial"/>
                <w:sz w:val="24"/>
                <w:szCs w:val="24"/>
              </w:rPr>
              <w:t>December</w:t>
            </w:r>
            <w:r w:rsidRPr="00D0163F">
              <w:rPr>
                <w:rFonts w:ascii="Arial" w:hAnsi="Arial" w:cs="Arial"/>
                <w:sz w:val="24"/>
                <w:szCs w:val="24"/>
              </w:rPr>
              <w:t xml:space="preserve"> 20</w:t>
            </w:r>
            <w:r>
              <w:rPr>
                <w:rFonts w:ascii="Arial" w:hAnsi="Arial" w:cs="Arial"/>
                <w:sz w:val="24"/>
                <w:szCs w:val="24"/>
              </w:rPr>
              <w:t>17</w:t>
            </w:r>
          </w:p>
        </w:tc>
      </w:tr>
      <w:tr w:rsidR="005A174F" w:rsidRPr="0027138D" w14:paraId="34FCE3D7" w14:textId="77777777" w:rsidTr="00F55264">
        <w:tc>
          <w:tcPr>
            <w:tcW w:w="3969" w:type="dxa"/>
            <w:tcBorders>
              <w:top w:val="nil"/>
              <w:left w:val="nil"/>
              <w:bottom w:val="nil"/>
              <w:right w:val="nil"/>
            </w:tcBorders>
          </w:tcPr>
          <w:p w14:paraId="361545E9" w14:textId="77777777" w:rsidR="005A174F" w:rsidRPr="0027138D" w:rsidRDefault="005A174F" w:rsidP="00F55264">
            <w:pPr>
              <w:tabs>
                <w:tab w:val="left" w:pos="2130"/>
              </w:tabs>
              <w:suppressAutoHyphens/>
              <w:spacing w:line="264" w:lineRule="auto"/>
              <w:contextualSpacing/>
              <w:rPr>
                <w:rFonts w:ascii="Arial" w:hAnsi="Arial" w:cs="Arial"/>
                <w:b/>
                <w:sz w:val="24"/>
                <w:szCs w:val="24"/>
              </w:rPr>
            </w:pPr>
          </w:p>
        </w:tc>
        <w:tc>
          <w:tcPr>
            <w:tcW w:w="5047" w:type="dxa"/>
            <w:tcBorders>
              <w:top w:val="single" w:sz="4" w:space="0" w:color="auto"/>
              <w:left w:val="nil"/>
              <w:bottom w:val="single" w:sz="4" w:space="0" w:color="auto"/>
              <w:right w:val="nil"/>
            </w:tcBorders>
          </w:tcPr>
          <w:p w14:paraId="6927BFFB" w14:textId="77777777" w:rsidR="005A174F" w:rsidRPr="0027138D" w:rsidRDefault="005A174F" w:rsidP="00F55264">
            <w:pPr>
              <w:tabs>
                <w:tab w:val="left" w:pos="2130"/>
              </w:tabs>
              <w:suppressAutoHyphens/>
              <w:spacing w:line="264" w:lineRule="auto"/>
              <w:contextualSpacing/>
              <w:rPr>
                <w:rFonts w:ascii="Arial" w:hAnsi="Arial" w:cs="Arial"/>
                <w:color w:val="FF0000"/>
                <w:sz w:val="24"/>
                <w:szCs w:val="24"/>
              </w:rPr>
            </w:pPr>
          </w:p>
        </w:tc>
      </w:tr>
      <w:tr w:rsidR="006F723F" w:rsidRPr="0027138D" w14:paraId="175D631F" w14:textId="77777777" w:rsidTr="00F75573">
        <w:tc>
          <w:tcPr>
            <w:tcW w:w="3969" w:type="dxa"/>
            <w:tcBorders>
              <w:top w:val="nil"/>
              <w:left w:val="nil"/>
              <w:bottom w:val="nil"/>
              <w:right w:val="single" w:sz="4" w:space="0" w:color="auto"/>
            </w:tcBorders>
          </w:tcPr>
          <w:p w14:paraId="5A1587AE" w14:textId="032447B2" w:rsidR="006F723F" w:rsidRPr="0027138D" w:rsidRDefault="002C32B6" w:rsidP="00CA4E03">
            <w:pPr>
              <w:tabs>
                <w:tab w:val="left" w:pos="2130"/>
              </w:tabs>
              <w:suppressAutoHyphens/>
              <w:spacing w:line="264" w:lineRule="auto"/>
              <w:contextualSpacing/>
              <w:rPr>
                <w:rFonts w:ascii="Arial" w:hAnsi="Arial" w:cs="Arial"/>
                <w:b/>
                <w:bCs/>
                <w:sz w:val="24"/>
                <w:szCs w:val="24"/>
              </w:rPr>
            </w:pPr>
            <w:r>
              <w:rPr>
                <w:rFonts w:ascii="Arial" w:hAnsi="Arial" w:cs="Arial"/>
                <w:b/>
                <w:bCs/>
                <w:sz w:val="24"/>
                <w:szCs w:val="24"/>
              </w:rPr>
              <w:t xml:space="preserve">Most Recent </w:t>
            </w:r>
            <w:r w:rsidR="006F723F" w:rsidRPr="0027138D">
              <w:rPr>
                <w:rFonts w:ascii="Arial" w:hAnsi="Arial" w:cs="Arial"/>
                <w:b/>
                <w:bCs/>
                <w:sz w:val="24"/>
                <w:szCs w:val="24"/>
              </w:rPr>
              <w:t>Perio</w:t>
            </w:r>
            <w:r>
              <w:rPr>
                <w:rFonts w:ascii="Arial" w:hAnsi="Arial" w:cs="Arial"/>
                <w:b/>
                <w:bCs/>
                <w:sz w:val="24"/>
                <w:szCs w:val="24"/>
              </w:rPr>
              <w:t>d</w:t>
            </w:r>
            <w:r w:rsidR="006F723F" w:rsidRPr="0027138D">
              <w:rPr>
                <w:rFonts w:ascii="Arial" w:hAnsi="Arial" w:cs="Arial"/>
                <w:b/>
                <w:bCs/>
                <w:sz w:val="24"/>
                <w:szCs w:val="24"/>
              </w:rPr>
              <w:t xml:space="preserve"> (</w:t>
            </w:r>
            <w:r>
              <w:rPr>
                <w:rFonts w:ascii="Arial" w:hAnsi="Arial" w:cs="Arial"/>
                <w:b/>
                <w:bCs/>
                <w:sz w:val="24"/>
                <w:szCs w:val="24"/>
              </w:rPr>
              <w:t>MRP</w:t>
            </w:r>
            <w:r w:rsidR="006F723F" w:rsidRPr="0027138D">
              <w:rPr>
                <w:rFonts w:ascii="Arial" w:hAnsi="Arial" w:cs="Arial"/>
                <w:b/>
                <w:bCs/>
                <w:sz w:val="24"/>
                <w:szCs w:val="24"/>
              </w:rPr>
              <w:t>):</w:t>
            </w:r>
          </w:p>
        </w:tc>
        <w:tc>
          <w:tcPr>
            <w:tcW w:w="5047" w:type="dxa"/>
            <w:tcBorders>
              <w:top w:val="single" w:sz="4" w:space="0" w:color="auto"/>
              <w:left w:val="single" w:sz="4" w:space="0" w:color="auto"/>
              <w:bottom w:val="single" w:sz="4" w:space="0" w:color="auto"/>
              <w:right w:val="single" w:sz="4" w:space="0" w:color="auto"/>
            </w:tcBorders>
          </w:tcPr>
          <w:p w14:paraId="0702F428" w14:textId="7E1D7915" w:rsidR="006F723F" w:rsidRPr="009E69C4" w:rsidRDefault="009E69C4" w:rsidP="00CA4E03">
            <w:pPr>
              <w:tabs>
                <w:tab w:val="left" w:pos="2130"/>
              </w:tabs>
              <w:suppressAutoHyphens/>
              <w:spacing w:line="264" w:lineRule="auto"/>
              <w:contextualSpacing/>
              <w:rPr>
                <w:rFonts w:ascii="Arial" w:hAnsi="Arial" w:cs="Arial"/>
                <w:sz w:val="24"/>
                <w:szCs w:val="24"/>
              </w:rPr>
            </w:pPr>
            <w:r w:rsidRPr="009E69C4">
              <w:rPr>
                <w:rFonts w:ascii="Arial" w:hAnsi="Arial" w:cs="Arial"/>
                <w:sz w:val="24"/>
                <w:szCs w:val="24"/>
              </w:rPr>
              <w:t>01 January 2018 – 30 June 2020</w:t>
            </w:r>
          </w:p>
        </w:tc>
      </w:tr>
      <w:tr w:rsidR="006F723F" w:rsidRPr="0027138D" w14:paraId="73024D1F" w14:textId="77777777" w:rsidTr="00F75573">
        <w:tc>
          <w:tcPr>
            <w:tcW w:w="3969" w:type="dxa"/>
            <w:tcBorders>
              <w:top w:val="nil"/>
              <w:left w:val="nil"/>
              <w:bottom w:val="nil"/>
              <w:right w:val="nil"/>
            </w:tcBorders>
          </w:tcPr>
          <w:p w14:paraId="74B065C3" w14:textId="77777777" w:rsidR="006F723F" w:rsidRPr="0027138D" w:rsidRDefault="006F723F" w:rsidP="00CA4E03">
            <w:pPr>
              <w:tabs>
                <w:tab w:val="left" w:pos="2130"/>
              </w:tabs>
              <w:suppressAutoHyphens/>
              <w:spacing w:line="264" w:lineRule="auto"/>
              <w:contextualSpacing/>
              <w:rPr>
                <w:rFonts w:ascii="Arial" w:hAnsi="Arial" w:cs="Arial"/>
                <w:b/>
                <w:sz w:val="24"/>
                <w:szCs w:val="24"/>
              </w:rPr>
            </w:pPr>
          </w:p>
        </w:tc>
        <w:tc>
          <w:tcPr>
            <w:tcW w:w="5047" w:type="dxa"/>
            <w:tcBorders>
              <w:top w:val="single" w:sz="4" w:space="0" w:color="auto"/>
              <w:left w:val="nil"/>
              <w:bottom w:val="single" w:sz="4" w:space="0" w:color="auto"/>
              <w:right w:val="nil"/>
            </w:tcBorders>
          </w:tcPr>
          <w:p w14:paraId="2E3CF150" w14:textId="77777777" w:rsidR="006F723F" w:rsidRPr="0027138D" w:rsidRDefault="006F723F" w:rsidP="00CA4E03">
            <w:pPr>
              <w:tabs>
                <w:tab w:val="left" w:pos="2130"/>
              </w:tabs>
              <w:suppressAutoHyphens/>
              <w:spacing w:line="264" w:lineRule="auto"/>
              <w:contextualSpacing/>
              <w:rPr>
                <w:rFonts w:ascii="Arial" w:hAnsi="Arial" w:cs="Arial"/>
                <w:color w:val="FF0000"/>
                <w:sz w:val="24"/>
                <w:szCs w:val="24"/>
              </w:rPr>
            </w:pPr>
          </w:p>
        </w:tc>
      </w:tr>
      <w:tr w:rsidR="006F723F" w:rsidRPr="0027138D" w14:paraId="7AB053AD" w14:textId="77777777" w:rsidTr="00F75573">
        <w:tc>
          <w:tcPr>
            <w:tcW w:w="3969" w:type="dxa"/>
            <w:tcBorders>
              <w:top w:val="nil"/>
              <w:left w:val="nil"/>
              <w:bottom w:val="nil"/>
              <w:right w:val="single" w:sz="4" w:space="0" w:color="auto"/>
            </w:tcBorders>
          </w:tcPr>
          <w:p w14:paraId="6D3E75F3" w14:textId="77777777" w:rsidR="006F723F" w:rsidRPr="0027138D" w:rsidRDefault="006F723F" w:rsidP="00CA4E03">
            <w:pPr>
              <w:tabs>
                <w:tab w:val="left" w:pos="2130"/>
              </w:tabs>
              <w:suppressAutoHyphens/>
              <w:spacing w:line="264" w:lineRule="auto"/>
              <w:contextualSpacing/>
              <w:rPr>
                <w:rFonts w:ascii="Arial" w:hAnsi="Arial" w:cs="Arial"/>
                <w:b/>
                <w:sz w:val="24"/>
                <w:szCs w:val="24"/>
              </w:rPr>
            </w:pPr>
            <w:r w:rsidRPr="0027138D">
              <w:rPr>
                <w:rFonts w:ascii="Arial" w:hAnsi="Arial" w:cs="Arial"/>
                <w:b/>
                <w:sz w:val="24"/>
                <w:szCs w:val="24"/>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03FCD36" w14:textId="295F3656" w:rsidR="006F723F" w:rsidRPr="00441899" w:rsidRDefault="00441899" w:rsidP="00CA4E03">
            <w:pPr>
              <w:tabs>
                <w:tab w:val="left" w:pos="2130"/>
              </w:tabs>
              <w:suppressAutoHyphens/>
              <w:spacing w:line="264" w:lineRule="auto"/>
              <w:contextualSpacing/>
              <w:rPr>
                <w:rFonts w:ascii="Arial" w:hAnsi="Arial" w:cs="Arial"/>
                <w:sz w:val="24"/>
                <w:szCs w:val="24"/>
              </w:rPr>
            </w:pPr>
            <w:r w:rsidRPr="00441899">
              <w:rPr>
                <w:rFonts w:ascii="Arial" w:hAnsi="Arial" w:cs="Arial"/>
                <w:sz w:val="24"/>
                <w:szCs w:val="24"/>
              </w:rPr>
              <w:t>28 November 2020</w:t>
            </w:r>
          </w:p>
        </w:tc>
      </w:tr>
      <w:tr w:rsidR="006F723F" w:rsidRPr="0027138D" w14:paraId="5EA039FC" w14:textId="77777777" w:rsidTr="00F75573">
        <w:tc>
          <w:tcPr>
            <w:tcW w:w="3969" w:type="dxa"/>
            <w:tcBorders>
              <w:top w:val="nil"/>
              <w:left w:val="nil"/>
              <w:bottom w:val="nil"/>
              <w:right w:val="nil"/>
            </w:tcBorders>
          </w:tcPr>
          <w:p w14:paraId="5987037D" w14:textId="77777777" w:rsidR="006F723F" w:rsidRPr="0027138D" w:rsidRDefault="006F723F" w:rsidP="00CA4E03">
            <w:pPr>
              <w:tabs>
                <w:tab w:val="left" w:pos="2130"/>
              </w:tabs>
              <w:suppressAutoHyphens/>
              <w:spacing w:line="264" w:lineRule="auto"/>
              <w:contextualSpacing/>
              <w:rPr>
                <w:rFonts w:ascii="Arial" w:hAnsi="Arial" w:cs="Arial"/>
                <w:b/>
                <w:color w:val="FF0000"/>
                <w:sz w:val="24"/>
                <w:szCs w:val="24"/>
              </w:rPr>
            </w:pPr>
          </w:p>
        </w:tc>
        <w:tc>
          <w:tcPr>
            <w:tcW w:w="5047" w:type="dxa"/>
            <w:tcBorders>
              <w:top w:val="single" w:sz="4" w:space="0" w:color="auto"/>
              <w:left w:val="nil"/>
              <w:bottom w:val="single" w:sz="4" w:space="0" w:color="auto"/>
              <w:right w:val="nil"/>
            </w:tcBorders>
          </w:tcPr>
          <w:p w14:paraId="2B9DC520" w14:textId="77777777" w:rsidR="006F723F" w:rsidRPr="0027138D" w:rsidRDefault="006F723F" w:rsidP="00CA4E03">
            <w:pPr>
              <w:tabs>
                <w:tab w:val="left" w:pos="2130"/>
              </w:tabs>
              <w:suppressAutoHyphens/>
              <w:spacing w:line="264" w:lineRule="auto"/>
              <w:contextualSpacing/>
              <w:rPr>
                <w:rFonts w:ascii="Arial" w:hAnsi="Arial" w:cs="Arial"/>
                <w:color w:val="FF0000"/>
                <w:sz w:val="24"/>
                <w:szCs w:val="24"/>
              </w:rPr>
            </w:pPr>
          </w:p>
        </w:tc>
      </w:tr>
      <w:tr w:rsidR="006F723F" w:rsidRPr="0027138D" w14:paraId="6CF2FD74" w14:textId="77777777" w:rsidTr="00F75573">
        <w:tc>
          <w:tcPr>
            <w:tcW w:w="3969" w:type="dxa"/>
            <w:tcBorders>
              <w:top w:val="nil"/>
              <w:left w:val="nil"/>
              <w:bottom w:val="nil"/>
              <w:right w:val="single" w:sz="4" w:space="0" w:color="auto"/>
            </w:tcBorders>
          </w:tcPr>
          <w:p w14:paraId="43DD5ED3" w14:textId="7372993C" w:rsidR="006F723F" w:rsidRPr="0027138D" w:rsidRDefault="006F723F" w:rsidP="00CA4E03">
            <w:pPr>
              <w:tabs>
                <w:tab w:val="left" w:pos="2130"/>
              </w:tabs>
              <w:suppressAutoHyphens/>
              <w:spacing w:line="264" w:lineRule="auto"/>
              <w:contextualSpacing/>
              <w:rPr>
                <w:rFonts w:ascii="Arial" w:hAnsi="Arial" w:cs="Arial"/>
                <w:b/>
                <w:bCs/>
                <w:sz w:val="24"/>
                <w:szCs w:val="24"/>
              </w:rPr>
            </w:pPr>
            <w:r w:rsidRPr="0027138D">
              <w:rPr>
                <w:rFonts w:ascii="Arial" w:hAnsi="Arial" w:cs="Arial"/>
                <w:b/>
                <w:bCs/>
                <w:sz w:val="24"/>
                <w:szCs w:val="24"/>
              </w:rPr>
              <w:t>C</w:t>
            </w:r>
            <w:r w:rsidR="00F110F2">
              <w:rPr>
                <w:rFonts w:ascii="Arial" w:hAnsi="Arial" w:cs="Arial"/>
                <w:b/>
                <w:bCs/>
                <w:sz w:val="24"/>
                <w:szCs w:val="24"/>
              </w:rPr>
              <w:t xml:space="preserve">ase </w:t>
            </w:r>
            <w:r w:rsidR="00C345C0">
              <w:rPr>
                <w:rFonts w:ascii="Arial" w:hAnsi="Arial" w:cs="Arial"/>
                <w:b/>
                <w:bCs/>
                <w:sz w:val="24"/>
                <w:szCs w:val="24"/>
              </w:rPr>
              <w:t>t</w:t>
            </w:r>
            <w:r w:rsidR="00F110F2">
              <w:rPr>
                <w:rFonts w:ascii="Arial" w:hAnsi="Arial" w:cs="Arial"/>
                <w:b/>
                <w:bCs/>
                <w:sz w:val="24"/>
                <w:szCs w:val="24"/>
              </w:rPr>
              <w:t>eam</w:t>
            </w:r>
            <w:r w:rsidRPr="0027138D">
              <w:rPr>
                <w:rFonts w:ascii="Arial" w:hAnsi="Arial" w:cs="Arial"/>
                <w:b/>
                <w:bCs/>
                <w:sz w:val="24"/>
                <w:szCs w:val="24"/>
              </w:rPr>
              <w:t xml:space="preserve"> </w:t>
            </w:r>
            <w:r w:rsidR="00C345C0">
              <w:rPr>
                <w:rFonts w:ascii="Arial" w:hAnsi="Arial" w:cs="Arial"/>
                <w:b/>
                <w:bCs/>
                <w:sz w:val="24"/>
                <w:szCs w:val="24"/>
              </w:rPr>
              <w:t>c</w:t>
            </w:r>
            <w:r w:rsidR="00F110F2">
              <w:rPr>
                <w:rFonts w:ascii="Arial" w:hAnsi="Arial" w:cs="Arial"/>
                <w:b/>
                <w:bCs/>
                <w:sz w:val="24"/>
                <w:szCs w:val="24"/>
              </w:rPr>
              <w:t>ontact</w:t>
            </w:r>
            <w:r w:rsidRPr="0027138D">
              <w:rPr>
                <w:rFonts w:ascii="Arial" w:hAnsi="Arial" w:cs="Arial"/>
                <w:b/>
                <w:bCs/>
                <w:sz w:val="24"/>
                <w:szCs w:val="24"/>
              </w:rPr>
              <w:t>:</w:t>
            </w:r>
          </w:p>
        </w:tc>
        <w:tc>
          <w:tcPr>
            <w:tcW w:w="5047" w:type="dxa"/>
            <w:tcBorders>
              <w:top w:val="single" w:sz="4" w:space="0" w:color="auto"/>
              <w:left w:val="single" w:sz="4" w:space="0" w:color="auto"/>
              <w:bottom w:val="single" w:sz="4" w:space="0" w:color="auto"/>
              <w:right w:val="single" w:sz="4" w:space="0" w:color="auto"/>
            </w:tcBorders>
          </w:tcPr>
          <w:p w14:paraId="1E8B9C2C" w14:textId="626FB791" w:rsidR="006F723F" w:rsidRPr="0027138D" w:rsidRDefault="003F2087" w:rsidP="00CA4E03">
            <w:pPr>
              <w:tabs>
                <w:tab w:val="left" w:pos="2130"/>
              </w:tabs>
              <w:suppressAutoHyphens/>
              <w:spacing w:line="264" w:lineRule="auto"/>
              <w:contextualSpacing/>
              <w:rPr>
                <w:rFonts w:ascii="Arial" w:hAnsi="Arial" w:cs="Arial"/>
                <w:color w:val="FF0000"/>
                <w:sz w:val="24"/>
                <w:szCs w:val="24"/>
              </w:rPr>
            </w:pPr>
            <w:r w:rsidRPr="4B6A9DCF">
              <w:rPr>
                <w:rFonts w:ascii="Arial" w:eastAsia="Arial" w:hAnsi="Arial" w:cs="Arial"/>
                <w:color w:val="000000" w:themeColor="text1"/>
                <w:sz w:val="24"/>
                <w:szCs w:val="24"/>
              </w:rPr>
              <w:t>Imogen Yapp, Lead Investigator, TF0006@traderemedies.gov.uk</w:t>
            </w:r>
          </w:p>
        </w:tc>
      </w:tr>
      <w:tr w:rsidR="006F723F" w:rsidRPr="0027138D" w14:paraId="4E6110DE" w14:textId="77777777" w:rsidTr="00F75573">
        <w:tc>
          <w:tcPr>
            <w:tcW w:w="3969" w:type="dxa"/>
            <w:tcBorders>
              <w:top w:val="nil"/>
              <w:left w:val="nil"/>
              <w:bottom w:val="nil"/>
              <w:right w:val="nil"/>
            </w:tcBorders>
          </w:tcPr>
          <w:p w14:paraId="40F23131" w14:textId="77777777" w:rsidR="006F723F" w:rsidRPr="0027138D" w:rsidRDefault="006F723F" w:rsidP="00CA4E03">
            <w:pPr>
              <w:tabs>
                <w:tab w:val="left" w:pos="2130"/>
              </w:tabs>
              <w:suppressAutoHyphens/>
              <w:spacing w:line="264" w:lineRule="auto"/>
              <w:contextualSpacing/>
              <w:rPr>
                <w:rFonts w:ascii="Arial" w:hAnsi="Arial" w:cs="Arial"/>
                <w:b/>
                <w:bCs/>
                <w:sz w:val="24"/>
                <w:szCs w:val="24"/>
              </w:rPr>
            </w:pPr>
          </w:p>
        </w:tc>
        <w:tc>
          <w:tcPr>
            <w:tcW w:w="5047" w:type="dxa"/>
            <w:tcBorders>
              <w:top w:val="single" w:sz="4" w:space="0" w:color="auto"/>
              <w:left w:val="nil"/>
              <w:bottom w:val="single" w:sz="4" w:space="0" w:color="auto"/>
              <w:right w:val="nil"/>
            </w:tcBorders>
          </w:tcPr>
          <w:p w14:paraId="26560DED" w14:textId="77777777" w:rsidR="006F723F" w:rsidRPr="0027138D" w:rsidRDefault="006F723F" w:rsidP="00CA4E03">
            <w:pPr>
              <w:tabs>
                <w:tab w:val="left" w:pos="2130"/>
              </w:tabs>
              <w:suppressAutoHyphens/>
              <w:spacing w:line="264" w:lineRule="auto"/>
              <w:contextualSpacing/>
              <w:rPr>
                <w:rFonts w:ascii="Arial" w:hAnsi="Arial" w:cs="Arial"/>
                <w:color w:val="FF0000"/>
                <w:sz w:val="24"/>
                <w:szCs w:val="24"/>
              </w:rPr>
            </w:pPr>
          </w:p>
        </w:tc>
      </w:tr>
      <w:tr w:rsidR="006F723F" w:rsidRPr="0027138D" w14:paraId="54A8CDDD" w14:textId="77777777" w:rsidTr="00F75573">
        <w:tc>
          <w:tcPr>
            <w:tcW w:w="3969" w:type="dxa"/>
            <w:tcBorders>
              <w:top w:val="nil"/>
              <w:left w:val="nil"/>
              <w:bottom w:val="nil"/>
              <w:right w:val="single" w:sz="4" w:space="0" w:color="auto"/>
            </w:tcBorders>
          </w:tcPr>
          <w:p w14:paraId="7CD0F155" w14:textId="77777777" w:rsidR="006F723F" w:rsidRPr="0027138D" w:rsidRDefault="006F723F" w:rsidP="00CA4E03">
            <w:pPr>
              <w:tabs>
                <w:tab w:val="left" w:pos="2130"/>
              </w:tabs>
              <w:suppressAutoHyphens/>
              <w:spacing w:line="264" w:lineRule="auto"/>
              <w:contextualSpacing/>
              <w:rPr>
                <w:rFonts w:ascii="Arial" w:hAnsi="Arial" w:cs="Arial"/>
                <w:b/>
                <w:bCs/>
                <w:sz w:val="24"/>
                <w:szCs w:val="24"/>
              </w:rPr>
            </w:pPr>
            <w:r w:rsidRPr="0027138D">
              <w:rPr>
                <w:rFonts w:ascii="Arial" w:hAnsi="Arial" w:cs="Arial"/>
                <w:b/>
                <w:sz w:val="24"/>
                <w:szCs w:val="24"/>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6C73E2A" w14:textId="77777777" w:rsidR="006F723F" w:rsidRPr="0027138D" w:rsidRDefault="006F723F" w:rsidP="00CA4E03">
            <w:pPr>
              <w:tabs>
                <w:tab w:val="left" w:pos="2130"/>
              </w:tabs>
              <w:suppressAutoHyphens/>
              <w:spacing w:line="264" w:lineRule="auto"/>
              <w:contextualSpacing/>
              <w:rPr>
                <w:rFonts w:ascii="Arial" w:hAnsi="Arial" w:cs="Arial"/>
                <w:color w:val="FF0000"/>
                <w:sz w:val="24"/>
                <w:szCs w:val="24"/>
              </w:rPr>
            </w:pPr>
            <w:r w:rsidRPr="0027138D">
              <w:rPr>
                <w:rFonts w:ascii="Arial" w:eastAsiaTheme="minorEastAsia" w:hAnsi="Arial" w:cs="Arial"/>
                <w:i/>
                <w:iCs/>
                <w:color w:val="808080" w:themeColor="background1" w:themeShade="80"/>
                <w:sz w:val="24"/>
                <w:szCs w:val="24"/>
              </w:rPr>
              <w:t>Please complete</w:t>
            </w:r>
          </w:p>
        </w:tc>
      </w:tr>
    </w:tbl>
    <w:p w14:paraId="6AEE73D2" w14:textId="77777777" w:rsidR="006F723F" w:rsidRDefault="006F723F" w:rsidP="00CA4E03">
      <w:pPr>
        <w:spacing w:after="0" w:line="264" w:lineRule="auto"/>
        <w:contextualSpacing/>
      </w:pPr>
    </w:p>
    <w:p w14:paraId="58DE25A4" w14:textId="77777777" w:rsidR="006F723F" w:rsidRPr="0027138D" w:rsidRDefault="006F723F" w:rsidP="00CA4E03">
      <w:pPr>
        <w:spacing w:after="0" w:line="264" w:lineRule="auto"/>
        <w:contextualSpacing/>
        <w:rPr>
          <w:rFonts w:ascii="Arial" w:hAnsi="Arial" w:cs="Arial"/>
        </w:rPr>
      </w:pPr>
    </w:p>
    <w:p w14:paraId="5D56E336" w14:textId="77777777" w:rsidR="006F723F" w:rsidRPr="0027138D" w:rsidRDefault="006F723F" w:rsidP="00CA4E03">
      <w:pPr>
        <w:suppressAutoHyphens/>
        <w:spacing w:after="0" w:line="264" w:lineRule="auto"/>
        <w:contextualSpacing/>
        <w:rPr>
          <w:rFonts w:ascii="Arial" w:hAnsi="Arial" w:cs="Arial"/>
        </w:rPr>
      </w:pPr>
    </w:p>
    <w:p w14:paraId="69577844" w14:textId="77777777" w:rsidR="006F723F" w:rsidRPr="0027138D" w:rsidRDefault="006F723F" w:rsidP="00CA4E03">
      <w:pPr>
        <w:spacing w:after="0" w:line="264" w:lineRule="auto"/>
        <w:contextualSpacing/>
        <w:rPr>
          <w:rFonts w:ascii="Arial" w:hAnsi="Arial" w:cs="Arial"/>
        </w:rPr>
      </w:pPr>
    </w:p>
    <w:p w14:paraId="5BADA6E3" w14:textId="77777777" w:rsidR="006F723F" w:rsidRPr="0027138D" w:rsidRDefault="006F723F" w:rsidP="00CA4E03">
      <w:pPr>
        <w:spacing w:after="0" w:line="264" w:lineRule="auto"/>
        <w:contextualSpacing/>
        <w:rPr>
          <w:rFonts w:ascii="Arial" w:hAnsi="Arial" w:cs="Arial"/>
        </w:rPr>
      </w:pPr>
    </w:p>
    <w:p w14:paraId="2FE838AB" w14:textId="4DD99D0A" w:rsidR="006F723F" w:rsidRDefault="006F723F" w:rsidP="00CA4E03">
      <w:pPr>
        <w:spacing w:after="0" w:line="264" w:lineRule="auto"/>
        <w:contextualSpacing/>
        <w:rPr>
          <w:rFonts w:ascii="Arial" w:hAnsi="Arial" w:cs="Arial"/>
        </w:rPr>
      </w:pPr>
    </w:p>
    <w:p w14:paraId="306A7A4D" w14:textId="7FE2A480" w:rsidR="000C7A1B" w:rsidRDefault="000C7A1B" w:rsidP="00CA4E03">
      <w:pPr>
        <w:spacing w:after="0" w:line="264" w:lineRule="auto"/>
        <w:contextualSpacing/>
        <w:rPr>
          <w:rFonts w:ascii="Arial" w:hAnsi="Arial" w:cs="Arial"/>
        </w:rPr>
      </w:pPr>
    </w:p>
    <w:p w14:paraId="34CDBC1C" w14:textId="53B65084" w:rsidR="000C7A1B" w:rsidRDefault="000C7A1B" w:rsidP="00CA4E03">
      <w:pPr>
        <w:spacing w:after="0" w:line="264" w:lineRule="auto"/>
        <w:contextualSpacing/>
        <w:rPr>
          <w:rFonts w:ascii="Arial" w:hAnsi="Arial" w:cs="Arial"/>
        </w:rPr>
      </w:pPr>
    </w:p>
    <w:p w14:paraId="30B1E36C" w14:textId="77777777" w:rsidR="001C153B" w:rsidRDefault="001C153B" w:rsidP="00CA4E03">
      <w:pPr>
        <w:suppressAutoHyphens/>
        <w:spacing w:after="0" w:line="264" w:lineRule="auto"/>
        <w:contextualSpacing/>
        <w:rPr>
          <w:rFonts w:ascii="Arial" w:eastAsia="Arial" w:hAnsi="Arial" w:cs="Arial"/>
          <w:color w:val="000000" w:themeColor="text1"/>
          <w:sz w:val="24"/>
          <w:szCs w:val="24"/>
        </w:rPr>
      </w:pPr>
    </w:p>
    <w:p w14:paraId="3EB1598C" w14:textId="77777777" w:rsidR="009F2C8C" w:rsidRDefault="009F2C8C" w:rsidP="00CA4E03">
      <w:pPr>
        <w:suppressAutoHyphens/>
        <w:spacing w:after="0" w:line="264" w:lineRule="auto"/>
        <w:contextualSpacing/>
        <w:rPr>
          <w:rFonts w:ascii="Arial" w:eastAsia="Arial" w:hAnsi="Arial" w:cs="Arial"/>
          <w:color w:val="000000" w:themeColor="text1"/>
          <w:sz w:val="24"/>
          <w:szCs w:val="24"/>
        </w:rPr>
      </w:pPr>
    </w:p>
    <w:p w14:paraId="1D266A45" w14:textId="1A1489CA" w:rsidR="006F723F" w:rsidRPr="0027138D" w:rsidRDefault="006F723F" w:rsidP="00CA4E03">
      <w:pPr>
        <w:suppressAutoHyphens/>
        <w:spacing w:after="0" w:line="264" w:lineRule="auto"/>
        <w:contextualSpacing/>
        <w:rPr>
          <w:rFonts w:ascii="Arial" w:eastAsia="Arial" w:hAnsi="Arial" w:cs="Arial"/>
          <w:color w:val="000000" w:themeColor="text1"/>
          <w:sz w:val="24"/>
          <w:szCs w:val="24"/>
        </w:rPr>
      </w:pPr>
      <w:r w:rsidRPr="0027138D">
        <w:rPr>
          <w:rFonts w:ascii="Arial" w:eastAsia="Arial" w:hAnsi="Arial" w:cs="Arial"/>
          <w:color w:val="000000" w:themeColor="text1"/>
          <w:sz w:val="24"/>
          <w:szCs w:val="24"/>
        </w:rPr>
        <w:t xml:space="preserve">When you have completed this form, indicate the </w:t>
      </w:r>
      <w:r w:rsidRPr="0027138D">
        <w:rPr>
          <w:rFonts w:ascii="Arial" w:eastAsia="Arial" w:hAnsi="Arial" w:cs="Arial"/>
          <w:b/>
          <w:bCs/>
          <w:color w:val="000000" w:themeColor="text1"/>
          <w:sz w:val="24"/>
          <w:szCs w:val="24"/>
        </w:rPr>
        <w:t>confidentiality</w:t>
      </w:r>
      <w:r w:rsidR="00F87A84">
        <w:rPr>
          <w:rFonts w:ascii="Arial" w:eastAsia="Arial" w:hAnsi="Arial" w:cs="Arial"/>
          <w:b/>
          <w:bCs/>
          <w:color w:val="000000" w:themeColor="text1"/>
          <w:sz w:val="24"/>
          <w:szCs w:val="24"/>
        </w:rPr>
        <w:t xml:space="preserve"> status</w:t>
      </w:r>
      <w:r w:rsidRPr="0027138D">
        <w:rPr>
          <w:rFonts w:ascii="Arial" w:eastAsia="Arial" w:hAnsi="Arial" w:cs="Arial"/>
          <w:color w:val="000000" w:themeColor="text1"/>
          <w:sz w:val="24"/>
          <w:szCs w:val="24"/>
        </w:rPr>
        <w:t xml:space="preserve"> of this document by placing an X in the relevant box below:</w:t>
      </w:r>
    </w:p>
    <w:p w14:paraId="65C7A052" w14:textId="77777777" w:rsidR="006F723F" w:rsidRPr="0027138D" w:rsidRDefault="006F723F" w:rsidP="00CA4E03">
      <w:pPr>
        <w:suppressAutoHyphens/>
        <w:spacing w:after="0" w:line="264" w:lineRule="auto"/>
        <w:contextualSpacing/>
        <w:rPr>
          <w:rFonts w:ascii="Arial" w:eastAsia="Arial" w:hAnsi="Arial" w:cs="Arial"/>
          <w:color w:val="000000" w:themeColor="text1"/>
          <w:sz w:val="24"/>
          <w:szCs w:val="24"/>
        </w:rPr>
      </w:pPr>
    </w:p>
    <w:p w14:paraId="365E6007" w14:textId="77777777" w:rsidR="006F723F" w:rsidRPr="0027138D" w:rsidRDefault="006F723F" w:rsidP="00CA4E03">
      <w:pPr>
        <w:suppressAutoHyphens/>
        <w:spacing w:after="0" w:line="264" w:lineRule="auto"/>
        <w:contextualSpacing/>
        <w:rPr>
          <w:rFonts w:ascii="Arial" w:eastAsia="Arial" w:hAnsi="Arial" w:cs="Arial"/>
          <w:color w:val="000000" w:themeColor="text1"/>
          <w:sz w:val="24"/>
          <w:szCs w:val="24"/>
        </w:rPr>
      </w:pPr>
      <w:proofErr w:type="gramStart"/>
      <w:r w:rsidRPr="0027138D">
        <w:rPr>
          <w:rFonts w:ascii="Segoe UI Symbol" w:eastAsia="Segoe UI Symbol" w:hAnsi="Segoe UI Symbol" w:cs="Segoe UI Symbol"/>
          <w:b/>
          <w:bCs/>
          <w:color w:val="000000" w:themeColor="text1"/>
          <w:sz w:val="24"/>
          <w:szCs w:val="24"/>
        </w:rPr>
        <w:t>☐</w:t>
      </w:r>
      <w:r w:rsidRPr="0027138D">
        <w:rPr>
          <w:rFonts w:ascii="Arial" w:eastAsia="Arial" w:hAnsi="Arial" w:cs="Arial"/>
          <w:color w:val="000000" w:themeColor="text1"/>
          <w:sz w:val="24"/>
          <w:szCs w:val="24"/>
        </w:rPr>
        <w:t xml:space="preserve">  Confidential</w:t>
      </w:r>
      <w:proofErr w:type="gramEnd"/>
    </w:p>
    <w:p w14:paraId="5D96B825" w14:textId="5AFB8387" w:rsidR="006F723F" w:rsidRPr="0027138D" w:rsidRDefault="006F723F" w:rsidP="00CA4E03">
      <w:pPr>
        <w:suppressAutoHyphens/>
        <w:spacing w:after="0" w:line="264" w:lineRule="auto"/>
        <w:contextualSpacing/>
        <w:rPr>
          <w:rFonts w:ascii="Arial" w:eastAsia="Arial" w:hAnsi="Arial" w:cs="Arial"/>
          <w:color w:val="000000" w:themeColor="text1"/>
          <w:sz w:val="24"/>
          <w:szCs w:val="24"/>
        </w:rPr>
      </w:pPr>
      <w:proofErr w:type="gramStart"/>
      <w:r w:rsidRPr="0027138D">
        <w:rPr>
          <w:rFonts w:ascii="Segoe UI Symbol" w:eastAsia="Segoe UI Symbol" w:hAnsi="Segoe UI Symbol" w:cs="Segoe UI Symbol"/>
          <w:b/>
          <w:bCs/>
          <w:color w:val="000000" w:themeColor="text1"/>
          <w:sz w:val="24"/>
          <w:szCs w:val="24"/>
        </w:rPr>
        <w:t>☐</w:t>
      </w:r>
      <w:r w:rsidRPr="0027138D">
        <w:rPr>
          <w:rFonts w:ascii="Arial" w:eastAsia="Arial" w:hAnsi="Arial" w:cs="Arial"/>
          <w:color w:val="000000" w:themeColor="text1"/>
          <w:sz w:val="24"/>
          <w:szCs w:val="24"/>
        </w:rPr>
        <w:t xml:space="preserve">  Non</w:t>
      </w:r>
      <w:proofErr w:type="gramEnd"/>
      <w:r w:rsidRPr="0027138D">
        <w:rPr>
          <w:rFonts w:ascii="Arial" w:eastAsia="Arial" w:hAnsi="Arial" w:cs="Arial"/>
          <w:color w:val="000000" w:themeColor="text1"/>
          <w:sz w:val="24"/>
          <w:szCs w:val="24"/>
        </w:rPr>
        <w:t xml:space="preserve">-confidential – </w:t>
      </w:r>
      <w:r w:rsidR="009E69C4">
        <w:rPr>
          <w:rFonts w:ascii="Arial" w:eastAsia="Arial" w:hAnsi="Arial" w:cs="Arial"/>
          <w:color w:val="000000" w:themeColor="text1"/>
          <w:sz w:val="24"/>
          <w:szCs w:val="24"/>
        </w:rPr>
        <w:t>will</w:t>
      </w:r>
      <w:r w:rsidRPr="0027138D">
        <w:rPr>
          <w:rFonts w:ascii="Arial" w:eastAsia="Arial" w:hAnsi="Arial" w:cs="Arial"/>
          <w:color w:val="000000" w:themeColor="text1"/>
          <w:sz w:val="24"/>
          <w:szCs w:val="24"/>
        </w:rPr>
        <w:t xml:space="preserve"> be made publicly available</w:t>
      </w:r>
    </w:p>
    <w:p w14:paraId="7A2347D8" w14:textId="77777777" w:rsidR="006F723F" w:rsidRPr="0027138D" w:rsidRDefault="006F723F" w:rsidP="00CA4E03">
      <w:pPr>
        <w:suppressAutoHyphens/>
        <w:spacing w:after="0" w:line="264" w:lineRule="auto"/>
        <w:contextualSpacing/>
        <w:rPr>
          <w:rFonts w:ascii="Arial" w:eastAsia="Arial" w:hAnsi="Arial" w:cs="Arial"/>
          <w:color w:val="000000" w:themeColor="text1"/>
          <w:sz w:val="24"/>
          <w:szCs w:val="24"/>
        </w:rPr>
      </w:pPr>
    </w:p>
    <w:p w14:paraId="42A3344F" w14:textId="46113106" w:rsidR="00BD48B3" w:rsidRDefault="006F723F" w:rsidP="00646D60">
      <w:pPr>
        <w:suppressAutoHyphens/>
        <w:spacing w:after="0" w:line="264" w:lineRule="auto"/>
        <w:contextualSpacing/>
        <w:rPr>
          <w:rFonts w:ascii="Arial" w:eastAsia="Arial" w:hAnsi="Arial" w:cs="Arial"/>
          <w:color w:val="000000" w:themeColor="text1"/>
          <w:sz w:val="24"/>
          <w:szCs w:val="24"/>
        </w:rPr>
      </w:pPr>
      <w:r w:rsidRPr="0027138D">
        <w:rPr>
          <w:rFonts w:ascii="Arial" w:eastAsia="Arial" w:hAnsi="Arial" w:cs="Arial"/>
          <w:color w:val="000000" w:themeColor="text1"/>
          <w:sz w:val="24"/>
          <w:szCs w:val="24"/>
        </w:rPr>
        <w:t xml:space="preserve">Please note that you </w:t>
      </w:r>
      <w:r w:rsidR="00B93AF3">
        <w:rPr>
          <w:rFonts w:ascii="Arial" w:eastAsia="Arial" w:hAnsi="Arial" w:cs="Arial"/>
          <w:color w:val="000000" w:themeColor="text1"/>
          <w:sz w:val="24"/>
          <w:szCs w:val="24"/>
        </w:rPr>
        <w:t>will have to</w:t>
      </w:r>
      <w:r w:rsidRPr="0027138D">
        <w:rPr>
          <w:rFonts w:ascii="Arial" w:eastAsia="Arial" w:hAnsi="Arial" w:cs="Arial"/>
          <w:color w:val="000000" w:themeColor="text1"/>
          <w:sz w:val="24"/>
          <w:szCs w:val="24"/>
        </w:rPr>
        <w:t xml:space="preserve"> provide </w:t>
      </w:r>
      <w:r w:rsidRPr="0027138D">
        <w:rPr>
          <w:rFonts w:ascii="Arial" w:eastAsia="Arial" w:hAnsi="Arial" w:cs="Arial"/>
          <w:b/>
          <w:bCs/>
          <w:color w:val="000000" w:themeColor="text1"/>
          <w:sz w:val="24"/>
          <w:szCs w:val="24"/>
        </w:rPr>
        <w:t>two copies of your response</w:t>
      </w:r>
      <w:r w:rsidRPr="0027138D">
        <w:rPr>
          <w:rFonts w:ascii="Arial" w:eastAsia="Arial" w:hAnsi="Arial" w:cs="Arial"/>
          <w:color w:val="000000" w:themeColor="text1"/>
          <w:sz w:val="24"/>
          <w:szCs w:val="24"/>
        </w:rPr>
        <w:t xml:space="preserve"> - a </w:t>
      </w:r>
      <w:r w:rsidRPr="0027138D">
        <w:rPr>
          <w:rFonts w:ascii="Arial" w:eastAsia="Arial" w:hAnsi="Arial" w:cs="Arial"/>
          <w:b/>
          <w:bCs/>
          <w:color w:val="000000" w:themeColor="text1"/>
          <w:sz w:val="24"/>
          <w:szCs w:val="24"/>
        </w:rPr>
        <w:t xml:space="preserve">Confidential </w:t>
      </w:r>
      <w:r w:rsidRPr="0027138D">
        <w:rPr>
          <w:rFonts w:ascii="Arial" w:eastAsia="Arial" w:hAnsi="Arial" w:cs="Arial"/>
          <w:color w:val="000000" w:themeColor="text1"/>
          <w:sz w:val="24"/>
          <w:szCs w:val="24"/>
        </w:rPr>
        <w:t xml:space="preserve">and a </w:t>
      </w:r>
      <w:r w:rsidRPr="0027138D">
        <w:rPr>
          <w:rFonts w:ascii="Arial" w:eastAsia="Arial" w:hAnsi="Arial" w:cs="Arial"/>
          <w:b/>
          <w:bCs/>
          <w:color w:val="000000" w:themeColor="text1"/>
          <w:sz w:val="24"/>
          <w:szCs w:val="24"/>
        </w:rPr>
        <w:t xml:space="preserve">Non-confidential version. </w:t>
      </w:r>
      <w:r w:rsidRPr="0027138D">
        <w:rPr>
          <w:rFonts w:ascii="Arial" w:eastAsia="Arial" w:hAnsi="Arial" w:cs="Arial"/>
          <w:color w:val="000000" w:themeColor="text1"/>
          <w:sz w:val="24"/>
          <w:szCs w:val="24"/>
        </w:rPr>
        <w:t>Both copies should be returned to TRID using the Trade Remedies Service (</w:t>
      </w:r>
      <w:hyperlink r:id="rId11" w:history="1">
        <w:r w:rsidRPr="0027138D">
          <w:rPr>
            <w:rFonts w:ascii="Arial" w:eastAsia="Arial" w:hAnsi="Arial" w:cs="Arial"/>
            <w:color w:val="0563C1" w:themeColor="hyperlink"/>
            <w:sz w:val="24"/>
            <w:szCs w:val="24"/>
            <w:u w:val="single"/>
          </w:rPr>
          <w:t>www.trade-remedies.service.gov.uk</w:t>
        </w:r>
      </w:hyperlink>
      <w:r w:rsidRPr="0027138D">
        <w:rPr>
          <w:rFonts w:ascii="Arial" w:eastAsia="Arial" w:hAnsi="Arial" w:cs="Arial"/>
          <w:color w:val="000000" w:themeColor="text1"/>
          <w:sz w:val="24"/>
          <w:szCs w:val="24"/>
        </w:rPr>
        <w:t>).</w:t>
      </w:r>
      <w:r w:rsidR="00BD48B3">
        <w:rPr>
          <w:rFonts w:ascii="Arial" w:eastAsia="Arial" w:hAnsi="Arial" w:cs="Arial"/>
          <w:color w:val="000000" w:themeColor="text1"/>
          <w:sz w:val="24"/>
          <w:szCs w:val="24"/>
        </w:rPr>
        <w:br w:type="page"/>
      </w:r>
    </w:p>
    <w:sdt>
      <w:sdtPr>
        <w:rPr>
          <w:rFonts w:asciiTheme="minorHAnsi" w:eastAsiaTheme="minorHAnsi" w:hAnsiTheme="minorHAnsi" w:cstheme="minorBidi"/>
          <w:color w:val="auto"/>
          <w:sz w:val="22"/>
          <w:szCs w:val="22"/>
          <w:lang w:val="en-GB"/>
        </w:rPr>
        <w:id w:val="-600185471"/>
        <w:docPartObj>
          <w:docPartGallery w:val="Table of Contents"/>
          <w:docPartUnique/>
        </w:docPartObj>
      </w:sdtPr>
      <w:sdtEndPr>
        <w:rPr>
          <w:b/>
          <w:bCs/>
          <w:noProof/>
        </w:rPr>
      </w:sdtEndPr>
      <w:sdtContent>
        <w:p w14:paraId="36650871" w14:textId="71243F1E" w:rsidR="00D12CA6" w:rsidRPr="00D12CA6" w:rsidRDefault="00D12CA6" w:rsidP="00CA4E03">
          <w:pPr>
            <w:pStyle w:val="TOCHeading"/>
            <w:spacing w:before="0" w:line="264" w:lineRule="auto"/>
            <w:contextualSpacing/>
            <w:jc w:val="center"/>
            <w:rPr>
              <w:rFonts w:ascii="Arial" w:eastAsiaTheme="minorHAnsi" w:hAnsi="Arial" w:cs="Arial"/>
              <w:color w:val="FF0000"/>
              <w:sz w:val="24"/>
              <w:szCs w:val="24"/>
              <w:lang w:val="en-GB"/>
            </w:rPr>
          </w:pPr>
        </w:p>
        <w:p w14:paraId="1D3E2511" w14:textId="12DCA9A6" w:rsidR="006F723F" w:rsidRPr="004A41F0" w:rsidRDefault="006F723F" w:rsidP="00CA4E03">
          <w:pPr>
            <w:pStyle w:val="TOCHeading"/>
            <w:spacing w:before="0" w:line="264" w:lineRule="auto"/>
            <w:contextualSpacing/>
            <w:jc w:val="center"/>
            <w:rPr>
              <w:rFonts w:ascii="Arial" w:hAnsi="Arial" w:cs="Arial"/>
              <w:b/>
              <w:color w:val="auto"/>
              <w:sz w:val="40"/>
              <w:szCs w:val="40"/>
            </w:rPr>
          </w:pPr>
          <w:r w:rsidRPr="004A41F0">
            <w:rPr>
              <w:rFonts w:ascii="Arial" w:hAnsi="Arial" w:cs="Arial"/>
              <w:b/>
              <w:color w:val="auto"/>
              <w:sz w:val="40"/>
              <w:szCs w:val="40"/>
            </w:rPr>
            <w:t>Table</w:t>
          </w:r>
          <w:r w:rsidRPr="004A41F0">
            <w:rPr>
              <w:rFonts w:ascii="Arial" w:hAnsi="Arial" w:cs="Arial"/>
              <w:color w:val="auto"/>
            </w:rPr>
            <w:t xml:space="preserve"> </w:t>
          </w:r>
          <w:r w:rsidRPr="004A41F0">
            <w:rPr>
              <w:rFonts w:ascii="Arial" w:hAnsi="Arial" w:cs="Arial"/>
              <w:b/>
              <w:color w:val="auto"/>
              <w:sz w:val="40"/>
              <w:szCs w:val="40"/>
            </w:rPr>
            <w:t>of Contents</w:t>
          </w:r>
        </w:p>
        <w:p w14:paraId="7420BA77" w14:textId="77777777" w:rsidR="006F723F" w:rsidRPr="00C460AC" w:rsidRDefault="006F723F" w:rsidP="006B041A">
          <w:pPr>
            <w:pStyle w:val="TOC1"/>
          </w:pPr>
        </w:p>
        <w:p w14:paraId="17CA99DF" w14:textId="2CB64DE6" w:rsidR="00AA1E43" w:rsidRDefault="003E70E4" w:rsidP="00D82B30">
          <w:pPr>
            <w:pStyle w:val="TOC1"/>
            <w:rPr>
              <w:rFonts w:asciiTheme="minorHAnsi" w:eastAsiaTheme="minorEastAsia" w:hAnsiTheme="minorHAnsi" w:cstheme="minorBidi"/>
              <w:sz w:val="22"/>
              <w:szCs w:val="22"/>
              <w:lang w:eastAsia="en-GB"/>
            </w:rPr>
          </w:pPr>
          <w:r>
            <w:fldChar w:fldCharType="begin"/>
          </w:r>
          <w:r>
            <w:instrText xml:space="preserve"> TOC \o "1-3" \h \z \u </w:instrText>
          </w:r>
          <w:r>
            <w:fldChar w:fldCharType="separate"/>
          </w:r>
          <w:hyperlink w:anchor="_Toc54690546" w:history="1">
            <w:r w:rsidR="00AA1E43" w:rsidRPr="00E1795A">
              <w:rPr>
                <w:rStyle w:val="Hyperlink"/>
              </w:rPr>
              <w:t>The scope of this review</w:t>
            </w:r>
            <w:r w:rsidR="00AA1E43">
              <w:rPr>
                <w:webHidden/>
              </w:rPr>
              <w:tab/>
            </w:r>
            <w:r w:rsidR="00AA1E43">
              <w:rPr>
                <w:webHidden/>
              </w:rPr>
              <w:fldChar w:fldCharType="begin"/>
            </w:r>
            <w:r w:rsidR="00AA1E43">
              <w:rPr>
                <w:webHidden/>
              </w:rPr>
              <w:instrText xml:space="preserve"> PAGEREF _Toc54690546 \h </w:instrText>
            </w:r>
            <w:r w:rsidR="00AA1E43">
              <w:rPr>
                <w:webHidden/>
              </w:rPr>
            </w:r>
            <w:r w:rsidR="00AA1E43">
              <w:rPr>
                <w:webHidden/>
              </w:rPr>
              <w:fldChar w:fldCharType="separate"/>
            </w:r>
            <w:r w:rsidR="00745655">
              <w:rPr>
                <w:webHidden/>
              </w:rPr>
              <w:t>1</w:t>
            </w:r>
            <w:r w:rsidR="00AA1E43">
              <w:rPr>
                <w:webHidden/>
              </w:rPr>
              <w:fldChar w:fldCharType="end"/>
            </w:r>
          </w:hyperlink>
        </w:p>
        <w:p w14:paraId="527DC911" w14:textId="7BD661FA" w:rsidR="00AA1E43" w:rsidRDefault="00745655" w:rsidP="00BA68E0">
          <w:pPr>
            <w:pStyle w:val="TOC2"/>
            <w:rPr>
              <w:rFonts w:asciiTheme="minorHAnsi" w:eastAsiaTheme="minorEastAsia" w:hAnsiTheme="minorHAnsi"/>
              <w:noProof/>
              <w:sz w:val="22"/>
              <w:lang w:eastAsia="en-GB"/>
            </w:rPr>
          </w:pPr>
          <w:hyperlink w:anchor="_Toc54690547" w:history="1">
            <w:r w:rsidR="00AA1E43" w:rsidRPr="00E1795A">
              <w:rPr>
                <w:rStyle w:val="Hyperlink"/>
                <w:noProof/>
              </w:rPr>
              <w:t>Goods subject to review</w:t>
            </w:r>
            <w:r w:rsidR="00AA1E43">
              <w:rPr>
                <w:noProof/>
                <w:webHidden/>
              </w:rPr>
              <w:tab/>
            </w:r>
            <w:r w:rsidR="00AA1E43">
              <w:rPr>
                <w:noProof/>
                <w:webHidden/>
              </w:rPr>
              <w:fldChar w:fldCharType="begin"/>
            </w:r>
            <w:r w:rsidR="00AA1E43">
              <w:rPr>
                <w:noProof/>
                <w:webHidden/>
              </w:rPr>
              <w:instrText xml:space="preserve"> PAGEREF _Toc54690547 \h </w:instrText>
            </w:r>
            <w:r w:rsidR="00AA1E43">
              <w:rPr>
                <w:noProof/>
                <w:webHidden/>
              </w:rPr>
            </w:r>
            <w:r w:rsidR="00AA1E43">
              <w:rPr>
                <w:noProof/>
                <w:webHidden/>
              </w:rPr>
              <w:fldChar w:fldCharType="separate"/>
            </w:r>
            <w:r>
              <w:rPr>
                <w:noProof/>
                <w:webHidden/>
              </w:rPr>
              <w:t>1</w:t>
            </w:r>
            <w:r w:rsidR="00AA1E43">
              <w:rPr>
                <w:noProof/>
                <w:webHidden/>
              </w:rPr>
              <w:fldChar w:fldCharType="end"/>
            </w:r>
          </w:hyperlink>
        </w:p>
        <w:p w14:paraId="3E976ED6" w14:textId="183F0C9A" w:rsidR="00AA1E43" w:rsidRDefault="00745655" w:rsidP="00BA68E0">
          <w:pPr>
            <w:pStyle w:val="TOC2"/>
            <w:rPr>
              <w:rFonts w:asciiTheme="minorHAnsi" w:eastAsiaTheme="minorEastAsia" w:hAnsiTheme="minorHAnsi"/>
              <w:noProof/>
              <w:sz w:val="22"/>
              <w:lang w:eastAsia="en-GB"/>
            </w:rPr>
          </w:pPr>
          <w:hyperlink w:anchor="_Toc54690548" w:history="1">
            <w:r w:rsidR="00AA1E43" w:rsidRPr="00E1795A">
              <w:rPr>
                <w:rStyle w:val="Hyperlink"/>
                <w:noProof/>
              </w:rPr>
              <w:t>Like goods</w:t>
            </w:r>
            <w:r w:rsidR="00AA1E43">
              <w:rPr>
                <w:noProof/>
                <w:webHidden/>
              </w:rPr>
              <w:tab/>
            </w:r>
            <w:r w:rsidR="00AA1E43">
              <w:rPr>
                <w:noProof/>
                <w:webHidden/>
              </w:rPr>
              <w:fldChar w:fldCharType="begin"/>
            </w:r>
            <w:r w:rsidR="00AA1E43">
              <w:rPr>
                <w:noProof/>
                <w:webHidden/>
              </w:rPr>
              <w:instrText xml:space="preserve"> PAGEREF _Toc54690548 \h </w:instrText>
            </w:r>
            <w:r w:rsidR="00AA1E43">
              <w:rPr>
                <w:noProof/>
                <w:webHidden/>
              </w:rPr>
            </w:r>
            <w:r w:rsidR="00AA1E43">
              <w:rPr>
                <w:noProof/>
                <w:webHidden/>
              </w:rPr>
              <w:fldChar w:fldCharType="separate"/>
            </w:r>
            <w:r>
              <w:rPr>
                <w:noProof/>
                <w:webHidden/>
              </w:rPr>
              <w:t>2</w:t>
            </w:r>
            <w:r w:rsidR="00AA1E43">
              <w:rPr>
                <w:noProof/>
                <w:webHidden/>
              </w:rPr>
              <w:fldChar w:fldCharType="end"/>
            </w:r>
          </w:hyperlink>
        </w:p>
        <w:p w14:paraId="5283E387" w14:textId="3DE860B8" w:rsidR="00AA1E43" w:rsidRDefault="00745655" w:rsidP="00BA68E0">
          <w:pPr>
            <w:pStyle w:val="TOC2"/>
            <w:rPr>
              <w:rFonts w:asciiTheme="minorHAnsi" w:eastAsiaTheme="minorEastAsia" w:hAnsiTheme="minorHAnsi"/>
              <w:noProof/>
              <w:sz w:val="22"/>
              <w:lang w:eastAsia="en-GB"/>
            </w:rPr>
          </w:pPr>
          <w:hyperlink w:anchor="_Toc54690549" w:history="1">
            <w:r w:rsidR="00AA1E43" w:rsidRPr="00E1795A">
              <w:rPr>
                <w:rStyle w:val="Hyperlink"/>
                <w:noProof/>
              </w:rPr>
              <w:t>Directly competitive goods</w:t>
            </w:r>
            <w:r w:rsidR="00AA1E43">
              <w:rPr>
                <w:noProof/>
                <w:webHidden/>
              </w:rPr>
              <w:tab/>
            </w:r>
            <w:r w:rsidR="00AA1E43">
              <w:rPr>
                <w:noProof/>
                <w:webHidden/>
              </w:rPr>
              <w:fldChar w:fldCharType="begin"/>
            </w:r>
            <w:r w:rsidR="00AA1E43">
              <w:rPr>
                <w:noProof/>
                <w:webHidden/>
              </w:rPr>
              <w:instrText xml:space="preserve"> PAGEREF _Toc54690549 \h </w:instrText>
            </w:r>
            <w:r w:rsidR="00AA1E43">
              <w:rPr>
                <w:noProof/>
                <w:webHidden/>
              </w:rPr>
            </w:r>
            <w:r w:rsidR="00AA1E43">
              <w:rPr>
                <w:noProof/>
                <w:webHidden/>
              </w:rPr>
              <w:fldChar w:fldCharType="separate"/>
            </w:r>
            <w:r>
              <w:rPr>
                <w:noProof/>
                <w:webHidden/>
              </w:rPr>
              <w:t>2</w:t>
            </w:r>
            <w:r w:rsidR="00AA1E43">
              <w:rPr>
                <w:noProof/>
                <w:webHidden/>
              </w:rPr>
              <w:fldChar w:fldCharType="end"/>
            </w:r>
          </w:hyperlink>
        </w:p>
        <w:p w14:paraId="28BC9F71" w14:textId="3FD42061" w:rsidR="00AA1E43" w:rsidRDefault="00745655" w:rsidP="00BA68E0">
          <w:pPr>
            <w:pStyle w:val="TOC2"/>
            <w:rPr>
              <w:rFonts w:asciiTheme="minorHAnsi" w:eastAsiaTheme="minorEastAsia" w:hAnsiTheme="minorHAnsi"/>
              <w:noProof/>
              <w:sz w:val="22"/>
              <w:lang w:eastAsia="en-GB"/>
            </w:rPr>
          </w:pPr>
          <w:hyperlink w:anchor="_Toc54690550" w:history="1">
            <w:r w:rsidR="00AA1E43" w:rsidRPr="00E1795A">
              <w:rPr>
                <w:rStyle w:val="Hyperlink"/>
                <w:noProof/>
              </w:rPr>
              <w:t>Upstream products</w:t>
            </w:r>
            <w:r w:rsidR="00AA1E43">
              <w:rPr>
                <w:noProof/>
                <w:webHidden/>
              </w:rPr>
              <w:tab/>
            </w:r>
            <w:r w:rsidR="00AA1E43">
              <w:rPr>
                <w:noProof/>
                <w:webHidden/>
              </w:rPr>
              <w:fldChar w:fldCharType="begin"/>
            </w:r>
            <w:r w:rsidR="00AA1E43">
              <w:rPr>
                <w:noProof/>
                <w:webHidden/>
              </w:rPr>
              <w:instrText xml:space="preserve"> PAGEREF _Toc54690550 \h </w:instrText>
            </w:r>
            <w:r w:rsidR="00AA1E43">
              <w:rPr>
                <w:noProof/>
                <w:webHidden/>
              </w:rPr>
            </w:r>
            <w:r w:rsidR="00AA1E43">
              <w:rPr>
                <w:noProof/>
                <w:webHidden/>
              </w:rPr>
              <w:fldChar w:fldCharType="separate"/>
            </w:r>
            <w:r>
              <w:rPr>
                <w:noProof/>
                <w:webHidden/>
              </w:rPr>
              <w:t>3</w:t>
            </w:r>
            <w:r w:rsidR="00AA1E43">
              <w:rPr>
                <w:noProof/>
                <w:webHidden/>
              </w:rPr>
              <w:fldChar w:fldCharType="end"/>
            </w:r>
          </w:hyperlink>
        </w:p>
        <w:p w14:paraId="673D6D04" w14:textId="24240613" w:rsidR="00AA1E43" w:rsidRDefault="00745655" w:rsidP="00D82B30">
          <w:pPr>
            <w:pStyle w:val="TOC1"/>
            <w:rPr>
              <w:rFonts w:asciiTheme="minorHAnsi" w:eastAsiaTheme="minorEastAsia" w:hAnsiTheme="minorHAnsi" w:cstheme="minorBidi"/>
              <w:sz w:val="22"/>
              <w:szCs w:val="22"/>
              <w:lang w:eastAsia="en-GB"/>
            </w:rPr>
          </w:pPr>
          <w:hyperlink w:anchor="_Toc54690551" w:history="1">
            <w:r w:rsidR="00AA1E43" w:rsidRPr="00E1795A">
              <w:rPr>
                <w:rStyle w:val="Hyperlink"/>
              </w:rPr>
              <w:t>Instructions</w:t>
            </w:r>
            <w:r w:rsidR="00AA1E43">
              <w:rPr>
                <w:webHidden/>
              </w:rPr>
              <w:tab/>
            </w:r>
            <w:r w:rsidR="00AA1E43">
              <w:rPr>
                <w:webHidden/>
              </w:rPr>
              <w:fldChar w:fldCharType="begin"/>
            </w:r>
            <w:r w:rsidR="00AA1E43">
              <w:rPr>
                <w:webHidden/>
              </w:rPr>
              <w:instrText xml:space="preserve"> PAGEREF _Toc54690551 \h </w:instrText>
            </w:r>
            <w:r w:rsidR="00AA1E43">
              <w:rPr>
                <w:webHidden/>
              </w:rPr>
            </w:r>
            <w:r w:rsidR="00AA1E43">
              <w:rPr>
                <w:webHidden/>
              </w:rPr>
              <w:fldChar w:fldCharType="separate"/>
            </w:r>
            <w:r>
              <w:rPr>
                <w:webHidden/>
              </w:rPr>
              <w:t>4</w:t>
            </w:r>
            <w:r w:rsidR="00AA1E43">
              <w:rPr>
                <w:webHidden/>
              </w:rPr>
              <w:fldChar w:fldCharType="end"/>
            </w:r>
          </w:hyperlink>
        </w:p>
        <w:p w14:paraId="3A8C30C8" w14:textId="0D6F6781" w:rsidR="00AA1E43" w:rsidRDefault="00745655" w:rsidP="00BA68E0">
          <w:pPr>
            <w:pStyle w:val="TOC2"/>
            <w:rPr>
              <w:rFonts w:asciiTheme="minorHAnsi" w:eastAsiaTheme="minorEastAsia" w:hAnsiTheme="minorHAnsi"/>
              <w:noProof/>
              <w:sz w:val="22"/>
              <w:lang w:eastAsia="en-GB"/>
            </w:rPr>
          </w:pPr>
          <w:hyperlink w:anchor="_Toc54690552" w:history="1">
            <w:r w:rsidR="00AA1E43" w:rsidRPr="00E1795A">
              <w:rPr>
                <w:rStyle w:val="Hyperlink"/>
                <w:noProof/>
              </w:rPr>
              <w:t>Introduction</w:t>
            </w:r>
            <w:r w:rsidR="00AA1E43">
              <w:rPr>
                <w:noProof/>
                <w:webHidden/>
              </w:rPr>
              <w:tab/>
            </w:r>
            <w:r w:rsidR="00AA1E43">
              <w:rPr>
                <w:noProof/>
                <w:webHidden/>
              </w:rPr>
              <w:fldChar w:fldCharType="begin"/>
            </w:r>
            <w:r w:rsidR="00AA1E43">
              <w:rPr>
                <w:noProof/>
                <w:webHidden/>
              </w:rPr>
              <w:instrText xml:space="preserve"> PAGEREF _Toc54690552 \h </w:instrText>
            </w:r>
            <w:r w:rsidR="00AA1E43">
              <w:rPr>
                <w:noProof/>
                <w:webHidden/>
              </w:rPr>
            </w:r>
            <w:r w:rsidR="00AA1E43">
              <w:rPr>
                <w:noProof/>
                <w:webHidden/>
              </w:rPr>
              <w:fldChar w:fldCharType="separate"/>
            </w:r>
            <w:r>
              <w:rPr>
                <w:noProof/>
                <w:webHidden/>
              </w:rPr>
              <w:t>4</w:t>
            </w:r>
            <w:r w:rsidR="00AA1E43">
              <w:rPr>
                <w:noProof/>
                <w:webHidden/>
              </w:rPr>
              <w:fldChar w:fldCharType="end"/>
            </w:r>
          </w:hyperlink>
        </w:p>
        <w:p w14:paraId="2F384BF0" w14:textId="4E8E6769" w:rsidR="00AA1E43" w:rsidRDefault="00745655" w:rsidP="00BA68E0">
          <w:pPr>
            <w:pStyle w:val="TOC2"/>
            <w:rPr>
              <w:rFonts w:asciiTheme="minorHAnsi" w:eastAsiaTheme="minorEastAsia" w:hAnsiTheme="minorHAnsi"/>
              <w:noProof/>
              <w:sz w:val="22"/>
              <w:lang w:eastAsia="en-GB"/>
            </w:rPr>
          </w:pPr>
          <w:hyperlink w:anchor="_Toc54690553" w:history="1">
            <w:r w:rsidR="00AA1E43" w:rsidRPr="00E1795A">
              <w:rPr>
                <w:rStyle w:val="Hyperlink"/>
                <w:noProof/>
              </w:rPr>
              <w:t>Preparing confidential and non-confidential copies</w:t>
            </w:r>
            <w:r w:rsidR="00AA1E43">
              <w:rPr>
                <w:noProof/>
                <w:webHidden/>
              </w:rPr>
              <w:tab/>
            </w:r>
            <w:r w:rsidR="00AA1E43">
              <w:rPr>
                <w:noProof/>
                <w:webHidden/>
              </w:rPr>
              <w:fldChar w:fldCharType="begin"/>
            </w:r>
            <w:r w:rsidR="00AA1E43">
              <w:rPr>
                <w:noProof/>
                <w:webHidden/>
              </w:rPr>
              <w:instrText xml:space="preserve"> PAGEREF _Toc54690553 \h </w:instrText>
            </w:r>
            <w:r w:rsidR="00AA1E43">
              <w:rPr>
                <w:noProof/>
                <w:webHidden/>
              </w:rPr>
            </w:r>
            <w:r w:rsidR="00AA1E43">
              <w:rPr>
                <w:noProof/>
                <w:webHidden/>
              </w:rPr>
              <w:fldChar w:fldCharType="separate"/>
            </w:r>
            <w:r>
              <w:rPr>
                <w:noProof/>
                <w:webHidden/>
              </w:rPr>
              <w:t>5</w:t>
            </w:r>
            <w:r w:rsidR="00AA1E43">
              <w:rPr>
                <w:noProof/>
                <w:webHidden/>
              </w:rPr>
              <w:fldChar w:fldCharType="end"/>
            </w:r>
          </w:hyperlink>
        </w:p>
        <w:p w14:paraId="1DC60384" w14:textId="6E4D02C8" w:rsidR="00AA1E43" w:rsidRDefault="00745655" w:rsidP="00BA68E0">
          <w:pPr>
            <w:pStyle w:val="TOC2"/>
            <w:rPr>
              <w:rFonts w:asciiTheme="minorHAnsi" w:eastAsiaTheme="minorEastAsia" w:hAnsiTheme="minorHAnsi"/>
              <w:noProof/>
              <w:sz w:val="22"/>
              <w:lang w:eastAsia="en-GB"/>
            </w:rPr>
          </w:pPr>
          <w:hyperlink w:anchor="_Toc54690554" w:history="1">
            <w:r w:rsidR="00AA1E43" w:rsidRPr="00E1795A">
              <w:rPr>
                <w:rStyle w:val="Hyperlink"/>
                <w:noProof/>
                <w:lang w:val="en-AU"/>
              </w:rPr>
              <w:t>Providing information from subsidiaries or associated parties</w:t>
            </w:r>
            <w:r w:rsidR="00AA1E43">
              <w:rPr>
                <w:noProof/>
                <w:webHidden/>
              </w:rPr>
              <w:tab/>
            </w:r>
            <w:r w:rsidR="00AA1E43">
              <w:rPr>
                <w:noProof/>
                <w:webHidden/>
              </w:rPr>
              <w:fldChar w:fldCharType="begin"/>
            </w:r>
            <w:r w:rsidR="00AA1E43">
              <w:rPr>
                <w:noProof/>
                <w:webHidden/>
              </w:rPr>
              <w:instrText xml:space="preserve"> PAGEREF _Toc54690554 \h </w:instrText>
            </w:r>
            <w:r w:rsidR="00AA1E43">
              <w:rPr>
                <w:noProof/>
                <w:webHidden/>
              </w:rPr>
            </w:r>
            <w:r w:rsidR="00AA1E43">
              <w:rPr>
                <w:noProof/>
                <w:webHidden/>
              </w:rPr>
              <w:fldChar w:fldCharType="separate"/>
            </w:r>
            <w:r>
              <w:rPr>
                <w:noProof/>
                <w:webHidden/>
              </w:rPr>
              <w:t>5</w:t>
            </w:r>
            <w:r w:rsidR="00AA1E43">
              <w:rPr>
                <w:noProof/>
                <w:webHidden/>
              </w:rPr>
              <w:fldChar w:fldCharType="end"/>
            </w:r>
          </w:hyperlink>
        </w:p>
        <w:p w14:paraId="5081A3D0" w14:textId="013496AA" w:rsidR="00AA1E43" w:rsidRDefault="00745655" w:rsidP="00BA68E0">
          <w:pPr>
            <w:pStyle w:val="TOC2"/>
            <w:rPr>
              <w:rFonts w:asciiTheme="minorHAnsi" w:eastAsiaTheme="minorEastAsia" w:hAnsiTheme="minorHAnsi"/>
              <w:noProof/>
              <w:sz w:val="22"/>
              <w:lang w:eastAsia="en-GB"/>
            </w:rPr>
          </w:pPr>
          <w:hyperlink w:anchor="_Toc54690555" w:history="1">
            <w:r w:rsidR="00AA1E43" w:rsidRPr="00E1795A">
              <w:rPr>
                <w:rStyle w:val="Hyperlink"/>
                <w:noProof/>
              </w:rPr>
              <w:t>What happens next</w:t>
            </w:r>
            <w:r w:rsidR="00AA1E43">
              <w:rPr>
                <w:noProof/>
                <w:webHidden/>
              </w:rPr>
              <w:tab/>
            </w:r>
            <w:r w:rsidR="00AA1E43">
              <w:rPr>
                <w:noProof/>
                <w:webHidden/>
              </w:rPr>
              <w:fldChar w:fldCharType="begin"/>
            </w:r>
            <w:r w:rsidR="00AA1E43">
              <w:rPr>
                <w:noProof/>
                <w:webHidden/>
              </w:rPr>
              <w:instrText xml:space="preserve"> PAGEREF _Toc54690555 \h </w:instrText>
            </w:r>
            <w:r w:rsidR="00AA1E43">
              <w:rPr>
                <w:noProof/>
                <w:webHidden/>
              </w:rPr>
            </w:r>
            <w:r w:rsidR="00AA1E43">
              <w:rPr>
                <w:noProof/>
                <w:webHidden/>
              </w:rPr>
              <w:fldChar w:fldCharType="separate"/>
            </w:r>
            <w:r>
              <w:rPr>
                <w:noProof/>
                <w:webHidden/>
              </w:rPr>
              <w:t>5</w:t>
            </w:r>
            <w:r w:rsidR="00AA1E43">
              <w:rPr>
                <w:noProof/>
                <w:webHidden/>
              </w:rPr>
              <w:fldChar w:fldCharType="end"/>
            </w:r>
          </w:hyperlink>
        </w:p>
        <w:p w14:paraId="187639A2" w14:textId="07849559" w:rsidR="00AA1E43" w:rsidRDefault="00745655" w:rsidP="00D82B30">
          <w:pPr>
            <w:pStyle w:val="TOC1"/>
            <w:rPr>
              <w:rFonts w:asciiTheme="minorHAnsi" w:eastAsiaTheme="minorEastAsia" w:hAnsiTheme="minorHAnsi" w:cstheme="minorBidi"/>
              <w:sz w:val="22"/>
              <w:szCs w:val="22"/>
              <w:lang w:eastAsia="en-GB"/>
            </w:rPr>
          </w:pPr>
          <w:hyperlink w:anchor="_Toc54690556" w:history="1">
            <w:r w:rsidR="00AA1E43" w:rsidRPr="00E1795A">
              <w:rPr>
                <w:rStyle w:val="Hyperlink"/>
              </w:rPr>
              <w:t>How to complete this questionnaire</w:t>
            </w:r>
            <w:r w:rsidR="00AA1E43">
              <w:rPr>
                <w:webHidden/>
              </w:rPr>
              <w:tab/>
            </w:r>
            <w:r w:rsidR="00AA1E43">
              <w:rPr>
                <w:webHidden/>
              </w:rPr>
              <w:fldChar w:fldCharType="begin"/>
            </w:r>
            <w:r w:rsidR="00AA1E43">
              <w:rPr>
                <w:webHidden/>
              </w:rPr>
              <w:instrText xml:space="preserve"> PAGEREF _Toc54690556 \h </w:instrText>
            </w:r>
            <w:r w:rsidR="00AA1E43">
              <w:rPr>
                <w:webHidden/>
              </w:rPr>
            </w:r>
            <w:r w:rsidR="00AA1E43">
              <w:rPr>
                <w:webHidden/>
              </w:rPr>
              <w:fldChar w:fldCharType="separate"/>
            </w:r>
            <w:r>
              <w:rPr>
                <w:webHidden/>
              </w:rPr>
              <w:t>7</w:t>
            </w:r>
            <w:r w:rsidR="00AA1E43">
              <w:rPr>
                <w:webHidden/>
              </w:rPr>
              <w:fldChar w:fldCharType="end"/>
            </w:r>
          </w:hyperlink>
        </w:p>
        <w:p w14:paraId="0A8DB1E1" w14:textId="300E2F97" w:rsidR="00AA1E43" w:rsidRDefault="00745655" w:rsidP="00D82B30">
          <w:pPr>
            <w:pStyle w:val="TOC1"/>
            <w:rPr>
              <w:rFonts w:asciiTheme="minorHAnsi" w:eastAsiaTheme="minorEastAsia" w:hAnsiTheme="minorHAnsi" w:cstheme="minorBidi"/>
              <w:sz w:val="22"/>
              <w:szCs w:val="22"/>
              <w:lang w:eastAsia="en-GB"/>
            </w:rPr>
          </w:pPr>
          <w:hyperlink w:anchor="_Toc54690557" w:history="1">
            <w:r w:rsidR="00AA1E43" w:rsidRPr="00E1795A">
              <w:rPr>
                <w:rStyle w:val="Hyperlink"/>
              </w:rPr>
              <w:t>SECTION A: Company details</w:t>
            </w:r>
            <w:r w:rsidR="00AA1E43">
              <w:rPr>
                <w:webHidden/>
              </w:rPr>
              <w:tab/>
            </w:r>
            <w:r w:rsidR="00AA1E43">
              <w:rPr>
                <w:webHidden/>
              </w:rPr>
              <w:fldChar w:fldCharType="begin"/>
            </w:r>
            <w:r w:rsidR="00AA1E43">
              <w:rPr>
                <w:webHidden/>
              </w:rPr>
              <w:instrText xml:space="preserve"> PAGEREF _Toc54690557 \h </w:instrText>
            </w:r>
            <w:r w:rsidR="00AA1E43">
              <w:rPr>
                <w:webHidden/>
              </w:rPr>
            </w:r>
            <w:r w:rsidR="00AA1E43">
              <w:rPr>
                <w:webHidden/>
              </w:rPr>
              <w:fldChar w:fldCharType="separate"/>
            </w:r>
            <w:r>
              <w:rPr>
                <w:webHidden/>
              </w:rPr>
              <w:t>8</w:t>
            </w:r>
            <w:r w:rsidR="00AA1E43">
              <w:rPr>
                <w:webHidden/>
              </w:rPr>
              <w:fldChar w:fldCharType="end"/>
            </w:r>
          </w:hyperlink>
        </w:p>
        <w:p w14:paraId="78EDB6CA" w14:textId="1CF31A87" w:rsidR="00AA1E43" w:rsidRDefault="00745655" w:rsidP="00BA68E0">
          <w:pPr>
            <w:pStyle w:val="TOC2"/>
            <w:rPr>
              <w:rFonts w:asciiTheme="minorHAnsi" w:eastAsiaTheme="minorEastAsia" w:hAnsiTheme="minorHAnsi"/>
              <w:noProof/>
              <w:sz w:val="22"/>
              <w:lang w:eastAsia="en-GB"/>
            </w:rPr>
          </w:pPr>
          <w:hyperlink w:anchor="_Toc54690558" w:history="1">
            <w:r w:rsidR="00AA1E43" w:rsidRPr="00E1795A">
              <w:rPr>
                <w:rStyle w:val="Hyperlink"/>
                <w:noProof/>
              </w:rPr>
              <w:t>A1</w:t>
            </w:r>
            <w:r w:rsidR="00AA1E43">
              <w:rPr>
                <w:rFonts w:asciiTheme="minorHAnsi" w:eastAsiaTheme="minorEastAsia" w:hAnsiTheme="minorHAnsi"/>
                <w:noProof/>
                <w:sz w:val="22"/>
                <w:lang w:eastAsia="en-GB"/>
              </w:rPr>
              <w:tab/>
            </w:r>
            <w:r w:rsidR="00AA1E43" w:rsidRPr="00E1795A">
              <w:rPr>
                <w:rStyle w:val="Hyperlink"/>
                <w:noProof/>
              </w:rPr>
              <w:t>Identity and contact details</w:t>
            </w:r>
            <w:r w:rsidR="00AA1E43">
              <w:rPr>
                <w:noProof/>
                <w:webHidden/>
              </w:rPr>
              <w:tab/>
            </w:r>
            <w:r w:rsidR="00AA1E43">
              <w:rPr>
                <w:noProof/>
                <w:webHidden/>
              </w:rPr>
              <w:fldChar w:fldCharType="begin"/>
            </w:r>
            <w:r w:rsidR="00AA1E43">
              <w:rPr>
                <w:noProof/>
                <w:webHidden/>
              </w:rPr>
              <w:instrText xml:space="preserve"> PAGEREF _Toc54690558 \h </w:instrText>
            </w:r>
            <w:r w:rsidR="00AA1E43">
              <w:rPr>
                <w:noProof/>
                <w:webHidden/>
              </w:rPr>
            </w:r>
            <w:r w:rsidR="00AA1E43">
              <w:rPr>
                <w:noProof/>
                <w:webHidden/>
              </w:rPr>
              <w:fldChar w:fldCharType="separate"/>
            </w:r>
            <w:r>
              <w:rPr>
                <w:noProof/>
                <w:webHidden/>
              </w:rPr>
              <w:t>8</w:t>
            </w:r>
            <w:r w:rsidR="00AA1E43">
              <w:rPr>
                <w:noProof/>
                <w:webHidden/>
              </w:rPr>
              <w:fldChar w:fldCharType="end"/>
            </w:r>
          </w:hyperlink>
        </w:p>
        <w:p w14:paraId="528A4A1C" w14:textId="288E13DD" w:rsidR="00AA1E43" w:rsidRDefault="00745655" w:rsidP="00BA68E0">
          <w:pPr>
            <w:pStyle w:val="TOC2"/>
            <w:rPr>
              <w:rFonts w:asciiTheme="minorHAnsi" w:eastAsiaTheme="minorEastAsia" w:hAnsiTheme="minorHAnsi"/>
              <w:noProof/>
              <w:sz w:val="22"/>
              <w:lang w:eastAsia="en-GB"/>
            </w:rPr>
          </w:pPr>
          <w:hyperlink w:anchor="_Toc54690559" w:history="1">
            <w:r w:rsidR="00AA1E43" w:rsidRPr="00E1795A">
              <w:rPr>
                <w:rStyle w:val="Hyperlink"/>
                <w:noProof/>
              </w:rPr>
              <w:t xml:space="preserve">A2 </w:t>
            </w:r>
            <w:r w:rsidR="00AA1E43">
              <w:rPr>
                <w:rFonts w:asciiTheme="minorHAnsi" w:eastAsiaTheme="minorEastAsia" w:hAnsiTheme="minorHAnsi"/>
                <w:noProof/>
                <w:sz w:val="22"/>
                <w:lang w:eastAsia="en-GB"/>
              </w:rPr>
              <w:tab/>
            </w:r>
            <w:r w:rsidR="00AA1E43" w:rsidRPr="00E1795A">
              <w:rPr>
                <w:rStyle w:val="Hyperlink"/>
                <w:noProof/>
              </w:rPr>
              <w:t>About your company</w:t>
            </w:r>
            <w:r w:rsidR="00AA1E43">
              <w:rPr>
                <w:noProof/>
                <w:webHidden/>
              </w:rPr>
              <w:tab/>
            </w:r>
            <w:r w:rsidR="00AA1E43">
              <w:rPr>
                <w:noProof/>
                <w:webHidden/>
              </w:rPr>
              <w:fldChar w:fldCharType="begin"/>
            </w:r>
            <w:r w:rsidR="00AA1E43">
              <w:rPr>
                <w:noProof/>
                <w:webHidden/>
              </w:rPr>
              <w:instrText xml:space="preserve"> PAGEREF _Toc54690559 \h </w:instrText>
            </w:r>
            <w:r w:rsidR="00AA1E43">
              <w:rPr>
                <w:noProof/>
                <w:webHidden/>
              </w:rPr>
            </w:r>
            <w:r w:rsidR="00AA1E43">
              <w:rPr>
                <w:noProof/>
                <w:webHidden/>
              </w:rPr>
              <w:fldChar w:fldCharType="separate"/>
            </w:r>
            <w:r>
              <w:rPr>
                <w:noProof/>
                <w:webHidden/>
              </w:rPr>
              <w:t>8</w:t>
            </w:r>
            <w:r w:rsidR="00AA1E43">
              <w:rPr>
                <w:noProof/>
                <w:webHidden/>
              </w:rPr>
              <w:fldChar w:fldCharType="end"/>
            </w:r>
          </w:hyperlink>
        </w:p>
        <w:p w14:paraId="1E49EF36" w14:textId="1B092C35" w:rsidR="00AA1E43" w:rsidRDefault="00745655" w:rsidP="00D82B30">
          <w:pPr>
            <w:pStyle w:val="TOC1"/>
            <w:rPr>
              <w:rFonts w:asciiTheme="minorHAnsi" w:eastAsiaTheme="minorEastAsia" w:hAnsiTheme="minorHAnsi" w:cstheme="minorBidi"/>
              <w:sz w:val="22"/>
              <w:szCs w:val="22"/>
              <w:lang w:eastAsia="en-GB"/>
            </w:rPr>
          </w:pPr>
          <w:hyperlink w:anchor="_Toc54690560" w:history="1">
            <w:r w:rsidR="00AA1E43" w:rsidRPr="00E1795A">
              <w:rPr>
                <w:rStyle w:val="Hyperlink"/>
              </w:rPr>
              <w:t>SECTION B:  Production, distribution and sales</w:t>
            </w:r>
            <w:r w:rsidR="00AA1E43">
              <w:rPr>
                <w:webHidden/>
              </w:rPr>
              <w:tab/>
            </w:r>
            <w:r w:rsidR="00AA1E43">
              <w:rPr>
                <w:webHidden/>
              </w:rPr>
              <w:fldChar w:fldCharType="begin"/>
            </w:r>
            <w:r w:rsidR="00AA1E43">
              <w:rPr>
                <w:webHidden/>
              </w:rPr>
              <w:instrText xml:space="preserve"> PAGEREF _Toc54690560 \h </w:instrText>
            </w:r>
            <w:r w:rsidR="00AA1E43">
              <w:rPr>
                <w:webHidden/>
              </w:rPr>
            </w:r>
            <w:r w:rsidR="00AA1E43">
              <w:rPr>
                <w:webHidden/>
              </w:rPr>
              <w:fldChar w:fldCharType="separate"/>
            </w:r>
            <w:r>
              <w:rPr>
                <w:webHidden/>
              </w:rPr>
              <w:t>10</w:t>
            </w:r>
            <w:r w:rsidR="00AA1E43">
              <w:rPr>
                <w:webHidden/>
              </w:rPr>
              <w:fldChar w:fldCharType="end"/>
            </w:r>
          </w:hyperlink>
        </w:p>
        <w:p w14:paraId="156AB8B2" w14:textId="4291DDC2" w:rsidR="00AA1E43" w:rsidRDefault="00745655" w:rsidP="00D82B30">
          <w:pPr>
            <w:pStyle w:val="TOC1"/>
            <w:rPr>
              <w:rFonts w:asciiTheme="minorHAnsi" w:eastAsiaTheme="minorEastAsia" w:hAnsiTheme="minorHAnsi" w:cstheme="minorBidi"/>
              <w:sz w:val="22"/>
              <w:szCs w:val="22"/>
              <w:lang w:eastAsia="en-GB"/>
            </w:rPr>
          </w:pPr>
          <w:hyperlink w:anchor="_Toc54690561" w:history="1">
            <w:r w:rsidR="00AA1E43" w:rsidRPr="00E1795A">
              <w:rPr>
                <w:rStyle w:val="Hyperlink"/>
              </w:rPr>
              <w:t>SECTION C: Further impact of measure</w:t>
            </w:r>
            <w:r w:rsidR="00AA1E43">
              <w:rPr>
                <w:webHidden/>
              </w:rPr>
              <w:tab/>
            </w:r>
            <w:r w:rsidR="00AA1E43">
              <w:rPr>
                <w:webHidden/>
              </w:rPr>
              <w:fldChar w:fldCharType="begin"/>
            </w:r>
            <w:r w:rsidR="00AA1E43">
              <w:rPr>
                <w:webHidden/>
              </w:rPr>
              <w:instrText xml:space="preserve"> PAGEREF _Toc54690561 \h </w:instrText>
            </w:r>
            <w:r w:rsidR="00AA1E43">
              <w:rPr>
                <w:webHidden/>
              </w:rPr>
            </w:r>
            <w:r w:rsidR="00AA1E43">
              <w:rPr>
                <w:webHidden/>
              </w:rPr>
              <w:fldChar w:fldCharType="separate"/>
            </w:r>
            <w:r>
              <w:rPr>
                <w:webHidden/>
              </w:rPr>
              <w:t>12</w:t>
            </w:r>
            <w:r w:rsidR="00AA1E43">
              <w:rPr>
                <w:webHidden/>
              </w:rPr>
              <w:fldChar w:fldCharType="end"/>
            </w:r>
          </w:hyperlink>
        </w:p>
        <w:p w14:paraId="3A3C427B" w14:textId="073D0CCD" w:rsidR="00AA1E43" w:rsidRDefault="00745655" w:rsidP="00D82B30">
          <w:pPr>
            <w:pStyle w:val="TOC1"/>
            <w:rPr>
              <w:rFonts w:asciiTheme="minorHAnsi" w:eastAsiaTheme="minorEastAsia" w:hAnsiTheme="minorHAnsi" w:cstheme="minorBidi"/>
              <w:sz w:val="22"/>
              <w:szCs w:val="22"/>
              <w:lang w:eastAsia="en-GB"/>
            </w:rPr>
          </w:pPr>
          <w:hyperlink w:anchor="_Toc54690562" w:history="1">
            <w:r w:rsidR="00AA1E43" w:rsidRPr="00E1795A">
              <w:rPr>
                <w:rStyle w:val="Hyperlink"/>
              </w:rPr>
              <w:t>SECTION D:  Next steps and declaration</w:t>
            </w:r>
            <w:r w:rsidR="00AA1E43">
              <w:rPr>
                <w:webHidden/>
              </w:rPr>
              <w:tab/>
            </w:r>
            <w:r w:rsidR="00AA1E43">
              <w:rPr>
                <w:webHidden/>
              </w:rPr>
              <w:fldChar w:fldCharType="begin"/>
            </w:r>
            <w:r w:rsidR="00AA1E43">
              <w:rPr>
                <w:webHidden/>
              </w:rPr>
              <w:instrText xml:space="preserve"> PAGEREF _Toc54690562 \h </w:instrText>
            </w:r>
            <w:r w:rsidR="00AA1E43">
              <w:rPr>
                <w:webHidden/>
              </w:rPr>
            </w:r>
            <w:r w:rsidR="00AA1E43">
              <w:rPr>
                <w:webHidden/>
              </w:rPr>
              <w:fldChar w:fldCharType="separate"/>
            </w:r>
            <w:r>
              <w:rPr>
                <w:webHidden/>
              </w:rPr>
              <w:t>15</w:t>
            </w:r>
            <w:r w:rsidR="00AA1E43">
              <w:rPr>
                <w:webHidden/>
              </w:rPr>
              <w:fldChar w:fldCharType="end"/>
            </w:r>
          </w:hyperlink>
        </w:p>
        <w:p w14:paraId="34CF3CE7" w14:textId="49EC4B38" w:rsidR="00AA1E43" w:rsidRDefault="00745655" w:rsidP="00BA68E0">
          <w:pPr>
            <w:pStyle w:val="TOC2"/>
            <w:rPr>
              <w:rFonts w:asciiTheme="minorHAnsi" w:eastAsiaTheme="minorEastAsia" w:hAnsiTheme="minorHAnsi"/>
              <w:noProof/>
              <w:sz w:val="22"/>
              <w:lang w:eastAsia="en-GB"/>
            </w:rPr>
          </w:pPr>
          <w:hyperlink w:anchor="_Toc54690563" w:history="1">
            <w:r w:rsidR="00AA1E43" w:rsidRPr="00E1795A">
              <w:rPr>
                <w:rStyle w:val="Hyperlink"/>
                <w:noProof/>
              </w:rPr>
              <w:t>Next steps</w:t>
            </w:r>
            <w:r w:rsidR="00AA1E43">
              <w:rPr>
                <w:noProof/>
                <w:webHidden/>
              </w:rPr>
              <w:tab/>
            </w:r>
            <w:r w:rsidR="00AA1E43">
              <w:rPr>
                <w:noProof/>
                <w:webHidden/>
              </w:rPr>
              <w:fldChar w:fldCharType="begin"/>
            </w:r>
            <w:r w:rsidR="00AA1E43">
              <w:rPr>
                <w:noProof/>
                <w:webHidden/>
              </w:rPr>
              <w:instrText xml:space="preserve"> PAGEREF _Toc54690563 \h </w:instrText>
            </w:r>
            <w:r w:rsidR="00AA1E43">
              <w:rPr>
                <w:noProof/>
                <w:webHidden/>
              </w:rPr>
            </w:r>
            <w:r w:rsidR="00AA1E43">
              <w:rPr>
                <w:noProof/>
                <w:webHidden/>
              </w:rPr>
              <w:fldChar w:fldCharType="separate"/>
            </w:r>
            <w:r>
              <w:rPr>
                <w:noProof/>
                <w:webHidden/>
              </w:rPr>
              <w:t>15</w:t>
            </w:r>
            <w:r w:rsidR="00AA1E43">
              <w:rPr>
                <w:noProof/>
                <w:webHidden/>
              </w:rPr>
              <w:fldChar w:fldCharType="end"/>
            </w:r>
          </w:hyperlink>
        </w:p>
        <w:p w14:paraId="0D604A0E" w14:textId="67686479" w:rsidR="00AA1E43" w:rsidRDefault="00745655" w:rsidP="00BA68E0">
          <w:pPr>
            <w:pStyle w:val="TOC2"/>
            <w:rPr>
              <w:rFonts w:asciiTheme="minorHAnsi" w:eastAsiaTheme="minorEastAsia" w:hAnsiTheme="minorHAnsi"/>
              <w:noProof/>
              <w:sz w:val="22"/>
              <w:lang w:eastAsia="en-GB"/>
            </w:rPr>
          </w:pPr>
          <w:hyperlink w:anchor="_Toc54690564" w:history="1">
            <w:r w:rsidR="00AA1E43" w:rsidRPr="00E1795A">
              <w:rPr>
                <w:rStyle w:val="Hyperlink"/>
                <w:noProof/>
              </w:rPr>
              <w:t>Declaration</w:t>
            </w:r>
            <w:r w:rsidR="00AA1E43">
              <w:rPr>
                <w:noProof/>
                <w:webHidden/>
              </w:rPr>
              <w:tab/>
            </w:r>
            <w:r w:rsidR="00AA1E43">
              <w:rPr>
                <w:noProof/>
                <w:webHidden/>
              </w:rPr>
              <w:fldChar w:fldCharType="begin"/>
            </w:r>
            <w:r w:rsidR="00AA1E43">
              <w:rPr>
                <w:noProof/>
                <w:webHidden/>
              </w:rPr>
              <w:instrText xml:space="preserve"> PAGEREF _Toc54690564 \h </w:instrText>
            </w:r>
            <w:r w:rsidR="00AA1E43">
              <w:rPr>
                <w:noProof/>
                <w:webHidden/>
              </w:rPr>
            </w:r>
            <w:r w:rsidR="00AA1E43">
              <w:rPr>
                <w:noProof/>
                <w:webHidden/>
              </w:rPr>
              <w:fldChar w:fldCharType="separate"/>
            </w:r>
            <w:r>
              <w:rPr>
                <w:noProof/>
                <w:webHidden/>
              </w:rPr>
              <w:t>15</w:t>
            </w:r>
            <w:r w:rsidR="00AA1E43">
              <w:rPr>
                <w:noProof/>
                <w:webHidden/>
              </w:rPr>
              <w:fldChar w:fldCharType="end"/>
            </w:r>
          </w:hyperlink>
        </w:p>
        <w:p w14:paraId="3768AA98" w14:textId="7D3C926F" w:rsidR="00927FF8" w:rsidRPr="00F53012" w:rsidRDefault="003E70E4" w:rsidP="00CA4E03">
          <w:pPr>
            <w:spacing w:after="0" w:line="264" w:lineRule="auto"/>
            <w:contextualSpacing/>
            <w:sectPr w:rsidR="00927FF8" w:rsidRPr="00F53012" w:rsidSect="00BC7D6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fmt="lowerRoman" w:start="1"/>
              <w:cols w:space="708"/>
              <w:docGrid w:linePitch="360"/>
            </w:sectPr>
          </w:pPr>
          <w:r>
            <w:rPr>
              <w:rFonts w:ascii="Arial" w:hAnsi="Arial" w:cs="Arial"/>
              <w:noProof/>
              <w:sz w:val="24"/>
              <w:szCs w:val="24"/>
            </w:rPr>
            <w:fldChar w:fldCharType="end"/>
          </w:r>
        </w:p>
        <w:bookmarkStart w:id="1" w:name="_GoBack" w:displacedByCustomXml="next"/>
        <w:bookmarkEnd w:id="1" w:displacedByCustomXml="next"/>
      </w:sdtContent>
    </w:sdt>
    <w:p w14:paraId="34DB9862" w14:textId="3791ADDE" w:rsidR="001D0A2A" w:rsidRPr="00B8294B" w:rsidRDefault="001D0A2A" w:rsidP="006A60A0">
      <w:pPr>
        <w:pStyle w:val="Heading1"/>
        <w:contextualSpacing/>
        <w:rPr>
          <w:b w:val="0"/>
        </w:rPr>
      </w:pPr>
      <w:bookmarkStart w:id="2" w:name="_Toc47346988"/>
      <w:bookmarkStart w:id="3" w:name="_Toc54690546"/>
      <w:r>
        <w:lastRenderedPageBreak/>
        <w:t xml:space="preserve">The scope of this </w:t>
      </w:r>
      <w:bookmarkEnd w:id="2"/>
      <w:r w:rsidR="00F53012" w:rsidRPr="00CC15F9">
        <w:t>review</w:t>
      </w:r>
      <w:bookmarkEnd w:id="3"/>
    </w:p>
    <w:p w14:paraId="19E0C44A" w14:textId="77777777" w:rsidR="003706F9" w:rsidRPr="003706F9" w:rsidRDefault="003706F9" w:rsidP="006A60A0">
      <w:pPr>
        <w:suppressAutoHyphens/>
        <w:spacing w:after="0" w:line="22" w:lineRule="atLeast"/>
        <w:contextualSpacing/>
        <w:rPr>
          <w:rFonts w:ascii="Arial" w:hAnsi="Arial" w:cs="Arial"/>
          <w:sz w:val="24"/>
          <w:szCs w:val="24"/>
        </w:rPr>
      </w:pPr>
    </w:p>
    <w:p w14:paraId="10A12E8A" w14:textId="10917493" w:rsidR="001D0A2A" w:rsidRPr="00134FE9" w:rsidRDefault="001D0A2A" w:rsidP="006A60A0">
      <w:pPr>
        <w:pStyle w:val="Heading2"/>
        <w:contextualSpacing/>
        <w:rPr>
          <w:b w:val="0"/>
        </w:rPr>
      </w:pPr>
      <w:bookmarkStart w:id="4" w:name="_Toc47346989"/>
      <w:bookmarkStart w:id="5" w:name="_Toc54690547"/>
      <w:r>
        <w:t xml:space="preserve">Goods </w:t>
      </w:r>
      <w:bookmarkEnd w:id="4"/>
      <w:r w:rsidRPr="003174A9">
        <w:t>subject to review</w:t>
      </w:r>
      <w:bookmarkEnd w:id="5"/>
    </w:p>
    <w:p w14:paraId="128315D0" w14:textId="77777777" w:rsidR="001D0A2A" w:rsidRDefault="001D0A2A" w:rsidP="006A60A0">
      <w:pPr>
        <w:suppressAutoHyphens/>
        <w:spacing w:after="0" w:line="22" w:lineRule="atLeast"/>
        <w:contextualSpacing/>
        <w:rPr>
          <w:rFonts w:ascii="Arial" w:hAnsi="Arial" w:cs="Arial"/>
          <w:sz w:val="24"/>
          <w:szCs w:val="24"/>
        </w:rPr>
      </w:pPr>
    </w:p>
    <w:p w14:paraId="100A0C48" w14:textId="77777777" w:rsidR="00624653" w:rsidRPr="00402119" w:rsidRDefault="00624653" w:rsidP="006A60A0">
      <w:pPr>
        <w:spacing w:after="0" w:line="22" w:lineRule="atLeast"/>
        <w:contextualSpacing/>
        <w:rPr>
          <w:rStyle w:val="normaltextrun"/>
          <w:rFonts w:ascii="Arial" w:hAnsi="Arial" w:cs="Arial"/>
          <w:sz w:val="24"/>
          <w:szCs w:val="24"/>
        </w:rPr>
      </w:pPr>
      <w:r w:rsidRPr="00402119">
        <w:rPr>
          <w:rStyle w:val="normaltextrun"/>
          <w:rFonts w:ascii="Arial" w:hAnsi="Arial" w:cs="Arial"/>
          <w:sz w:val="24"/>
          <w:szCs w:val="24"/>
        </w:rPr>
        <w:t>The goods subject to review in this transition review are detailed in the following table</w:t>
      </w:r>
      <w:r w:rsidRPr="00402119">
        <w:rPr>
          <w:rStyle w:val="FootnoteReference"/>
          <w:rFonts w:ascii="Arial" w:hAnsi="Arial" w:cs="Arial"/>
          <w:sz w:val="24"/>
          <w:szCs w:val="24"/>
        </w:rPr>
        <w:footnoteReference w:id="2"/>
      </w:r>
      <w:r w:rsidRPr="00402119">
        <w:rPr>
          <w:rStyle w:val="normaltextrun"/>
          <w:rFonts w:ascii="Arial" w:hAnsi="Arial" w:cs="Arial"/>
          <w:sz w:val="24"/>
          <w:szCs w:val="24"/>
        </w:rPr>
        <w:t>:</w:t>
      </w:r>
    </w:p>
    <w:p w14:paraId="6C85EF35" w14:textId="77777777" w:rsidR="00624653" w:rsidRDefault="00624653" w:rsidP="006A60A0">
      <w:pPr>
        <w:spacing w:after="0" w:line="22" w:lineRule="atLeast"/>
        <w:contextualSpacing/>
        <w:rPr>
          <w:rStyle w:val="normaltextrun"/>
          <w:rFonts w:cs="Arial"/>
        </w:rPr>
      </w:pPr>
    </w:p>
    <w:tbl>
      <w:tblPr>
        <w:tblStyle w:val="GridTable1Light-Accent3"/>
        <w:tblW w:w="10041" w:type="dxa"/>
        <w:tblInd w:w="-431" w:type="dxa"/>
        <w:tblCellMar>
          <w:top w:w="57" w:type="dxa"/>
          <w:bottom w:w="57" w:type="dxa"/>
        </w:tblCellMar>
        <w:tblLook w:val="04A0" w:firstRow="1" w:lastRow="0" w:firstColumn="1" w:lastColumn="0" w:noHBand="0" w:noVBand="1"/>
      </w:tblPr>
      <w:tblGrid>
        <w:gridCol w:w="1134"/>
        <w:gridCol w:w="1956"/>
        <w:gridCol w:w="6951"/>
      </w:tblGrid>
      <w:tr w:rsidR="00886CF6" w:rsidRPr="00E873DA" w14:paraId="1AEA4829" w14:textId="77777777" w:rsidTr="00EC6C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shd w:val="clear" w:color="auto" w:fill="D9D9D9" w:themeFill="background1" w:themeFillShade="D9"/>
          </w:tcPr>
          <w:p w14:paraId="6936C846" w14:textId="77777777" w:rsidR="00624653" w:rsidRPr="00E873DA" w:rsidRDefault="00624653" w:rsidP="006A60A0">
            <w:pPr>
              <w:spacing w:line="22" w:lineRule="atLeast"/>
              <w:contextualSpacing/>
              <w:rPr>
                <w:rFonts w:ascii="Arial" w:hAnsi="Arial" w:cs="Arial"/>
                <w:sz w:val="20"/>
                <w:szCs w:val="20"/>
                <w:lang w:eastAsia="zh-CN"/>
              </w:rPr>
            </w:pPr>
            <w:proofErr w:type="gramStart"/>
            <w:r w:rsidRPr="00E873DA">
              <w:rPr>
                <w:rFonts w:ascii="Arial" w:hAnsi="Arial" w:cs="Arial"/>
                <w:sz w:val="20"/>
                <w:szCs w:val="20"/>
                <w:lang w:eastAsia="zh-CN"/>
              </w:rPr>
              <w:t>Product  category</w:t>
            </w:r>
            <w:proofErr w:type="gramEnd"/>
            <w:r w:rsidRPr="00E873DA">
              <w:rPr>
                <w:rFonts w:ascii="Arial" w:hAnsi="Arial" w:cs="Arial"/>
                <w:sz w:val="20"/>
                <w:szCs w:val="20"/>
                <w:lang w:eastAsia="zh-CN"/>
              </w:rPr>
              <w:t xml:space="preserve"> number</w:t>
            </w:r>
          </w:p>
        </w:tc>
        <w:tc>
          <w:tcPr>
            <w:tcW w:w="1956" w:type="dxa"/>
            <w:shd w:val="clear" w:color="auto" w:fill="D9D9D9" w:themeFill="background1" w:themeFillShade="D9"/>
          </w:tcPr>
          <w:p w14:paraId="75AE27BA" w14:textId="77777777" w:rsidR="00624653" w:rsidRPr="00E873DA" w:rsidRDefault="00624653" w:rsidP="006A60A0">
            <w:pPr>
              <w:spacing w:line="22" w:lineRule="atLeast"/>
              <w:contextual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cs="Arial"/>
                <w:sz w:val="20"/>
                <w:szCs w:val="20"/>
                <w:lang w:eastAsia="zh-CN"/>
              </w:rPr>
              <w:t>Product category</w:t>
            </w:r>
          </w:p>
        </w:tc>
        <w:tc>
          <w:tcPr>
            <w:tcW w:w="6951" w:type="dxa"/>
            <w:shd w:val="clear" w:color="auto" w:fill="D9D9D9" w:themeFill="background1" w:themeFillShade="D9"/>
          </w:tcPr>
          <w:p w14:paraId="353705E7" w14:textId="77777777" w:rsidR="00624653" w:rsidRPr="00E873DA" w:rsidRDefault="00624653" w:rsidP="006A60A0">
            <w:pPr>
              <w:spacing w:line="22" w:lineRule="atLeast"/>
              <w:contextual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cs="Arial"/>
                <w:sz w:val="20"/>
                <w:szCs w:val="20"/>
                <w:lang w:eastAsia="zh-CN"/>
              </w:rPr>
              <w:t>Commodity codes</w:t>
            </w:r>
          </w:p>
        </w:tc>
      </w:tr>
      <w:tr w:rsidR="00624653" w:rsidRPr="00E873DA" w14:paraId="51190821" w14:textId="77777777" w:rsidTr="00EC6CEB">
        <w:tc>
          <w:tcPr>
            <w:cnfStyle w:val="001000000000" w:firstRow="0" w:lastRow="0" w:firstColumn="1" w:lastColumn="0" w:oddVBand="0" w:evenVBand="0" w:oddHBand="0" w:evenHBand="0" w:firstRowFirstColumn="0" w:firstRowLastColumn="0" w:lastRowFirstColumn="0" w:lastRowLastColumn="0"/>
            <w:tcW w:w="1134" w:type="dxa"/>
          </w:tcPr>
          <w:p w14:paraId="28DF0D2F" w14:textId="77777777" w:rsidR="00624653" w:rsidRPr="00E873DA" w:rsidRDefault="00624653" w:rsidP="006A60A0">
            <w:pPr>
              <w:spacing w:line="22" w:lineRule="atLeast"/>
              <w:contextualSpacing/>
              <w:rPr>
                <w:rFonts w:ascii="Arial" w:hAnsi="Arial" w:cs="Arial"/>
                <w:sz w:val="20"/>
                <w:szCs w:val="20"/>
                <w:lang w:eastAsia="zh-CN"/>
              </w:rPr>
            </w:pPr>
            <w:r w:rsidRPr="00E873DA">
              <w:rPr>
                <w:rFonts w:ascii="Arial" w:eastAsia="Times New Roman" w:hAnsi="Arial" w:cs="Arial"/>
                <w:sz w:val="20"/>
                <w:szCs w:val="20"/>
                <w:lang w:eastAsia="en-GB"/>
              </w:rPr>
              <w:t>1 </w:t>
            </w:r>
          </w:p>
        </w:tc>
        <w:tc>
          <w:tcPr>
            <w:tcW w:w="1956" w:type="dxa"/>
          </w:tcPr>
          <w:p w14:paraId="10099812" w14:textId="77777777" w:rsidR="00624653" w:rsidRPr="00E873DA" w:rsidRDefault="00624653" w:rsidP="006A60A0">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and Other Alloy Hot Rolled Sheets and Strips </w:t>
            </w:r>
          </w:p>
        </w:tc>
        <w:tc>
          <w:tcPr>
            <w:tcW w:w="6951" w:type="dxa"/>
          </w:tcPr>
          <w:p w14:paraId="5B1BB5C4" w14:textId="77777777" w:rsidR="00624653" w:rsidRPr="00E873DA" w:rsidRDefault="00624653" w:rsidP="006A60A0">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7208 10 00, 7208 25 00, 7208 26 00, 7208 27 00, 7208 36 00, 7208 37 00, 7208 38 00, 7208 39 00, 7208 40 00, 7208 52 10, 7208 52 99, 7208 53 10, 7208 53 90, 7208 54 00, 7211 13 00, 7211 14 00, 7211 19 00, 7212 60 00, 7225 19 10, 7225 30 10, 7225 30 30, 7225 30 90, 7225 40 15, 7225 40 90, 7226 19 10, 7226 91 20, 7226 91 91, 7226 91 99 </w:t>
            </w:r>
          </w:p>
        </w:tc>
      </w:tr>
      <w:tr w:rsidR="00624653" w:rsidRPr="00E873DA" w14:paraId="0F51080E" w14:textId="77777777" w:rsidTr="00EC6CEB">
        <w:tc>
          <w:tcPr>
            <w:cnfStyle w:val="001000000000" w:firstRow="0" w:lastRow="0" w:firstColumn="1" w:lastColumn="0" w:oddVBand="0" w:evenVBand="0" w:oddHBand="0" w:evenHBand="0" w:firstRowFirstColumn="0" w:firstRowLastColumn="0" w:lastRowFirstColumn="0" w:lastRowLastColumn="0"/>
            <w:tcW w:w="1134" w:type="dxa"/>
          </w:tcPr>
          <w:p w14:paraId="4859B15B" w14:textId="77777777" w:rsidR="00624653" w:rsidRPr="00E873DA" w:rsidRDefault="00624653" w:rsidP="006A60A0">
            <w:pPr>
              <w:spacing w:line="22" w:lineRule="atLeast"/>
              <w:contextualSpacing/>
              <w:rPr>
                <w:rFonts w:ascii="Arial" w:hAnsi="Arial" w:cs="Arial"/>
                <w:sz w:val="20"/>
                <w:szCs w:val="20"/>
                <w:lang w:eastAsia="zh-CN"/>
              </w:rPr>
            </w:pPr>
            <w:r w:rsidRPr="00E873DA">
              <w:rPr>
                <w:rFonts w:ascii="Arial" w:eastAsia="Times New Roman" w:hAnsi="Arial" w:cs="Arial"/>
                <w:sz w:val="20"/>
                <w:szCs w:val="20"/>
                <w:lang w:eastAsia="en-GB"/>
              </w:rPr>
              <w:t>2 </w:t>
            </w:r>
          </w:p>
        </w:tc>
        <w:tc>
          <w:tcPr>
            <w:tcW w:w="1956" w:type="dxa"/>
          </w:tcPr>
          <w:p w14:paraId="33F5C1F5" w14:textId="77777777" w:rsidR="00624653" w:rsidRPr="00E873DA" w:rsidRDefault="00624653" w:rsidP="006A60A0">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and Other Alloy Cold Rolled Sheets </w:t>
            </w:r>
          </w:p>
        </w:tc>
        <w:tc>
          <w:tcPr>
            <w:tcW w:w="6951" w:type="dxa"/>
          </w:tcPr>
          <w:p w14:paraId="761E9BEF" w14:textId="77777777" w:rsidR="00624653" w:rsidRPr="00E873DA" w:rsidRDefault="00624653" w:rsidP="006A60A0">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7209 15 00, 7209 16 90, 7209 17 90, 7209 18 91, 7209 25 00, 7209 26 90, 7209 27 90, 7209 28 90, 7209 90 20, 7209 90 80, 7211 23 20, 7211 23 30, 7211 23 80, 7211 29 00, 7211 90 20, 7211 90 80, 7225 50 20, 7225 50 80, 7226 20 00, 7226 92 00 </w:t>
            </w:r>
          </w:p>
        </w:tc>
      </w:tr>
      <w:tr w:rsidR="00624653" w:rsidRPr="00E873DA" w14:paraId="2C115F9D" w14:textId="77777777" w:rsidTr="00EC6CEB">
        <w:tc>
          <w:tcPr>
            <w:cnfStyle w:val="001000000000" w:firstRow="0" w:lastRow="0" w:firstColumn="1" w:lastColumn="0" w:oddVBand="0" w:evenVBand="0" w:oddHBand="0" w:evenHBand="0" w:firstRowFirstColumn="0" w:firstRowLastColumn="0" w:lastRowFirstColumn="0" w:lastRowLastColumn="0"/>
            <w:tcW w:w="1134" w:type="dxa"/>
          </w:tcPr>
          <w:p w14:paraId="32AEA7AD" w14:textId="77777777" w:rsidR="00624653" w:rsidRPr="00E873DA" w:rsidRDefault="00624653" w:rsidP="006A60A0">
            <w:pPr>
              <w:spacing w:line="22" w:lineRule="atLeast"/>
              <w:contextualSpacing/>
              <w:rPr>
                <w:rFonts w:ascii="Arial" w:hAnsi="Arial" w:cs="Arial"/>
                <w:sz w:val="20"/>
                <w:szCs w:val="20"/>
                <w:lang w:eastAsia="zh-CN"/>
              </w:rPr>
            </w:pPr>
            <w:r w:rsidRPr="00E873DA">
              <w:rPr>
                <w:rFonts w:ascii="Arial" w:eastAsia="Times New Roman" w:hAnsi="Arial" w:cs="Arial"/>
                <w:sz w:val="20"/>
                <w:szCs w:val="20"/>
                <w:lang w:eastAsia="en-GB"/>
              </w:rPr>
              <w:t>4A </w:t>
            </w:r>
          </w:p>
        </w:tc>
        <w:tc>
          <w:tcPr>
            <w:tcW w:w="1956" w:type="dxa"/>
          </w:tcPr>
          <w:p w14:paraId="7163603A" w14:textId="77777777" w:rsidR="00624653" w:rsidRPr="00E873DA" w:rsidRDefault="00624653" w:rsidP="006A60A0">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Metallic Coated Sheets </w:t>
            </w:r>
          </w:p>
        </w:tc>
        <w:tc>
          <w:tcPr>
            <w:tcW w:w="6951" w:type="dxa"/>
          </w:tcPr>
          <w:p w14:paraId="0C6F7CBF" w14:textId="77777777" w:rsidR="00624653" w:rsidRPr="00E873DA" w:rsidRDefault="00624653" w:rsidP="006A60A0">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TARIC Codes: 7210 41 00 20, 7210 49 00 20, 7210 61 00 20, 7210 69 00 20, 7212 30 00 20, 7212 50 61 20, 7212 50 69 20, 7225 92 00 20, 7225 99 00 11, 7225 99 00 22, 7225 99 00 45, 7225 99 00 91, 7225 99 00 92, 7226 99 30 10, 7226 99 70 11, 7226 99 70 91, 7226 99 70 94 </w:t>
            </w:r>
          </w:p>
        </w:tc>
      </w:tr>
      <w:tr w:rsidR="00624653" w:rsidRPr="00E873DA" w14:paraId="4A3C3D3E" w14:textId="77777777" w:rsidTr="00EC6CEB">
        <w:tc>
          <w:tcPr>
            <w:cnfStyle w:val="001000000000" w:firstRow="0" w:lastRow="0" w:firstColumn="1" w:lastColumn="0" w:oddVBand="0" w:evenVBand="0" w:oddHBand="0" w:evenHBand="0" w:firstRowFirstColumn="0" w:firstRowLastColumn="0" w:lastRowFirstColumn="0" w:lastRowLastColumn="0"/>
            <w:tcW w:w="1134" w:type="dxa"/>
          </w:tcPr>
          <w:p w14:paraId="318DD4AA" w14:textId="77777777" w:rsidR="00624653" w:rsidRPr="00E873DA" w:rsidRDefault="00624653" w:rsidP="006A60A0">
            <w:pPr>
              <w:spacing w:line="22" w:lineRule="atLeast"/>
              <w:contextualSpacing/>
              <w:rPr>
                <w:rFonts w:ascii="Arial" w:hAnsi="Arial" w:cs="Arial"/>
                <w:sz w:val="20"/>
                <w:szCs w:val="20"/>
                <w:lang w:eastAsia="zh-CN"/>
              </w:rPr>
            </w:pPr>
            <w:r w:rsidRPr="00E873DA">
              <w:rPr>
                <w:rFonts w:ascii="Arial" w:eastAsia="Times New Roman" w:hAnsi="Arial" w:cs="Arial"/>
                <w:sz w:val="20"/>
                <w:szCs w:val="20"/>
                <w:lang w:eastAsia="en-GB"/>
              </w:rPr>
              <w:t>4B </w:t>
            </w:r>
          </w:p>
        </w:tc>
        <w:tc>
          <w:tcPr>
            <w:tcW w:w="1956" w:type="dxa"/>
          </w:tcPr>
          <w:p w14:paraId="2924544D" w14:textId="77777777" w:rsidR="00624653" w:rsidRPr="00E873DA" w:rsidRDefault="00624653" w:rsidP="006A60A0">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Metallic Coated Sheets </w:t>
            </w:r>
          </w:p>
        </w:tc>
        <w:tc>
          <w:tcPr>
            <w:tcW w:w="6951" w:type="dxa"/>
          </w:tcPr>
          <w:p w14:paraId="71C2DFF1" w14:textId="77777777" w:rsidR="00624653" w:rsidRDefault="00624653" w:rsidP="006A60A0">
            <w:pPr>
              <w:spacing w:line="22" w:lineRule="atLeast"/>
              <w:contextualSpacing/>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E873DA">
              <w:rPr>
                <w:rFonts w:ascii="Arial" w:eastAsia="Times New Roman" w:hAnsi="Arial" w:cs="Arial"/>
                <w:sz w:val="20"/>
                <w:szCs w:val="20"/>
                <w:lang w:eastAsia="en-GB"/>
              </w:rPr>
              <w:t>CN Codes: 7210 20 00, 7210 30 00, 7210 90 80, 7212 20 00, 7212 50 20, 7212 50 30, 7212 50 40, 7212 50 90, 7225 91 00, 7226 99 10  </w:t>
            </w:r>
          </w:p>
          <w:p w14:paraId="5C1615D0" w14:textId="77777777" w:rsidR="00624653" w:rsidRPr="00E873DA" w:rsidRDefault="00624653" w:rsidP="006A60A0">
            <w:pPr>
              <w:spacing w:line="22" w:lineRule="atLeast"/>
              <w:contextualSpacing/>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p w14:paraId="564FB0BE" w14:textId="77777777" w:rsidR="00624653" w:rsidRPr="00E873DA" w:rsidRDefault="00624653" w:rsidP="006A60A0">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TARIC codes: 7210 41 00 30, 7210 41 00 80, 7210 49 00 30, 7210 49 00 80, 7210 61 00 30, 7210 61 00 80, 7210 69 00 30, 7210 69 00 80, 7212 30 00 80, 7212 50 61 30, 7212 50 61 80, 7212 50 69 30, 7212 50 69 80, 7225 92 00 80, 7225 99 00 23, 7225 99 00 41, 7225 99 00 93, 7225 99 00 95, 7226 99 30 90, 7226 99 70 19, 7226 99 70 96 </w:t>
            </w:r>
          </w:p>
        </w:tc>
      </w:tr>
      <w:tr w:rsidR="00624653" w:rsidRPr="00E873DA" w14:paraId="0B6EB774" w14:textId="77777777" w:rsidTr="00EC6CEB">
        <w:tc>
          <w:tcPr>
            <w:cnfStyle w:val="001000000000" w:firstRow="0" w:lastRow="0" w:firstColumn="1" w:lastColumn="0" w:oddVBand="0" w:evenVBand="0" w:oddHBand="0" w:evenHBand="0" w:firstRowFirstColumn="0" w:firstRowLastColumn="0" w:lastRowFirstColumn="0" w:lastRowLastColumn="0"/>
            <w:tcW w:w="1134" w:type="dxa"/>
          </w:tcPr>
          <w:p w14:paraId="040653A9" w14:textId="77777777" w:rsidR="00624653" w:rsidRPr="00E873DA" w:rsidRDefault="00624653" w:rsidP="006A60A0">
            <w:pPr>
              <w:spacing w:line="22" w:lineRule="atLeast"/>
              <w:contextualSpacing/>
              <w:rPr>
                <w:rFonts w:ascii="Arial" w:hAnsi="Arial" w:cs="Arial"/>
                <w:sz w:val="20"/>
                <w:szCs w:val="20"/>
                <w:lang w:eastAsia="zh-CN"/>
              </w:rPr>
            </w:pPr>
            <w:r w:rsidRPr="00E873DA">
              <w:rPr>
                <w:rFonts w:ascii="Arial" w:eastAsia="Times New Roman" w:hAnsi="Arial" w:cs="Arial"/>
                <w:sz w:val="20"/>
                <w:szCs w:val="20"/>
                <w:lang w:eastAsia="en-GB"/>
              </w:rPr>
              <w:t>5 </w:t>
            </w:r>
          </w:p>
        </w:tc>
        <w:tc>
          <w:tcPr>
            <w:tcW w:w="1956" w:type="dxa"/>
          </w:tcPr>
          <w:p w14:paraId="01C42F99" w14:textId="77777777" w:rsidR="00624653" w:rsidRPr="00E873DA" w:rsidRDefault="00624653" w:rsidP="006A60A0">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Organic Coated Sheets </w:t>
            </w:r>
          </w:p>
        </w:tc>
        <w:tc>
          <w:tcPr>
            <w:tcW w:w="6951" w:type="dxa"/>
          </w:tcPr>
          <w:p w14:paraId="5E62B2B5" w14:textId="77777777" w:rsidR="00624653" w:rsidRPr="00E873DA" w:rsidRDefault="00624653" w:rsidP="006A60A0">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7210 70 80, 7212 40 80 </w:t>
            </w:r>
          </w:p>
        </w:tc>
      </w:tr>
      <w:tr w:rsidR="00624653" w:rsidRPr="00E873DA" w14:paraId="497D24D3" w14:textId="77777777" w:rsidTr="00EC6CEB">
        <w:tc>
          <w:tcPr>
            <w:cnfStyle w:val="001000000000" w:firstRow="0" w:lastRow="0" w:firstColumn="1" w:lastColumn="0" w:oddVBand="0" w:evenVBand="0" w:oddHBand="0" w:evenHBand="0" w:firstRowFirstColumn="0" w:firstRowLastColumn="0" w:lastRowFirstColumn="0" w:lastRowLastColumn="0"/>
            <w:tcW w:w="1134" w:type="dxa"/>
          </w:tcPr>
          <w:p w14:paraId="3180A4A0" w14:textId="77777777" w:rsidR="00624653" w:rsidRPr="00E873DA" w:rsidRDefault="00624653" w:rsidP="006A60A0">
            <w:pPr>
              <w:spacing w:line="22" w:lineRule="atLeast"/>
              <w:contextualSpacing/>
              <w:rPr>
                <w:rFonts w:ascii="Arial" w:hAnsi="Arial" w:cs="Arial"/>
                <w:sz w:val="20"/>
                <w:szCs w:val="20"/>
                <w:lang w:eastAsia="zh-CN"/>
              </w:rPr>
            </w:pPr>
            <w:r w:rsidRPr="00E873DA">
              <w:rPr>
                <w:rFonts w:ascii="Arial" w:eastAsia="Times New Roman" w:hAnsi="Arial" w:cs="Arial"/>
                <w:sz w:val="20"/>
                <w:szCs w:val="20"/>
                <w:lang w:eastAsia="en-GB"/>
              </w:rPr>
              <w:t>6 </w:t>
            </w:r>
          </w:p>
        </w:tc>
        <w:tc>
          <w:tcPr>
            <w:tcW w:w="1956" w:type="dxa"/>
          </w:tcPr>
          <w:p w14:paraId="2F384C8B" w14:textId="77777777" w:rsidR="00624653" w:rsidRPr="00E873DA" w:rsidRDefault="00624653" w:rsidP="006A60A0">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Tin Mill products </w:t>
            </w:r>
          </w:p>
        </w:tc>
        <w:tc>
          <w:tcPr>
            <w:tcW w:w="6951" w:type="dxa"/>
          </w:tcPr>
          <w:p w14:paraId="1DDD2FBD" w14:textId="77777777" w:rsidR="00624653" w:rsidRPr="00E873DA" w:rsidRDefault="00624653" w:rsidP="006A60A0">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7209 18 99, 7210 11 00, 7210 12 20, 7210 12 80, 7210 50 00, 7210 70 10, 7210 90 40, 7212 10 10, 7212 10 90, 7212 40 20 </w:t>
            </w:r>
          </w:p>
        </w:tc>
      </w:tr>
      <w:tr w:rsidR="00624653" w:rsidRPr="00E873DA" w14:paraId="7C7626D5" w14:textId="77777777" w:rsidTr="00EC6CEB">
        <w:tc>
          <w:tcPr>
            <w:cnfStyle w:val="001000000000" w:firstRow="0" w:lastRow="0" w:firstColumn="1" w:lastColumn="0" w:oddVBand="0" w:evenVBand="0" w:oddHBand="0" w:evenHBand="0" w:firstRowFirstColumn="0" w:firstRowLastColumn="0" w:lastRowFirstColumn="0" w:lastRowLastColumn="0"/>
            <w:tcW w:w="1134" w:type="dxa"/>
          </w:tcPr>
          <w:p w14:paraId="60FA9136" w14:textId="77777777" w:rsidR="00624653" w:rsidRPr="00E873DA" w:rsidRDefault="00624653" w:rsidP="006A60A0">
            <w:pPr>
              <w:spacing w:line="22" w:lineRule="atLeast"/>
              <w:contextualSpacing/>
              <w:rPr>
                <w:rFonts w:ascii="Arial" w:hAnsi="Arial" w:cs="Arial"/>
                <w:sz w:val="20"/>
                <w:szCs w:val="20"/>
                <w:lang w:eastAsia="zh-CN"/>
              </w:rPr>
            </w:pPr>
            <w:r w:rsidRPr="00E873DA">
              <w:rPr>
                <w:rFonts w:ascii="Arial" w:eastAsia="Times New Roman" w:hAnsi="Arial" w:cs="Arial"/>
                <w:sz w:val="20"/>
                <w:szCs w:val="20"/>
                <w:lang w:eastAsia="en-GB"/>
              </w:rPr>
              <w:t>7 </w:t>
            </w:r>
          </w:p>
        </w:tc>
        <w:tc>
          <w:tcPr>
            <w:tcW w:w="1956" w:type="dxa"/>
          </w:tcPr>
          <w:p w14:paraId="07A1A74D" w14:textId="77777777" w:rsidR="00624653" w:rsidRPr="00E873DA" w:rsidRDefault="00624653" w:rsidP="006A60A0">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w:t>
            </w:r>
            <w:r>
              <w:rPr>
                <w:rFonts w:eastAsia="Times New Roman" w:cs="Arial"/>
                <w:sz w:val="20"/>
                <w:szCs w:val="20"/>
                <w:lang w:eastAsia="en-GB"/>
              </w:rPr>
              <w:t>-</w:t>
            </w:r>
            <w:r w:rsidRPr="00E873DA">
              <w:rPr>
                <w:rFonts w:ascii="Arial" w:eastAsia="Times New Roman" w:hAnsi="Arial" w:cs="Arial"/>
                <w:sz w:val="20"/>
                <w:szCs w:val="20"/>
                <w:lang w:eastAsia="en-GB"/>
              </w:rPr>
              <w:t>Alloy and Other Alloy Quarto Plates </w:t>
            </w:r>
          </w:p>
        </w:tc>
        <w:tc>
          <w:tcPr>
            <w:tcW w:w="6951" w:type="dxa"/>
          </w:tcPr>
          <w:p w14:paraId="5F9BF0EA" w14:textId="77777777" w:rsidR="00624653" w:rsidRPr="00E873DA" w:rsidRDefault="00624653" w:rsidP="006A60A0">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7208 51 20, 7208 51 91, 7208 51 98, 7208 52 91, 7208 90 20, 7208 90 80, 7210 90 30, 7225 40 12, 7225 40 40, 7225 40 60 </w:t>
            </w:r>
          </w:p>
        </w:tc>
      </w:tr>
      <w:tr w:rsidR="00624653" w:rsidRPr="00E873DA" w14:paraId="6240F7D4" w14:textId="77777777" w:rsidTr="00EC6CEB">
        <w:tc>
          <w:tcPr>
            <w:cnfStyle w:val="001000000000" w:firstRow="0" w:lastRow="0" w:firstColumn="1" w:lastColumn="0" w:oddVBand="0" w:evenVBand="0" w:oddHBand="0" w:evenHBand="0" w:firstRowFirstColumn="0" w:firstRowLastColumn="0" w:lastRowFirstColumn="0" w:lastRowLastColumn="0"/>
            <w:tcW w:w="1134" w:type="dxa"/>
          </w:tcPr>
          <w:p w14:paraId="5BBCB3CF" w14:textId="77777777" w:rsidR="00624653" w:rsidRPr="00E873DA" w:rsidRDefault="00624653" w:rsidP="006A60A0">
            <w:pPr>
              <w:spacing w:line="22" w:lineRule="atLeast"/>
              <w:contextualSpacing/>
              <w:rPr>
                <w:rFonts w:ascii="Arial" w:hAnsi="Arial" w:cs="Arial"/>
                <w:sz w:val="20"/>
                <w:szCs w:val="20"/>
                <w:lang w:eastAsia="zh-CN"/>
              </w:rPr>
            </w:pPr>
            <w:r w:rsidRPr="00E873DA">
              <w:rPr>
                <w:rFonts w:ascii="Arial" w:eastAsia="Times New Roman" w:hAnsi="Arial" w:cs="Arial"/>
                <w:sz w:val="20"/>
                <w:szCs w:val="20"/>
                <w:lang w:eastAsia="en-GB"/>
              </w:rPr>
              <w:t>12 </w:t>
            </w:r>
          </w:p>
        </w:tc>
        <w:tc>
          <w:tcPr>
            <w:tcW w:w="1956" w:type="dxa"/>
          </w:tcPr>
          <w:p w14:paraId="714B04E8" w14:textId="77777777" w:rsidR="00624653" w:rsidRPr="00E873DA" w:rsidRDefault="00624653" w:rsidP="006A60A0">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and Other Alloy Merchant Bars and Light Sections </w:t>
            </w:r>
          </w:p>
        </w:tc>
        <w:tc>
          <w:tcPr>
            <w:tcW w:w="6951" w:type="dxa"/>
          </w:tcPr>
          <w:p w14:paraId="66082A05" w14:textId="77777777" w:rsidR="00624653" w:rsidRPr="00E873DA" w:rsidRDefault="00624653" w:rsidP="006A60A0">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7214 30 00, 7214 91 10, 7214 91 90, 7214 99 31, 7214 99 39, 7214 99 50, 7214 99 71, 7214 99 79, 7214 99 95, 7215 90 00, 7216 10 00, 7216 21 00, 7216 22 00, 7216 40 10, 7216 40 90, 7216 50 10, 7216 50 91, 7216 50 99, 7216 99 00, 7228 10 20, 7228 20 10, 7228 20 91, 7228 30 20, 7228 30 41, 7228 30 49, 7228 30 61, 7228 30 69, 7228 30 70, 7228 30 89, 7228 60 20, 7228 60 80, 7228 70 10, 7228 70 90, 7228 80 00 </w:t>
            </w:r>
          </w:p>
        </w:tc>
      </w:tr>
      <w:tr w:rsidR="00624653" w:rsidRPr="00E873DA" w14:paraId="34E76D8B" w14:textId="77777777" w:rsidTr="00EC6CEB">
        <w:tc>
          <w:tcPr>
            <w:cnfStyle w:val="001000000000" w:firstRow="0" w:lastRow="0" w:firstColumn="1" w:lastColumn="0" w:oddVBand="0" w:evenVBand="0" w:oddHBand="0" w:evenHBand="0" w:firstRowFirstColumn="0" w:firstRowLastColumn="0" w:lastRowFirstColumn="0" w:lastRowLastColumn="0"/>
            <w:tcW w:w="1134" w:type="dxa"/>
          </w:tcPr>
          <w:p w14:paraId="71705D13" w14:textId="77777777" w:rsidR="00624653" w:rsidRPr="00E873DA" w:rsidRDefault="00624653" w:rsidP="006A60A0">
            <w:pPr>
              <w:spacing w:line="22" w:lineRule="atLeast"/>
              <w:contextualSpacing/>
              <w:rPr>
                <w:rFonts w:ascii="Arial" w:hAnsi="Arial" w:cs="Arial"/>
                <w:sz w:val="20"/>
                <w:szCs w:val="20"/>
                <w:lang w:eastAsia="zh-CN"/>
              </w:rPr>
            </w:pPr>
            <w:r w:rsidRPr="00E873DA">
              <w:rPr>
                <w:rFonts w:ascii="Arial" w:eastAsia="Times New Roman" w:hAnsi="Arial" w:cs="Arial"/>
                <w:sz w:val="20"/>
                <w:szCs w:val="20"/>
                <w:lang w:eastAsia="en-GB"/>
              </w:rPr>
              <w:t>13 </w:t>
            </w:r>
          </w:p>
        </w:tc>
        <w:tc>
          <w:tcPr>
            <w:tcW w:w="1956" w:type="dxa"/>
          </w:tcPr>
          <w:p w14:paraId="7EAF92AA" w14:textId="77777777" w:rsidR="00624653" w:rsidRPr="00E873DA" w:rsidRDefault="00624653" w:rsidP="006A60A0">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Rebars </w:t>
            </w:r>
          </w:p>
        </w:tc>
        <w:tc>
          <w:tcPr>
            <w:tcW w:w="6951" w:type="dxa"/>
          </w:tcPr>
          <w:p w14:paraId="309A9233" w14:textId="77777777" w:rsidR="00624653" w:rsidRPr="00E873DA" w:rsidRDefault="00624653" w:rsidP="006A60A0">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7214 20 00, 7214 99 10 </w:t>
            </w:r>
          </w:p>
        </w:tc>
      </w:tr>
      <w:tr w:rsidR="00624653" w:rsidRPr="00E873DA" w14:paraId="3F0B4757" w14:textId="77777777" w:rsidTr="00EC6CEB">
        <w:tc>
          <w:tcPr>
            <w:cnfStyle w:val="001000000000" w:firstRow="0" w:lastRow="0" w:firstColumn="1" w:lastColumn="0" w:oddVBand="0" w:evenVBand="0" w:oddHBand="0" w:evenHBand="0" w:firstRowFirstColumn="0" w:firstRowLastColumn="0" w:lastRowFirstColumn="0" w:lastRowLastColumn="0"/>
            <w:tcW w:w="1134" w:type="dxa"/>
          </w:tcPr>
          <w:p w14:paraId="2D623E1F" w14:textId="77777777" w:rsidR="00624653" w:rsidRPr="00E873DA" w:rsidRDefault="00624653" w:rsidP="006A60A0">
            <w:pPr>
              <w:spacing w:line="22" w:lineRule="atLeast"/>
              <w:contextualSpacing/>
              <w:rPr>
                <w:rFonts w:ascii="Arial" w:hAnsi="Arial" w:cs="Arial"/>
                <w:sz w:val="20"/>
                <w:szCs w:val="20"/>
                <w:lang w:eastAsia="zh-CN"/>
              </w:rPr>
            </w:pPr>
            <w:r w:rsidRPr="00E873DA">
              <w:rPr>
                <w:rFonts w:ascii="Arial" w:eastAsia="Times New Roman" w:hAnsi="Arial" w:cs="Arial"/>
                <w:sz w:val="20"/>
                <w:szCs w:val="20"/>
                <w:lang w:eastAsia="en-GB"/>
              </w:rPr>
              <w:lastRenderedPageBreak/>
              <w:t>14 </w:t>
            </w:r>
          </w:p>
        </w:tc>
        <w:tc>
          <w:tcPr>
            <w:tcW w:w="1956" w:type="dxa"/>
          </w:tcPr>
          <w:p w14:paraId="2CF5EFD3" w14:textId="77777777" w:rsidR="00624653" w:rsidRPr="00E873DA" w:rsidRDefault="00624653" w:rsidP="006A60A0">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Stainless Bars and Light Sections </w:t>
            </w:r>
          </w:p>
        </w:tc>
        <w:tc>
          <w:tcPr>
            <w:tcW w:w="6951" w:type="dxa"/>
          </w:tcPr>
          <w:p w14:paraId="71FE2CD8" w14:textId="77777777" w:rsidR="00624653" w:rsidRPr="00E873DA" w:rsidRDefault="00624653" w:rsidP="006A60A0">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7222 11 11, 7222 11 19, 7222 11 81, 7222 11 89, 7222 19 10, 7222 19 90, 7222 20 11, 7222 20 19, 7222 20 21, 7222 20 29, 7222 20 31, 7222 20 39, 7222 20 81, 7222 20 89, 7222 30 51, 7222 30 91, 7222 30 97, 7222 40 10, 7222 40 50, 7222 40 90 </w:t>
            </w:r>
          </w:p>
        </w:tc>
      </w:tr>
      <w:tr w:rsidR="00624653" w:rsidRPr="00E873DA" w14:paraId="4AC7CC1F" w14:textId="77777777" w:rsidTr="00EC6CEB">
        <w:tc>
          <w:tcPr>
            <w:cnfStyle w:val="001000000000" w:firstRow="0" w:lastRow="0" w:firstColumn="1" w:lastColumn="0" w:oddVBand="0" w:evenVBand="0" w:oddHBand="0" w:evenHBand="0" w:firstRowFirstColumn="0" w:firstRowLastColumn="0" w:lastRowFirstColumn="0" w:lastRowLastColumn="0"/>
            <w:tcW w:w="1134" w:type="dxa"/>
          </w:tcPr>
          <w:p w14:paraId="2EBCAB99" w14:textId="77777777" w:rsidR="00624653" w:rsidRPr="00E873DA" w:rsidRDefault="00624653" w:rsidP="006A60A0">
            <w:pPr>
              <w:spacing w:line="22" w:lineRule="atLeast"/>
              <w:contextualSpacing/>
              <w:rPr>
                <w:rFonts w:ascii="Arial" w:hAnsi="Arial" w:cs="Arial"/>
                <w:sz w:val="20"/>
                <w:szCs w:val="20"/>
                <w:lang w:eastAsia="zh-CN"/>
              </w:rPr>
            </w:pPr>
            <w:r w:rsidRPr="00E873DA">
              <w:rPr>
                <w:rFonts w:ascii="Arial" w:eastAsia="Times New Roman" w:hAnsi="Arial" w:cs="Arial"/>
                <w:sz w:val="20"/>
                <w:szCs w:val="20"/>
                <w:lang w:eastAsia="en-GB"/>
              </w:rPr>
              <w:t>15 </w:t>
            </w:r>
          </w:p>
        </w:tc>
        <w:tc>
          <w:tcPr>
            <w:tcW w:w="1956" w:type="dxa"/>
          </w:tcPr>
          <w:p w14:paraId="170FE201" w14:textId="77777777" w:rsidR="00624653" w:rsidRPr="00E873DA" w:rsidRDefault="00624653" w:rsidP="006A60A0">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Stainless Wire Rod </w:t>
            </w:r>
          </w:p>
        </w:tc>
        <w:tc>
          <w:tcPr>
            <w:tcW w:w="6951" w:type="dxa"/>
          </w:tcPr>
          <w:p w14:paraId="575DF689" w14:textId="77777777" w:rsidR="00624653" w:rsidRPr="00E873DA" w:rsidRDefault="00624653" w:rsidP="006A60A0">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7221 00 10, 7221 00 90 </w:t>
            </w:r>
          </w:p>
        </w:tc>
      </w:tr>
      <w:tr w:rsidR="00624653" w:rsidRPr="00E873DA" w14:paraId="3FEBFFC1" w14:textId="77777777" w:rsidTr="00EC6CEB">
        <w:tc>
          <w:tcPr>
            <w:cnfStyle w:val="001000000000" w:firstRow="0" w:lastRow="0" w:firstColumn="1" w:lastColumn="0" w:oddVBand="0" w:evenVBand="0" w:oddHBand="0" w:evenHBand="0" w:firstRowFirstColumn="0" w:firstRowLastColumn="0" w:lastRowFirstColumn="0" w:lastRowLastColumn="0"/>
            <w:tcW w:w="1134" w:type="dxa"/>
          </w:tcPr>
          <w:p w14:paraId="6DEE9FBE" w14:textId="77777777" w:rsidR="00624653" w:rsidRPr="00E873DA" w:rsidRDefault="00624653" w:rsidP="006A60A0">
            <w:pPr>
              <w:spacing w:line="22" w:lineRule="atLeast"/>
              <w:contextualSpacing/>
              <w:rPr>
                <w:rFonts w:ascii="Arial" w:hAnsi="Arial" w:cs="Arial"/>
                <w:sz w:val="20"/>
                <w:szCs w:val="20"/>
                <w:lang w:eastAsia="zh-CN"/>
              </w:rPr>
            </w:pPr>
            <w:r w:rsidRPr="00E873DA">
              <w:rPr>
                <w:rFonts w:ascii="Arial" w:eastAsia="Times New Roman" w:hAnsi="Arial" w:cs="Arial"/>
                <w:sz w:val="20"/>
                <w:szCs w:val="20"/>
                <w:lang w:eastAsia="en-GB"/>
              </w:rPr>
              <w:t>16 </w:t>
            </w:r>
          </w:p>
        </w:tc>
        <w:tc>
          <w:tcPr>
            <w:tcW w:w="1956" w:type="dxa"/>
          </w:tcPr>
          <w:p w14:paraId="76733E19" w14:textId="77777777" w:rsidR="00624653" w:rsidRPr="00E873DA" w:rsidRDefault="00624653" w:rsidP="006A60A0">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 xml:space="preserve">Non-Alloy and </w:t>
            </w:r>
            <w:proofErr w:type="gramStart"/>
            <w:r w:rsidRPr="00E873DA">
              <w:rPr>
                <w:rFonts w:ascii="Arial" w:eastAsia="Times New Roman" w:hAnsi="Arial" w:cs="Arial"/>
                <w:sz w:val="20"/>
                <w:szCs w:val="20"/>
                <w:lang w:eastAsia="en-GB"/>
              </w:rPr>
              <w:t>Other</w:t>
            </w:r>
            <w:proofErr w:type="gramEnd"/>
            <w:r w:rsidRPr="00E873DA">
              <w:rPr>
                <w:rFonts w:ascii="Arial" w:eastAsia="Times New Roman" w:hAnsi="Arial" w:cs="Arial"/>
                <w:sz w:val="20"/>
                <w:szCs w:val="20"/>
                <w:lang w:eastAsia="en-GB"/>
              </w:rPr>
              <w:t xml:space="preserve"> Alloy Wire Rod </w:t>
            </w:r>
          </w:p>
        </w:tc>
        <w:tc>
          <w:tcPr>
            <w:tcW w:w="6951" w:type="dxa"/>
          </w:tcPr>
          <w:p w14:paraId="3E222B82" w14:textId="77777777" w:rsidR="00624653" w:rsidRPr="00E873DA" w:rsidRDefault="00624653" w:rsidP="006A60A0">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7213 10 00, 7213 20 00, 7213 91 10, 7213 91 20, 7213 91 41, 7213 91 49, 7213 91 70, 7213 91 90, 7213 99 10, 7213 99 90, 7227 10 00, 7227 20 00, 7227 90 10, 7227 90 50, 7227 90 95 </w:t>
            </w:r>
          </w:p>
        </w:tc>
      </w:tr>
      <w:tr w:rsidR="00624653" w:rsidRPr="00E873DA" w14:paraId="6BCCA523" w14:textId="77777777" w:rsidTr="00EC6CEB">
        <w:tc>
          <w:tcPr>
            <w:cnfStyle w:val="001000000000" w:firstRow="0" w:lastRow="0" w:firstColumn="1" w:lastColumn="0" w:oddVBand="0" w:evenVBand="0" w:oddHBand="0" w:evenHBand="0" w:firstRowFirstColumn="0" w:firstRowLastColumn="0" w:lastRowFirstColumn="0" w:lastRowLastColumn="0"/>
            <w:tcW w:w="1134" w:type="dxa"/>
          </w:tcPr>
          <w:p w14:paraId="5BBF6DAC" w14:textId="77777777" w:rsidR="00624653" w:rsidRPr="00E873DA" w:rsidRDefault="00624653" w:rsidP="006A60A0">
            <w:pPr>
              <w:spacing w:line="22" w:lineRule="atLeast"/>
              <w:contextualSpacing/>
              <w:rPr>
                <w:rFonts w:ascii="Arial" w:hAnsi="Arial" w:cs="Arial"/>
                <w:sz w:val="20"/>
                <w:szCs w:val="20"/>
                <w:lang w:eastAsia="zh-CN"/>
              </w:rPr>
            </w:pPr>
            <w:r w:rsidRPr="00E873DA">
              <w:rPr>
                <w:rFonts w:ascii="Arial" w:eastAsia="Times New Roman" w:hAnsi="Arial" w:cs="Arial"/>
                <w:sz w:val="20"/>
                <w:szCs w:val="20"/>
                <w:lang w:eastAsia="en-GB"/>
              </w:rPr>
              <w:t>17 </w:t>
            </w:r>
          </w:p>
        </w:tc>
        <w:tc>
          <w:tcPr>
            <w:tcW w:w="1956" w:type="dxa"/>
          </w:tcPr>
          <w:p w14:paraId="59DF422A" w14:textId="77777777" w:rsidR="00624653" w:rsidRPr="00E873DA" w:rsidRDefault="00624653" w:rsidP="006A60A0">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Angles, Shapes and Sections of Iron or Non-Alloy Steel </w:t>
            </w:r>
          </w:p>
        </w:tc>
        <w:tc>
          <w:tcPr>
            <w:tcW w:w="6951" w:type="dxa"/>
          </w:tcPr>
          <w:p w14:paraId="64FA2790" w14:textId="77777777" w:rsidR="00624653" w:rsidRPr="00E873DA" w:rsidRDefault="00624653" w:rsidP="006A60A0">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7216 31 10, 7216 31 90, 7216 32 11, 7216 32 19, 7216 32 91, 7216 32 99, 7216 33 10, 7216 33 90 </w:t>
            </w:r>
          </w:p>
        </w:tc>
      </w:tr>
      <w:tr w:rsidR="00624653" w:rsidRPr="00E873DA" w14:paraId="556F7782" w14:textId="77777777" w:rsidTr="00EC6CEB">
        <w:tc>
          <w:tcPr>
            <w:cnfStyle w:val="001000000000" w:firstRow="0" w:lastRow="0" w:firstColumn="1" w:lastColumn="0" w:oddVBand="0" w:evenVBand="0" w:oddHBand="0" w:evenHBand="0" w:firstRowFirstColumn="0" w:firstRowLastColumn="0" w:lastRowFirstColumn="0" w:lastRowLastColumn="0"/>
            <w:tcW w:w="1134" w:type="dxa"/>
          </w:tcPr>
          <w:p w14:paraId="24E82A26" w14:textId="77777777" w:rsidR="00624653" w:rsidRPr="00E873DA" w:rsidRDefault="00624653" w:rsidP="006A60A0">
            <w:pPr>
              <w:spacing w:line="22" w:lineRule="atLeast"/>
              <w:contextualSpacing/>
              <w:rPr>
                <w:rFonts w:ascii="Arial" w:hAnsi="Arial" w:cs="Arial"/>
                <w:sz w:val="20"/>
                <w:szCs w:val="20"/>
                <w:lang w:eastAsia="zh-CN"/>
              </w:rPr>
            </w:pPr>
            <w:r w:rsidRPr="00E873DA">
              <w:rPr>
                <w:rFonts w:ascii="Arial" w:eastAsia="Times New Roman" w:hAnsi="Arial" w:cs="Arial"/>
                <w:sz w:val="20"/>
                <w:szCs w:val="20"/>
                <w:lang w:eastAsia="en-GB"/>
              </w:rPr>
              <w:t>19 </w:t>
            </w:r>
          </w:p>
        </w:tc>
        <w:tc>
          <w:tcPr>
            <w:tcW w:w="1956" w:type="dxa"/>
          </w:tcPr>
          <w:p w14:paraId="79A5C626" w14:textId="77777777" w:rsidR="00624653" w:rsidRPr="00E873DA" w:rsidRDefault="00624653" w:rsidP="006A60A0">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Railway Material </w:t>
            </w:r>
          </w:p>
        </w:tc>
        <w:tc>
          <w:tcPr>
            <w:tcW w:w="6951" w:type="dxa"/>
          </w:tcPr>
          <w:p w14:paraId="67AF918B" w14:textId="77777777" w:rsidR="00624653" w:rsidRPr="00E873DA" w:rsidRDefault="00624653" w:rsidP="006A60A0">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7302 10 22, 7302 10 28, 7302 10 40, 7302 10 50, 7302 40 00 </w:t>
            </w:r>
          </w:p>
        </w:tc>
      </w:tr>
      <w:tr w:rsidR="00624653" w:rsidRPr="00E873DA" w14:paraId="0FF9CCA8" w14:textId="77777777" w:rsidTr="00EC6CEB">
        <w:tc>
          <w:tcPr>
            <w:cnfStyle w:val="001000000000" w:firstRow="0" w:lastRow="0" w:firstColumn="1" w:lastColumn="0" w:oddVBand="0" w:evenVBand="0" w:oddHBand="0" w:evenHBand="0" w:firstRowFirstColumn="0" w:firstRowLastColumn="0" w:lastRowFirstColumn="0" w:lastRowLastColumn="0"/>
            <w:tcW w:w="1134" w:type="dxa"/>
          </w:tcPr>
          <w:p w14:paraId="3048934A" w14:textId="77777777" w:rsidR="00624653" w:rsidRPr="00E873DA" w:rsidRDefault="00624653" w:rsidP="006A60A0">
            <w:pPr>
              <w:spacing w:line="22" w:lineRule="atLeast"/>
              <w:contextualSpacing/>
              <w:rPr>
                <w:rFonts w:ascii="Arial" w:hAnsi="Arial" w:cs="Arial"/>
                <w:sz w:val="20"/>
                <w:szCs w:val="20"/>
                <w:lang w:eastAsia="zh-CN"/>
              </w:rPr>
            </w:pPr>
            <w:r w:rsidRPr="00E873DA">
              <w:rPr>
                <w:rFonts w:ascii="Arial" w:eastAsia="Times New Roman" w:hAnsi="Arial" w:cs="Arial"/>
                <w:sz w:val="20"/>
                <w:szCs w:val="20"/>
                <w:lang w:eastAsia="en-GB"/>
              </w:rPr>
              <w:t>20 </w:t>
            </w:r>
          </w:p>
        </w:tc>
        <w:tc>
          <w:tcPr>
            <w:tcW w:w="1956" w:type="dxa"/>
          </w:tcPr>
          <w:p w14:paraId="6B474849" w14:textId="77777777" w:rsidR="00624653" w:rsidRPr="00E873DA" w:rsidRDefault="00624653" w:rsidP="006A60A0">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Gas pipes </w:t>
            </w:r>
          </w:p>
        </w:tc>
        <w:tc>
          <w:tcPr>
            <w:tcW w:w="6951" w:type="dxa"/>
          </w:tcPr>
          <w:p w14:paraId="28AD0086" w14:textId="77777777" w:rsidR="00624653" w:rsidRPr="00E873DA" w:rsidRDefault="00624653" w:rsidP="006A60A0">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7306 30 41, 7306 30 49, 7306 30 72, 7306 30 77 </w:t>
            </w:r>
          </w:p>
        </w:tc>
      </w:tr>
      <w:tr w:rsidR="00624653" w:rsidRPr="00E873DA" w14:paraId="117E295E" w14:textId="77777777" w:rsidTr="00EC6CEB">
        <w:tc>
          <w:tcPr>
            <w:cnfStyle w:val="001000000000" w:firstRow="0" w:lastRow="0" w:firstColumn="1" w:lastColumn="0" w:oddVBand="0" w:evenVBand="0" w:oddHBand="0" w:evenHBand="0" w:firstRowFirstColumn="0" w:firstRowLastColumn="0" w:lastRowFirstColumn="0" w:lastRowLastColumn="0"/>
            <w:tcW w:w="1134" w:type="dxa"/>
          </w:tcPr>
          <w:p w14:paraId="7D2CF071" w14:textId="77777777" w:rsidR="00624653" w:rsidRPr="00E873DA" w:rsidRDefault="00624653" w:rsidP="006A60A0">
            <w:pPr>
              <w:spacing w:line="22" w:lineRule="atLeast"/>
              <w:contextualSpacing/>
              <w:rPr>
                <w:rFonts w:ascii="Arial" w:hAnsi="Arial" w:cs="Arial"/>
                <w:sz w:val="20"/>
                <w:szCs w:val="20"/>
                <w:lang w:eastAsia="zh-CN"/>
              </w:rPr>
            </w:pPr>
            <w:r w:rsidRPr="00E873DA">
              <w:rPr>
                <w:rFonts w:ascii="Arial" w:eastAsia="Times New Roman" w:hAnsi="Arial" w:cs="Arial"/>
                <w:sz w:val="20"/>
                <w:szCs w:val="20"/>
                <w:lang w:eastAsia="en-GB"/>
              </w:rPr>
              <w:t>21 </w:t>
            </w:r>
          </w:p>
        </w:tc>
        <w:tc>
          <w:tcPr>
            <w:tcW w:w="1956" w:type="dxa"/>
          </w:tcPr>
          <w:p w14:paraId="40110DB8" w14:textId="77777777" w:rsidR="00624653" w:rsidRPr="00E873DA" w:rsidRDefault="00624653" w:rsidP="006A60A0">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Hollow sections </w:t>
            </w:r>
          </w:p>
        </w:tc>
        <w:tc>
          <w:tcPr>
            <w:tcW w:w="6951" w:type="dxa"/>
          </w:tcPr>
          <w:p w14:paraId="6948309F" w14:textId="77777777" w:rsidR="00624653" w:rsidRPr="00E873DA" w:rsidRDefault="00624653" w:rsidP="006A60A0">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7306 61 10, 7306 61 92, 7306 61 99 </w:t>
            </w:r>
          </w:p>
        </w:tc>
      </w:tr>
      <w:tr w:rsidR="00624653" w:rsidRPr="00E873DA" w14:paraId="2717845C" w14:textId="77777777" w:rsidTr="00EC6CEB">
        <w:tc>
          <w:tcPr>
            <w:cnfStyle w:val="001000000000" w:firstRow="0" w:lastRow="0" w:firstColumn="1" w:lastColumn="0" w:oddVBand="0" w:evenVBand="0" w:oddHBand="0" w:evenHBand="0" w:firstRowFirstColumn="0" w:firstRowLastColumn="0" w:lastRowFirstColumn="0" w:lastRowLastColumn="0"/>
            <w:tcW w:w="1134" w:type="dxa"/>
          </w:tcPr>
          <w:p w14:paraId="3005BA50" w14:textId="77777777" w:rsidR="00624653" w:rsidRPr="00E873DA" w:rsidRDefault="00624653" w:rsidP="006A60A0">
            <w:pPr>
              <w:spacing w:line="22" w:lineRule="atLeast"/>
              <w:contextualSpacing/>
              <w:rPr>
                <w:rFonts w:ascii="Arial" w:hAnsi="Arial" w:cs="Arial"/>
                <w:sz w:val="20"/>
                <w:szCs w:val="20"/>
                <w:lang w:eastAsia="zh-CN"/>
              </w:rPr>
            </w:pPr>
            <w:r w:rsidRPr="00E873DA">
              <w:rPr>
                <w:rFonts w:ascii="Arial" w:eastAsia="Times New Roman" w:hAnsi="Arial" w:cs="Arial"/>
                <w:sz w:val="20"/>
                <w:szCs w:val="20"/>
                <w:lang w:eastAsia="en-GB"/>
              </w:rPr>
              <w:t>25.A </w:t>
            </w:r>
          </w:p>
        </w:tc>
        <w:tc>
          <w:tcPr>
            <w:tcW w:w="1956" w:type="dxa"/>
          </w:tcPr>
          <w:p w14:paraId="66C96D9F" w14:textId="77777777" w:rsidR="00624653" w:rsidRPr="00E873DA" w:rsidRDefault="00624653" w:rsidP="006A60A0">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Large welded tubes </w:t>
            </w:r>
          </w:p>
        </w:tc>
        <w:tc>
          <w:tcPr>
            <w:tcW w:w="6951" w:type="dxa"/>
          </w:tcPr>
          <w:p w14:paraId="587F4F71" w14:textId="77777777" w:rsidR="00624653" w:rsidRPr="00E873DA" w:rsidRDefault="00624653" w:rsidP="006A60A0">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7305 11 00, 7305 12 00</w:t>
            </w:r>
          </w:p>
        </w:tc>
      </w:tr>
      <w:tr w:rsidR="00624653" w:rsidRPr="00E873DA" w14:paraId="38D8409C" w14:textId="77777777" w:rsidTr="00EC6CEB">
        <w:tc>
          <w:tcPr>
            <w:cnfStyle w:val="001000000000" w:firstRow="0" w:lastRow="0" w:firstColumn="1" w:lastColumn="0" w:oddVBand="0" w:evenVBand="0" w:oddHBand="0" w:evenHBand="0" w:firstRowFirstColumn="0" w:firstRowLastColumn="0" w:lastRowFirstColumn="0" w:lastRowLastColumn="0"/>
            <w:tcW w:w="1134" w:type="dxa"/>
          </w:tcPr>
          <w:p w14:paraId="4C3D7CE3" w14:textId="77777777" w:rsidR="00624653" w:rsidRPr="00E873DA" w:rsidRDefault="00624653" w:rsidP="006A60A0">
            <w:pPr>
              <w:spacing w:line="22" w:lineRule="atLeast"/>
              <w:contextualSpacing/>
              <w:rPr>
                <w:rFonts w:ascii="Arial" w:eastAsia="Times New Roman" w:hAnsi="Arial" w:cs="Arial"/>
                <w:sz w:val="20"/>
                <w:szCs w:val="20"/>
                <w:lang w:eastAsia="en-GB"/>
              </w:rPr>
            </w:pPr>
            <w:r w:rsidRPr="00E873DA">
              <w:rPr>
                <w:rFonts w:ascii="Arial" w:eastAsia="Times New Roman" w:hAnsi="Arial" w:cs="Arial"/>
                <w:sz w:val="20"/>
                <w:szCs w:val="20"/>
                <w:lang w:eastAsia="en-GB"/>
              </w:rPr>
              <w:t>25.B</w:t>
            </w:r>
          </w:p>
        </w:tc>
        <w:tc>
          <w:tcPr>
            <w:tcW w:w="1956" w:type="dxa"/>
          </w:tcPr>
          <w:p w14:paraId="6DECE488" w14:textId="77777777" w:rsidR="00624653" w:rsidRPr="00E873DA" w:rsidRDefault="00624653" w:rsidP="006A60A0">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E873DA">
              <w:rPr>
                <w:rFonts w:ascii="Arial" w:eastAsia="Times New Roman" w:hAnsi="Arial" w:cs="Arial"/>
                <w:sz w:val="20"/>
                <w:szCs w:val="20"/>
                <w:lang w:eastAsia="en-GB"/>
              </w:rPr>
              <w:t>Large welded tubes </w:t>
            </w:r>
          </w:p>
        </w:tc>
        <w:tc>
          <w:tcPr>
            <w:tcW w:w="6951" w:type="dxa"/>
          </w:tcPr>
          <w:p w14:paraId="34082DF8" w14:textId="77777777" w:rsidR="00624653" w:rsidRPr="00E873DA" w:rsidRDefault="00624653" w:rsidP="006A60A0">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E873DA">
              <w:rPr>
                <w:rFonts w:ascii="Arial" w:eastAsia="Times New Roman" w:hAnsi="Arial" w:cs="Arial"/>
                <w:sz w:val="20"/>
                <w:szCs w:val="20"/>
                <w:lang w:eastAsia="en-GB"/>
              </w:rPr>
              <w:t>7305 19 00, 7305 20 00, 7305 31 00, 7305 39 00, 7305 90 00 </w:t>
            </w:r>
          </w:p>
        </w:tc>
      </w:tr>
      <w:tr w:rsidR="00624653" w:rsidRPr="00E873DA" w14:paraId="4A3E5557" w14:textId="77777777" w:rsidTr="00EC6CEB">
        <w:tc>
          <w:tcPr>
            <w:cnfStyle w:val="001000000000" w:firstRow="0" w:lastRow="0" w:firstColumn="1" w:lastColumn="0" w:oddVBand="0" w:evenVBand="0" w:oddHBand="0" w:evenHBand="0" w:firstRowFirstColumn="0" w:firstRowLastColumn="0" w:lastRowFirstColumn="0" w:lastRowLastColumn="0"/>
            <w:tcW w:w="1134" w:type="dxa"/>
          </w:tcPr>
          <w:p w14:paraId="5B337F61" w14:textId="77777777" w:rsidR="00624653" w:rsidRPr="00E873DA" w:rsidRDefault="00624653" w:rsidP="006A60A0">
            <w:pPr>
              <w:spacing w:line="22" w:lineRule="atLeast"/>
              <w:contextualSpacing/>
              <w:rPr>
                <w:rFonts w:ascii="Arial" w:hAnsi="Arial" w:cs="Arial"/>
                <w:sz w:val="20"/>
                <w:szCs w:val="20"/>
                <w:lang w:eastAsia="zh-CN"/>
              </w:rPr>
            </w:pPr>
            <w:r w:rsidRPr="00E873DA">
              <w:rPr>
                <w:rFonts w:ascii="Arial" w:eastAsia="Times New Roman" w:hAnsi="Arial" w:cs="Arial"/>
                <w:sz w:val="20"/>
                <w:szCs w:val="20"/>
                <w:lang w:eastAsia="en-GB"/>
              </w:rPr>
              <w:t>26 </w:t>
            </w:r>
          </w:p>
        </w:tc>
        <w:tc>
          <w:tcPr>
            <w:tcW w:w="1956" w:type="dxa"/>
          </w:tcPr>
          <w:p w14:paraId="61AA9CDB" w14:textId="77777777" w:rsidR="00624653" w:rsidRPr="00E873DA" w:rsidRDefault="00624653" w:rsidP="006A60A0">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Other Welded Pipes </w:t>
            </w:r>
          </w:p>
        </w:tc>
        <w:tc>
          <w:tcPr>
            <w:tcW w:w="6951" w:type="dxa"/>
          </w:tcPr>
          <w:p w14:paraId="6950579F" w14:textId="77777777" w:rsidR="00624653" w:rsidRPr="00E873DA" w:rsidRDefault="00624653" w:rsidP="006A60A0">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7306 11 10, 7306 11 90, 7306 19 10, 7306 19 90, 7306 21 00, 7306 29 00, 7306 30 11, 7306 30 19, 7306 30 80, 7306 40 20, 7306 40 80, 7306 50 20, 7306 50 80, 7306 69 10, 7306 69 90, 7306 90 00 </w:t>
            </w:r>
          </w:p>
        </w:tc>
      </w:tr>
      <w:tr w:rsidR="00624653" w:rsidRPr="00E873DA" w14:paraId="03728F28" w14:textId="77777777" w:rsidTr="00EC6CEB">
        <w:tc>
          <w:tcPr>
            <w:cnfStyle w:val="001000000000" w:firstRow="0" w:lastRow="0" w:firstColumn="1" w:lastColumn="0" w:oddVBand="0" w:evenVBand="0" w:oddHBand="0" w:evenHBand="0" w:firstRowFirstColumn="0" w:firstRowLastColumn="0" w:lastRowFirstColumn="0" w:lastRowLastColumn="0"/>
            <w:tcW w:w="1134" w:type="dxa"/>
          </w:tcPr>
          <w:p w14:paraId="545CB7A1" w14:textId="77777777" w:rsidR="00624653" w:rsidRPr="00E873DA" w:rsidRDefault="00624653" w:rsidP="006A60A0">
            <w:pPr>
              <w:spacing w:line="22" w:lineRule="atLeast"/>
              <w:contextualSpacing/>
              <w:rPr>
                <w:rFonts w:ascii="Arial" w:hAnsi="Arial" w:cs="Arial"/>
                <w:sz w:val="20"/>
                <w:szCs w:val="20"/>
                <w:lang w:eastAsia="zh-CN"/>
              </w:rPr>
            </w:pPr>
            <w:r w:rsidRPr="00E873DA">
              <w:rPr>
                <w:rFonts w:ascii="Arial" w:eastAsia="Times New Roman" w:hAnsi="Arial" w:cs="Arial"/>
                <w:sz w:val="20"/>
                <w:szCs w:val="20"/>
                <w:lang w:eastAsia="en-GB"/>
              </w:rPr>
              <w:t>27 </w:t>
            </w:r>
          </w:p>
        </w:tc>
        <w:tc>
          <w:tcPr>
            <w:tcW w:w="1956" w:type="dxa"/>
          </w:tcPr>
          <w:p w14:paraId="03FD9134" w14:textId="77777777" w:rsidR="00624653" w:rsidRPr="00E873DA" w:rsidRDefault="00624653" w:rsidP="006A60A0">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and other alloy cold finished bars </w:t>
            </w:r>
          </w:p>
        </w:tc>
        <w:tc>
          <w:tcPr>
            <w:tcW w:w="6951" w:type="dxa"/>
          </w:tcPr>
          <w:p w14:paraId="31B83914" w14:textId="77777777" w:rsidR="00624653" w:rsidRPr="00E873DA" w:rsidRDefault="00624653" w:rsidP="006A60A0">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7215 10 00, 7215 50 11, 7215 50 19, 7215 50 80, 7228 10 90, 7228 20 99, 7228 50 20, 7228 50 40, 7228 50 61, 7228 50 69, 7228 50 80 </w:t>
            </w:r>
          </w:p>
        </w:tc>
      </w:tr>
      <w:tr w:rsidR="00624653" w:rsidRPr="00E873DA" w14:paraId="3DB2F6E8" w14:textId="77777777" w:rsidTr="00EC6CEB">
        <w:tc>
          <w:tcPr>
            <w:cnfStyle w:val="001000000000" w:firstRow="0" w:lastRow="0" w:firstColumn="1" w:lastColumn="0" w:oddVBand="0" w:evenVBand="0" w:oddHBand="0" w:evenHBand="0" w:firstRowFirstColumn="0" w:firstRowLastColumn="0" w:lastRowFirstColumn="0" w:lastRowLastColumn="0"/>
            <w:tcW w:w="1134" w:type="dxa"/>
          </w:tcPr>
          <w:p w14:paraId="5CEAB1AB" w14:textId="77777777" w:rsidR="00624653" w:rsidRPr="00E873DA" w:rsidRDefault="00624653" w:rsidP="006A60A0">
            <w:pPr>
              <w:spacing w:line="22" w:lineRule="atLeast"/>
              <w:contextualSpacing/>
              <w:rPr>
                <w:rFonts w:ascii="Arial" w:hAnsi="Arial" w:cs="Arial"/>
                <w:sz w:val="20"/>
                <w:szCs w:val="20"/>
                <w:lang w:eastAsia="zh-CN"/>
              </w:rPr>
            </w:pPr>
            <w:r w:rsidRPr="00E873DA">
              <w:rPr>
                <w:rFonts w:ascii="Arial" w:eastAsia="Times New Roman" w:hAnsi="Arial" w:cs="Arial"/>
                <w:sz w:val="20"/>
                <w:szCs w:val="20"/>
                <w:lang w:eastAsia="en-GB"/>
              </w:rPr>
              <w:t>28 </w:t>
            </w:r>
          </w:p>
        </w:tc>
        <w:tc>
          <w:tcPr>
            <w:tcW w:w="1956" w:type="dxa"/>
          </w:tcPr>
          <w:p w14:paraId="32AED98B" w14:textId="77777777" w:rsidR="00624653" w:rsidRPr="00E873DA" w:rsidRDefault="00624653" w:rsidP="006A60A0">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Wire </w:t>
            </w:r>
          </w:p>
        </w:tc>
        <w:tc>
          <w:tcPr>
            <w:tcW w:w="6951" w:type="dxa"/>
          </w:tcPr>
          <w:p w14:paraId="78DC7CF7" w14:textId="77777777" w:rsidR="00624653" w:rsidRPr="00E873DA" w:rsidRDefault="00624653" w:rsidP="006A60A0">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7217 10 10, 7217 10 31, 7217 10 39, 7217 10 50, 7217 10 90, 7217 20 10, 7217 20 30, 7217 20 50, 7217 20 90, 7217 30 41, 7217 30 49, 7217 30 50, 7217 30 90, 7217 90 20, 7217 90 50, 7217 90 90 </w:t>
            </w:r>
          </w:p>
        </w:tc>
      </w:tr>
    </w:tbl>
    <w:p w14:paraId="15B700C5" w14:textId="77777777" w:rsidR="00624653" w:rsidRDefault="00624653" w:rsidP="006A60A0">
      <w:pPr>
        <w:suppressAutoHyphens/>
        <w:spacing w:after="0" w:line="22" w:lineRule="atLeast"/>
        <w:contextualSpacing/>
        <w:rPr>
          <w:rFonts w:ascii="Arial" w:eastAsiaTheme="minorEastAsia" w:hAnsi="Arial" w:cs="Arial"/>
          <w:sz w:val="24"/>
          <w:szCs w:val="24"/>
        </w:rPr>
      </w:pPr>
    </w:p>
    <w:p w14:paraId="263E5071" w14:textId="7791CF8B" w:rsidR="001D0A2A" w:rsidRDefault="00624653" w:rsidP="006A60A0">
      <w:pPr>
        <w:suppressAutoHyphens/>
        <w:spacing w:after="0" w:line="22" w:lineRule="atLeast"/>
        <w:contextualSpacing/>
        <w:rPr>
          <w:rFonts w:ascii="Arial" w:eastAsiaTheme="minorEastAsia" w:hAnsi="Arial" w:cs="Arial"/>
          <w:sz w:val="24"/>
          <w:szCs w:val="24"/>
        </w:rPr>
      </w:pPr>
      <w:r>
        <w:rPr>
          <w:rFonts w:ascii="Arial" w:eastAsiaTheme="minorEastAsia" w:hAnsi="Arial" w:cs="Arial"/>
          <w:sz w:val="24"/>
          <w:szCs w:val="24"/>
        </w:rPr>
        <w:t>Any reference to the goods subject to review refers to the product categories and CN codes covered in the table above.</w:t>
      </w:r>
    </w:p>
    <w:p w14:paraId="2FD3F4BE" w14:textId="7160F091" w:rsidR="00B460CC" w:rsidRDefault="00B460CC" w:rsidP="006A60A0">
      <w:pPr>
        <w:suppressAutoHyphens/>
        <w:spacing w:after="0" w:line="22" w:lineRule="atLeast"/>
        <w:contextualSpacing/>
        <w:rPr>
          <w:rFonts w:ascii="Arial" w:eastAsiaTheme="minorEastAsia" w:hAnsi="Arial" w:cs="Arial"/>
          <w:sz w:val="24"/>
          <w:szCs w:val="24"/>
        </w:rPr>
      </w:pPr>
    </w:p>
    <w:p w14:paraId="2EF9D8D2" w14:textId="0262F17D" w:rsidR="00B460CC" w:rsidRDefault="00B460CC" w:rsidP="006A60A0">
      <w:pPr>
        <w:suppressAutoHyphens/>
        <w:spacing w:after="0" w:line="22" w:lineRule="atLeast"/>
        <w:contextualSpacing/>
        <w:rPr>
          <w:rFonts w:ascii="Arial" w:eastAsiaTheme="minorEastAsia" w:hAnsi="Arial" w:cs="Arial"/>
          <w:sz w:val="24"/>
          <w:szCs w:val="24"/>
        </w:rPr>
      </w:pPr>
      <w:r>
        <w:rPr>
          <w:rFonts w:ascii="Arial" w:eastAsiaTheme="minorEastAsia" w:hAnsi="Arial" w:cs="Arial"/>
          <w:sz w:val="24"/>
          <w:szCs w:val="24"/>
        </w:rPr>
        <w:t>Please refer to the N</w:t>
      </w:r>
      <w:r w:rsidR="00D8044C">
        <w:rPr>
          <w:rFonts w:ascii="Arial" w:eastAsiaTheme="minorEastAsia" w:hAnsi="Arial" w:cs="Arial"/>
          <w:sz w:val="24"/>
          <w:szCs w:val="24"/>
        </w:rPr>
        <w:t xml:space="preserve">otice of Initiation on the case file for the countries that are exempt from the existing safeguard measure.  </w:t>
      </w:r>
    </w:p>
    <w:p w14:paraId="2193D57E" w14:textId="77777777" w:rsidR="00624653" w:rsidRDefault="00624653" w:rsidP="006A60A0">
      <w:pPr>
        <w:suppressAutoHyphens/>
        <w:spacing w:after="0" w:line="22" w:lineRule="atLeast"/>
        <w:contextualSpacing/>
        <w:rPr>
          <w:rFonts w:ascii="Arial" w:eastAsiaTheme="minorEastAsia" w:hAnsi="Arial" w:cs="Arial"/>
          <w:sz w:val="24"/>
          <w:szCs w:val="24"/>
        </w:rPr>
      </w:pPr>
    </w:p>
    <w:p w14:paraId="3FA0B5D3" w14:textId="77777777" w:rsidR="001D0A2A" w:rsidRPr="00134FE9" w:rsidRDefault="001D0A2A" w:rsidP="006A60A0">
      <w:pPr>
        <w:pStyle w:val="Heading2"/>
        <w:contextualSpacing/>
        <w:rPr>
          <w:b w:val="0"/>
        </w:rPr>
      </w:pPr>
      <w:bookmarkStart w:id="6" w:name="_Toc47346990"/>
      <w:bookmarkStart w:id="7" w:name="_Toc54690548"/>
      <w:r>
        <w:t>Like goods</w:t>
      </w:r>
      <w:bookmarkEnd w:id="6"/>
      <w:bookmarkEnd w:id="7"/>
    </w:p>
    <w:p w14:paraId="136C3107" w14:textId="77777777" w:rsidR="001D0A2A" w:rsidRPr="000F53CB" w:rsidRDefault="001D0A2A" w:rsidP="006A60A0">
      <w:pPr>
        <w:suppressAutoHyphens/>
        <w:spacing w:after="0" w:line="22" w:lineRule="atLeast"/>
        <w:contextualSpacing/>
        <w:rPr>
          <w:rFonts w:ascii="Arial" w:hAnsi="Arial" w:cs="Arial"/>
        </w:rPr>
      </w:pPr>
    </w:p>
    <w:p w14:paraId="38A1970F" w14:textId="255D4D43" w:rsidR="001D0A2A" w:rsidRDefault="00A662F1" w:rsidP="006A60A0">
      <w:pPr>
        <w:suppressAutoHyphens/>
        <w:spacing w:after="0" w:line="22" w:lineRule="atLeast"/>
        <w:contextualSpacing/>
        <w:rPr>
          <w:rFonts w:ascii="Arial" w:hAnsi="Arial" w:cs="Arial"/>
          <w:color w:val="000000" w:themeColor="text1"/>
          <w:sz w:val="24"/>
          <w:szCs w:val="24"/>
        </w:rPr>
      </w:pPr>
      <w:r>
        <w:rPr>
          <w:rFonts w:ascii="Arial" w:hAnsi="Arial" w:cs="Arial"/>
          <w:color w:val="000000" w:themeColor="text1"/>
          <w:sz w:val="24"/>
          <w:szCs w:val="24"/>
        </w:rPr>
        <w:t xml:space="preserve">In addition to the ‘goods </w:t>
      </w:r>
      <w:r w:rsidRPr="003174A9">
        <w:rPr>
          <w:rFonts w:ascii="Arial" w:hAnsi="Arial" w:cs="Arial"/>
          <w:sz w:val="24"/>
          <w:szCs w:val="24"/>
        </w:rPr>
        <w:t>subject to review’</w:t>
      </w:r>
      <w:r>
        <w:rPr>
          <w:rFonts w:ascii="Arial" w:hAnsi="Arial" w:cs="Arial"/>
          <w:color w:val="000000" w:themeColor="text1"/>
          <w:sz w:val="24"/>
          <w:szCs w:val="24"/>
        </w:rPr>
        <w:t xml:space="preserve">, we want to know about </w:t>
      </w:r>
      <w:r w:rsidRPr="00491431">
        <w:rPr>
          <w:rFonts w:ascii="Arial" w:hAnsi="Arial" w:cs="Arial"/>
          <w:color w:val="000000" w:themeColor="text1"/>
          <w:sz w:val="24"/>
          <w:szCs w:val="24"/>
        </w:rPr>
        <w:t>like goods</w:t>
      </w:r>
      <w:r>
        <w:rPr>
          <w:rFonts w:ascii="Arial" w:hAnsi="Arial" w:cs="Arial"/>
          <w:color w:val="000000" w:themeColor="text1"/>
          <w:sz w:val="24"/>
          <w:szCs w:val="24"/>
        </w:rPr>
        <w:t xml:space="preserve">. </w:t>
      </w:r>
      <w:r w:rsidR="001D0A2A">
        <w:rPr>
          <w:rFonts w:ascii="Arial" w:hAnsi="Arial" w:cs="Arial"/>
          <w:color w:val="000000" w:themeColor="text1"/>
          <w:sz w:val="24"/>
          <w:szCs w:val="24"/>
        </w:rPr>
        <w:t>Any reference to ‘</w:t>
      </w:r>
      <w:r w:rsidR="001D0A2A" w:rsidRPr="001C6932">
        <w:rPr>
          <w:rFonts w:ascii="Arial" w:hAnsi="Arial" w:cs="Arial"/>
          <w:b/>
          <w:color w:val="000000" w:themeColor="text1"/>
          <w:sz w:val="24"/>
          <w:szCs w:val="24"/>
        </w:rPr>
        <w:t>like goods</w:t>
      </w:r>
      <w:r w:rsidR="001D0A2A">
        <w:rPr>
          <w:rFonts w:ascii="Arial" w:hAnsi="Arial" w:cs="Arial"/>
          <w:color w:val="000000" w:themeColor="text1"/>
          <w:sz w:val="24"/>
          <w:szCs w:val="24"/>
        </w:rPr>
        <w:t>’ in this questionnaire refers to goods produced in the UK which are like th</w:t>
      </w:r>
      <w:r>
        <w:rPr>
          <w:rFonts w:ascii="Arial" w:hAnsi="Arial" w:cs="Arial"/>
          <w:color w:val="000000" w:themeColor="text1"/>
          <w:sz w:val="24"/>
          <w:szCs w:val="24"/>
        </w:rPr>
        <w:t>e</w:t>
      </w:r>
      <w:r w:rsidR="001D0A2A">
        <w:rPr>
          <w:rFonts w:ascii="Arial" w:hAnsi="Arial" w:cs="Arial"/>
          <w:color w:val="000000" w:themeColor="text1"/>
          <w:sz w:val="24"/>
          <w:szCs w:val="24"/>
        </w:rPr>
        <w:t xml:space="preserve"> goods </w:t>
      </w:r>
      <w:r w:rsidRPr="003174A9">
        <w:rPr>
          <w:rFonts w:ascii="Arial" w:hAnsi="Arial" w:cs="Arial"/>
          <w:sz w:val="24"/>
          <w:szCs w:val="24"/>
        </w:rPr>
        <w:t xml:space="preserve">subject to review </w:t>
      </w:r>
      <w:r w:rsidR="001D0A2A">
        <w:rPr>
          <w:rFonts w:ascii="Arial" w:hAnsi="Arial" w:cs="Arial"/>
          <w:color w:val="000000" w:themeColor="text1"/>
          <w:sz w:val="24"/>
          <w:szCs w:val="24"/>
        </w:rPr>
        <w:t>in all respects, or with characteristics closely resembling them.</w:t>
      </w:r>
    </w:p>
    <w:p w14:paraId="2A2CF929" w14:textId="77777777" w:rsidR="001D0A2A" w:rsidRPr="000F53CB" w:rsidRDefault="001D0A2A" w:rsidP="006A60A0">
      <w:pPr>
        <w:suppressAutoHyphens/>
        <w:spacing w:after="0" w:line="22" w:lineRule="atLeast"/>
        <w:contextualSpacing/>
        <w:rPr>
          <w:rFonts w:ascii="Arial" w:hAnsi="Arial" w:cs="Arial"/>
          <w:b/>
          <w:bCs/>
        </w:rPr>
      </w:pPr>
    </w:p>
    <w:p w14:paraId="1A5F6427" w14:textId="77777777" w:rsidR="001D0A2A" w:rsidRPr="00134FE9" w:rsidRDefault="001D0A2A" w:rsidP="006A60A0">
      <w:pPr>
        <w:pStyle w:val="Heading2"/>
        <w:contextualSpacing/>
        <w:rPr>
          <w:b w:val="0"/>
        </w:rPr>
      </w:pPr>
      <w:bookmarkStart w:id="8" w:name="_Toc47346991"/>
      <w:bookmarkStart w:id="9" w:name="_Toc54690549"/>
      <w:r>
        <w:t>Directly competitive goods</w:t>
      </w:r>
      <w:bookmarkEnd w:id="8"/>
      <w:bookmarkEnd w:id="9"/>
    </w:p>
    <w:p w14:paraId="5891DFDE" w14:textId="77777777" w:rsidR="001D0A2A" w:rsidRPr="000F53CB" w:rsidRDefault="001D0A2A" w:rsidP="006A60A0">
      <w:pPr>
        <w:suppressAutoHyphens/>
        <w:spacing w:after="0" w:line="22" w:lineRule="atLeast"/>
        <w:contextualSpacing/>
        <w:rPr>
          <w:rFonts w:ascii="Arial" w:hAnsi="Arial" w:cs="Arial"/>
        </w:rPr>
      </w:pPr>
    </w:p>
    <w:p w14:paraId="6F462E39" w14:textId="4A622F86" w:rsidR="001D0A2A" w:rsidRPr="00F41C60" w:rsidRDefault="00D037AC" w:rsidP="006A60A0">
      <w:pPr>
        <w:tabs>
          <w:tab w:val="left" w:pos="2130"/>
        </w:tabs>
        <w:spacing w:after="0" w:line="22" w:lineRule="atLeast"/>
        <w:contextualSpacing/>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In addition to like goods, we also want to know about </w:t>
      </w:r>
      <w:r w:rsidRPr="00F5488D">
        <w:rPr>
          <w:rFonts w:ascii="Arial" w:hAnsi="Arial" w:cs="Arial"/>
          <w:color w:val="000000" w:themeColor="text1"/>
          <w:sz w:val="24"/>
          <w:szCs w:val="24"/>
        </w:rPr>
        <w:t>directly competitive goods</w:t>
      </w:r>
      <w:r>
        <w:rPr>
          <w:rFonts w:ascii="Arial" w:hAnsi="Arial" w:cs="Arial"/>
          <w:color w:val="000000" w:themeColor="text1"/>
          <w:sz w:val="24"/>
          <w:szCs w:val="24"/>
        </w:rPr>
        <w:t xml:space="preserve">. </w:t>
      </w:r>
      <w:r w:rsidR="001D0A2A" w:rsidRPr="2315C558">
        <w:rPr>
          <w:rFonts w:ascii="Arial" w:hAnsi="Arial" w:cs="Arial"/>
          <w:color w:val="000000" w:themeColor="text1"/>
          <w:sz w:val="24"/>
          <w:szCs w:val="24"/>
        </w:rPr>
        <w:t>‘</w:t>
      </w:r>
      <w:r w:rsidR="001D0A2A" w:rsidRPr="004F40C3">
        <w:rPr>
          <w:rFonts w:ascii="Arial" w:hAnsi="Arial" w:cs="Arial"/>
          <w:b/>
          <w:bCs/>
          <w:color w:val="000000" w:themeColor="text1"/>
          <w:sz w:val="24"/>
          <w:szCs w:val="24"/>
        </w:rPr>
        <w:t>Directly competitive goods</w:t>
      </w:r>
      <w:r w:rsidR="001D0A2A" w:rsidRPr="2315C558">
        <w:rPr>
          <w:rFonts w:ascii="Arial" w:hAnsi="Arial" w:cs="Arial"/>
          <w:color w:val="000000" w:themeColor="text1"/>
          <w:sz w:val="24"/>
          <w:szCs w:val="24"/>
        </w:rPr>
        <w:t xml:space="preserve">’ </w:t>
      </w:r>
      <w:r w:rsidR="00F5488D">
        <w:rPr>
          <w:rFonts w:ascii="Arial" w:hAnsi="Arial" w:cs="Arial"/>
          <w:color w:val="000000" w:themeColor="text1"/>
          <w:sz w:val="24"/>
          <w:szCs w:val="24"/>
        </w:rPr>
        <w:t>are</w:t>
      </w:r>
      <w:r w:rsidR="001D0A2A" w:rsidRPr="2315C558">
        <w:rPr>
          <w:rFonts w:ascii="Arial" w:hAnsi="Arial" w:cs="Arial"/>
          <w:color w:val="000000" w:themeColor="text1"/>
          <w:sz w:val="24"/>
          <w:szCs w:val="24"/>
        </w:rPr>
        <w:t xml:space="preserve"> goods produced in the UK which are directly competitive with the good</w:t>
      </w:r>
      <w:r w:rsidR="001D0A2A">
        <w:rPr>
          <w:rFonts w:ascii="Arial" w:hAnsi="Arial" w:cs="Arial"/>
          <w:color w:val="000000" w:themeColor="text1"/>
          <w:sz w:val="24"/>
          <w:szCs w:val="24"/>
        </w:rPr>
        <w:t xml:space="preserve">s </w:t>
      </w:r>
      <w:r w:rsidR="00270DAA" w:rsidRPr="003174A9">
        <w:rPr>
          <w:rFonts w:ascii="Arial" w:hAnsi="Arial" w:cs="Arial"/>
          <w:sz w:val="24"/>
          <w:szCs w:val="24"/>
        </w:rPr>
        <w:t>subject to review</w:t>
      </w:r>
      <w:r w:rsidR="001D0A2A" w:rsidRPr="2315C558">
        <w:rPr>
          <w:rFonts w:ascii="Arial" w:hAnsi="Arial" w:cs="Arial"/>
          <w:color w:val="000000" w:themeColor="text1"/>
          <w:sz w:val="24"/>
          <w:szCs w:val="24"/>
        </w:rPr>
        <w:t>.</w:t>
      </w:r>
    </w:p>
    <w:p w14:paraId="72683418" w14:textId="77777777" w:rsidR="001D0A2A" w:rsidRPr="00F41C60" w:rsidRDefault="001D0A2A" w:rsidP="006A60A0">
      <w:pPr>
        <w:tabs>
          <w:tab w:val="left" w:pos="2130"/>
        </w:tabs>
        <w:spacing w:after="0" w:line="22" w:lineRule="atLeast"/>
        <w:contextualSpacing/>
        <w:jc w:val="both"/>
        <w:rPr>
          <w:rFonts w:ascii="Arial" w:hAnsi="Arial" w:cs="Arial"/>
          <w:color w:val="000000" w:themeColor="text1"/>
          <w:sz w:val="24"/>
          <w:szCs w:val="24"/>
        </w:rPr>
      </w:pPr>
    </w:p>
    <w:p w14:paraId="22A3726F" w14:textId="7AAD67DE" w:rsidR="001D0A2A" w:rsidRDefault="001D0A2A" w:rsidP="006A60A0">
      <w:pPr>
        <w:tabs>
          <w:tab w:val="left" w:pos="2130"/>
        </w:tabs>
        <w:spacing w:after="0" w:line="22" w:lineRule="atLeast"/>
        <w:contextualSpacing/>
        <w:rPr>
          <w:rFonts w:ascii="Arial" w:hAnsi="Arial" w:cs="Arial"/>
          <w:color w:val="000000" w:themeColor="text1"/>
          <w:sz w:val="24"/>
          <w:szCs w:val="24"/>
        </w:rPr>
      </w:pPr>
      <w:r w:rsidRPr="2315C558">
        <w:rPr>
          <w:rFonts w:ascii="Arial" w:hAnsi="Arial" w:cs="Arial"/>
          <w:color w:val="000000" w:themeColor="text1"/>
          <w:sz w:val="24"/>
          <w:szCs w:val="24"/>
        </w:rPr>
        <w:t xml:space="preserve">This can include goods that are not only </w:t>
      </w:r>
      <w:proofErr w:type="gramStart"/>
      <w:r w:rsidRPr="2315C558">
        <w:rPr>
          <w:rFonts w:ascii="Arial" w:hAnsi="Arial" w:cs="Arial"/>
          <w:color w:val="000000" w:themeColor="text1"/>
          <w:sz w:val="24"/>
          <w:szCs w:val="24"/>
        </w:rPr>
        <w:t>similar to</w:t>
      </w:r>
      <w:proofErr w:type="gramEnd"/>
      <w:r w:rsidRPr="2315C558">
        <w:rPr>
          <w:rFonts w:ascii="Arial" w:hAnsi="Arial" w:cs="Arial"/>
          <w:color w:val="000000" w:themeColor="text1"/>
          <w:sz w:val="24"/>
          <w:szCs w:val="24"/>
        </w:rPr>
        <w:t xml:space="preserve"> the goods</w:t>
      </w:r>
      <w:r>
        <w:rPr>
          <w:rFonts w:ascii="Arial" w:hAnsi="Arial" w:cs="Arial"/>
          <w:color w:val="000000" w:themeColor="text1"/>
          <w:sz w:val="24"/>
          <w:szCs w:val="24"/>
        </w:rPr>
        <w:t xml:space="preserve"> </w:t>
      </w:r>
      <w:r w:rsidR="00270DAA" w:rsidRPr="003174A9">
        <w:rPr>
          <w:rFonts w:ascii="Arial" w:hAnsi="Arial" w:cs="Arial"/>
          <w:sz w:val="24"/>
          <w:szCs w:val="24"/>
        </w:rPr>
        <w:t>subject to review</w:t>
      </w:r>
      <w:r w:rsidRPr="2315C558">
        <w:rPr>
          <w:rFonts w:ascii="Arial" w:hAnsi="Arial" w:cs="Arial"/>
          <w:color w:val="000000" w:themeColor="text1"/>
          <w:sz w:val="24"/>
          <w:szCs w:val="24"/>
        </w:rPr>
        <w:t>, such as a different type or variety, but also includes goods that occupy a position of direct competition with the goods</w:t>
      </w:r>
      <w:r w:rsidR="004F40C3">
        <w:rPr>
          <w:rFonts w:ascii="Arial" w:hAnsi="Arial" w:cs="Arial"/>
          <w:color w:val="000000" w:themeColor="text1"/>
          <w:sz w:val="24"/>
          <w:szCs w:val="24"/>
        </w:rPr>
        <w:t xml:space="preserve"> </w:t>
      </w:r>
      <w:r w:rsidR="00270DAA" w:rsidRPr="003174A9">
        <w:rPr>
          <w:rFonts w:ascii="Arial" w:hAnsi="Arial" w:cs="Arial"/>
          <w:sz w:val="24"/>
          <w:szCs w:val="24"/>
        </w:rPr>
        <w:t>subject to review</w:t>
      </w:r>
      <w:r w:rsidR="004F40C3">
        <w:rPr>
          <w:rFonts w:ascii="Arial" w:hAnsi="Arial" w:cs="Arial"/>
          <w:sz w:val="24"/>
          <w:szCs w:val="24"/>
        </w:rPr>
        <w:t>.</w:t>
      </w:r>
      <w:r w:rsidRPr="003174A9">
        <w:rPr>
          <w:rFonts w:ascii="Arial" w:hAnsi="Arial" w:cs="Arial"/>
          <w:sz w:val="24"/>
          <w:szCs w:val="24"/>
        </w:rPr>
        <w:t xml:space="preserve"> A directly competitive good may be one that is substitutable with the goods</w:t>
      </w:r>
      <w:r w:rsidR="005F00BC">
        <w:rPr>
          <w:rFonts w:ascii="Arial" w:hAnsi="Arial" w:cs="Arial"/>
          <w:sz w:val="24"/>
          <w:szCs w:val="24"/>
        </w:rPr>
        <w:t xml:space="preserve"> </w:t>
      </w:r>
      <w:r w:rsidR="00270DAA" w:rsidRPr="003174A9">
        <w:rPr>
          <w:rFonts w:ascii="Arial" w:hAnsi="Arial" w:cs="Arial"/>
          <w:sz w:val="24"/>
          <w:szCs w:val="24"/>
        </w:rPr>
        <w:t>subject to review</w:t>
      </w:r>
      <w:r w:rsidRPr="003174A9">
        <w:rPr>
          <w:rFonts w:ascii="Arial" w:hAnsi="Arial" w:cs="Arial"/>
          <w:sz w:val="24"/>
          <w:szCs w:val="24"/>
        </w:rPr>
        <w:t xml:space="preserve">. </w:t>
      </w:r>
    </w:p>
    <w:p w14:paraId="0267ADE8" w14:textId="77777777" w:rsidR="00D306D3" w:rsidRPr="008A59EF" w:rsidRDefault="00D306D3" w:rsidP="006A60A0">
      <w:pPr>
        <w:tabs>
          <w:tab w:val="left" w:pos="2130"/>
        </w:tabs>
        <w:spacing w:after="0" w:line="22" w:lineRule="atLeast"/>
        <w:contextualSpacing/>
        <w:rPr>
          <w:rFonts w:ascii="Arial" w:hAnsi="Arial" w:cs="Arial"/>
          <w:b/>
          <w:color w:val="000000" w:themeColor="text1"/>
          <w:sz w:val="24"/>
          <w:szCs w:val="24"/>
        </w:rPr>
      </w:pPr>
    </w:p>
    <w:p w14:paraId="2985B4A5" w14:textId="3D3DF7AC" w:rsidR="007A65D9" w:rsidRPr="00D5243F" w:rsidRDefault="006F723F" w:rsidP="006A60A0">
      <w:pPr>
        <w:pStyle w:val="Heading2"/>
        <w:contextualSpacing/>
      </w:pPr>
      <w:bookmarkStart w:id="10" w:name="_Toc54690550"/>
      <w:r>
        <w:t>Upstream products</w:t>
      </w:r>
      <w:bookmarkEnd w:id="10"/>
      <w:r>
        <w:t xml:space="preserve"> </w:t>
      </w:r>
    </w:p>
    <w:p w14:paraId="4DB175C5" w14:textId="77777777" w:rsidR="00295591" w:rsidRDefault="00295591" w:rsidP="006A60A0">
      <w:pPr>
        <w:spacing w:after="0" w:line="22" w:lineRule="atLeast"/>
        <w:contextualSpacing/>
        <w:rPr>
          <w:rFonts w:ascii="Arial" w:eastAsia="Arial" w:hAnsi="Arial" w:cs="Arial"/>
          <w:color w:val="FF0000"/>
          <w:sz w:val="24"/>
          <w:szCs w:val="24"/>
        </w:rPr>
      </w:pPr>
      <w:bookmarkStart w:id="11" w:name="_Toc16852814"/>
      <w:bookmarkStart w:id="12" w:name="_Toc34042317"/>
    </w:p>
    <w:p w14:paraId="00D70A73" w14:textId="4081D336" w:rsidR="009576EB" w:rsidRDefault="009576EB" w:rsidP="006A60A0">
      <w:pPr>
        <w:spacing w:after="0" w:line="22" w:lineRule="atLeast"/>
        <w:contextualSpacing/>
        <w:rPr>
          <w:rFonts w:ascii="Arial" w:eastAsia="Arial" w:hAnsi="Arial" w:cs="Arial"/>
          <w:sz w:val="24"/>
          <w:szCs w:val="24"/>
        </w:rPr>
      </w:pPr>
      <w:r w:rsidRPr="00491431">
        <w:rPr>
          <w:rFonts w:ascii="Arial" w:hAnsi="Arial" w:cs="Arial"/>
          <w:b/>
          <w:sz w:val="24"/>
          <w:szCs w:val="24"/>
        </w:rPr>
        <w:t>Upstream products</w:t>
      </w:r>
      <w:r w:rsidRPr="5B7D0B06">
        <w:rPr>
          <w:rFonts w:ascii="Arial" w:hAnsi="Arial" w:cs="Arial"/>
          <w:sz w:val="24"/>
          <w:szCs w:val="24"/>
        </w:rPr>
        <w:t xml:space="preserve"> are those </w:t>
      </w:r>
      <w:bookmarkStart w:id="13" w:name="_Hlk44328757"/>
      <w:r w:rsidRPr="5B7D0B06">
        <w:rPr>
          <w:rFonts w:ascii="Arial" w:hAnsi="Arial" w:cs="Arial"/>
          <w:sz w:val="24"/>
          <w:szCs w:val="24"/>
        </w:rPr>
        <w:t xml:space="preserve">inputs (goods, equipment and/or services) </w:t>
      </w:r>
      <w:bookmarkEnd w:id="13"/>
      <w:r w:rsidRPr="5B7D0B06">
        <w:rPr>
          <w:rFonts w:ascii="Arial" w:hAnsi="Arial" w:cs="Arial"/>
          <w:sz w:val="24"/>
          <w:szCs w:val="24"/>
        </w:rPr>
        <w:t xml:space="preserve">used to produce the like </w:t>
      </w:r>
      <w:r w:rsidR="00780891">
        <w:rPr>
          <w:rFonts w:ascii="Arial" w:hAnsi="Arial" w:cs="Arial"/>
          <w:sz w:val="24"/>
          <w:szCs w:val="24"/>
        </w:rPr>
        <w:t xml:space="preserve">or directly competitive </w:t>
      </w:r>
      <w:r w:rsidRPr="5B7D0B06">
        <w:rPr>
          <w:rFonts w:ascii="Arial" w:hAnsi="Arial" w:cs="Arial"/>
          <w:sz w:val="24"/>
          <w:szCs w:val="24"/>
        </w:rPr>
        <w:t xml:space="preserve">goods </w:t>
      </w:r>
      <w:r w:rsidR="004448F8">
        <w:rPr>
          <w:rFonts w:ascii="Arial" w:hAnsi="Arial" w:cs="Arial"/>
          <w:sz w:val="24"/>
          <w:szCs w:val="24"/>
        </w:rPr>
        <w:t>and/</w:t>
      </w:r>
      <w:r w:rsidRPr="5B7D0B06">
        <w:rPr>
          <w:rFonts w:ascii="Arial" w:hAnsi="Arial" w:cs="Arial"/>
          <w:sz w:val="24"/>
          <w:szCs w:val="24"/>
        </w:rPr>
        <w:t xml:space="preserve">or </w:t>
      </w:r>
      <w:r w:rsidRPr="003174A9">
        <w:rPr>
          <w:rFonts w:ascii="Arial" w:hAnsi="Arial" w:cs="Arial"/>
          <w:sz w:val="24"/>
          <w:szCs w:val="24"/>
        </w:rPr>
        <w:t>goods</w:t>
      </w:r>
      <w:r w:rsidR="007C5532">
        <w:rPr>
          <w:rFonts w:ascii="Arial" w:hAnsi="Arial" w:cs="Arial"/>
          <w:sz w:val="24"/>
          <w:szCs w:val="24"/>
        </w:rPr>
        <w:t xml:space="preserve"> </w:t>
      </w:r>
      <w:r w:rsidRPr="003174A9">
        <w:rPr>
          <w:rFonts w:ascii="Arial" w:hAnsi="Arial" w:cs="Arial"/>
          <w:sz w:val="24"/>
          <w:szCs w:val="24"/>
        </w:rPr>
        <w:t>subject to revie</w:t>
      </w:r>
      <w:r w:rsidR="00866605">
        <w:rPr>
          <w:rFonts w:ascii="Arial" w:hAnsi="Arial" w:cs="Arial"/>
          <w:sz w:val="24"/>
          <w:szCs w:val="24"/>
        </w:rPr>
        <w:t>w.</w:t>
      </w:r>
      <w:r w:rsidR="00BA0880">
        <w:rPr>
          <w:rFonts w:ascii="Arial" w:eastAsia="Arial" w:hAnsi="Arial" w:cs="Arial"/>
          <w:sz w:val="24"/>
          <w:szCs w:val="24"/>
        </w:rPr>
        <w:t xml:space="preserve"> </w:t>
      </w:r>
      <w:r w:rsidRPr="71D5F52B">
        <w:rPr>
          <w:rFonts w:ascii="Arial" w:eastAsia="Arial" w:hAnsi="Arial" w:cs="Arial"/>
          <w:sz w:val="24"/>
          <w:szCs w:val="24"/>
        </w:rPr>
        <w:t xml:space="preserve">While upstream products </w:t>
      </w:r>
      <w:r w:rsidR="00624D03">
        <w:rPr>
          <w:rFonts w:ascii="Arial" w:eastAsia="Arial" w:hAnsi="Arial" w:cs="Arial"/>
          <w:sz w:val="24"/>
          <w:szCs w:val="24"/>
        </w:rPr>
        <w:t>may</w:t>
      </w:r>
      <w:r w:rsidR="00624D03" w:rsidRPr="71D5F52B">
        <w:rPr>
          <w:rFonts w:ascii="Arial" w:eastAsia="Arial" w:hAnsi="Arial" w:cs="Arial"/>
          <w:sz w:val="24"/>
          <w:szCs w:val="24"/>
        </w:rPr>
        <w:t xml:space="preserve"> </w:t>
      </w:r>
      <w:r w:rsidRPr="71D5F52B">
        <w:rPr>
          <w:rFonts w:ascii="Arial" w:eastAsia="Arial" w:hAnsi="Arial" w:cs="Arial"/>
          <w:sz w:val="24"/>
          <w:szCs w:val="24"/>
        </w:rPr>
        <w:t>not be covered by a trade remedy measure that we</w:t>
      </w:r>
      <w:r w:rsidR="00F614C7">
        <w:rPr>
          <w:rFonts w:ascii="Arial" w:eastAsia="Arial" w:hAnsi="Arial" w:cs="Arial"/>
          <w:sz w:val="24"/>
          <w:szCs w:val="24"/>
        </w:rPr>
        <w:t xml:space="preserve"> </w:t>
      </w:r>
      <w:r w:rsidR="005B0501">
        <w:rPr>
          <w:rFonts w:ascii="Arial" w:eastAsia="Arial" w:hAnsi="Arial" w:cs="Arial"/>
          <w:sz w:val="24"/>
          <w:szCs w:val="24"/>
        </w:rPr>
        <w:t>assess</w:t>
      </w:r>
      <w:r w:rsidR="00F614C7">
        <w:rPr>
          <w:rFonts w:ascii="Arial" w:eastAsia="Arial" w:hAnsi="Arial" w:cs="Arial"/>
          <w:sz w:val="24"/>
          <w:szCs w:val="24"/>
        </w:rPr>
        <w:t xml:space="preserve"> </w:t>
      </w:r>
      <w:r w:rsidRPr="003174A9">
        <w:rPr>
          <w:rFonts w:ascii="Arial" w:eastAsia="Arial" w:hAnsi="Arial" w:cs="Arial"/>
          <w:sz w:val="24"/>
          <w:szCs w:val="24"/>
        </w:rPr>
        <w:t xml:space="preserve">in this review, </w:t>
      </w:r>
      <w:r w:rsidRPr="71D5F52B">
        <w:rPr>
          <w:rFonts w:ascii="Arial" w:eastAsia="Arial" w:hAnsi="Arial" w:cs="Arial"/>
          <w:sz w:val="24"/>
          <w:szCs w:val="24"/>
        </w:rPr>
        <w:t xml:space="preserve">we need information about them to conduct our Economic Interest Test. The aim of the Economic Interest Test is to assess if the application of a possible trade remedy measure is in the economic interest of the UK, considering effects on wider industries as well as the directly affected UK industry. When conducting the Economic Interest </w:t>
      </w:r>
      <w:r w:rsidR="003E0F60" w:rsidRPr="71D5F52B">
        <w:rPr>
          <w:rFonts w:ascii="Arial" w:eastAsia="Arial" w:hAnsi="Arial" w:cs="Arial"/>
          <w:sz w:val="24"/>
          <w:szCs w:val="24"/>
        </w:rPr>
        <w:t>Test,</w:t>
      </w:r>
      <w:r w:rsidRPr="71D5F52B">
        <w:rPr>
          <w:rFonts w:ascii="Arial" w:eastAsia="Arial" w:hAnsi="Arial" w:cs="Arial"/>
          <w:sz w:val="24"/>
          <w:szCs w:val="24"/>
        </w:rPr>
        <w:t xml:space="preserve"> we will consider the: </w:t>
      </w:r>
    </w:p>
    <w:p w14:paraId="54B88BC8" w14:textId="5D1EB65E" w:rsidR="00156858" w:rsidRPr="00870847" w:rsidRDefault="00156858" w:rsidP="006A60A0">
      <w:pPr>
        <w:pStyle w:val="ListParagraph"/>
        <w:numPr>
          <w:ilvl w:val="0"/>
          <w:numId w:val="16"/>
        </w:numPr>
        <w:ind w:left="357" w:hanging="357"/>
        <w:rPr>
          <w:rFonts w:eastAsia="Arial"/>
        </w:rPr>
      </w:pPr>
      <w:r w:rsidRPr="003438CF">
        <w:rPr>
          <w:rFonts w:eastAsia="Arial"/>
        </w:rPr>
        <w:t xml:space="preserve">Injury </w:t>
      </w:r>
      <w:r>
        <w:rPr>
          <w:rFonts w:eastAsia="Arial"/>
        </w:rPr>
        <w:t xml:space="preserve">caused </w:t>
      </w:r>
      <w:r w:rsidRPr="003438CF">
        <w:rPr>
          <w:rFonts w:eastAsia="Arial"/>
        </w:rPr>
        <w:t xml:space="preserve">to UK industry </w:t>
      </w:r>
      <w:r>
        <w:rPr>
          <w:rFonts w:eastAsia="Arial"/>
        </w:rPr>
        <w:t xml:space="preserve">by the imports </w:t>
      </w:r>
      <w:r w:rsidRPr="00870847">
        <w:rPr>
          <w:rFonts w:eastAsia="Arial"/>
        </w:rPr>
        <w:t xml:space="preserve">under </w:t>
      </w:r>
      <w:r w:rsidRPr="00B96618">
        <w:rPr>
          <w:rFonts w:eastAsia="Arial"/>
        </w:rPr>
        <w:t xml:space="preserve">review </w:t>
      </w:r>
      <w:r w:rsidRPr="00AD530A">
        <w:rPr>
          <w:rFonts w:eastAsia="Arial"/>
        </w:rPr>
        <w:t>and benefits to that industry of removing the injury</w:t>
      </w:r>
      <w:r w:rsidRPr="00762274">
        <w:rPr>
          <w:rFonts w:eastAsia="Arial"/>
        </w:rPr>
        <w:t>,</w:t>
      </w:r>
    </w:p>
    <w:p w14:paraId="46D765BA" w14:textId="77777777" w:rsidR="00156858" w:rsidRDefault="00156858" w:rsidP="006A60A0">
      <w:pPr>
        <w:pStyle w:val="ListParagraph"/>
        <w:numPr>
          <w:ilvl w:val="0"/>
          <w:numId w:val="16"/>
        </w:numPr>
        <w:ind w:left="357" w:hanging="357"/>
        <w:rPr>
          <w:rFonts w:eastAsia="Arial"/>
          <w:color w:val="000000" w:themeColor="text1"/>
        </w:rPr>
      </w:pPr>
      <w:r w:rsidRPr="00852559">
        <w:rPr>
          <w:rFonts w:eastAsia="Arial"/>
          <w:color w:val="000000" w:themeColor="text1"/>
        </w:rPr>
        <w:t>Economic significance of affected UK industries and consumers</w:t>
      </w:r>
      <w:r>
        <w:rPr>
          <w:rFonts w:eastAsia="Arial"/>
          <w:color w:val="000000" w:themeColor="text1"/>
        </w:rPr>
        <w:t>,</w:t>
      </w:r>
    </w:p>
    <w:p w14:paraId="50666F5B" w14:textId="75E71871" w:rsidR="00156858" w:rsidRDefault="00156858" w:rsidP="006A60A0">
      <w:pPr>
        <w:pStyle w:val="ListParagraph"/>
        <w:numPr>
          <w:ilvl w:val="0"/>
          <w:numId w:val="16"/>
        </w:numPr>
        <w:ind w:left="357" w:hanging="357"/>
        <w:rPr>
          <w:rFonts w:eastAsia="Arial"/>
          <w:color w:val="000000" w:themeColor="text1"/>
        </w:rPr>
      </w:pPr>
      <w:r w:rsidRPr="00852559">
        <w:rPr>
          <w:rFonts w:eastAsia="Arial"/>
          <w:color w:val="000000" w:themeColor="text1"/>
        </w:rPr>
        <w:t xml:space="preserve">Potential effect of </w:t>
      </w:r>
      <w:r w:rsidRPr="006E1C46">
        <w:rPr>
          <w:rFonts w:eastAsia="Arial"/>
        </w:rPr>
        <w:t xml:space="preserve">the </w:t>
      </w:r>
      <w:r w:rsidRPr="00852559">
        <w:rPr>
          <w:rFonts w:eastAsia="Arial"/>
          <w:color w:val="000000" w:themeColor="text1"/>
        </w:rPr>
        <w:t xml:space="preserve">trade remedy </w:t>
      </w:r>
      <w:r>
        <w:rPr>
          <w:rFonts w:eastAsia="Arial"/>
          <w:color w:val="000000" w:themeColor="text1"/>
        </w:rPr>
        <w:t xml:space="preserve">measure </w:t>
      </w:r>
      <w:r w:rsidRPr="00852559">
        <w:rPr>
          <w:rFonts w:eastAsia="Arial"/>
          <w:color w:val="000000" w:themeColor="text1"/>
        </w:rPr>
        <w:t>on industries and consumers</w:t>
      </w:r>
      <w:r>
        <w:rPr>
          <w:rFonts w:eastAsia="Arial"/>
          <w:color w:val="000000" w:themeColor="text1"/>
        </w:rPr>
        <w:t>,</w:t>
      </w:r>
    </w:p>
    <w:p w14:paraId="04CAC749" w14:textId="77777777" w:rsidR="00156858" w:rsidRDefault="00156858" w:rsidP="006A60A0">
      <w:pPr>
        <w:pStyle w:val="ListParagraph"/>
        <w:numPr>
          <w:ilvl w:val="0"/>
          <w:numId w:val="16"/>
        </w:numPr>
        <w:ind w:left="357" w:hanging="357"/>
        <w:rPr>
          <w:rFonts w:eastAsia="Arial"/>
          <w:color w:val="000000" w:themeColor="text1"/>
        </w:rPr>
      </w:pPr>
      <w:r>
        <w:rPr>
          <w:rFonts w:eastAsia="Arial"/>
          <w:color w:val="000000" w:themeColor="text1"/>
        </w:rPr>
        <w:t>Potential e</w:t>
      </w:r>
      <w:r w:rsidRPr="0027012C">
        <w:rPr>
          <w:rFonts w:eastAsia="Arial"/>
          <w:color w:val="000000" w:themeColor="text1"/>
        </w:rPr>
        <w:t xml:space="preserve">ffect on </w:t>
      </w:r>
      <w:proofErr w:type="gramStart"/>
      <w:r w:rsidRPr="0027012C">
        <w:rPr>
          <w:rFonts w:eastAsia="Arial"/>
          <w:color w:val="000000" w:themeColor="text1"/>
        </w:rPr>
        <w:t>particular geographic</w:t>
      </w:r>
      <w:proofErr w:type="gramEnd"/>
      <w:r w:rsidRPr="0027012C">
        <w:rPr>
          <w:rFonts w:eastAsia="Arial"/>
          <w:color w:val="000000" w:themeColor="text1"/>
        </w:rPr>
        <w:t xml:space="preserve"> areas </w:t>
      </w:r>
      <w:r>
        <w:rPr>
          <w:rFonts w:eastAsia="Arial"/>
          <w:color w:val="000000" w:themeColor="text1"/>
        </w:rPr>
        <w:t>or</w:t>
      </w:r>
      <w:r w:rsidRPr="0027012C">
        <w:rPr>
          <w:rFonts w:eastAsia="Arial"/>
          <w:color w:val="000000" w:themeColor="text1"/>
        </w:rPr>
        <w:t xml:space="preserve"> groups</w:t>
      </w:r>
      <w:r>
        <w:rPr>
          <w:rFonts w:eastAsia="Arial"/>
          <w:color w:val="000000" w:themeColor="text1"/>
        </w:rPr>
        <w:t xml:space="preserve"> within the UK,</w:t>
      </w:r>
    </w:p>
    <w:p w14:paraId="724BEB19" w14:textId="77777777" w:rsidR="00156858" w:rsidRDefault="00156858" w:rsidP="006A60A0">
      <w:pPr>
        <w:pStyle w:val="ListParagraph"/>
        <w:numPr>
          <w:ilvl w:val="0"/>
          <w:numId w:val="16"/>
        </w:numPr>
        <w:ind w:left="357" w:hanging="357"/>
        <w:rPr>
          <w:rFonts w:eastAsia="Arial"/>
          <w:color w:val="000000" w:themeColor="text1"/>
        </w:rPr>
      </w:pPr>
      <w:r>
        <w:rPr>
          <w:rFonts w:eastAsia="Arial"/>
          <w:color w:val="000000" w:themeColor="text1"/>
        </w:rPr>
        <w:t>Potential consequences for</w:t>
      </w:r>
      <w:r w:rsidRPr="0027012C">
        <w:rPr>
          <w:rFonts w:eastAsia="Arial"/>
          <w:color w:val="000000" w:themeColor="text1"/>
        </w:rPr>
        <w:t xml:space="preserve"> the competitive environment and </w:t>
      </w:r>
      <w:r>
        <w:rPr>
          <w:rFonts w:eastAsia="Arial"/>
          <w:color w:val="000000" w:themeColor="text1"/>
        </w:rPr>
        <w:t>the</w:t>
      </w:r>
      <w:r w:rsidRPr="0027012C">
        <w:rPr>
          <w:rFonts w:eastAsia="Arial"/>
          <w:color w:val="000000" w:themeColor="text1"/>
        </w:rPr>
        <w:t xml:space="preserve"> structure</w:t>
      </w:r>
      <w:r>
        <w:rPr>
          <w:rFonts w:eastAsia="Arial"/>
          <w:color w:val="000000" w:themeColor="text1"/>
        </w:rPr>
        <w:t xml:space="preserve"> of UK markets for these goods, and</w:t>
      </w:r>
    </w:p>
    <w:p w14:paraId="65870508" w14:textId="77777777" w:rsidR="00156858" w:rsidRDefault="00156858" w:rsidP="006A60A0">
      <w:pPr>
        <w:pStyle w:val="ListParagraph"/>
        <w:numPr>
          <w:ilvl w:val="0"/>
          <w:numId w:val="16"/>
        </w:numPr>
        <w:ind w:left="357" w:hanging="357"/>
        <w:rPr>
          <w:rFonts w:eastAsia="Arial"/>
          <w:color w:val="000000" w:themeColor="text1"/>
        </w:rPr>
      </w:pPr>
      <w:r w:rsidRPr="0027012C">
        <w:rPr>
          <w:rFonts w:eastAsia="Arial"/>
          <w:color w:val="000000" w:themeColor="text1"/>
        </w:rPr>
        <w:t xml:space="preserve">Other factors </w:t>
      </w:r>
      <w:r>
        <w:rPr>
          <w:rFonts w:eastAsia="Arial"/>
          <w:color w:val="000000" w:themeColor="text1"/>
        </w:rPr>
        <w:t>that</w:t>
      </w:r>
      <w:r w:rsidRPr="0027012C">
        <w:rPr>
          <w:rFonts w:eastAsia="Arial"/>
          <w:color w:val="000000" w:themeColor="text1"/>
        </w:rPr>
        <w:t xml:space="preserve"> we consider relevant</w:t>
      </w:r>
      <w:r>
        <w:rPr>
          <w:rFonts w:eastAsia="Arial"/>
          <w:color w:val="000000" w:themeColor="text1"/>
        </w:rPr>
        <w:t>.</w:t>
      </w:r>
    </w:p>
    <w:p w14:paraId="291293C8" w14:textId="77777777" w:rsidR="009576EB" w:rsidRDefault="009576EB" w:rsidP="006A60A0">
      <w:pPr>
        <w:spacing w:after="0" w:line="22" w:lineRule="atLeast"/>
        <w:contextualSpacing/>
        <w:rPr>
          <w:rFonts w:ascii="Arial" w:eastAsia="Arial" w:hAnsi="Arial" w:cs="Arial"/>
          <w:sz w:val="24"/>
          <w:szCs w:val="24"/>
        </w:rPr>
      </w:pPr>
    </w:p>
    <w:p w14:paraId="48F21D58" w14:textId="77777777" w:rsidR="00E5446F" w:rsidRDefault="00E5446F" w:rsidP="006A60A0">
      <w:pPr>
        <w:spacing w:after="0" w:line="22" w:lineRule="atLeast"/>
        <w:contextualSpacing/>
        <w:rPr>
          <w:rFonts w:ascii="Arial" w:eastAsia="Arial" w:hAnsi="Arial" w:cs="Arial"/>
          <w:sz w:val="24"/>
          <w:szCs w:val="24"/>
        </w:rPr>
      </w:pPr>
      <w:r>
        <w:rPr>
          <w:rFonts w:ascii="Arial" w:eastAsia="Arial" w:hAnsi="Arial" w:cs="Arial"/>
          <w:sz w:val="24"/>
          <w:szCs w:val="24"/>
        </w:rPr>
        <w:t xml:space="preserve">You can find </w:t>
      </w:r>
      <w:r w:rsidRPr="004F6EB0">
        <w:rPr>
          <w:rFonts w:ascii="Arial" w:eastAsia="Arial" w:hAnsi="Arial" w:cs="Arial"/>
          <w:sz w:val="24"/>
          <w:szCs w:val="24"/>
        </w:rPr>
        <w:t xml:space="preserve">more information about </w:t>
      </w:r>
      <w:r>
        <w:rPr>
          <w:rFonts w:ascii="Arial" w:eastAsia="Arial" w:hAnsi="Arial" w:cs="Arial"/>
          <w:sz w:val="24"/>
          <w:szCs w:val="24"/>
        </w:rPr>
        <w:t>this</w:t>
      </w:r>
      <w:r w:rsidDel="000A6062">
        <w:rPr>
          <w:rFonts w:ascii="Arial" w:eastAsia="Arial" w:hAnsi="Arial" w:cs="Arial"/>
          <w:sz w:val="24"/>
          <w:szCs w:val="24"/>
        </w:rPr>
        <w:t xml:space="preserve"> </w:t>
      </w:r>
      <w:r>
        <w:rPr>
          <w:rFonts w:ascii="Arial" w:eastAsia="Arial" w:hAnsi="Arial" w:cs="Arial"/>
          <w:sz w:val="24"/>
          <w:szCs w:val="24"/>
        </w:rPr>
        <w:t xml:space="preserve">in our </w:t>
      </w:r>
      <w:hyperlink r:id="rId18" w:history="1">
        <w:r w:rsidRPr="00A658D6">
          <w:rPr>
            <w:rStyle w:val="Hyperlink"/>
            <w:rFonts w:ascii="Arial" w:eastAsia="Arial" w:hAnsi="Arial" w:cs="Arial"/>
            <w:sz w:val="24"/>
            <w:szCs w:val="24"/>
          </w:rPr>
          <w:t>guidance on the Economic Interest Test</w:t>
        </w:r>
      </w:hyperlink>
      <w:r>
        <w:rPr>
          <w:rFonts w:ascii="Arial" w:eastAsia="Arial" w:hAnsi="Arial" w:cs="Arial"/>
          <w:sz w:val="24"/>
          <w:szCs w:val="24"/>
        </w:rPr>
        <w:t>.</w:t>
      </w:r>
    </w:p>
    <w:p w14:paraId="0B5C88EC" w14:textId="77777777" w:rsidR="00E5446F" w:rsidRPr="00EB307F" w:rsidRDefault="00E5446F" w:rsidP="006A60A0">
      <w:pPr>
        <w:spacing w:after="0" w:line="22" w:lineRule="atLeast"/>
        <w:contextualSpacing/>
        <w:rPr>
          <w:rFonts w:ascii="Arial" w:eastAsia="Arial" w:hAnsi="Arial" w:cs="Arial"/>
          <w:sz w:val="24"/>
          <w:szCs w:val="24"/>
        </w:rPr>
      </w:pPr>
    </w:p>
    <w:p w14:paraId="77FD71F0" w14:textId="364D70FB" w:rsidR="00E5446F" w:rsidRPr="00EB307F" w:rsidRDefault="00E5446F" w:rsidP="006A60A0">
      <w:pPr>
        <w:spacing w:after="0" w:line="22" w:lineRule="atLeast"/>
        <w:contextualSpacing/>
        <w:rPr>
          <w:rFonts w:ascii="Arial" w:eastAsia="Arial" w:hAnsi="Arial" w:cs="Arial"/>
          <w:sz w:val="24"/>
          <w:szCs w:val="24"/>
        </w:rPr>
      </w:pPr>
      <w:r w:rsidRPr="00EB307F">
        <w:rPr>
          <w:rFonts w:ascii="Arial" w:eastAsia="Arial" w:hAnsi="Arial" w:cs="Arial"/>
          <w:sz w:val="24"/>
          <w:szCs w:val="24"/>
        </w:rPr>
        <w:t xml:space="preserve">When assessing if a measure is in the economic interest of the UK, </w:t>
      </w:r>
      <w:r>
        <w:rPr>
          <w:rFonts w:ascii="Arial" w:eastAsia="Arial" w:hAnsi="Arial" w:cs="Arial"/>
          <w:sz w:val="24"/>
          <w:szCs w:val="24"/>
        </w:rPr>
        <w:t>we</w:t>
      </w:r>
      <w:r w:rsidRPr="00EB307F">
        <w:rPr>
          <w:rFonts w:ascii="Arial" w:eastAsia="Arial" w:hAnsi="Arial" w:cs="Arial"/>
          <w:sz w:val="24"/>
          <w:szCs w:val="24"/>
        </w:rPr>
        <w:t xml:space="preserve"> will consider the effect this measure is likely to have on domestic </w:t>
      </w:r>
      <w:r>
        <w:rPr>
          <w:rFonts w:ascii="Arial" w:eastAsia="Arial" w:hAnsi="Arial" w:cs="Arial"/>
          <w:sz w:val="24"/>
          <w:szCs w:val="24"/>
        </w:rPr>
        <w:t>up</w:t>
      </w:r>
      <w:r w:rsidRPr="00EB307F">
        <w:rPr>
          <w:rFonts w:ascii="Arial" w:eastAsia="Arial" w:hAnsi="Arial" w:cs="Arial"/>
          <w:sz w:val="24"/>
          <w:szCs w:val="24"/>
        </w:rPr>
        <w:t xml:space="preserve">stream industries. </w:t>
      </w:r>
      <w:r>
        <w:rPr>
          <w:rFonts w:ascii="Arial" w:eastAsia="Arial" w:hAnsi="Arial" w:cs="Arial"/>
          <w:sz w:val="24"/>
          <w:szCs w:val="24"/>
        </w:rPr>
        <w:t>We are</w:t>
      </w:r>
      <w:r w:rsidRPr="00EB307F">
        <w:rPr>
          <w:rFonts w:ascii="Arial" w:eastAsia="Arial" w:hAnsi="Arial" w:cs="Arial"/>
          <w:sz w:val="24"/>
          <w:szCs w:val="24"/>
        </w:rPr>
        <w:t xml:space="preserve"> interested in any </w:t>
      </w:r>
      <w:r>
        <w:rPr>
          <w:rFonts w:ascii="Arial" w:eastAsia="Arial" w:hAnsi="Arial" w:cs="Arial"/>
          <w:sz w:val="24"/>
          <w:szCs w:val="24"/>
        </w:rPr>
        <w:t>company</w:t>
      </w:r>
      <w:r w:rsidRPr="00EB307F">
        <w:rPr>
          <w:rFonts w:ascii="Arial" w:eastAsia="Arial" w:hAnsi="Arial" w:cs="Arial"/>
          <w:sz w:val="24"/>
          <w:szCs w:val="24"/>
        </w:rPr>
        <w:t xml:space="preserve"> which: </w:t>
      </w:r>
    </w:p>
    <w:p w14:paraId="51090AD5" w14:textId="10AC4F40" w:rsidR="00E5446F" w:rsidRPr="00EB307F" w:rsidRDefault="00E5446F" w:rsidP="006A60A0">
      <w:pPr>
        <w:pStyle w:val="CommentText"/>
        <w:numPr>
          <w:ilvl w:val="0"/>
          <w:numId w:val="44"/>
        </w:numPr>
        <w:spacing w:after="0" w:line="22" w:lineRule="atLeast"/>
        <w:contextualSpacing/>
        <w:rPr>
          <w:rFonts w:ascii="Arial" w:hAnsi="Arial" w:cs="Arial"/>
          <w:sz w:val="24"/>
          <w:szCs w:val="24"/>
        </w:rPr>
      </w:pPr>
      <w:r>
        <w:rPr>
          <w:rFonts w:ascii="Arial" w:hAnsi="Arial" w:cs="Arial"/>
          <w:sz w:val="24"/>
          <w:szCs w:val="24"/>
        </w:rPr>
        <w:t>i</w:t>
      </w:r>
      <w:r w:rsidRPr="00EB307F">
        <w:rPr>
          <w:rFonts w:ascii="Arial" w:hAnsi="Arial" w:cs="Arial"/>
          <w:sz w:val="24"/>
          <w:szCs w:val="24"/>
        </w:rPr>
        <w:t xml:space="preserve">s based in the UK and </w:t>
      </w:r>
      <w:r w:rsidR="00F5488D">
        <w:rPr>
          <w:rFonts w:ascii="Arial" w:hAnsi="Arial" w:cs="Arial"/>
          <w:sz w:val="24"/>
          <w:szCs w:val="24"/>
        </w:rPr>
        <w:t>supplies inputs (goods, equipment or services) used in the production of the goods subject to review</w:t>
      </w:r>
      <w:r w:rsidRPr="00EB307F">
        <w:rPr>
          <w:rFonts w:ascii="Arial" w:hAnsi="Arial" w:cs="Arial"/>
          <w:sz w:val="24"/>
          <w:szCs w:val="24"/>
        </w:rPr>
        <w:t>;</w:t>
      </w:r>
      <w:r>
        <w:rPr>
          <w:rFonts w:ascii="Arial" w:hAnsi="Arial" w:cs="Arial"/>
          <w:sz w:val="24"/>
          <w:szCs w:val="24"/>
        </w:rPr>
        <w:t xml:space="preserve"> and</w:t>
      </w:r>
      <w:r w:rsidR="00F5488D">
        <w:rPr>
          <w:rFonts w:ascii="Arial" w:hAnsi="Arial" w:cs="Arial"/>
          <w:sz w:val="24"/>
          <w:szCs w:val="24"/>
        </w:rPr>
        <w:t>/or</w:t>
      </w:r>
    </w:p>
    <w:p w14:paraId="62F176F3" w14:textId="16D727DD" w:rsidR="00E5446F" w:rsidRPr="00EB307F" w:rsidRDefault="00E5446F" w:rsidP="006A60A0">
      <w:pPr>
        <w:pStyle w:val="CommentText"/>
        <w:numPr>
          <w:ilvl w:val="0"/>
          <w:numId w:val="44"/>
        </w:numPr>
        <w:spacing w:after="0" w:line="22" w:lineRule="atLeast"/>
        <w:contextualSpacing/>
        <w:rPr>
          <w:rFonts w:ascii="Arial" w:hAnsi="Arial" w:cs="Arial"/>
          <w:sz w:val="24"/>
          <w:szCs w:val="24"/>
        </w:rPr>
      </w:pPr>
      <w:r>
        <w:rPr>
          <w:rFonts w:ascii="Arial" w:hAnsi="Arial" w:cs="Arial"/>
          <w:sz w:val="24"/>
          <w:szCs w:val="24"/>
        </w:rPr>
        <w:t>i</w:t>
      </w:r>
      <w:r w:rsidRPr="00EB307F">
        <w:rPr>
          <w:rFonts w:ascii="Arial" w:hAnsi="Arial" w:cs="Arial"/>
          <w:sz w:val="24"/>
          <w:szCs w:val="24"/>
        </w:rPr>
        <w:t xml:space="preserve">s based in the UK and </w:t>
      </w:r>
      <w:r w:rsidR="00F5488D">
        <w:rPr>
          <w:rFonts w:ascii="Arial" w:hAnsi="Arial" w:cs="Arial"/>
          <w:sz w:val="24"/>
          <w:szCs w:val="24"/>
        </w:rPr>
        <w:t>supplies inputs (goods, equipment or services) used in the production of the like or directly competitive goods</w:t>
      </w:r>
      <w:r>
        <w:rPr>
          <w:rFonts w:ascii="Arial" w:hAnsi="Arial" w:cs="Arial"/>
          <w:sz w:val="24"/>
          <w:szCs w:val="24"/>
        </w:rPr>
        <w:t>.</w:t>
      </w:r>
    </w:p>
    <w:p w14:paraId="646D45DB" w14:textId="77777777" w:rsidR="00E5446F" w:rsidRDefault="00E5446F" w:rsidP="006A60A0">
      <w:pPr>
        <w:spacing w:after="0" w:line="22" w:lineRule="atLeast"/>
        <w:contextualSpacing/>
        <w:rPr>
          <w:rFonts w:ascii="Arial" w:eastAsia="Calibri" w:hAnsi="Arial" w:cs="Arial"/>
          <w:sz w:val="24"/>
          <w:szCs w:val="24"/>
        </w:rPr>
      </w:pPr>
    </w:p>
    <w:p w14:paraId="4F1DCCE2" w14:textId="48083885" w:rsidR="00E5446F" w:rsidRDefault="00E5446F" w:rsidP="006A60A0">
      <w:pPr>
        <w:spacing w:after="0" w:line="22" w:lineRule="atLeast"/>
        <w:contextualSpacing/>
        <w:rPr>
          <w:rFonts w:ascii="Arial" w:eastAsia="Calibri" w:hAnsi="Arial" w:cs="Arial"/>
          <w:sz w:val="24"/>
          <w:szCs w:val="24"/>
        </w:rPr>
      </w:pPr>
      <w:r>
        <w:rPr>
          <w:rFonts w:ascii="Arial" w:eastAsia="Arial" w:hAnsi="Arial" w:cs="Arial"/>
          <w:sz w:val="24"/>
          <w:szCs w:val="24"/>
        </w:rPr>
        <w:t>W</w:t>
      </w:r>
      <w:r w:rsidRPr="00EB307F">
        <w:rPr>
          <w:rFonts w:ascii="Arial" w:eastAsia="Arial" w:hAnsi="Arial" w:cs="Arial"/>
          <w:sz w:val="24"/>
          <w:szCs w:val="24"/>
        </w:rPr>
        <w:t xml:space="preserve">e would </w:t>
      </w:r>
      <w:r>
        <w:rPr>
          <w:rFonts w:ascii="Arial" w:eastAsia="Arial" w:hAnsi="Arial" w:cs="Arial"/>
          <w:sz w:val="24"/>
          <w:szCs w:val="24"/>
        </w:rPr>
        <w:t xml:space="preserve">also </w:t>
      </w:r>
      <w:r w:rsidRPr="00EB307F">
        <w:rPr>
          <w:rFonts w:ascii="Arial" w:eastAsia="Arial" w:hAnsi="Arial" w:cs="Arial"/>
          <w:sz w:val="24"/>
          <w:szCs w:val="24"/>
        </w:rPr>
        <w:t xml:space="preserve">appreciate any information you have on your </w:t>
      </w:r>
      <w:r w:rsidR="00CB17C0">
        <w:rPr>
          <w:rFonts w:ascii="Arial" w:eastAsia="Arial" w:hAnsi="Arial" w:cs="Arial"/>
          <w:sz w:val="24"/>
          <w:szCs w:val="24"/>
        </w:rPr>
        <w:t>sales to UK producers</w:t>
      </w:r>
      <w:r w:rsidRPr="00EB307F">
        <w:rPr>
          <w:rFonts w:ascii="Arial" w:eastAsia="Arial" w:hAnsi="Arial" w:cs="Arial"/>
          <w:sz w:val="24"/>
          <w:szCs w:val="24"/>
        </w:rPr>
        <w:t xml:space="preserve"> of </w:t>
      </w:r>
      <w:r>
        <w:rPr>
          <w:rFonts w:ascii="Arial" w:eastAsia="Arial" w:hAnsi="Arial" w:cs="Arial"/>
          <w:sz w:val="24"/>
          <w:szCs w:val="24"/>
        </w:rPr>
        <w:t>the like or directly competitive</w:t>
      </w:r>
      <w:r w:rsidRPr="00EB307F">
        <w:rPr>
          <w:rFonts w:ascii="Arial" w:eastAsia="Arial" w:hAnsi="Arial" w:cs="Arial"/>
          <w:sz w:val="24"/>
          <w:szCs w:val="24"/>
        </w:rPr>
        <w:t xml:space="preserve"> goods </w:t>
      </w:r>
      <w:r>
        <w:rPr>
          <w:rFonts w:ascii="Arial" w:eastAsia="Arial" w:hAnsi="Arial" w:cs="Arial"/>
          <w:sz w:val="24"/>
          <w:szCs w:val="24"/>
        </w:rPr>
        <w:t>and</w:t>
      </w:r>
      <w:r w:rsidRPr="00EB307F">
        <w:rPr>
          <w:rFonts w:ascii="Arial" w:eastAsia="Arial" w:hAnsi="Arial" w:cs="Arial"/>
          <w:sz w:val="24"/>
          <w:szCs w:val="24"/>
        </w:rPr>
        <w:t xml:space="preserve"> </w:t>
      </w:r>
      <w:r w:rsidRPr="00BA7C3C">
        <w:rPr>
          <w:rFonts w:ascii="Arial" w:eastAsia="Arial" w:hAnsi="Arial" w:cs="Arial"/>
          <w:sz w:val="24"/>
          <w:szCs w:val="24"/>
        </w:rPr>
        <w:t>goods subject to review</w:t>
      </w:r>
      <w:r w:rsidRPr="00762274">
        <w:rPr>
          <w:rFonts w:ascii="Arial" w:eastAsia="Arial" w:hAnsi="Arial" w:cs="Arial"/>
          <w:sz w:val="24"/>
          <w:szCs w:val="24"/>
        </w:rPr>
        <w:t>.</w:t>
      </w:r>
    </w:p>
    <w:p w14:paraId="1A118A14" w14:textId="77777777" w:rsidR="009576EB" w:rsidRPr="00350AA0" w:rsidRDefault="009576EB" w:rsidP="006A60A0">
      <w:pPr>
        <w:spacing w:after="0" w:line="22" w:lineRule="atLeast"/>
        <w:contextualSpacing/>
      </w:pPr>
    </w:p>
    <w:p w14:paraId="13AEB26E" w14:textId="659E6736" w:rsidR="006F723F" w:rsidRPr="0047561E" w:rsidRDefault="009576EB" w:rsidP="006A60A0">
      <w:pPr>
        <w:autoSpaceDE w:val="0"/>
        <w:autoSpaceDN w:val="0"/>
        <w:adjustRightInd w:val="0"/>
        <w:spacing w:after="0" w:line="22" w:lineRule="atLeast"/>
        <w:contextualSpacing/>
      </w:pPr>
      <w:r w:rsidRPr="00AB6368">
        <w:rPr>
          <w:rFonts w:ascii="Arial" w:eastAsiaTheme="minorEastAsia" w:hAnsi="Arial" w:cs="Arial"/>
          <w:b/>
          <w:bCs/>
          <w:sz w:val="24"/>
          <w:szCs w:val="24"/>
        </w:rPr>
        <w:t xml:space="preserve">When completing this questionnaire, please provide </w:t>
      </w:r>
      <w:r>
        <w:rPr>
          <w:rFonts w:ascii="Arial" w:eastAsiaTheme="minorEastAsia" w:hAnsi="Arial" w:cs="Arial"/>
          <w:b/>
          <w:bCs/>
          <w:sz w:val="24"/>
          <w:szCs w:val="24"/>
        </w:rPr>
        <w:t xml:space="preserve">the </w:t>
      </w:r>
      <w:r w:rsidRPr="00AB6368">
        <w:rPr>
          <w:rFonts w:ascii="Arial" w:eastAsiaTheme="minorEastAsia" w:hAnsi="Arial" w:cs="Arial"/>
          <w:b/>
          <w:bCs/>
          <w:sz w:val="24"/>
          <w:szCs w:val="24"/>
        </w:rPr>
        <w:t xml:space="preserve">data </w:t>
      </w:r>
      <w:r>
        <w:rPr>
          <w:rFonts w:ascii="Arial" w:eastAsiaTheme="minorEastAsia" w:hAnsi="Arial" w:cs="Arial"/>
          <w:b/>
          <w:bCs/>
          <w:sz w:val="24"/>
          <w:szCs w:val="24"/>
        </w:rPr>
        <w:t xml:space="preserve">we </w:t>
      </w:r>
      <w:r w:rsidR="005A3638">
        <w:rPr>
          <w:rFonts w:ascii="Arial" w:eastAsiaTheme="minorEastAsia" w:hAnsi="Arial" w:cs="Arial"/>
          <w:b/>
          <w:bCs/>
          <w:sz w:val="24"/>
          <w:szCs w:val="24"/>
        </w:rPr>
        <w:t>request regarding</w:t>
      </w:r>
      <w:r w:rsidRPr="00AB6368">
        <w:rPr>
          <w:rFonts w:ascii="Arial" w:eastAsiaTheme="minorEastAsia" w:hAnsi="Arial" w:cs="Arial"/>
          <w:b/>
          <w:bCs/>
          <w:sz w:val="24"/>
          <w:szCs w:val="24"/>
        </w:rPr>
        <w:t xml:space="preserve"> </w:t>
      </w:r>
      <w:r>
        <w:rPr>
          <w:rFonts w:ascii="Arial" w:eastAsiaTheme="minorEastAsia" w:hAnsi="Arial" w:cs="Arial"/>
          <w:b/>
          <w:bCs/>
          <w:sz w:val="24"/>
          <w:szCs w:val="24"/>
        </w:rPr>
        <w:t>any inputs your company supplies used in the production of the like</w:t>
      </w:r>
      <w:r w:rsidR="003112A0">
        <w:rPr>
          <w:rFonts w:ascii="Arial" w:eastAsiaTheme="minorEastAsia" w:hAnsi="Arial" w:cs="Arial"/>
          <w:b/>
          <w:bCs/>
          <w:sz w:val="24"/>
          <w:szCs w:val="24"/>
        </w:rPr>
        <w:t xml:space="preserve"> or directly competitive</w:t>
      </w:r>
      <w:r>
        <w:rPr>
          <w:rFonts w:ascii="Arial" w:eastAsiaTheme="minorEastAsia" w:hAnsi="Arial" w:cs="Arial"/>
          <w:b/>
          <w:bCs/>
          <w:sz w:val="24"/>
          <w:szCs w:val="24"/>
        </w:rPr>
        <w:t xml:space="preserve"> goods </w:t>
      </w:r>
      <w:r w:rsidR="00031DD8">
        <w:rPr>
          <w:rFonts w:ascii="Arial" w:eastAsiaTheme="minorEastAsia" w:hAnsi="Arial" w:cs="Arial"/>
          <w:b/>
          <w:bCs/>
          <w:sz w:val="24"/>
          <w:szCs w:val="24"/>
        </w:rPr>
        <w:t>and/</w:t>
      </w:r>
      <w:r>
        <w:rPr>
          <w:rFonts w:ascii="Arial" w:eastAsiaTheme="minorEastAsia" w:hAnsi="Arial" w:cs="Arial"/>
          <w:b/>
          <w:bCs/>
          <w:sz w:val="24"/>
          <w:szCs w:val="24"/>
        </w:rPr>
        <w:t>or goods</w:t>
      </w:r>
      <w:r w:rsidR="00031DD8">
        <w:rPr>
          <w:rFonts w:ascii="Arial" w:eastAsiaTheme="minorEastAsia" w:hAnsi="Arial" w:cs="Arial"/>
          <w:b/>
          <w:bCs/>
          <w:sz w:val="24"/>
          <w:szCs w:val="24"/>
        </w:rPr>
        <w:t xml:space="preserve"> </w:t>
      </w:r>
      <w:r w:rsidRPr="003174A9">
        <w:rPr>
          <w:rFonts w:ascii="Arial" w:eastAsiaTheme="minorEastAsia" w:hAnsi="Arial" w:cs="Arial"/>
          <w:b/>
          <w:bCs/>
          <w:sz w:val="24"/>
          <w:szCs w:val="24"/>
        </w:rPr>
        <w:t>subject to review</w:t>
      </w:r>
      <w:r w:rsidRPr="00AB6368">
        <w:rPr>
          <w:rFonts w:ascii="Arial" w:eastAsiaTheme="minorEastAsia" w:hAnsi="Arial" w:cs="Arial"/>
          <w:b/>
          <w:bCs/>
          <w:sz w:val="24"/>
          <w:szCs w:val="24"/>
        </w:rPr>
        <w:t>.</w:t>
      </w:r>
      <w:r w:rsidRPr="00AB6368">
        <w:rPr>
          <w:rFonts w:ascii="Arial" w:eastAsiaTheme="minorEastAsia" w:hAnsi="Arial" w:cs="Arial"/>
          <w:b/>
          <w:bCs/>
          <w:color w:val="FF0000"/>
          <w:sz w:val="24"/>
          <w:szCs w:val="24"/>
        </w:rPr>
        <w:t xml:space="preserve"> </w:t>
      </w:r>
      <w:r w:rsidRPr="00AB6368">
        <w:rPr>
          <w:rFonts w:ascii="Arial" w:eastAsiaTheme="minorEastAsia" w:hAnsi="Arial" w:cs="Arial"/>
          <w:b/>
          <w:bCs/>
          <w:sz w:val="24"/>
          <w:szCs w:val="24"/>
        </w:rPr>
        <w:t>If your company is</w:t>
      </w:r>
      <w:r>
        <w:rPr>
          <w:rFonts w:ascii="Arial" w:eastAsiaTheme="minorEastAsia" w:hAnsi="Arial" w:cs="Arial"/>
          <w:b/>
          <w:bCs/>
          <w:sz w:val="24"/>
          <w:szCs w:val="24"/>
        </w:rPr>
        <w:t xml:space="preserve"> involved in any other part of the supply chain or p</w:t>
      </w:r>
      <w:r w:rsidRPr="00AB6368">
        <w:rPr>
          <w:rFonts w:ascii="Arial" w:eastAsiaTheme="minorEastAsia" w:hAnsi="Arial" w:cs="Arial"/>
          <w:b/>
          <w:bCs/>
          <w:sz w:val="24"/>
          <w:szCs w:val="24"/>
        </w:rPr>
        <w:t xml:space="preserve">roduction of </w:t>
      </w:r>
      <w:r>
        <w:rPr>
          <w:rFonts w:ascii="Arial" w:eastAsiaTheme="minorEastAsia" w:hAnsi="Arial" w:cs="Arial"/>
          <w:b/>
          <w:bCs/>
          <w:sz w:val="24"/>
          <w:szCs w:val="24"/>
        </w:rPr>
        <w:t>the goods</w:t>
      </w:r>
      <w:r w:rsidR="00031DD8">
        <w:rPr>
          <w:rFonts w:ascii="Arial" w:eastAsiaTheme="minorEastAsia" w:hAnsi="Arial" w:cs="Arial"/>
          <w:b/>
          <w:bCs/>
          <w:sz w:val="24"/>
          <w:szCs w:val="24"/>
        </w:rPr>
        <w:t xml:space="preserve"> </w:t>
      </w:r>
      <w:r w:rsidRPr="003174A9">
        <w:rPr>
          <w:rFonts w:ascii="Arial" w:eastAsia="Arial" w:hAnsi="Arial" w:cs="Arial"/>
          <w:b/>
          <w:bCs/>
          <w:sz w:val="24"/>
          <w:szCs w:val="24"/>
        </w:rPr>
        <w:t xml:space="preserve">subject to </w:t>
      </w:r>
      <w:r w:rsidR="00AD2E54" w:rsidRPr="003174A9">
        <w:rPr>
          <w:rFonts w:ascii="Arial" w:eastAsia="Arial" w:hAnsi="Arial" w:cs="Arial"/>
          <w:b/>
          <w:bCs/>
          <w:sz w:val="24"/>
          <w:szCs w:val="24"/>
        </w:rPr>
        <w:t>review,</w:t>
      </w:r>
      <w:r w:rsidRPr="003174A9">
        <w:rPr>
          <w:rFonts w:ascii="Arial" w:eastAsia="Arial" w:hAnsi="Arial" w:cs="Arial"/>
          <w:b/>
          <w:bCs/>
          <w:sz w:val="24"/>
          <w:szCs w:val="24"/>
        </w:rPr>
        <w:t xml:space="preserve"> </w:t>
      </w:r>
      <w:r w:rsidRPr="00AB6368">
        <w:rPr>
          <w:rFonts w:ascii="Arial" w:eastAsia="Arial" w:hAnsi="Arial" w:cs="Arial"/>
          <w:b/>
          <w:bCs/>
          <w:sz w:val="24"/>
          <w:szCs w:val="24"/>
        </w:rPr>
        <w:t xml:space="preserve">please contact the </w:t>
      </w:r>
      <w:r w:rsidR="001F3086">
        <w:rPr>
          <w:rFonts w:ascii="Arial" w:eastAsia="Arial" w:hAnsi="Arial" w:cs="Arial"/>
          <w:b/>
          <w:bCs/>
          <w:sz w:val="24"/>
          <w:szCs w:val="24"/>
        </w:rPr>
        <w:t>c</w:t>
      </w:r>
      <w:r w:rsidRPr="00AB6368">
        <w:rPr>
          <w:rFonts w:ascii="Arial" w:eastAsia="Arial" w:hAnsi="Arial" w:cs="Arial"/>
          <w:b/>
          <w:bCs/>
          <w:sz w:val="24"/>
          <w:szCs w:val="24"/>
        </w:rPr>
        <w:t xml:space="preserve">ase </w:t>
      </w:r>
      <w:r w:rsidR="001F3086">
        <w:rPr>
          <w:rFonts w:ascii="Arial" w:eastAsia="Arial" w:hAnsi="Arial" w:cs="Arial"/>
          <w:b/>
          <w:bCs/>
          <w:sz w:val="24"/>
          <w:szCs w:val="24"/>
        </w:rPr>
        <w:t>t</w:t>
      </w:r>
      <w:r w:rsidRPr="00AB6368">
        <w:rPr>
          <w:rFonts w:ascii="Arial" w:eastAsia="Arial" w:hAnsi="Arial" w:cs="Arial"/>
          <w:b/>
          <w:bCs/>
          <w:sz w:val="24"/>
          <w:szCs w:val="24"/>
        </w:rPr>
        <w:t>eam for advice on how to proceed.</w:t>
      </w:r>
      <w:r w:rsidR="006F723F">
        <w:br w:type="page"/>
      </w:r>
    </w:p>
    <w:p w14:paraId="2FFFE846" w14:textId="77777777" w:rsidR="006F723F" w:rsidRPr="006014BC" w:rsidRDefault="006F723F" w:rsidP="006A60A0">
      <w:pPr>
        <w:pStyle w:val="Heading1"/>
        <w:contextualSpacing/>
      </w:pPr>
      <w:bookmarkStart w:id="14" w:name="_Toc54690551"/>
      <w:r w:rsidRPr="006014BC">
        <w:lastRenderedPageBreak/>
        <w:t>Instructions</w:t>
      </w:r>
      <w:bookmarkEnd w:id="14"/>
    </w:p>
    <w:p w14:paraId="077E95C2" w14:textId="77777777" w:rsidR="006F723F" w:rsidRPr="00635006" w:rsidRDefault="006F723F" w:rsidP="006A60A0">
      <w:pPr>
        <w:pStyle w:val="NoSpacing"/>
        <w:spacing w:line="22" w:lineRule="atLeast"/>
        <w:contextualSpacing/>
        <w:rPr>
          <w:rFonts w:ascii="Arial" w:hAnsi="Arial" w:cs="Arial"/>
          <w:sz w:val="24"/>
          <w:szCs w:val="24"/>
        </w:rPr>
      </w:pPr>
    </w:p>
    <w:p w14:paraId="1E43DC2A" w14:textId="77777777" w:rsidR="006F723F" w:rsidRPr="004814B2" w:rsidRDefault="006F723F" w:rsidP="006A60A0">
      <w:pPr>
        <w:pStyle w:val="Heading2"/>
        <w:contextualSpacing/>
      </w:pPr>
      <w:bookmarkStart w:id="15" w:name="_Toc54690552"/>
      <w:r w:rsidRPr="004814B2">
        <w:t>Introduction</w:t>
      </w:r>
      <w:bookmarkEnd w:id="11"/>
      <w:bookmarkEnd w:id="12"/>
      <w:bookmarkEnd w:id="15"/>
    </w:p>
    <w:p w14:paraId="55E9B4A0" w14:textId="77777777" w:rsidR="00031DD8" w:rsidRDefault="00031DD8" w:rsidP="006A60A0">
      <w:pPr>
        <w:spacing w:after="0" w:line="22" w:lineRule="atLeast"/>
        <w:contextualSpacing/>
        <w:rPr>
          <w:rFonts w:ascii="Arial" w:eastAsia="Times New Roman" w:hAnsi="Arial" w:cs="Arial"/>
          <w:color w:val="000000"/>
          <w:sz w:val="24"/>
          <w:szCs w:val="24"/>
          <w:lang w:eastAsia="en-GB"/>
        </w:rPr>
      </w:pPr>
    </w:p>
    <w:p w14:paraId="51BC87B9" w14:textId="6B3C7EF6" w:rsidR="006E277A" w:rsidRPr="003174A9" w:rsidRDefault="006E277A" w:rsidP="006A60A0">
      <w:pPr>
        <w:spacing w:after="0" w:line="22" w:lineRule="atLeast"/>
        <w:contextualSpacing/>
        <w:rPr>
          <w:rFonts w:ascii="Arial" w:eastAsia="Arial" w:hAnsi="Arial" w:cs="Arial"/>
          <w:sz w:val="24"/>
          <w:szCs w:val="24"/>
        </w:rPr>
      </w:pPr>
      <w:r w:rsidRPr="003174A9">
        <w:rPr>
          <w:rFonts w:ascii="Arial" w:eastAsia="Arial" w:hAnsi="Arial" w:cs="Arial"/>
          <w:sz w:val="24"/>
          <w:szCs w:val="24"/>
        </w:rPr>
        <w:t xml:space="preserve">The Trade Remedies Investigations Directorate (TRID) of the UK’s Department for International Trade will be carrying out a transition review of each trade remedy measure active under the EU system that the UK has decided to maintain after EU exit. This transition review will consider whether the </w:t>
      </w:r>
      <w:r w:rsidR="0035515E">
        <w:rPr>
          <w:rFonts w:ascii="Arial" w:eastAsia="Arial" w:hAnsi="Arial" w:cs="Arial"/>
          <w:sz w:val="24"/>
          <w:szCs w:val="24"/>
        </w:rPr>
        <w:t>existing</w:t>
      </w:r>
      <w:r w:rsidRPr="003174A9">
        <w:rPr>
          <w:rFonts w:ascii="Arial" w:eastAsia="Arial" w:hAnsi="Arial" w:cs="Arial"/>
          <w:sz w:val="24"/>
          <w:szCs w:val="24"/>
        </w:rPr>
        <w:t xml:space="preserve"> safeguard </w:t>
      </w:r>
      <w:r w:rsidR="00A028D0" w:rsidRPr="003174A9">
        <w:rPr>
          <w:rFonts w:ascii="Arial" w:eastAsia="Arial" w:hAnsi="Arial" w:cs="Arial"/>
          <w:sz w:val="24"/>
          <w:szCs w:val="24"/>
        </w:rPr>
        <w:t>measure</w:t>
      </w:r>
      <w:r w:rsidRPr="003174A9">
        <w:rPr>
          <w:rFonts w:ascii="Arial" w:eastAsia="Arial" w:hAnsi="Arial" w:cs="Arial"/>
          <w:sz w:val="24"/>
          <w:szCs w:val="24"/>
        </w:rPr>
        <w:t xml:space="preserve"> is necessary to offset the increase in imports and whether there would be</w:t>
      </w:r>
      <w:r w:rsidR="001C141D" w:rsidRPr="003174A9">
        <w:rPr>
          <w:rFonts w:ascii="Arial" w:eastAsia="Arial" w:hAnsi="Arial" w:cs="Arial"/>
          <w:sz w:val="24"/>
          <w:szCs w:val="24"/>
        </w:rPr>
        <w:t xml:space="preserve"> serious</w:t>
      </w:r>
      <w:r w:rsidRPr="003174A9">
        <w:rPr>
          <w:rFonts w:ascii="Arial" w:eastAsia="Arial" w:hAnsi="Arial" w:cs="Arial"/>
          <w:sz w:val="24"/>
          <w:szCs w:val="24"/>
        </w:rPr>
        <w:t xml:space="preserve"> injury to the UK industry if th</w:t>
      </w:r>
      <w:r w:rsidR="00FE3F65" w:rsidRPr="003174A9">
        <w:rPr>
          <w:rFonts w:ascii="Arial" w:eastAsia="Arial" w:hAnsi="Arial" w:cs="Arial"/>
          <w:sz w:val="24"/>
          <w:szCs w:val="24"/>
        </w:rPr>
        <w:t>e</w:t>
      </w:r>
      <w:r w:rsidRPr="003174A9">
        <w:rPr>
          <w:rFonts w:ascii="Arial" w:eastAsia="Arial" w:hAnsi="Arial" w:cs="Arial"/>
          <w:sz w:val="24"/>
          <w:szCs w:val="24"/>
        </w:rPr>
        <w:t xml:space="preserve"> </w:t>
      </w:r>
      <w:r w:rsidR="00FE3F65" w:rsidRPr="003174A9">
        <w:rPr>
          <w:rFonts w:ascii="Arial" w:eastAsia="Arial" w:hAnsi="Arial" w:cs="Arial"/>
          <w:sz w:val="24"/>
          <w:szCs w:val="24"/>
        </w:rPr>
        <w:t>measure</w:t>
      </w:r>
      <w:r w:rsidRPr="003174A9">
        <w:rPr>
          <w:rFonts w:ascii="Arial" w:eastAsia="Arial" w:hAnsi="Arial" w:cs="Arial"/>
          <w:sz w:val="24"/>
          <w:szCs w:val="24"/>
        </w:rPr>
        <w:t xml:space="preserve"> was removed</w:t>
      </w:r>
      <w:r w:rsidR="00EF68AE" w:rsidRPr="003174A9">
        <w:rPr>
          <w:rFonts w:ascii="Arial" w:eastAsia="Arial" w:hAnsi="Arial" w:cs="Arial"/>
          <w:sz w:val="24"/>
          <w:szCs w:val="24"/>
        </w:rPr>
        <w:t xml:space="preserve">. The transition review will also </w:t>
      </w:r>
      <w:r w:rsidR="00C83A7B" w:rsidRPr="003174A9">
        <w:rPr>
          <w:rFonts w:ascii="Arial" w:eastAsia="Arial" w:hAnsi="Arial" w:cs="Arial"/>
          <w:sz w:val="24"/>
          <w:szCs w:val="24"/>
        </w:rPr>
        <w:t xml:space="preserve">consider whether the </w:t>
      </w:r>
      <w:r w:rsidR="0035515E">
        <w:rPr>
          <w:rFonts w:ascii="Arial" w:eastAsia="Arial" w:hAnsi="Arial" w:cs="Arial"/>
          <w:sz w:val="24"/>
          <w:szCs w:val="24"/>
        </w:rPr>
        <w:t>existing</w:t>
      </w:r>
      <w:r w:rsidR="00C83A7B" w:rsidRPr="003174A9">
        <w:rPr>
          <w:rFonts w:ascii="Arial" w:eastAsia="Arial" w:hAnsi="Arial" w:cs="Arial"/>
          <w:sz w:val="24"/>
          <w:szCs w:val="24"/>
        </w:rPr>
        <w:t xml:space="preserve"> safeguard measure should be extended. </w:t>
      </w:r>
      <w:r w:rsidRPr="003174A9">
        <w:rPr>
          <w:rFonts w:ascii="Arial" w:eastAsia="Arial" w:hAnsi="Arial" w:cs="Arial"/>
          <w:sz w:val="24"/>
          <w:szCs w:val="24"/>
        </w:rPr>
        <w:t xml:space="preserve"> </w:t>
      </w:r>
    </w:p>
    <w:p w14:paraId="48AFB3B3" w14:textId="77777777" w:rsidR="006E277A" w:rsidRPr="003174A9" w:rsidRDefault="006E277A" w:rsidP="006A60A0">
      <w:pPr>
        <w:spacing w:after="0" w:line="22" w:lineRule="atLeast"/>
        <w:contextualSpacing/>
        <w:rPr>
          <w:rFonts w:ascii="Arial" w:eastAsia="Arial" w:hAnsi="Arial" w:cs="Arial"/>
          <w:sz w:val="24"/>
          <w:szCs w:val="24"/>
        </w:rPr>
      </w:pPr>
    </w:p>
    <w:p w14:paraId="178DBEA9" w14:textId="568F7F10" w:rsidR="006E277A" w:rsidRPr="00BD3998" w:rsidRDefault="00B859B0" w:rsidP="006A60A0">
      <w:pPr>
        <w:spacing w:after="0" w:line="22" w:lineRule="atLeast"/>
        <w:contextualSpacing/>
        <w:rPr>
          <w:rFonts w:ascii="Arial" w:eastAsia="Arial" w:hAnsi="Arial" w:cs="Arial"/>
          <w:sz w:val="24"/>
          <w:szCs w:val="24"/>
        </w:rPr>
      </w:pPr>
      <w:r w:rsidRPr="003174A9">
        <w:rPr>
          <w:rFonts w:ascii="Arial" w:eastAsia="Arial" w:hAnsi="Arial" w:cs="Arial"/>
          <w:sz w:val="24"/>
          <w:szCs w:val="24"/>
        </w:rPr>
        <w:t>TRID is</w:t>
      </w:r>
      <w:r w:rsidR="006E277A" w:rsidRPr="003174A9">
        <w:rPr>
          <w:rFonts w:ascii="Arial" w:eastAsia="Arial" w:hAnsi="Arial" w:cs="Arial"/>
          <w:sz w:val="24"/>
          <w:szCs w:val="24"/>
        </w:rPr>
        <w:t xml:space="preserve"> seeking your cooperation as a</w:t>
      </w:r>
      <w:r w:rsidR="00003FD0" w:rsidRPr="003174A9">
        <w:rPr>
          <w:rFonts w:ascii="Arial" w:eastAsia="Arial" w:hAnsi="Arial" w:cs="Arial"/>
          <w:sz w:val="24"/>
          <w:szCs w:val="24"/>
        </w:rPr>
        <w:t xml:space="preserve">n upstream producer </w:t>
      </w:r>
      <w:r w:rsidR="006E277A" w:rsidRPr="003174A9">
        <w:rPr>
          <w:rFonts w:ascii="Arial" w:eastAsia="Arial" w:hAnsi="Arial" w:cs="Arial"/>
          <w:sz w:val="24"/>
          <w:szCs w:val="24"/>
        </w:rPr>
        <w:t xml:space="preserve">to inform our review of whether the </w:t>
      </w:r>
      <w:r w:rsidR="0035515E">
        <w:rPr>
          <w:rFonts w:ascii="Arial" w:eastAsia="Arial" w:hAnsi="Arial" w:cs="Arial"/>
          <w:sz w:val="24"/>
          <w:szCs w:val="24"/>
        </w:rPr>
        <w:t>existing</w:t>
      </w:r>
      <w:r w:rsidR="006E277A" w:rsidRPr="003174A9">
        <w:rPr>
          <w:rFonts w:ascii="Arial" w:eastAsia="Arial" w:hAnsi="Arial" w:cs="Arial"/>
          <w:sz w:val="24"/>
          <w:szCs w:val="24"/>
        </w:rPr>
        <w:t xml:space="preserve"> safeguard measure should be maintained, varied</w:t>
      </w:r>
      <w:r w:rsidR="00C84A78" w:rsidRPr="003174A9">
        <w:rPr>
          <w:rFonts w:ascii="Arial" w:eastAsia="Arial" w:hAnsi="Arial" w:cs="Arial"/>
          <w:sz w:val="24"/>
          <w:szCs w:val="24"/>
        </w:rPr>
        <w:t>,</w:t>
      </w:r>
      <w:r w:rsidR="006E277A" w:rsidRPr="003174A9">
        <w:rPr>
          <w:rFonts w:ascii="Arial" w:eastAsia="Arial" w:hAnsi="Arial" w:cs="Arial"/>
          <w:sz w:val="24"/>
          <w:szCs w:val="24"/>
        </w:rPr>
        <w:t xml:space="preserve"> discontinued</w:t>
      </w:r>
      <w:r w:rsidR="00C170F8" w:rsidRPr="003174A9">
        <w:rPr>
          <w:rFonts w:ascii="Arial" w:eastAsia="Arial" w:hAnsi="Arial" w:cs="Arial"/>
          <w:sz w:val="24"/>
          <w:szCs w:val="24"/>
        </w:rPr>
        <w:t xml:space="preserve"> and/or extended. The information you provide will help us determine a fair and appropriate response.</w:t>
      </w:r>
      <w:r w:rsidR="00C170F8">
        <w:rPr>
          <w:rFonts w:ascii="Arial" w:eastAsia="Arial" w:hAnsi="Arial" w:cs="Arial"/>
          <w:sz w:val="24"/>
          <w:szCs w:val="24"/>
        </w:rPr>
        <w:t xml:space="preserve"> </w:t>
      </w:r>
    </w:p>
    <w:p w14:paraId="33D80AB3" w14:textId="3FDDB271" w:rsidR="006E277A" w:rsidRDefault="006E277A" w:rsidP="006A60A0">
      <w:pPr>
        <w:spacing w:after="0" w:line="22" w:lineRule="atLeast"/>
        <w:contextualSpacing/>
        <w:textAlignment w:val="baseline"/>
        <w:rPr>
          <w:rFonts w:ascii="Arial" w:eastAsia="Times New Roman" w:hAnsi="Arial" w:cs="Arial"/>
          <w:color w:val="000000" w:themeColor="text1"/>
          <w:sz w:val="24"/>
          <w:szCs w:val="24"/>
          <w:lang w:eastAsia="en-GB"/>
        </w:rPr>
      </w:pPr>
    </w:p>
    <w:p w14:paraId="02089109" w14:textId="77777777" w:rsidR="00A46E23" w:rsidRDefault="00A46E23" w:rsidP="00A46E23">
      <w:pPr>
        <w:spacing w:after="0" w:line="22" w:lineRule="atLeast"/>
        <w:contextualSpacing/>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As specified on the front page of this questionnaire, the POI covers the same period as the EU steel safeguards case (January 2013 – December 2017). The data requested in this questionnaire for the POI will be used to make a recommendation on whether the existing safeguard measure should be transitioned. The MRP covers the period following the POI (January 2018 – June 2020). The data requested in this questionnaire for the MRP will be used to make a recommendation on whether the existing safeguard measure should be reduced or extended. </w:t>
      </w:r>
    </w:p>
    <w:p w14:paraId="37137F54" w14:textId="77777777" w:rsidR="00A46E23" w:rsidRDefault="00A46E23" w:rsidP="006A60A0">
      <w:pPr>
        <w:spacing w:after="0" w:line="22" w:lineRule="atLeast"/>
        <w:contextualSpacing/>
        <w:textAlignment w:val="baseline"/>
        <w:rPr>
          <w:rFonts w:ascii="Arial" w:eastAsia="Times New Roman" w:hAnsi="Arial" w:cs="Arial"/>
          <w:color w:val="000000" w:themeColor="text1"/>
          <w:sz w:val="24"/>
          <w:szCs w:val="24"/>
          <w:lang w:eastAsia="en-GB"/>
        </w:rPr>
      </w:pPr>
    </w:p>
    <w:p w14:paraId="539B9E14" w14:textId="649A3FC8" w:rsidR="006E277A" w:rsidRPr="00761DB7" w:rsidRDefault="006E277A" w:rsidP="006A60A0">
      <w:pPr>
        <w:suppressAutoHyphens/>
        <w:autoSpaceDE w:val="0"/>
        <w:autoSpaceDN w:val="0"/>
        <w:adjustRightInd w:val="0"/>
        <w:spacing w:after="0" w:line="22" w:lineRule="atLeast"/>
        <w:contextualSpacing/>
        <w:rPr>
          <w:rFonts w:ascii="Arial" w:eastAsia="Arial" w:hAnsi="Arial" w:cs="Arial"/>
          <w:sz w:val="24"/>
          <w:szCs w:val="24"/>
        </w:rPr>
      </w:pPr>
      <w:r w:rsidRPr="00665C13">
        <w:rPr>
          <w:rFonts w:ascii="Arial" w:eastAsia="Arial" w:hAnsi="Arial" w:cs="Arial"/>
          <w:sz w:val="24"/>
          <w:szCs w:val="24"/>
        </w:rPr>
        <w:t xml:space="preserve">Please provide all the information requested by </w:t>
      </w:r>
      <w:r w:rsidR="0041493D" w:rsidRPr="0037115D">
        <w:rPr>
          <w:rFonts w:ascii="Arial" w:eastAsia="Arial" w:hAnsi="Arial" w:cs="Arial"/>
          <w:b/>
          <w:bCs/>
          <w:sz w:val="24"/>
          <w:szCs w:val="24"/>
        </w:rPr>
        <w:t>28 November 2020</w:t>
      </w:r>
      <w:r w:rsidR="0041493D">
        <w:rPr>
          <w:rFonts w:ascii="Arial" w:eastAsia="Arial" w:hAnsi="Arial" w:cs="Arial"/>
          <w:color w:val="FF0000"/>
          <w:sz w:val="24"/>
          <w:szCs w:val="24"/>
        </w:rPr>
        <w:t>.</w:t>
      </w:r>
      <w:r w:rsidRPr="00665C13">
        <w:rPr>
          <w:rFonts w:ascii="Arial" w:eastAsia="Arial" w:hAnsi="Arial" w:cs="Arial"/>
          <w:sz w:val="24"/>
          <w:szCs w:val="24"/>
        </w:rPr>
        <w:t xml:space="preserve"> We may need to issue a deficiency notice if we determine that the information supplied in the questionnaire is incomplete or inadequate. We may also send a notice requesting clarification or supplementary information if necessary.</w:t>
      </w:r>
      <w:r>
        <w:rPr>
          <w:rFonts w:ascii="Arial" w:eastAsia="Times New Roman" w:hAnsi="Arial" w:cs="Arial"/>
          <w:color w:val="000000"/>
          <w:sz w:val="24"/>
          <w:szCs w:val="24"/>
          <w:lang w:eastAsia="en-GB"/>
        </w:rPr>
        <w:t xml:space="preserve"> </w:t>
      </w:r>
    </w:p>
    <w:p w14:paraId="140C3B0D" w14:textId="77777777" w:rsidR="006E277A" w:rsidRDefault="006E277A" w:rsidP="006A60A0">
      <w:pPr>
        <w:spacing w:after="0" w:line="22" w:lineRule="atLeast"/>
        <w:contextualSpacing/>
        <w:textAlignment w:val="baseline"/>
        <w:rPr>
          <w:rFonts w:ascii="Arial" w:eastAsia="Times New Roman" w:hAnsi="Arial" w:cs="Arial"/>
          <w:color w:val="000000"/>
          <w:sz w:val="24"/>
          <w:szCs w:val="24"/>
          <w:lang w:eastAsia="en-GB"/>
        </w:rPr>
      </w:pPr>
    </w:p>
    <w:p w14:paraId="34422B74" w14:textId="77777777" w:rsidR="006E277A" w:rsidRPr="00665C13" w:rsidRDefault="006E277A" w:rsidP="006A60A0">
      <w:pPr>
        <w:suppressAutoHyphens/>
        <w:autoSpaceDE w:val="0"/>
        <w:autoSpaceDN w:val="0"/>
        <w:adjustRightInd w:val="0"/>
        <w:spacing w:after="0" w:line="22" w:lineRule="atLeast"/>
        <w:contextualSpacing/>
        <w:rPr>
          <w:rFonts w:ascii="Arial" w:eastAsia="Arial" w:hAnsi="Arial" w:cs="Arial"/>
          <w:sz w:val="24"/>
          <w:szCs w:val="24"/>
        </w:rPr>
      </w:pPr>
      <w:r w:rsidRPr="00665C13">
        <w:rPr>
          <w:rFonts w:ascii="Arial" w:eastAsia="Arial" w:hAnsi="Arial" w:cs="Arial"/>
          <w:sz w:val="24"/>
          <w:szCs w:val="24"/>
        </w:rPr>
        <w:t xml:space="preserve">Please note that if you do not provide the confidential information and a non-confidential summary (or a statement of reasons why you cannot provide this), TRID may disregard the information you give us. The following section provides further information on what you need to do. </w:t>
      </w:r>
    </w:p>
    <w:p w14:paraId="2C9989D2" w14:textId="77777777" w:rsidR="006E277A" w:rsidRPr="00665C13" w:rsidRDefault="006E277A" w:rsidP="006A60A0">
      <w:pPr>
        <w:spacing w:after="0" w:line="22" w:lineRule="atLeast"/>
        <w:contextualSpacing/>
        <w:rPr>
          <w:rFonts w:ascii="Arial" w:eastAsia="Arial" w:hAnsi="Arial" w:cs="Arial"/>
          <w:sz w:val="24"/>
          <w:szCs w:val="24"/>
        </w:rPr>
      </w:pPr>
    </w:p>
    <w:p w14:paraId="1948FEEE" w14:textId="50C44D6D" w:rsidR="006E277A" w:rsidRPr="00665C13" w:rsidRDefault="006E277A" w:rsidP="006A60A0">
      <w:pPr>
        <w:suppressAutoHyphens/>
        <w:autoSpaceDE w:val="0"/>
        <w:autoSpaceDN w:val="0"/>
        <w:adjustRightInd w:val="0"/>
        <w:spacing w:after="0" w:line="22" w:lineRule="atLeast"/>
        <w:contextualSpacing/>
        <w:rPr>
          <w:rFonts w:ascii="Arial" w:hAnsi="Arial" w:cs="Arial"/>
          <w:color w:val="000000" w:themeColor="text1"/>
          <w:sz w:val="24"/>
          <w:szCs w:val="24"/>
        </w:rPr>
      </w:pPr>
      <w:r w:rsidRPr="00665C13">
        <w:rPr>
          <w:rFonts w:ascii="Arial" w:hAnsi="Arial" w:cs="Arial"/>
          <w:snapToGrid w:val="0"/>
          <w:sz w:val="24"/>
          <w:szCs w:val="24"/>
        </w:rPr>
        <w:t xml:space="preserve">If you are unable to complete the questionnaire within the required time, please contact the </w:t>
      </w:r>
      <w:r w:rsidR="00D15F91">
        <w:rPr>
          <w:rFonts w:ascii="Arial" w:hAnsi="Arial" w:cs="Arial"/>
          <w:snapToGrid w:val="0"/>
          <w:sz w:val="24"/>
          <w:szCs w:val="24"/>
        </w:rPr>
        <w:t>c</w:t>
      </w:r>
      <w:r w:rsidRPr="00665C13">
        <w:rPr>
          <w:rFonts w:ascii="Arial" w:hAnsi="Arial" w:cs="Arial"/>
          <w:snapToGrid w:val="0"/>
          <w:sz w:val="24"/>
          <w:szCs w:val="24"/>
        </w:rPr>
        <w:t xml:space="preserve">ase </w:t>
      </w:r>
      <w:r w:rsidR="00D15F91">
        <w:rPr>
          <w:rFonts w:ascii="Arial" w:hAnsi="Arial" w:cs="Arial"/>
          <w:snapToGrid w:val="0"/>
          <w:sz w:val="24"/>
          <w:szCs w:val="24"/>
        </w:rPr>
        <w:t>t</w:t>
      </w:r>
      <w:r w:rsidRPr="00665C13">
        <w:rPr>
          <w:rFonts w:ascii="Arial" w:hAnsi="Arial" w:cs="Arial"/>
          <w:snapToGrid w:val="0"/>
          <w:sz w:val="24"/>
          <w:szCs w:val="24"/>
        </w:rPr>
        <w:t xml:space="preserve">eam ahead of the deadline using the contact details on the cover of this questionnaire. You should outline the length of extension required and the reasons why. </w:t>
      </w:r>
      <w:r w:rsidR="00F915FB" w:rsidRPr="00210FB0">
        <w:rPr>
          <w:rFonts w:ascii="Arial" w:hAnsi="Arial" w:cs="Arial"/>
          <w:b/>
          <w:bCs/>
          <w:snapToGrid w:val="0"/>
          <w:sz w:val="24"/>
          <w:szCs w:val="24"/>
        </w:rPr>
        <w:t xml:space="preserve">Due to the restricted timeframe of this transition review, the </w:t>
      </w:r>
      <w:r w:rsidR="00F915FB">
        <w:rPr>
          <w:rFonts w:ascii="Arial" w:hAnsi="Arial" w:cs="Arial"/>
          <w:b/>
          <w:bCs/>
          <w:snapToGrid w:val="0"/>
          <w:sz w:val="24"/>
          <w:szCs w:val="24"/>
        </w:rPr>
        <w:t>c</w:t>
      </w:r>
      <w:r w:rsidR="00F915FB" w:rsidRPr="00210FB0">
        <w:rPr>
          <w:rFonts w:ascii="Arial" w:hAnsi="Arial" w:cs="Arial"/>
          <w:b/>
          <w:bCs/>
          <w:snapToGrid w:val="0"/>
          <w:sz w:val="24"/>
          <w:szCs w:val="24"/>
        </w:rPr>
        <w:t xml:space="preserve">ase </w:t>
      </w:r>
      <w:r w:rsidR="00F915FB">
        <w:rPr>
          <w:rFonts w:ascii="Arial" w:hAnsi="Arial" w:cs="Arial"/>
          <w:b/>
          <w:bCs/>
          <w:snapToGrid w:val="0"/>
          <w:sz w:val="24"/>
          <w:szCs w:val="24"/>
        </w:rPr>
        <w:t>t</w:t>
      </w:r>
      <w:r w:rsidR="00F915FB" w:rsidRPr="00210FB0">
        <w:rPr>
          <w:rFonts w:ascii="Arial" w:hAnsi="Arial" w:cs="Arial"/>
          <w:b/>
          <w:bCs/>
          <w:snapToGrid w:val="0"/>
          <w:sz w:val="24"/>
          <w:szCs w:val="24"/>
        </w:rPr>
        <w:t>eam’s ability to grant extensions is very limited.</w:t>
      </w:r>
      <w:r w:rsidRPr="00665C13">
        <w:rPr>
          <w:rFonts w:ascii="Arial" w:hAnsi="Arial" w:cs="Arial"/>
          <w:snapToGrid w:val="0"/>
          <w:sz w:val="24"/>
          <w:szCs w:val="24"/>
        </w:rPr>
        <w:t xml:space="preserve"> We will notify you of our decision. If </w:t>
      </w:r>
      <w:r w:rsidRPr="00665C13">
        <w:rPr>
          <w:rFonts w:ascii="Arial" w:hAnsi="Arial" w:cs="Arial"/>
          <w:snapToGrid w:val="0"/>
          <w:color w:val="000000" w:themeColor="text1"/>
          <w:sz w:val="24"/>
          <w:szCs w:val="24"/>
        </w:rPr>
        <w:t xml:space="preserve">we </w:t>
      </w:r>
      <w:proofErr w:type="gramStart"/>
      <w:r w:rsidRPr="00665C13">
        <w:rPr>
          <w:rFonts w:ascii="Arial" w:hAnsi="Arial" w:cs="Arial"/>
          <w:snapToGrid w:val="0"/>
          <w:color w:val="000000" w:themeColor="text1"/>
          <w:sz w:val="24"/>
          <w:szCs w:val="24"/>
        </w:rPr>
        <w:t>are able to</w:t>
      </w:r>
      <w:proofErr w:type="gramEnd"/>
      <w:r w:rsidRPr="00665C13">
        <w:rPr>
          <w:rFonts w:ascii="Arial" w:hAnsi="Arial" w:cs="Arial"/>
          <w:snapToGrid w:val="0"/>
          <w:color w:val="000000" w:themeColor="text1"/>
          <w:sz w:val="24"/>
          <w:szCs w:val="24"/>
        </w:rPr>
        <w:t xml:space="preserve"> accommodate an extension, </w:t>
      </w:r>
      <w:r w:rsidRPr="00665C13">
        <w:rPr>
          <w:rFonts w:ascii="Arial" w:hAnsi="Arial" w:cs="Arial"/>
          <w:snapToGrid w:val="0"/>
          <w:sz w:val="24"/>
          <w:szCs w:val="24"/>
        </w:rPr>
        <w:t>a note to explain this will be placed on the public file.</w:t>
      </w:r>
    </w:p>
    <w:p w14:paraId="2068A86F" w14:textId="77777777" w:rsidR="006E277A" w:rsidRDefault="006E277A" w:rsidP="006A60A0">
      <w:pPr>
        <w:spacing w:after="0" w:line="22" w:lineRule="atLeast"/>
        <w:contextualSpacing/>
        <w:textAlignment w:val="baseline"/>
        <w:rPr>
          <w:rFonts w:ascii="Arial" w:eastAsia="Times New Roman" w:hAnsi="Arial" w:cs="Arial"/>
          <w:color w:val="000000"/>
          <w:sz w:val="24"/>
          <w:szCs w:val="24"/>
          <w:lang w:eastAsia="en-GB"/>
        </w:rPr>
      </w:pPr>
    </w:p>
    <w:p w14:paraId="6A127819" w14:textId="361A362D" w:rsidR="006E277A" w:rsidRPr="00DD2E6B" w:rsidRDefault="006E277A" w:rsidP="006A60A0">
      <w:pPr>
        <w:suppressAutoHyphens/>
        <w:autoSpaceDE w:val="0"/>
        <w:autoSpaceDN w:val="0"/>
        <w:adjustRightInd w:val="0"/>
        <w:spacing w:after="0" w:line="22" w:lineRule="atLeast"/>
        <w:contextualSpacing/>
        <w:rPr>
          <w:rFonts w:ascii="Arial" w:eastAsia="Arial" w:hAnsi="Arial" w:cs="Arial"/>
          <w:sz w:val="24"/>
          <w:szCs w:val="24"/>
        </w:rPr>
      </w:pPr>
      <w:r w:rsidRPr="00665C13">
        <w:rPr>
          <w:rFonts w:ascii="Arial" w:hAnsi="Arial" w:cs="Arial"/>
          <w:snapToGrid w:val="0"/>
          <w:color w:val="000000" w:themeColor="text1"/>
          <w:sz w:val="24"/>
          <w:szCs w:val="24"/>
        </w:rPr>
        <w:t xml:space="preserve">Please also contact the </w:t>
      </w:r>
      <w:r w:rsidR="00D15F91">
        <w:rPr>
          <w:rFonts w:ascii="Arial" w:hAnsi="Arial" w:cs="Arial"/>
          <w:snapToGrid w:val="0"/>
          <w:color w:val="000000" w:themeColor="text1"/>
          <w:sz w:val="24"/>
          <w:szCs w:val="24"/>
        </w:rPr>
        <w:t>c</w:t>
      </w:r>
      <w:r w:rsidRPr="00665C13">
        <w:rPr>
          <w:rFonts w:ascii="Arial" w:hAnsi="Arial" w:cs="Arial"/>
          <w:snapToGrid w:val="0"/>
          <w:color w:val="000000" w:themeColor="text1"/>
          <w:sz w:val="24"/>
          <w:szCs w:val="24"/>
        </w:rPr>
        <w:t xml:space="preserve">ase </w:t>
      </w:r>
      <w:r w:rsidR="00D15F91">
        <w:rPr>
          <w:rFonts w:ascii="Arial" w:hAnsi="Arial" w:cs="Arial"/>
          <w:snapToGrid w:val="0"/>
          <w:color w:val="000000" w:themeColor="text1"/>
          <w:sz w:val="24"/>
          <w:szCs w:val="24"/>
        </w:rPr>
        <w:t>t</w:t>
      </w:r>
      <w:r w:rsidRPr="00665C13">
        <w:rPr>
          <w:rFonts w:ascii="Arial" w:hAnsi="Arial" w:cs="Arial"/>
          <w:snapToGrid w:val="0"/>
          <w:color w:val="000000" w:themeColor="text1"/>
          <w:sz w:val="24"/>
          <w:szCs w:val="24"/>
        </w:rPr>
        <w:t>eam if you have any questions about your response or if you have any difficulties in completing the questionnaire. For general information about trade remedies processes, please visit the following website:</w:t>
      </w:r>
      <w:r w:rsidRPr="00665C13">
        <w:rPr>
          <w:rFonts w:ascii="Arial" w:hAnsi="Arial" w:cs="Arial"/>
          <w:snapToGrid w:val="0"/>
          <w:sz w:val="24"/>
          <w:szCs w:val="24"/>
        </w:rPr>
        <w:t xml:space="preserve"> </w:t>
      </w:r>
      <w:r w:rsidRPr="00665C13">
        <w:rPr>
          <w:rFonts w:ascii="Arial" w:hAnsi="Arial" w:cs="Arial"/>
          <w:color w:val="FF0000"/>
          <w:sz w:val="24"/>
          <w:szCs w:val="24"/>
        </w:rPr>
        <w:t xml:space="preserve"> </w:t>
      </w:r>
      <w:hyperlink r:id="rId19" w:history="1">
        <w:r w:rsidRPr="007A4AAE">
          <w:rPr>
            <w:rStyle w:val="Hyperlink"/>
            <w:rFonts w:ascii="Arial" w:eastAsia="Arial" w:hAnsi="Arial" w:cs="Arial"/>
            <w:sz w:val="24"/>
            <w:szCs w:val="24"/>
          </w:rPr>
          <w:t>www.gov.uk/government/publications/the-uk-trade-remedies-investigations-process</w:t>
        </w:r>
      </w:hyperlink>
      <w:r w:rsidRPr="004A0E2C">
        <w:rPr>
          <w:rFonts w:ascii="Arial" w:eastAsia="Times New Roman" w:hAnsi="Arial" w:cs="Arial"/>
          <w:color w:val="000000"/>
          <w:sz w:val="24"/>
          <w:szCs w:val="24"/>
          <w:lang w:eastAsia="en-GB"/>
        </w:rPr>
        <w:t>.</w:t>
      </w:r>
    </w:p>
    <w:p w14:paraId="619645C0" w14:textId="77777777" w:rsidR="006E277A" w:rsidRPr="00DD2E6B" w:rsidRDefault="006E277A" w:rsidP="006A60A0">
      <w:pPr>
        <w:spacing w:after="0" w:line="22" w:lineRule="atLeast"/>
        <w:contextualSpacing/>
        <w:textAlignment w:val="baseline"/>
        <w:rPr>
          <w:rFonts w:ascii="&amp;quot" w:eastAsia="Times New Roman" w:hAnsi="&amp;quot" w:cs="Times New Roman"/>
          <w:color w:val="000000"/>
          <w:sz w:val="18"/>
          <w:szCs w:val="18"/>
          <w:lang w:eastAsia="en-GB"/>
        </w:rPr>
      </w:pPr>
    </w:p>
    <w:p w14:paraId="034EA162" w14:textId="653A9518" w:rsidR="006A60A0" w:rsidRDefault="006E277A" w:rsidP="006A60A0">
      <w:pPr>
        <w:spacing w:after="0" w:line="22" w:lineRule="atLeast"/>
        <w:contextualSpacing/>
        <w:textAlignment w:val="baseline"/>
        <w:rPr>
          <w:rFonts w:ascii="Arial" w:eastAsia="Times New Roman" w:hAnsi="Arial" w:cs="Arial"/>
          <w:i/>
          <w:color w:val="000000" w:themeColor="text1"/>
          <w:sz w:val="24"/>
          <w:szCs w:val="24"/>
          <w:lang w:eastAsia="en-GB"/>
        </w:rPr>
      </w:pPr>
      <w:r w:rsidRPr="2315C558">
        <w:rPr>
          <w:rFonts w:ascii="Arial" w:eastAsia="Times New Roman" w:hAnsi="Arial" w:cs="Arial"/>
          <w:color w:val="000000" w:themeColor="text1"/>
          <w:sz w:val="24"/>
          <w:szCs w:val="24"/>
          <w:lang w:eastAsia="en-GB"/>
        </w:rPr>
        <w:t xml:space="preserve">TRID investigates cases under the </w:t>
      </w:r>
      <w:r w:rsidR="00E269E8">
        <w:rPr>
          <w:rFonts w:ascii="Arial" w:eastAsia="Times New Roman" w:hAnsi="Arial" w:cs="Arial"/>
          <w:color w:val="000000" w:themeColor="text1"/>
          <w:sz w:val="24"/>
          <w:szCs w:val="24"/>
          <w:lang w:eastAsia="en-GB"/>
        </w:rPr>
        <w:t xml:space="preserve">specific </w:t>
      </w:r>
      <w:r w:rsidRPr="2315C558">
        <w:rPr>
          <w:rFonts w:ascii="Arial" w:eastAsia="Times New Roman" w:hAnsi="Arial" w:cs="Arial"/>
          <w:color w:val="000000" w:themeColor="text1"/>
          <w:sz w:val="24"/>
          <w:szCs w:val="24"/>
          <w:lang w:eastAsia="en-GB"/>
        </w:rPr>
        <w:t xml:space="preserve">provisions </w:t>
      </w:r>
      <w:r w:rsidR="00E269E8">
        <w:rPr>
          <w:rFonts w:ascii="Arial" w:eastAsia="Times New Roman" w:hAnsi="Arial" w:cs="Arial"/>
          <w:color w:val="000000" w:themeColor="text1"/>
          <w:sz w:val="24"/>
          <w:szCs w:val="24"/>
          <w:lang w:eastAsia="en-GB"/>
        </w:rPr>
        <w:t>in Part 9</w:t>
      </w:r>
      <w:r w:rsidRPr="2315C558">
        <w:rPr>
          <w:rFonts w:ascii="Arial" w:eastAsia="Times New Roman" w:hAnsi="Arial" w:cs="Arial"/>
          <w:color w:val="000000" w:themeColor="text1"/>
          <w:sz w:val="24"/>
          <w:szCs w:val="24"/>
          <w:lang w:eastAsia="en-GB"/>
        </w:rPr>
        <w:t xml:space="preserve"> of</w:t>
      </w:r>
      <w:r w:rsidRPr="4B943B1D">
        <w:rPr>
          <w:rFonts w:ascii="Arial" w:eastAsia="Times New Roman" w:hAnsi="Arial" w:cs="Arial"/>
          <w:i/>
          <w:iCs/>
          <w:color w:val="000000" w:themeColor="text1"/>
          <w:sz w:val="24"/>
          <w:szCs w:val="24"/>
          <w:lang w:eastAsia="en-GB"/>
        </w:rPr>
        <w:t xml:space="preserve"> The Trade Remedies (Increase in Imports Causing Serious Injury to UK Producers) (EU Exit) Regulations 2019 </w:t>
      </w:r>
      <w:r w:rsidRPr="2315C558">
        <w:rPr>
          <w:rFonts w:ascii="Arial" w:eastAsia="Times New Roman" w:hAnsi="Arial" w:cs="Arial"/>
          <w:color w:val="000000" w:themeColor="text1"/>
          <w:sz w:val="24"/>
          <w:szCs w:val="24"/>
          <w:lang w:eastAsia="en-GB"/>
        </w:rPr>
        <w:t>as</w:t>
      </w:r>
      <w:r w:rsidRPr="4B943B1D">
        <w:rPr>
          <w:rFonts w:ascii="Arial" w:eastAsia="Times New Roman" w:hAnsi="Arial" w:cs="Arial"/>
          <w:i/>
          <w:iCs/>
          <w:color w:val="000000" w:themeColor="text1"/>
          <w:sz w:val="24"/>
          <w:szCs w:val="24"/>
          <w:lang w:eastAsia="en-GB"/>
        </w:rPr>
        <w:t xml:space="preserve"> </w:t>
      </w:r>
      <w:r w:rsidRPr="2315C558">
        <w:rPr>
          <w:rFonts w:ascii="Arial" w:eastAsia="Times New Roman" w:hAnsi="Arial" w:cs="Arial"/>
          <w:color w:val="000000" w:themeColor="text1"/>
          <w:sz w:val="24"/>
          <w:szCs w:val="24"/>
          <w:lang w:eastAsia="en-GB"/>
        </w:rPr>
        <w:t>amended by the</w:t>
      </w:r>
      <w:r w:rsidRPr="4B943B1D">
        <w:rPr>
          <w:rFonts w:ascii="Arial" w:eastAsia="Times New Roman" w:hAnsi="Arial" w:cs="Arial"/>
          <w:i/>
          <w:iCs/>
          <w:color w:val="000000" w:themeColor="text1"/>
          <w:sz w:val="24"/>
          <w:szCs w:val="24"/>
          <w:lang w:eastAsia="en-GB"/>
        </w:rPr>
        <w:t xml:space="preserve"> Trade Remedies (Amendment) (EU Exit) Regulations 2019 </w:t>
      </w:r>
      <w:r w:rsidRPr="2315C558">
        <w:rPr>
          <w:rFonts w:ascii="Arial" w:eastAsia="Times New Roman" w:hAnsi="Arial" w:cs="Arial"/>
          <w:color w:val="000000" w:themeColor="text1"/>
          <w:sz w:val="24"/>
          <w:szCs w:val="24"/>
          <w:lang w:eastAsia="en-GB"/>
        </w:rPr>
        <w:t>and under the</w:t>
      </w:r>
      <w:r w:rsidRPr="4B943B1D">
        <w:rPr>
          <w:rFonts w:ascii="Arial" w:eastAsia="Times New Roman" w:hAnsi="Arial" w:cs="Arial"/>
          <w:i/>
          <w:iCs/>
          <w:color w:val="000000" w:themeColor="text1"/>
          <w:sz w:val="24"/>
          <w:szCs w:val="24"/>
          <w:lang w:eastAsia="en-GB"/>
        </w:rPr>
        <w:t xml:space="preserve"> Taxation (Cross-border Trade) Act 2018. </w:t>
      </w:r>
    </w:p>
    <w:p w14:paraId="13769CDA" w14:textId="77777777" w:rsidR="00A46E23" w:rsidRPr="00A46E23" w:rsidRDefault="00A46E23" w:rsidP="006A60A0">
      <w:pPr>
        <w:spacing w:after="0" w:line="22" w:lineRule="atLeast"/>
        <w:contextualSpacing/>
        <w:textAlignment w:val="baseline"/>
        <w:rPr>
          <w:rFonts w:ascii="Arial" w:eastAsia="Times New Roman" w:hAnsi="Arial" w:cs="Arial"/>
          <w:color w:val="000000" w:themeColor="text1"/>
          <w:sz w:val="24"/>
          <w:szCs w:val="24"/>
          <w:lang w:eastAsia="en-GB"/>
        </w:rPr>
      </w:pPr>
    </w:p>
    <w:p w14:paraId="21A8AA5F" w14:textId="67BC098E" w:rsidR="006F723F" w:rsidRPr="004814B2" w:rsidRDefault="006F723F" w:rsidP="006A60A0">
      <w:pPr>
        <w:pStyle w:val="Heading2"/>
        <w:contextualSpacing/>
      </w:pPr>
      <w:bookmarkStart w:id="16" w:name="_Toc16852816"/>
      <w:bookmarkStart w:id="17" w:name="_Toc34042318"/>
      <w:bookmarkStart w:id="18" w:name="_Toc54690553"/>
      <w:bookmarkStart w:id="19" w:name="_Toc522706615"/>
      <w:bookmarkStart w:id="20" w:name="_Toc11414515"/>
      <w:r w:rsidRPr="004814B2">
        <w:t xml:space="preserve">Preparing confidential and non-confidential </w:t>
      </w:r>
      <w:bookmarkEnd w:id="16"/>
      <w:bookmarkEnd w:id="17"/>
      <w:r>
        <w:t>copies</w:t>
      </w:r>
      <w:bookmarkEnd w:id="18"/>
    </w:p>
    <w:bookmarkEnd w:id="19"/>
    <w:bookmarkEnd w:id="20"/>
    <w:p w14:paraId="5E9CC2C5" w14:textId="77777777" w:rsidR="006F723F" w:rsidRDefault="006F723F" w:rsidP="006A60A0">
      <w:pPr>
        <w:suppressAutoHyphens/>
        <w:spacing w:after="0" w:line="22" w:lineRule="atLeast"/>
        <w:contextualSpacing/>
        <w:rPr>
          <w:rFonts w:ascii="Arial" w:hAnsi="Arial" w:cs="Arial"/>
          <w:snapToGrid w:val="0"/>
          <w:sz w:val="24"/>
          <w:szCs w:val="24"/>
        </w:rPr>
      </w:pPr>
    </w:p>
    <w:p w14:paraId="1C4B78BA" w14:textId="77777777" w:rsidR="00C754D1" w:rsidRPr="00C754D1" w:rsidRDefault="00C754D1" w:rsidP="006A60A0">
      <w:pPr>
        <w:suppressAutoHyphens/>
        <w:autoSpaceDE w:val="0"/>
        <w:autoSpaceDN w:val="0"/>
        <w:adjustRightInd w:val="0"/>
        <w:spacing w:after="0" w:line="22" w:lineRule="atLeast"/>
        <w:contextualSpacing/>
        <w:rPr>
          <w:rFonts w:ascii="Arial" w:eastAsia="Arial" w:hAnsi="Arial" w:cs="Arial"/>
          <w:sz w:val="24"/>
          <w:szCs w:val="24"/>
        </w:rPr>
      </w:pPr>
      <w:r w:rsidRPr="00C754D1">
        <w:rPr>
          <w:rFonts w:ascii="Arial" w:hAnsi="Arial" w:cs="Arial"/>
          <w:snapToGrid w:val="0"/>
          <w:sz w:val="24"/>
          <w:szCs w:val="24"/>
        </w:rPr>
        <w:t xml:space="preserve">You will need to submit one confidential version and one non-confidential version of your questionnaire and the corresponding spreadsheet annex by the deadline. </w:t>
      </w:r>
      <w:r w:rsidRPr="00C754D1">
        <w:rPr>
          <w:rFonts w:ascii="Arial" w:hAnsi="Arial" w:cs="Arial"/>
          <w:b/>
          <w:bCs/>
          <w:snapToGrid w:val="0"/>
          <w:sz w:val="24"/>
          <w:szCs w:val="24"/>
        </w:rPr>
        <w:t xml:space="preserve">Please ensure that each page of information you provide is clearly marked either “Confidential” or “Non-Confidential” in the header. </w:t>
      </w:r>
      <w:r w:rsidRPr="00C754D1">
        <w:rPr>
          <w:rFonts w:ascii="Arial" w:hAnsi="Arial" w:cs="Arial"/>
          <w:snapToGrid w:val="0"/>
          <w:sz w:val="24"/>
          <w:szCs w:val="24"/>
        </w:rPr>
        <w:t>It is your responsibility to ensure that the non-confidential version does not contain any confidential information.</w:t>
      </w:r>
      <w:r w:rsidRPr="00C754D1">
        <w:rPr>
          <w:rFonts w:ascii="Arial" w:eastAsia="Arial" w:hAnsi="Arial" w:cs="Arial"/>
          <w:sz w:val="24"/>
          <w:szCs w:val="24"/>
        </w:rPr>
        <w:t xml:space="preserve"> </w:t>
      </w:r>
    </w:p>
    <w:p w14:paraId="1663370A" w14:textId="77777777" w:rsidR="00C754D1" w:rsidRPr="00C754D1" w:rsidRDefault="00C754D1" w:rsidP="006A60A0">
      <w:pPr>
        <w:suppressAutoHyphens/>
        <w:spacing w:after="0" w:line="22" w:lineRule="atLeast"/>
        <w:contextualSpacing/>
        <w:rPr>
          <w:rFonts w:ascii="Arial" w:hAnsi="Arial" w:cs="Arial"/>
          <w:snapToGrid w:val="0"/>
          <w:sz w:val="24"/>
          <w:szCs w:val="24"/>
        </w:rPr>
      </w:pPr>
    </w:p>
    <w:p w14:paraId="77432856" w14:textId="77777777" w:rsidR="00C754D1" w:rsidRPr="00C754D1" w:rsidRDefault="00C754D1" w:rsidP="006A60A0">
      <w:pPr>
        <w:suppressAutoHyphens/>
        <w:spacing w:after="0" w:line="22" w:lineRule="atLeast"/>
        <w:contextualSpacing/>
        <w:rPr>
          <w:rFonts w:ascii="Arial" w:hAnsi="Arial" w:cs="Arial"/>
          <w:snapToGrid w:val="0"/>
          <w:sz w:val="24"/>
          <w:szCs w:val="24"/>
        </w:rPr>
      </w:pPr>
      <w:r w:rsidRPr="00C754D1">
        <w:rPr>
          <w:rFonts w:ascii="Arial" w:hAnsi="Arial" w:cs="Arial"/>
          <w:snapToGrid w:val="0"/>
          <w:sz w:val="24"/>
          <w:szCs w:val="24"/>
        </w:rPr>
        <w:t xml:space="preserve">Further information on what can be considered confidential and how to prepare a non-confidential version of this questionnaire can be found in our guidance on </w:t>
      </w:r>
      <w:hyperlink r:id="rId20" w:anchor="how-we-handle-confidential-information" w:history="1">
        <w:r w:rsidRPr="00C754D1">
          <w:rPr>
            <w:rFonts w:ascii="Arial" w:hAnsi="Arial" w:cs="Arial"/>
            <w:snapToGrid w:val="0"/>
            <w:color w:val="0000FF"/>
            <w:sz w:val="24"/>
            <w:szCs w:val="24"/>
            <w:u w:val="single"/>
          </w:rPr>
          <w:t>how we handle confidential information</w:t>
        </w:r>
      </w:hyperlink>
      <w:r w:rsidRPr="00C754D1">
        <w:rPr>
          <w:rFonts w:ascii="Arial" w:hAnsi="Arial" w:cs="Arial"/>
          <w:snapToGrid w:val="0"/>
          <w:sz w:val="24"/>
          <w:szCs w:val="24"/>
        </w:rPr>
        <w:t>.</w:t>
      </w:r>
    </w:p>
    <w:p w14:paraId="666F63CD" w14:textId="77777777" w:rsidR="00C754D1" w:rsidRPr="00C754D1" w:rsidRDefault="00C754D1" w:rsidP="006A60A0">
      <w:pPr>
        <w:suppressAutoHyphens/>
        <w:spacing w:after="0" w:line="22" w:lineRule="atLeast"/>
        <w:contextualSpacing/>
        <w:jc w:val="both"/>
        <w:rPr>
          <w:rFonts w:ascii="Arial" w:hAnsi="Arial" w:cs="Arial"/>
          <w:snapToGrid w:val="0"/>
          <w:sz w:val="24"/>
          <w:szCs w:val="24"/>
        </w:rPr>
      </w:pPr>
    </w:p>
    <w:p w14:paraId="5A54935A" w14:textId="77777777" w:rsidR="00C754D1" w:rsidRPr="00C754D1" w:rsidRDefault="00C754D1" w:rsidP="006A60A0">
      <w:pPr>
        <w:suppressAutoHyphens/>
        <w:spacing w:after="0" w:line="22" w:lineRule="atLeast"/>
        <w:contextualSpacing/>
        <w:rPr>
          <w:rFonts w:ascii="Arial" w:hAnsi="Arial" w:cs="Arial"/>
          <w:snapToGrid w:val="0"/>
          <w:sz w:val="24"/>
          <w:szCs w:val="24"/>
        </w:rPr>
      </w:pPr>
      <w:r w:rsidRPr="00C754D1">
        <w:rPr>
          <w:rFonts w:ascii="Arial" w:hAnsi="Arial" w:cs="Arial"/>
          <w:snapToGrid w:val="0"/>
          <w:sz w:val="24"/>
          <w:szCs w:val="24"/>
        </w:rPr>
        <w:t xml:space="preserve">All information provided to TRID in confidence will be treated accordingly and only used for this investigation (except in limited circumstance as permitted by regulation 17 of the </w:t>
      </w:r>
      <w:r w:rsidRPr="00C754D1">
        <w:rPr>
          <w:rFonts w:ascii="Arial" w:hAnsi="Arial" w:cs="Arial"/>
          <w:i/>
          <w:iCs/>
          <w:snapToGrid w:val="0"/>
          <w:sz w:val="24"/>
          <w:szCs w:val="24"/>
        </w:rPr>
        <w:t>Trade Remedies (Increase in Imports Causing Serious Injury to UK Producers) (EU Exit) Regulations 2019)</w:t>
      </w:r>
      <w:r w:rsidRPr="00C754D1">
        <w:rPr>
          <w:rFonts w:ascii="Arial" w:hAnsi="Arial" w:cs="Arial"/>
          <w:snapToGrid w:val="0"/>
          <w:sz w:val="24"/>
          <w:szCs w:val="24"/>
        </w:rPr>
        <w:t xml:space="preserve"> and will be stored in protected systems. The non-confidential version of your submission will be placed on the public file, which is available on </w:t>
      </w:r>
      <w:hyperlink r:id="rId21" w:history="1">
        <w:r w:rsidRPr="00C754D1">
          <w:rPr>
            <w:rFonts w:ascii="Arial" w:hAnsi="Arial" w:cs="Arial"/>
            <w:color w:val="0563C1" w:themeColor="hyperlink"/>
            <w:sz w:val="24"/>
            <w:szCs w:val="24"/>
            <w:u w:val="single"/>
          </w:rPr>
          <w:t>www.trade-remedies.service.gov.uk/public/cases</w:t>
        </w:r>
      </w:hyperlink>
      <w:r w:rsidRPr="00C754D1">
        <w:rPr>
          <w:rFonts w:ascii="Arial" w:hAnsi="Arial" w:cs="Arial"/>
          <w:snapToGrid w:val="0"/>
          <w:sz w:val="24"/>
          <w:szCs w:val="24"/>
        </w:rPr>
        <w:t>.</w:t>
      </w:r>
    </w:p>
    <w:p w14:paraId="00571C8E" w14:textId="77777777" w:rsidR="006F723F" w:rsidRPr="004814B2" w:rsidRDefault="006F723F" w:rsidP="006A60A0">
      <w:pPr>
        <w:suppressAutoHyphens/>
        <w:spacing w:after="0" w:line="22" w:lineRule="atLeast"/>
        <w:contextualSpacing/>
        <w:rPr>
          <w:rFonts w:ascii="Arial" w:hAnsi="Arial" w:cs="Arial"/>
          <w:snapToGrid w:val="0"/>
          <w:sz w:val="24"/>
          <w:szCs w:val="24"/>
        </w:rPr>
      </w:pPr>
    </w:p>
    <w:p w14:paraId="28EF28F0" w14:textId="77777777" w:rsidR="006F723F" w:rsidRPr="004814B2" w:rsidRDefault="006F723F" w:rsidP="006A60A0">
      <w:pPr>
        <w:pStyle w:val="Heading2"/>
        <w:contextualSpacing/>
      </w:pPr>
      <w:bookmarkStart w:id="21" w:name="_Toc34042319"/>
      <w:bookmarkStart w:id="22" w:name="_Toc54690554"/>
      <w:r w:rsidRPr="00D428B8">
        <w:rPr>
          <w:lang w:val="en-AU"/>
        </w:rPr>
        <w:t>Providing information from subsidiaries or associated parties</w:t>
      </w:r>
      <w:bookmarkEnd w:id="21"/>
      <w:bookmarkEnd w:id="22"/>
    </w:p>
    <w:p w14:paraId="7A023F40" w14:textId="1B82DB9C" w:rsidR="006F723F" w:rsidRDefault="006F723F" w:rsidP="006A60A0">
      <w:pPr>
        <w:suppressAutoHyphens/>
        <w:spacing w:after="0" w:line="22" w:lineRule="atLeast"/>
        <w:contextualSpacing/>
        <w:rPr>
          <w:rFonts w:ascii="Arial" w:eastAsia="Arial" w:hAnsi="Arial" w:cs="Arial"/>
          <w:bCs/>
          <w:color w:val="FF0000"/>
          <w:sz w:val="24"/>
          <w:szCs w:val="24"/>
          <w:lang w:val="en-AU"/>
        </w:rPr>
      </w:pPr>
    </w:p>
    <w:p w14:paraId="6F3D4ECB" w14:textId="5E006474" w:rsidR="0084576F" w:rsidRPr="00EB307F" w:rsidRDefault="0084576F" w:rsidP="006A60A0">
      <w:pPr>
        <w:suppressAutoHyphens/>
        <w:spacing w:after="0" w:line="22" w:lineRule="atLeast"/>
        <w:contextualSpacing/>
        <w:rPr>
          <w:rFonts w:ascii="Arial" w:eastAsia="Arial" w:hAnsi="Arial" w:cs="Arial"/>
          <w:sz w:val="24"/>
          <w:szCs w:val="24"/>
        </w:rPr>
      </w:pPr>
      <w:r>
        <w:rPr>
          <w:rFonts w:ascii="Arial" w:eastAsia="Calibri" w:hAnsi="Arial" w:cs="Arial"/>
          <w:snapToGrid w:val="0"/>
          <w:sz w:val="24"/>
          <w:szCs w:val="24"/>
          <w:lang w:val="en-AU"/>
        </w:rPr>
        <w:t>O</w:t>
      </w:r>
      <w:r w:rsidRPr="00EB307F">
        <w:rPr>
          <w:rFonts w:ascii="Arial" w:eastAsia="Calibri" w:hAnsi="Arial" w:cs="Arial"/>
          <w:snapToGrid w:val="0"/>
          <w:sz w:val="24"/>
          <w:szCs w:val="24"/>
          <w:lang w:val="en-AU"/>
        </w:rPr>
        <w:t xml:space="preserve">ur </w:t>
      </w:r>
      <w:bookmarkStart w:id="23" w:name="_Hlk17971885"/>
      <w:r w:rsidRPr="00EB307F">
        <w:rPr>
          <w:rFonts w:ascii="Arial" w:eastAsia="Calibri" w:hAnsi="Arial" w:cs="Arial"/>
          <w:snapToGrid w:val="0"/>
          <w:sz w:val="24"/>
          <w:szCs w:val="24"/>
          <w:lang w:val="en-AU"/>
        </w:rPr>
        <w:t>investigation covers all subsidiaries and any other associated companies</w:t>
      </w:r>
      <w:bookmarkEnd w:id="23"/>
      <w:r w:rsidRPr="00EB307F">
        <w:rPr>
          <w:rFonts w:ascii="Arial" w:eastAsia="Calibri" w:hAnsi="Arial" w:cs="Arial"/>
          <w:snapToGrid w:val="0"/>
          <w:sz w:val="24"/>
          <w:szCs w:val="24"/>
          <w:lang w:val="en-AU"/>
        </w:rPr>
        <w:t xml:space="preserve">. </w:t>
      </w:r>
      <w:r w:rsidRPr="0023277C">
        <w:rPr>
          <w:rFonts w:ascii="Arial" w:eastAsia="Arial" w:hAnsi="Arial" w:cs="Arial"/>
          <w:sz w:val="24"/>
          <w:szCs w:val="24"/>
          <w:lang w:val="en-AU"/>
        </w:rPr>
        <w:t>If any of your subsidiaries or associated companies also form part of the</w:t>
      </w:r>
      <w:r>
        <w:rPr>
          <w:rFonts w:ascii="Arial" w:eastAsia="Arial" w:hAnsi="Arial" w:cs="Arial"/>
          <w:sz w:val="24"/>
          <w:szCs w:val="24"/>
          <w:lang w:val="en-AU"/>
        </w:rPr>
        <w:t xml:space="preserve"> upstream</w:t>
      </w:r>
      <w:r w:rsidRPr="0023277C">
        <w:rPr>
          <w:rFonts w:ascii="Arial" w:eastAsia="Arial" w:hAnsi="Arial" w:cs="Arial"/>
          <w:sz w:val="24"/>
          <w:szCs w:val="24"/>
          <w:lang w:val="en-AU"/>
        </w:rPr>
        <w:t xml:space="preserve"> supply chain of the</w:t>
      </w:r>
      <w:r>
        <w:rPr>
          <w:rFonts w:ascii="Arial" w:eastAsia="Arial" w:hAnsi="Arial" w:cs="Arial"/>
          <w:sz w:val="24"/>
          <w:szCs w:val="24"/>
          <w:lang w:val="en-AU"/>
        </w:rPr>
        <w:t xml:space="preserve"> like or directly competitive goods or</w:t>
      </w:r>
      <w:r w:rsidRPr="0023277C">
        <w:rPr>
          <w:rFonts w:ascii="Arial" w:eastAsia="Arial" w:hAnsi="Arial" w:cs="Arial"/>
          <w:sz w:val="24"/>
          <w:szCs w:val="24"/>
          <w:lang w:val="en-AU"/>
        </w:rPr>
        <w:t xml:space="preserve"> </w:t>
      </w:r>
      <w:r w:rsidRPr="0023277C">
        <w:rPr>
          <w:rFonts w:ascii="Arial" w:eastAsia="Arial" w:hAnsi="Arial" w:cs="Arial"/>
          <w:sz w:val="24"/>
          <w:szCs w:val="24"/>
        </w:rPr>
        <w:t xml:space="preserve">goods </w:t>
      </w:r>
      <w:r w:rsidRPr="00BA7C3C">
        <w:rPr>
          <w:rFonts w:ascii="Arial" w:eastAsia="Arial" w:hAnsi="Arial" w:cs="Arial"/>
          <w:sz w:val="24"/>
          <w:szCs w:val="24"/>
        </w:rPr>
        <w:t>subject to review</w:t>
      </w:r>
      <w:r w:rsidRPr="0023277C">
        <w:rPr>
          <w:rFonts w:ascii="Arial" w:eastAsia="Arial" w:hAnsi="Arial" w:cs="Arial"/>
          <w:sz w:val="24"/>
          <w:szCs w:val="24"/>
          <w:lang w:val="en-AU"/>
        </w:rPr>
        <w:t xml:space="preserve">, </w:t>
      </w:r>
      <w:r>
        <w:rPr>
          <w:rFonts w:ascii="Arial" w:eastAsia="Arial" w:hAnsi="Arial" w:cs="Arial"/>
          <w:sz w:val="24"/>
          <w:szCs w:val="24"/>
          <w:lang w:val="en-AU"/>
        </w:rPr>
        <w:t xml:space="preserve">they should contribute to your responses to this questionnaire. </w:t>
      </w:r>
      <w:r w:rsidRPr="00503916">
        <w:rPr>
          <w:rFonts w:ascii="Arial" w:hAnsi="Arial" w:cs="Arial"/>
          <w:color w:val="000000" w:themeColor="text1"/>
          <w:sz w:val="24"/>
          <w:szCs w:val="24"/>
        </w:rPr>
        <w:t xml:space="preserve">If you have any queries, please contact the </w:t>
      </w:r>
      <w:r w:rsidR="00D15F91">
        <w:rPr>
          <w:rFonts w:ascii="Arial" w:hAnsi="Arial" w:cs="Arial"/>
          <w:color w:val="000000" w:themeColor="text1"/>
          <w:sz w:val="24"/>
          <w:szCs w:val="24"/>
        </w:rPr>
        <w:t>c</w:t>
      </w:r>
      <w:r w:rsidRPr="00503916">
        <w:rPr>
          <w:rFonts w:ascii="Arial" w:hAnsi="Arial" w:cs="Arial"/>
          <w:color w:val="000000" w:themeColor="text1"/>
          <w:sz w:val="24"/>
          <w:szCs w:val="24"/>
        </w:rPr>
        <w:t xml:space="preserve">ase </w:t>
      </w:r>
      <w:r w:rsidR="00D15F91">
        <w:rPr>
          <w:rFonts w:ascii="Arial" w:hAnsi="Arial" w:cs="Arial"/>
          <w:color w:val="000000" w:themeColor="text1"/>
          <w:sz w:val="24"/>
          <w:szCs w:val="24"/>
        </w:rPr>
        <w:t>t</w:t>
      </w:r>
      <w:r w:rsidRPr="00503916">
        <w:rPr>
          <w:rFonts w:ascii="Arial" w:hAnsi="Arial" w:cs="Arial"/>
          <w:color w:val="000000" w:themeColor="text1"/>
          <w:sz w:val="24"/>
          <w:szCs w:val="24"/>
        </w:rPr>
        <w:t>eam using the details provided on the cover of this questionnaire</w:t>
      </w:r>
      <w:r>
        <w:rPr>
          <w:rFonts w:ascii="Arial" w:eastAsia="Arial" w:hAnsi="Arial" w:cs="Arial"/>
          <w:sz w:val="24"/>
          <w:szCs w:val="24"/>
          <w:lang w:val="en-AU"/>
        </w:rPr>
        <w:t xml:space="preserve">. </w:t>
      </w:r>
    </w:p>
    <w:p w14:paraId="68186230" w14:textId="77777777" w:rsidR="006F723F" w:rsidRPr="004814B2" w:rsidRDefault="006F723F" w:rsidP="006A60A0">
      <w:pPr>
        <w:spacing w:after="0" w:line="22" w:lineRule="atLeast"/>
        <w:contextualSpacing/>
        <w:rPr>
          <w:rFonts w:ascii="Arial" w:eastAsia="Arial" w:hAnsi="Arial" w:cs="Arial"/>
          <w:color w:val="000000" w:themeColor="text1"/>
          <w:sz w:val="24"/>
          <w:szCs w:val="24"/>
        </w:rPr>
      </w:pPr>
    </w:p>
    <w:p w14:paraId="0A7BC3ED" w14:textId="77777777" w:rsidR="006F723F" w:rsidRPr="004814B2" w:rsidRDefault="006F723F" w:rsidP="006A60A0">
      <w:pPr>
        <w:pStyle w:val="Heading2"/>
        <w:contextualSpacing/>
      </w:pPr>
      <w:bookmarkStart w:id="24" w:name="_Toc34042320"/>
      <w:bookmarkStart w:id="25" w:name="_Toc54690555"/>
      <w:r w:rsidRPr="004814B2">
        <w:t>What happens next</w:t>
      </w:r>
      <w:bookmarkEnd w:id="24"/>
      <w:bookmarkEnd w:id="25"/>
    </w:p>
    <w:p w14:paraId="4BC5B614" w14:textId="77777777" w:rsidR="00EF61F7" w:rsidRDefault="00EF61F7" w:rsidP="006A60A0">
      <w:pPr>
        <w:spacing w:after="0" w:line="22" w:lineRule="atLeast"/>
        <w:contextualSpacing/>
        <w:rPr>
          <w:rFonts w:ascii="Arial" w:eastAsia="Calibri" w:hAnsi="Arial" w:cs="Arial"/>
          <w:color w:val="000000" w:themeColor="text1"/>
          <w:sz w:val="24"/>
          <w:szCs w:val="24"/>
        </w:rPr>
      </w:pPr>
    </w:p>
    <w:p w14:paraId="182EF569" w14:textId="194E8E5F" w:rsidR="00455E54" w:rsidRPr="00455E54" w:rsidRDefault="00455E54" w:rsidP="006A60A0">
      <w:pPr>
        <w:spacing w:after="0" w:line="22" w:lineRule="atLeast"/>
        <w:contextualSpacing/>
        <w:rPr>
          <w:rFonts w:ascii="Arial" w:eastAsia="Arial" w:hAnsi="Arial" w:cs="Arial"/>
          <w:sz w:val="24"/>
          <w:szCs w:val="24"/>
        </w:rPr>
      </w:pPr>
      <w:r w:rsidRPr="00455E54">
        <w:rPr>
          <w:rFonts w:ascii="Arial" w:eastAsia="Calibri" w:hAnsi="Arial" w:cs="Arial"/>
          <w:color w:val="000000" w:themeColor="text1"/>
          <w:sz w:val="24"/>
          <w:szCs w:val="24"/>
        </w:rPr>
        <w:t>Please upload your completed questionnaire responses and non-confidential versions of documents to</w:t>
      </w:r>
      <w:r w:rsidRPr="00455E54" w:rsidDel="005A7985">
        <w:rPr>
          <w:rFonts w:ascii="Arial" w:eastAsia="Calibri" w:hAnsi="Arial" w:cs="Arial"/>
          <w:color w:val="000000" w:themeColor="text1"/>
          <w:sz w:val="24"/>
          <w:szCs w:val="24"/>
        </w:rPr>
        <w:t xml:space="preserve"> </w:t>
      </w:r>
      <w:r w:rsidRPr="00455E54">
        <w:rPr>
          <w:rFonts w:ascii="Arial" w:eastAsia="Calibri" w:hAnsi="Arial" w:cs="Arial"/>
          <w:color w:val="000000" w:themeColor="text1"/>
          <w:sz w:val="24"/>
          <w:szCs w:val="24"/>
        </w:rPr>
        <w:t xml:space="preserve">our Trade Remedies Service at </w:t>
      </w:r>
      <w:hyperlink r:id="rId22" w:history="1">
        <w:r w:rsidRPr="00455E54">
          <w:rPr>
            <w:rFonts w:ascii="Arial" w:eastAsia="Calibri" w:hAnsi="Arial" w:cs="Arial"/>
            <w:color w:val="0563C1" w:themeColor="hyperlink"/>
            <w:sz w:val="24"/>
            <w:szCs w:val="24"/>
            <w:u w:val="single"/>
          </w:rPr>
          <w:t>www.trade-remedies.service.gov.uk</w:t>
        </w:r>
      </w:hyperlink>
      <w:r w:rsidRPr="00455E54">
        <w:rPr>
          <w:rFonts w:ascii="Arial" w:eastAsia="Arial" w:hAnsi="Arial" w:cs="Arial"/>
          <w:sz w:val="24"/>
          <w:szCs w:val="24"/>
        </w:rPr>
        <w:t>.</w:t>
      </w:r>
      <w:r w:rsidRPr="00455E54">
        <w:rPr>
          <w:rFonts w:ascii="Arial" w:eastAsia="Calibri" w:hAnsi="Arial" w:cs="Arial"/>
          <w:sz w:val="24"/>
          <w:szCs w:val="24"/>
        </w:rPr>
        <w:t xml:space="preserve"> </w:t>
      </w:r>
      <w:r w:rsidRPr="00455E54">
        <w:rPr>
          <w:rFonts w:ascii="Arial" w:eastAsia="Calibri" w:hAnsi="Arial" w:cs="Arial"/>
          <w:sz w:val="24"/>
          <w:szCs w:val="44"/>
        </w:rPr>
        <w:t xml:space="preserve">You will receive an email confirming the documents have been uploaded successfully. </w:t>
      </w:r>
      <w:r w:rsidRPr="00455E54">
        <w:rPr>
          <w:rFonts w:ascii="Arial" w:eastAsia="Calibri" w:hAnsi="Arial" w:cs="Arial"/>
          <w:sz w:val="24"/>
          <w:szCs w:val="24"/>
        </w:rPr>
        <w:t>Non-confidential responses will be placed on the public file and t</w:t>
      </w:r>
      <w:r w:rsidRPr="00455E54">
        <w:rPr>
          <w:rFonts w:ascii="Arial" w:eastAsia="Calibri" w:hAnsi="Arial" w:cs="Arial"/>
          <w:sz w:val="24"/>
          <w:szCs w:val="44"/>
        </w:rPr>
        <w:t xml:space="preserve">he </w:t>
      </w:r>
      <w:r w:rsidR="00D15F91">
        <w:rPr>
          <w:rFonts w:ascii="Arial" w:eastAsia="Calibri" w:hAnsi="Arial" w:cs="Arial"/>
          <w:sz w:val="24"/>
          <w:szCs w:val="44"/>
        </w:rPr>
        <w:t>c</w:t>
      </w:r>
      <w:r w:rsidRPr="00455E54">
        <w:rPr>
          <w:rFonts w:ascii="Arial" w:eastAsia="Calibri" w:hAnsi="Arial" w:cs="Arial"/>
          <w:sz w:val="24"/>
          <w:szCs w:val="44"/>
        </w:rPr>
        <w:t xml:space="preserve">ase </w:t>
      </w:r>
      <w:r w:rsidR="00D15F91">
        <w:rPr>
          <w:rFonts w:ascii="Arial" w:eastAsia="Calibri" w:hAnsi="Arial" w:cs="Arial"/>
          <w:sz w:val="24"/>
          <w:szCs w:val="44"/>
        </w:rPr>
        <w:t>t</w:t>
      </w:r>
      <w:r w:rsidRPr="00455E54">
        <w:rPr>
          <w:rFonts w:ascii="Arial" w:eastAsia="Calibri" w:hAnsi="Arial" w:cs="Arial"/>
          <w:sz w:val="24"/>
          <w:szCs w:val="44"/>
        </w:rPr>
        <w:t xml:space="preserve">eam will contact you if we need further information. </w:t>
      </w:r>
      <w:r w:rsidRPr="00455E54">
        <w:rPr>
          <w:rFonts w:ascii="Arial" w:eastAsia="Calibri" w:hAnsi="Arial" w:cs="Arial"/>
          <w:sz w:val="24"/>
          <w:szCs w:val="24"/>
        </w:rPr>
        <w:t>We</w:t>
      </w:r>
      <w:r w:rsidRPr="00455E54">
        <w:rPr>
          <w:rFonts w:ascii="Arial" w:eastAsia="Arial" w:hAnsi="Arial" w:cs="Arial"/>
          <w:sz w:val="24"/>
          <w:szCs w:val="24"/>
        </w:rPr>
        <w:t xml:space="preserve"> may contact you to arrange a visit to help us understand your company and build a more detailed understanding of the UK supply chain for </w:t>
      </w:r>
      <w:r w:rsidR="00103A12">
        <w:rPr>
          <w:rFonts w:ascii="Arial" w:eastAsia="Arial" w:hAnsi="Arial" w:cs="Arial"/>
          <w:sz w:val="24"/>
          <w:szCs w:val="24"/>
        </w:rPr>
        <w:t xml:space="preserve">the like or directly competitive </w:t>
      </w:r>
      <w:r>
        <w:rPr>
          <w:rFonts w:ascii="Arial" w:eastAsia="Arial" w:hAnsi="Arial" w:cs="Arial"/>
          <w:sz w:val="24"/>
          <w:szCs w:val="24"/>
        </w:rPr>
        <w:t>goods</w:t>
      </w:r>
      <w:r w:rsidR="00103A12">
        <w:rPr>
          <w:rFonts w:ascii="Arial" w:eastAsia="Arial" w:hAnsi="Arial" w:cs="Arial"/>
          <w:sz w:val="24"/>
          <w:szCs w:val="24"/>
        </w:rPr>
        <w:t xml:space="preserve"> and </w:t>
      </w:r>
      <w:r w:rsidR="00D26738">
        <w:rPr>
          <w:rFonts w:ascii="Arial" w:eastAsia="Arial" w:hAnsi="Arial" w:cs="Arial"/>
          <w:sz w:val="24"/>
          <w:szCs w:val="24"/>
        </w:rPr>
        <w:t>the goods subject to review</w:t>
      </w:r>
      <w:r w:rsidRPr="00455E54">
        <w:rPr>
          <w:rFonts w:ascii="Arial" w:eastAsia="Arial" w:hAnsi="Arial" w:cs="Arial"/>
          <w:sz w:val="24"/>
          <w:szCs w:val="24"/>
        </w:rPr>
        <w:t xml:space="preserve">. </w:t>
      </w:r>
    </w:p>
    <w:p w14:paraId="5C89836D" w14:textId="77777777" w:rsidR="00455E54" w:rsidRPr="00455E54" w:rsidRDefault="00455E54" w:rsidP="006A60A0">
      <w:pPr>
        <w:spacing w:after="0" w:line="22" w:lineRule="atLeast"/>
        <w:contextualSpacing/>
        <w:rPr>
          <w:rFonts w:ascii="Arial" w:eastAsia="Arial" w:hAnsi="Arial" w:cs="Arial"/>
          <w:sz w:val="24"/>
          <w:szCs w:val="24"/>
        </w:rPr>
      </w:pPr>
    </w:p>
    <w:p w14:paraId="2283D4FA" w14:textId="77777777" w:rsidR="00455E54" w:rsidRPr="00455E54" w:rsidRDefault="00455E54" w:rsidP="006A60A0">
      <w:pPr>
        <w:spacing w:after="0" w:line="22" w:lineRule="atLeast"/>
        <w:contextualSpacing/>
        <w:rPr>
          <w:rFonts w:ascii="Arial" w:eastAsia="Calibri" w:hAnsi="Arial" w:cs="Arial"/>
          <w:sz w:val="24"/>
          <w:szCs w:val="24"/>
        </w:rPr>
      </w:pPr>
      <w:r w:rsidRPr="00455E54">
        <w:rPr>
          <w:rFonts w:ascii="Arial" w:eastAsia="Calibri" w:hAnsi="Arial" w:cs="Arial"/>
          <w:sz w:val="24"/>
          <w:szCs w:val="24"/>
        </w:rPr>
        <w:lastRenderedPageBreak/>
        <w:t>Once we have completed our review, we will publish our recommendation to the Secretary of State. Our final report will be published on our public file.</w:t>
      </w:r>
    </w:p>
    <w:p w14:paraId="368E2F45" w14:textId="77777777" w:rsidR="00455E54" w:rsidRPr="00455E54" w:rsidRDefault="00455E54" w:rsidP="006A60A0">
      <w:pPr>
        <w:spacing w:after="0" w:line="22" w:lineRule="atLeast"/>
        <w:contextualSpacing/>
        <w:rPr>
          <w:rFonts w:ascii="Arial" w:eastAsia="Calibri" w:hAnsi="Arial" w:cs="Arial"/>
          <w:sz w:val="24"/>
          <w:szCs w:val="24"/>
        </w:rPr>
      </w:pPr>
    </w:p>
    <w:p w14:paraId="07B8499B" w14:textId="77777777" w:rsidR="00455E54" w:rsidRPr="00455E54" w:rsidRDefault="00455E54" w:rsidP="006A60A0">
      <w:pPr>
        <w:spacing w:after="0" w:line="22" w:lineRule="atLeast"/>
        <w:contextualSpacing/>
        <w:jc w:val="both"/>
        <w:rPr>
          <w:rFonts w:ascii="Arial" w:eastAsia="Calibri" w:hAnsi="Arial" w:cs="Arial"/>
          <w:sz w:val="24"/>
          <w:szCs w:val="24"/>
        </w:rPr>
      </w:pPr>
      <w:r w:rsidRPr="00455E54">
        <w:rPr>
          <w:rFonts w:ascii="Arial" w:eastAsia="Calibri" w:hAnsi="Arial" w:cs="Arial"/>
          <w:sz w:val="24"/>
          <w:szCs w:val="24"/>
        </w:rPr>
        <w:t>Further information on this process is available at:</w:t>
      </w:r>
    </w:p>
    <w:p w14:paraId="75AB4597" w14:textId="25A3B45D" w:rsidR="009E4FD8" w:rsidRDefault="00745655" w:rsidP="006A60A0">
      <w:pPr>
        <w:spacing w:after="0" w:line="22" w:lineRule="atLeast"/>
        <w:contextualSpacing/>
        <w:rPr>
          <w:rFonts w:ascii="Arial" w:hAnsi="Arial" w:cs="Arial"/>
          <w:color w:val="0000FF"/>
          <w:sz w:val="24"/>
          <w:szCs w:val="24"/>
          <w:u w:val="single"/>
        </w:rPr>
      </w:pPr>
      <w:hyperlink r:id="rId23" w:anchor="determinations-and-conclusion-of-investigations" w:history="1">
        <w:r w:rsidR="00455E54" w:rsidRPr="00455E54">
          <w:rPr>
            <w:rFonts w:ascii="Arial" w:hAnsi="Arial" w:cs="Arial"/>
            <w:color w:val="0000FF"/>
            <w:sz w:val="24"/>
            <w:szCs w:val="24"/>
            <w:u w:val="single"/>
          </w:rPr>
          <w:t>www.gov.uk/government/publications/the-uk-trade-remedies-investigations-process/an-introduction-to-our-investigations-process#determinations-and-conclusion-of-investigations</w:t>
        </w:r>
      </w:hyperlink>
      <w:r w:rsidR="00455E54" w:rsidRPr="00455E54">
        <w:rPr>
          <w:rFonts w:ascii="Arial" w:hAnsi="Arial" w:cs="Arial"/>
          <w:color w:val="0000FF"/>
          <w:sz w:val="24"/>
          <w:szCs w:val="24"/>
          <w:u w:val="single"/>
        </w:rPr>
        <w:t>.</w:t>
      </w:r>
    </w:p>
    <w:p w14:paraId="144B2B9B" w14:textId="4219375C" w:rsidR="00A46E23" w:rsidRDefault="00A46E23" w:rsidP="00A46E23">
      <w:pPr>
        <w:spacing w:after="0" w:line="22" w:lineRule="atLeast"/>
        <w:contextualSpacing/>
        <w:rPr>
          <w:rFonts w:ascii="Arial" w:hAnsi="Arial" w:cs="Arial"/>
          <w:color w:val="0000FF"/>
          <w:sz w:val="24"/>
          <w:szCs w:val="24"/>
        </w:rPr>
      </w:pPr>
    </w:p>
    <w:p w14:paraId="5C6DA3A8" w14:textId="752C38B3" w:rsidR="00A46E23" w:rsidRDefault="00A46E23" w:rsidP="00A46E23">
      <w:pPr>
        <w:spacing w:after="0" w:line="22" w:lineRule="atLeast"/>
        <w:contextualSpacing/>
        <w:rPr>
          <w:rFonts w:ascii="Arial" w:hAnsi="Arial" w:cs="Arial"/>
          <w:color w:val="0000FF"/>
          <w:sz w:val="24"/>
          <w:szCs w:val="24"/>
        </w:rPr>
      </w:pPr>
    </w:p>
    <w:p w14:paraId="3C880E9C" w14:textId="4AA53995" w:rsidR="00A46E23" w:rsidRDefault="00A46E23" w:rsidP="00A46E23">
      <w:pPr>
        <w:spacing w:after="0" w:line="22" w:lineRule="atLeast"/>
        <w:contextualSpacing/>
        <w:rPr>
          <w:rFonts w:ascii="Arial" w:hAnsi="Arial" w:cs="Arial"/>
          <w:color w:val="0000FF"/>
          <w:sz w:val="24"/>
          <w:szCs w:val="24"/>
        </w:rPr>
      </w:pPr>
    </w:p>
    <w:p w14:paraId="3F9EEAD6" w14:textId="4EA3E830" w:rsidR="00A46E23" w:rsidRDefault="00A46E23" w:rsidP="00A46E23">
      <w:pPr>
        <w:spacing w:after="0" w:line="22" w:lineRule="atLeast"/>
        <w:contextualSpacing/>
        <w:rPr>
          <w:rFonts w:ascii="Arial" w:hAnsi="Arial" w:cs="Arial"/>
          <w:color w:val="0000FF"/>
          <w:sz w:val="24"/>
          <w:szCs w:val="24"/>
        </w:rPr>
      </w:pPr>
    </w:p>
    <w:p w14:paraId="010F481E" w14:textId="424E4FBC" w:rsidR="00A46E23" w:rsidRDefault="00A46E23" w:rsidP="00A46E23">
      <w:pPr>
        <w:spacing w:after="0" w:line="22" w:lineRule="atLeast"/>
        <w:contextualSpacing/>
        <w:rPr>
          <w:rFonts w:ascii="Arial" w:hAnsi="Arial" w:cs="Arial"/>
          <w:color w:val="0000FF"/>
          <w:sz w:val="24"/>
          <w:szCs w:val="24"/>
        </w:rPr>
      </w:pPr>
    </w:p>
    <w:p w14:paraId="5155B8E9" w14:textId="60A3B13D" w:rsidR="00A46E23" w:rsidRDefault="00A46E23" w:rsidP="00A46E23">
      <w:pPr>
        <w:spacing w:after="0" w:line="22" w:lineRule="atLeast"/>
        <w:contextualSpacing/>
        <w:rPr>
          <w:rFonts w:ascii="Arial" w:hAnsi="Arial" w:cs="Arial"/>
          <w:color w:val="0000FF"/>
          <w:sz w:val="24"/>
          <w:szCs w:val="24"/>
        </w:rPr>
      </w:pPr>
    </w:p>
    <w:p w14:paraId="02D34EE6" w14:textId="7F8689F1" w:rsidR="00A46E23" w:rsidRDefault="00A46E23" w:rsidP="00A46E23">
      <w:pPr>
        <w:spacing w:after="0" w:line="22" w:lineRule="atLeast"/>
        <w:contextualSpacing/>
        <w:rPr>
          <w:rFonts w:ascii="Arial" w:hAnsi="Arial" w:cs="Arial"/>
          <w:color w:val="0000FF"/>
          <w:sz w:val="24"/>
          <w:szCs w:val="24"/>
        </w:rPr>
      </w:pPr>
    </w:p>
    <w:p w14:paraId="6766F230" w14:textId="73661425" w:rsidR="00A46E23" w:rsidRDefault="00A46E23" w:rsidP="00A46E23">
      <w:pPr>
        <w:spacing w:after="0" w:line="22" w:lineRule="atLeast"/>
        <w:contextualSpacing/>
        <w:rPr>
          <w:rFonts w:ascii="Arial" w:hAnsi="Arial" w:cs="Arial"/>
          <w:color w:val="0000FF"/>
          <w:sz w:val="24"/>
          <w:szCs w:val="24"/>
        </w:rPr>
      </w:pPr>
    </w:p>
    <w:p w14:paraId="2E1FC12F" w14:textId="1342F7BA" w:rsidR="00A46E23" w:rsidRDefault="00A46E23" w:rsidP="00A46E23">
      <w:pPr>
        <w:spacing w:after="0" w:line="22" w:lineRule="atLeast"/>
        <w:contextualSpacing/>
        <w:rPr>
          <w:rFonts w:ascii="Arial" w:hAnsi="Arial" w:cs="Arial"/>
          <w:color w:val="0000FF"/>
          <w:sz w:val="24"/>
          <w:szCs w:val="24"/>
        </w:rPr>
      </w:pPr>
    </w:p>
    <w:p w14:paraId="0B265146" w14:textId="58088E78" w:rsidR="00A46E23" w:rsidRDefault="00A46E23" w:rsidP="00A46E23">
      <w:pPr>
        <w:spacing w:after="0" w:line="22" w:lineRule="atLeast"/>
        <w:contextualSpacing/>
        <w:rPr>
          <w:rFonts w:ascii="Arial" w:hAnsi="Arial" w:cs="Arial"/>
          <w:color w:val="0000FF"/>
          <w:sz w:val="24"/>
          <w:szCs w:val="24"/>
        </w:rPr>
      </w:pPr>
    </w:p>
    <w:p w14:paraId="5B4E7998" w14:textId="6C9B9A8D" w:rsidR="00A46E23" w:rsidRDefault="00A46E23" w:rsidP="00A46E23">
      <w:pPr>
        <w:spacing w:after="0" w:line="22" w:lineRule="atLeast"/>
        <w:contextualSpacing/>
        <w:rPr>
          <w:rFonts w:ascii="Arial" w:hAnsi="Arial" w:cs="Arial"/>
          <w:color w:val="0000FF"/>
          <w:sz w:val="24"/>
          <w:szCs w:val="24"/>
        </w:rPr>
      </w:pPr>
    </w:p>
    <w:p w14:paraId="2885075D" w14:textId="1278433E" w:rsidR="00A46E23" w:rsidRDefault="00A46E23" w:rsidP="00A46E23">
      <w:pPr>
        <w:spacing w:after="0" w:line="22" w:lineRule="atLeast"/>
        <w:contextualSpacing/>
        <w:rPr>
          <w:rFonts w:ascii="Arial" w:hAnsi="Arial" w:cs="Arial"/>
          <w:color w:val="0000FF"/>
          <w:sz w:val="24"/>
          <w:szCs w:val="24"/>
        </w:rPr>
      </w:pPr>
    </w:p>
    <w:p w14:paraId="2AB86DCD" w14:textId="005927DF" w:rsidR="00A46E23" w:rsidRDefault="00A46E23" w:rsidP="00A46E23">
      <w:pPr>
        <w:spacing w:after="0" w:line="22" w:lineRule="atLeast"/>
        <w:contextualSpacing/>
        <w:rPr>
          <w:rFonts w:ascii="Arial" w:hAnsi="Arial" w:cs="Arial"/>
          <w:color w:val="0000FF"/>
          <w:sz w:val="24"/>
          <w:szCs w:val="24"/>
        </w:rPr>
      </w:pPr>
    </w:p>
    <w:p w14:paraId="775B33AE" w14:textId="00DA97B9" w:rsidR="00A46E23" w:rsidRDefault="00A46E23" w:rsidP="00A46E23">
      <w:pPr>
        <w:spacing w:after="0" w:line="22" w:lineRule="atLeast"/>
        <w:contextualSpacing/>
        <w:rPr>
          <w:rFonts w:ascii="Arial" w:hAnsi="Arial" w:cs="Arial"/>
          <w:color w:val="0000FF"/>
          <w:sz w:val="24"/>
          <w:szCs w:val="24"/>
        </w:rPr>
      </w:pPr>
    </w:p>
    <w:p w14:paraId="5CFB394C" w14:textId="2CD1EF14" w:rsidR="00A46E23" w:rsidRDefault="00A46E23" w:rsidP="00A46E23">
      <w:pPr>
        <w:spacing w:after="0" w:line="22" w:lineRule="atLeast"/>
        <w:contextualSpacing/>
        <w:rPr>
          <w:rFonts w:ascii="Arial" w:hAnsi="Arial" w:cs="Arial"/>
          <w:color w:val="0000FF"/>
          <w:sz w:val="24"/>
          <w:szCs w:val="24"/>
        </w:rPr>
      </w:pPr>
    </w:p>
    <w:p w14:paraId="0CCDA8BC" w14:textId="48CEFF4D" w:rsidR="00A46E23" w:rsidRDefault="00A46E23" w:rsidP="00A46E23">
      <w:pPr>
        <w:spacing w:after="0" w:line="22" w:lineRule="atLeast"/>
        <w:contextualSpacing/>
        <w:rPr>
          <w:rFonts w:ascii="Arial" w:hAnsi="Arial" w:cs="Arial"/>
          <w:color w:val="0000FF"/>
          <w:sz w:val="24"/>
          <w:szCs w:val="24"/>
        </w:rPr>
      </w:pPr>
    </w:p>
    <w:p w14:paraId="4824FFFE" w14:textId="4E7D9701" w:rsidR="00A46E23" w:rsidRDefault="00A46E23" w:rsidP="00A46E23">
      <w:pPr>
        <w:spacing w:after="0" w:line="22" w:lineRule="atLeast"/>
        <w:contextualSpacing/>
        <w:rPr>
          <w:rFonts w:ascii="Arial" w:hAnsi="Arial" w:cs="Arial"/>
          <w:color w:val="0000FF"/>
          <w:sz w:val="24"/>
          <w:szCs w:val="24"/>
        </w:rPr>
      </w:pPr>
    </w:p>
    <w:p w14:paraId="4316D223" w14:textId="5D885B36" w:rsidR="00A46E23" w:rsidRDefault="00A46E23" w:rsidP="00A46E23">
      <w:pPr>
        <w:spacing w:after="0" w:line="22" w:lineRule="atLeast"/>
        <w:contextualSpacing/>
        <w:rPr>
          <w:rFonts w:ascii="Arial" w:hAnsi="Arial" w:cs="Arial"/>
          <w:color w:val="0000FF"/>
          <w:sz w:val="24"/>
          <w:szCs w:val="24"/>
        </w:rPr>
      </w:pPr>
    </w:p>
    <w:p w14:paraId="531FFFEE" w14:textId="0DAA3B16" w:rsidR="00A46E23" w:rsidRDefault="00A46E23" w:rsidP="00A46E23">
      <w:pPr>
        <w:spacing w:after="0" w:line="22" w:lineRule="atLeast"/>
        <w:contextualSpacing/>
        <w:rPr>
          <w:rFonts w:ascii="Arial" w:hAnsi="Arial" w:cs="Arial"/>
          <w:color w:val="0000FF"/>
          <w:sz w:val="24"/>
          <w:szCs w:val="24"/>
        </w:rPr>
      </w:pPr>
    </w:p>
    <w:p w14:paraId="56A96480" w14:textId="3B817477" w:rsidR="00A46E23" w:rsidRDefault="00A46E23" w:rsidP="00A46E23">
      <w:pPr>
        <w:spacing w:after="0" w:line="22" w:lineRule="atLeast"/>
        <w:contextualSpacing/>
        <w:rPr>
          <w:rFonts w:ascii="Arial" w:hAnsi="Arial" w:cs="Arial"/>
          <w:color w:val="0000FF"/>
          <w:sz w:val="24"/>
          <w:szCs w:val="24"/>
        </w:rPr>
      </w:pPr>
    </w:p>
    <w:p w14:paraId="705DDDA2" w14:textId="5C0C78F9" w:rsidR="00A46E23" w:rsidRDefault="00A46E23" w:rsidP="00A46E23">
      <w:pPr>
        <w:spacing w:after="0" w:line="22" w:lineRule="atLeast"/>
        <w:contextualSpacing/>
        <w:rPr>
          <w:rFonts w:ascii="Arial" w:hAnsi="Arial" w:cs="Arial"/>
          <w:color w:val="0000FF"/>
          <w:sz w:val="24"/>
          <w:szCs w:val="24"/>
        </w:rPr>
      </w:pPr>
    </w:p>
    <w:p w14:paraId="6589E2AA" w14:textId="75C97769" w:rsidR="00A46E23" w:rsidRDefault="00A46E23" w:rsidP="00A46E23">
      <w:pPr>
        <w:spacing w:after="0" w:line="22" w:lineRule="atLeast"/>
        <w:contextualSpacing/>
        <w:rPr>
          <w:rFonts w:ascii="Arial" w:hAnsi="Arial" w:cs="Arial"/>
          <w:color w:val="0000FF"/>
          <w:sz w:val="24"/>
          <w:szCs w:val="24"/>
        </w:rPr>
      </w:pPr>
    </w:p>
    <w:p w14:paraId="4CF6E750" w14:textId="3714BEC1" w:rsidR="00A46E23" w:rsidRDefault="00A46E23" w:rsidP="00A46E23">
      <w:pPr>
        <w:spacing w:after="0" w:line="22" w:lineRule="atLeast"/>
        <w:contextualSpacing/>
        <w:rPr>
          <w:rFonts w:ascii="Arial" w:hAnsi="Arial" w:cs="Arial"/>
          <w:color w:val="0000FF"/>
          <w:sz w:val="24"/>
          <w:szCs w:val="24"/>
        </w:rPr>
      </w:pPr>
    </w:p>
    <w:p w14:paraId="31E6D206" w14:textId="7F13F6D5" w:rsidR="00A46E23" w:rsidRDefault="00A46E23" w:rsidP="00A46E23">
      <w:pPr>
        <w:spacing w:after="0" w:line="22" w:lineRule="atLeast"/>
        <w:contextualSpacing/>
        <w:rPr>
          <w:rFonts w:ascii="Arial" w:hAnsi="Arial" w:cs="Arial"/>
          <w:color w:val="0000FF"/>
          <w:sz w:val="24"/>
          <w:szCs w:val="24"/>
        </w:rPr>
      </w:pPr>
    </w:p>
    <w:p w14:paraId="3BF15499" w14:textId="344737F1" w:rsidR="00A46E23" w:rsidRDefault="00A46E23" w:rsidP="00A46E23">
      <w:pPr>
        <w:spacing w:after="0" w:line="22" w:lineRule="atLeast"/>
        <w:contextualSpacing/>
        <w:rPr>
          <w:rFonts w:ascii="Arial" w:hAnsi="Arial" w:cs="Arial"/>
          <w:color w:val="0000FF"/>
          <w:sz w:val="24"/>
          <w:szCs w:val="24"/>
        </w:rPr>
      </w:pPr>
    </w:p>
    <w:p w14:paraId="2B39E188" w14:textId="668DF519" w:rsidR="00A46E23" w:rsidRDefault="00A46E23" w:rsidP="00A46E23">
      <w:pPr>
        <w:spacing w:after="0" w:line="22" w:lineRule="atLeast"/>
        <w:contextualSpacing/>
        <w:rPr>
          <w:rFonts w:ascii="Arial" w:hAnsi="Arial" w:cs="Arial"/>
          <w:color w:val="0000FF"/>
          <w:sz w:val="24"/>
          <w:szCs w:val="24"/>
        </w:rPr>
      </w:pPr>
    </w:p>
    <w:p w14:paraId="6F009FFD" w14:textId="060699EF" w:rsidR="00A46E23" w:rsidRDefault="00A46E23" w:rsidP="00A46E23">
      <w:pPr>
        <w:spacing w:after="0" w:line="22" w:lineRule="atLeast"/>
        <w:contextualSpacing/>
        <w:rPr>
          <w:rFonts w:ascii="Arial" w:hAnsi="Arial" w:cs="Arial"/>
          <w:color w:val="0000FF"/>
          <w:sz w:val="24"/>
          <w:szCs w:val="24"/>
        </w:rPr>
      </w:pPr>
    </w:p>
    <w:p w14:paraId="464C2464" w14:textId="721CDD80" w:rsidR="00A46E23" w:rsidRDefault="00A46E23" w:rsidP="00A46E23">
      <w:pPr>
        <w:spacing w:after="0" w:line="22" w:lineRule="atLeast"/>
        <w:contextualSpacing/>
        <w:rPr>
          <w:rFonts w:ascii="Arial" w:hAnsi="Arial" w:cs="Arial"/>
          <w:color w:val="0000FF"/>
          <w:sz w:val="24"/>
          <w:szCs w:val="24"/>
        </w:rPr>
      </w:pPr>
    </w:p>
    <w:p w14:paraId="586A7B26" w14:textId="08034031" w:rsidR="00A46E23" w:rsidRDefault="00A46E23" w:rsidP="00A46E23">
      <w:pPr>
        <w:spacing w:after="0" w:line="22" w:lineRule="atLeast"/>
        <w:contextualSpacing/>
        <w:rPr>
          <w:rFonts w:ascii="Arial" w:hAnsi="Arial" w:cs="Arial"/>
          <w:color w:val="0000FF"/>
          <w:sz w:val="24"/>
          <w:szCs w:val="24"/>
        </w:rPr>
      </w:pPr>
    </w:p>
    <w:p w14:paraId="7FC2540A" w14:textId="5D1F0555" w:rsidR="00A46E23" w:rsidRDefault="00A46E23" w:rsidP="00A46E23">
      <w:pPr>
        <w:spacing w:after="0" w:line="22" w:lineRule="atLeast"/>
        <w:contextualSpacing/>
        <w:rPr>
          <w:rFonts w:ascii="Arial" w:hAnsi="Arial" w:cs="Arial"/>
          <w:color w:val="0000FF"/>
          <w:sz w:val="24"/>
          <w:szCs w:val="24"/>
        </w:rPr>
      </w:pPr>
    </w:p>
    <w:p w14:paraId="0A1C77E8" w14:textId="0130B396" w:rsidR="00A46E23" w:rsidRDefault="00A46E23" w:rsidP="00A46E23">
      <w:pPr>
        <w:spacing w:after="0" w:line="22" w:lineRule="atLeast"/>
        <w:contextualSpacing/>
        <w:rPr>
          <w:rFonts w:ascii="Arial" w:hAnsi="Arial" w:cs="Arial"/>
          <w:color w:val="0000FF"/>
          <w:sz w:val="24"/>
          <w:szCs w:val="24"/>
        </w:rPr>
      </w:pPr>
    </w:p>
    <w:p w14:paraId="44662CBA" w14:textId="1ECEADFF" w:rsidR="00A46E23" w:rsidRDefault="00A46E23" w:rsidP="00A46E23">
      <w:pPr>
        <w:spacing w:after="0" w:line="22" w:lineRule="atLeast"/>
        <w:contextualSpacing/>
        <w:rPr>
          <w:rFonts w:ascii="Arial" w:hAnsi="Arial" w:cs="Arial"/>
          <w:color w:val="0000FF"/>
          <w:sz w:val="24"/>
          <w:szCs w:val="24"/>
        </w:rPr>
      </w:pPr>
    </w:p>
    <w:p w14:paraId="79F5C715" w14:textId="64E35A5A" w:rsidR="00A46E23" w:rsidRDefault="00A46E23" w:rsidP="00A46E23">
      <w:pPr>
        <w:spacing w:after="0" w:line="22" w:lineRule="atLeast"/>
        <w:contextualSpacing/>
        <w:rPr>
          <w:rFonts w:ascii="Arial" w:hAnsi="Arial" w:cs="Arial"/>
          <w:color w:val="0000FF"/>
          <w:sz w:val="24"/>
          <w:szCs w:val="24"/>
        </w:rPr>
      </w:pPr>
    </w:p>
    <w:p w14:paraId="010E13ED" w14:textId="141F2DC9" w:rsidR="00A46E23" w:rsidRDefault="00A46E23" w:rsidP="00A46E23">
      <w:pPr>
        <w:spacing w:after="0" w:line="22" w:lineRule="atLeast"/>
        <w:contextualSpacing/>
        <w:rPr>
          <w:rFonts w:ascii="Arial" w:hAnsi="Arial" w:cs="Arial"/>
          <w:color w:val="0000FF"/>
          <w:sz w:val="24"/>
          <w:szCs w:val="24"/>
        </w:rPr>
      </w:pPr>
    </w:p>
    <w:p w14:paraId="0B2C44D3" w14:textId="3C591899" w:rsidR="00A46E23" w:rsidRDefault="00A46E23" w:rsidP="00A46E23">
      <w:pPr>
        <w:spacing w:after="0" w:line="22" w:lineRule="atLeast"/>
        <w:contextualSpacing/>
        <w:rPr>
          <w:rFonts w:ascii="Arial" w:hAnsi="Arial" w:cs="Arial"/>
          <w:color w:val="0000FF"/>
          <w:sz w:val="24"/>
          <w:szCs w:val="24"/>
        </w:rPr>
      </w:pPr>
    </w:p>
    <w:p w14:paraId="411181C8" w14:textId="125C9BB4" w:rsidR="00A46E23" w:rsidRDefault="00A46E23" w:rsidP="00A46E23">
      <w:pPr>
        <w:spacing w:after="0" w:line="22" w:lineRule="atLeast"/>
        <w:contextualSpacing/>
        <w:rPr>
          <w:rFonts w:ascii="Arial" w:hAnsi="Arial" w:cs="Arial"/>
          <w:color w:val="0000FF"/>
          <w:sz w:val="24"/>
          <w:szCs w:val="24"/>
        </w:rPr>
      </w:pPr>
    </w:p>
    <w:p w14:paraId="05CE0EAD" w14:textId="4D15C4DC" w:rsidR="00723DF7" w:rsidRDefault="00723DF7" w:rsidP="00A46E23">
      <w:pPr>
        <w:spacing w:after="0" w:line="22" w:lineRule="atLeast"/>
        <w:contextualSpacing/>
        <w:rPr>
          <w:rFonts w:ascii="Arial" w:hAnsi="Arial" w:cs="Arial"/>
          <w:color w:val="0000FF"/>
          <w:sz w:val="24"/>
          <w:szCs w:val="24"/>
        </w:rPr>
      </w:pPr>
    </w:p>
    <w:p w14:paraId="572E06BC" w14:textId="1BC539D5" w:rsidR="00723DF7" w:rsidRDefault="00723DF7" w:rsidP="00A46E23">
      <w:pPr>
        <w:spacing w:after="0" w:line="22" w:lineRule="atLeast"/>
        <w:contextualSpacing/>
        <w:rPr>
          <w:rFonts w:ascii="Arial" w:hAnsi="Arial" w:cs="Arial"/>
          <w:color w:val="0000FF"/>
          <w:sz w:val="24"/>
          <w:szCs w:val="24"/>
        </w:rPr>
      </w:pPr>
    </w:p>
    <w:p w14:paraId="78486A8E" w14:textId="77777777" w:rsidR="00723DF7" w:rsidRPr="00A46E23" w:rsidRDefault="00723DF7" w:rsidP="00A46E23">
      <w:pPr>
        <w:spacing w:after="0" w:line="22" w:lineRule="atLeast"/>
        <w:contextualSpacing/>
        <w:rPr>
          <w:rFonts w:ascii="Arial" w:hAnsi="Arial" w:cs="Arial"/>
          <w:color w:val="0000FF"/>
          <w:sz w:val="24"/>
          <w:szCs w:val="24"/>
        </w:rPr>
      </w:pPr>
    </w:p>
    <w:p w14:paraId="1475C7B7" w14:textId="486C1696" w:rsidR="009E4FD8" w:rsidRPr="004814B2" w:rsidRDefault="009E4FD8" w:rsidP="006A60A0">
      <w:pPr>
        <w:pStyle w:val="Heading1"/>
        <w:contextualSpacing/>
      </w:pPr>
      <w:bookmarkStart w:id="26" w:name="_Toc54690556"/>
      <w:r>
        <w:lastRenderedPageBreak/>
        <w:t>How to complete this questionnaire</w:t>
      </w:r>
      <w:bookmarkEnd w:id="26"/>
    </w:p>
    <w:p w14:paraId="057B85B6" w14:textId="77777777" w:rsidR="009E4FD8" w:rsidRDefault="009E4FD8" w:rsidP="006A60A0">
      <w:pPr>
        <w:suppressAutoHyphens/>
        <w:autoSpaceDE w:val="0"/>
        <w:autoSpaceDN w:val="0"/>
        <w:adjustRightInd w:val="0"/>
        <w:spacing w:after="0" w:line="22" w:lineRule="atLeast"/>
        <w:contextualSpacing/>
        <w:rPr>
          <w:rFonts w:ascii="Arial" w:eastAsia="Calibri" w:hAnsi="Arial" w:cs="Arial"/>
          <w:sz w:val="24"/>
          <w:szCs w:val="24"/>
        </w:rPr>
      </w:pPr>
    </w:p>
    <w:p w14:paraId="6EC53C81" w14:textId="77777777" w:rsidR="009E4FD8" w:rsidRPr="004814B2" w:rsidRDefault="009E4FD8" w:rsidP="006A60A0">
      <w:pPr>
        <w:suppressAutoHyphens/>
        <w:spacing w:after="0" w:line="22" w:lineRule="atLeast"/>
        <w:contextualSpacing/>
        <w:rPr>
          <w:rFonts w:ascii="Arial" w:hAnsi="Arial" w:cs="Arial"/>
          <w:sz w:val="24"/>
          <w:szCs w:val="24"/>
        </w:rPr>
      </w:pPr>
      <w:r w:rsidRPr="004814B2">
        <w:rPr>
          <w:rFonts w:ascii="Arial" w:hAnsi="Arial" w:cs="Arial"/>
          <w:sz w:val="24"/>
          <w:szCs w:val="24"/>
        </w:rPr>
        <w:t xml:space="preserve">Please read and follow all the instructions carefully. </w:t>
      </w:r>
      <w:r>
        <w:rPr>
          <w:rFonts w:ascii="Arial" w:hAnsi="Arial" w:cs="Arial"/>
          <w:sz w:val="24"/>
          <w:szCs w:val="24"/>
        </w:rPr>
        <w:t>Where relevant please evidence</w:t>
      </w:r>
      <w:r w:rsidRPr="004814B2">
        <w:rPr>
          <w:rFonts w:ascii="Arial" w:hAnsi="Arial" w:cs="Arial"/>
          <w:sz w:val="24"/>
          <w:szCs w:val="24"/>
        </w:rPr>
        <w:t xml:space="preserve"> </w:t>
      </w:r>
      <w:r>
        <w:rPr>
          <w:rFonts w:ascii="Arial" w:hAnsi="Arial" w:cs="Arial"/>
          <w:sz w:val="24"/>
          <w:szCs w:val="24"/>
        </w:rPr>
        <w:t>your statements</w:t>
      </w:r>
      <w:r w:rsidRPr="004814B2">
        <w:rPr>
          <w:rFonts w:ascii="Arial" w:hAnsi="Arial" w:cs="Arial"/>
          <w:sz w:val="24"/>
          <w:szCs w:val="24"/>
        </w:rPr>
        <w:t xml:space="preserve"> with </w:t>
      </w:r>
      <w:r>
        <w:rPr>
          <w:rFonts w:ascii="Arial" w:hAnsi="Arial" w:cs="Arial"/>
          <w:sz w:val="24"/>
          <w:szCs w:val="24"/>
        </w:rPr>
        <w:t>supporting</w:t>
      </w:r>
      <w:r w:rsidRPr="004814B2">
        <w:rPr>
          <w:rFonts w:ascii="Arial" w:hAnsi="Arial" w:cs="Arial"/>
          <w:sz w:val="24"/>
          <w:szCs w:val="24"/>
        </w:rPr>
        <w:t xml:space="preserve"> data and information</w:t>
      </w:r>
      <w:r>
        <w:rPr>
          <w:rFonts w:ascii="Arial" w:hAnsi="Arial" w:cs="Arial"/>
          <w:sz w:val="24"/>
          <w:szCs w:val="24"/>
        </w:rPr>
        <w:t xml:space="preserve">. </w:t>
      </w:r>
      <w:r w:rsidRPr="00A050BF">
        <w:rPr>
          <w:rFonts w:ascii="Arial" w:eastAsia="Calibri" w:hAnsi="Arial" w:cs="Arial"/>
          <w:sz w:val="24"/>
          <w:szCs w:val="24"/>
        </w:rPr>
        <w:t>You may be asked to attach supporting documents in appendices to supplement your responses.</w:t>
      </w:r>
      <w:r w:rsidRPr="004814B2">
        <w:rPr>
          <w:rFonts w:ascii="Arial" w:hAnsi="Arial" w:cs="Arial"/>
          <w:sz w:val="24"/>
          <w:szCs w:val="24"/>
        </w:rPr>
        <w:t xml:space="preserve"> </w:t>
      </w:r>
      <w:r>
        <w:rPr>
          <w:rFonts w:ascii="Arial" w:hAnsi="Arial" w:cs="Arial"/>
          <w:sz w:val="24"/>
          <w:szCs w:val="24"/>
        </w:rPr>
        <w:t xml:space="preserve">Provide </w:t>
      </w:r>
      <w:r w:rsidRPr="004814B2">
        <w:rPr>
          <w:rFonts w:ascii="Arial" w:eastAsia="Times New Roman" w:hAnsi="Arial" w:cs="Arial"/>
          <w:snapToGrid w:val="0"/>
          <w:sz w:val="24"/>
          <w:szCs w:val="24"/>
        </w:rPr>
        <w:t>all formulas and steps used in your calculations and keep a record of these</w:t>
      </w:r>
      <w:r w:rsidRPr="004814B2">
        <w:rPr>
          <w:rFonts w:ascii="Arial" w:hAnsi="Arial" w:cs="Arial"/>
          <w:sz w:val="24"/>
          <w:szCs w:val="24"/>
        </w:rPr>
        <w:t>.</w:t>
      </w:r>
    </w:p>
    <w:p w14:paraId="1FAF1335" w14:textId="77777777" w:rsidR="009E4FD8" w:rsidRPr="004814B2" w:rsidRDefault="009E4FD8" w:rsidP="006A60A0">
      <w:pPr>
        <w:suppressAutoHyphens/>
        <w:spacing w:after="0" w:line="22" w:lineRule="atLeast"/>
        <w:contextualSpacing/>
        <w:rPr>
          <w:rFonts w:ascii="Arial" w:hAnsi="Arial" w:cs="Arial"/>
          <w:sz w:val="24"/>
          <w:szCs w:val="24"/>
        </w:rPr>
      </w:pPr>
    </w:p>
    <w:p w14:paraId="1A8092ED" w14:textId="77777777" w:rsidR="009E4FD8" w:rsidRPr="004814B2" w:rsidRDefault="009E4FD8" w:rsidP="006A60A0">
      <w:pPr>
        <w:suppressAutoHyphens/>
        <w:spacing w:after="0" w:line="22" w:lineRule="atLeast"/>
        <w:contextualSpacing/>
        <w:rPr>
          <w:rFonts w:ascii="Arial" w:hAnsi="Arial" w:cs="Arial"/>
          <w:sz w:val="24"/>
          <w:szCs w:val="24"/>
        </w:rPr>
      </w:pPr>
      <w:r w:rsidRPr="004814B2">
        <w:rPr>
          <w:rFonts w:ascii="Arial" w:hAnsi="Arial" w:cs="Arial"/>
          <w:sz w:val="24"/>
          <w:szCs w:val="24"/>
        </w:rPr>
        <w:t>Please note the following points:</w:t>
      </w:r>
    </w:p>
    <w:p w14:paraId="3769054A" w14:textId="77777777" w:rsidR="00C94BA3" w:rsidRPr="000F53CB" w:rsidRDefault="00C94BA3" w:rsidP="006A60A0">
      <w:pPr>
        <w:pStyle w:val="ListParagraph"/>
        <w:numPr>
          <w:ilvl w:val="0"/>
          <w:numId w:val="1"/>
        </w:numPr>
        <w:tabs>
          <w:tab w:val="clear" w:pos="2130"/>
        </w:tabs>
        <w:autoSpaceDE w:val="0"/>
        <w:autoSpaceDN w:val="0"/>
        <w:adjustRightInd w:val="0"/>
        <w:ind w:left="360"/>
      </w:pPr>
      <w:r>
        <w:t>D</w:t>
      </w:r>
      <w:r w:rsidRPr="000F53CB">
        <w:t>o not leave any questions blank. If the question is not relevant to your organisation, please explain why</w:t>
      </w:r>
      <w:r>
        <w:t>.</w:t>
      </w:r>
    </w:p>
    <w:p w14:paraId="51914A30" w14:textId="06F91874" w:rsidR="009E4FD8" w:rsidRPr="004814B2" w:rsidRDefault="009E4FD8" w:rsidP="006A60A0">
      <w:pPr>
        <w:numPr>
          <w:ilvl w:val="0"/>
          <w:numId w:val="1"/>
        </w:numPr>
        <w:suppressAutoHyphens/>
        <w:autoSpaceDE w:val="0"/>
        <w:autoSpaceDN w:val="0"/>
        <w:adjustRightInd w:val="0"/>
        <w:spacing w:after="0" w:line="22" w:lineRule="atLeast"/>
        <w:ind w:left="360"/>
        <w:contextualSpacing/>
        <w:rPr>
          <w:rFonts w:ascii="Arial" w:hAnsi="Arial" w:cs="Arial"/>
          <w:sz w:val="24"/>
          <w:szCs w:val="24"/>
        </w:rPr>
      </w:pPr>
      <w:r w:rsidRPr="004814B2">
        <w:rPr>
          <w:rFonts w:ascii="Arial" w:hAnsi="Arial" w:cs="Arial"/>
          <w:sz w:val="24"/>
          <w:szCs w:val="24"/>
        </w:rPr>
        <w:t xml:space="preserve">If the answer to </w:t>
      </w:r>
      <w:r w:rsidR="009200ED">
        <w:rPr>
          <w:rFonts w:ascii="Arial" w:hAnsi="Arial" w:cs="Arial"/>
          <w:sz w:val="24"/>
          <w:szCs w:val="24"/>
        </w:rPr>
        <w:t>the</w:t>
      </w:r>
      <w:r w:rsidRPr="004814B2">
        <w:rPr>
          <w:rFonts w:ascii="Arial" w:hAnsi="Arial" w:cs="Arial"/>
          <w:sz w:val="24"/>
          <w:szCs w:val="24"/>
        </w:rPr>
        <w:t xml:space="preserve"> question is “zero”, “no”</w:t>
      </w:r>
      <w:r w:rsidR="00EE60A4">
        <w:rPr>
          <w:rFonts w:ascii="Arial" w:hAnsi="Arial" w:cs="Arial"/>
          <w:sz w:val="24"/>
          <w:szCs w:val="24"/>
        </w:rPr>
        <w:t>,</w:t>
      </w:r>
      <w:r w:rsidRPr="004814B2">
        <w:rPr>
          <w:rFonts w:ascii="Arial" w:hAnsi="Arial" w:cs="Arial"/>
          <w:sz w:val="24"/>
          <w:szCs w:val="24"/>
        </w:rPr>
        <w:t xml:space="preserve"> “none”</w:t>
      </w:r>
      <w:r w:rsidR="00EE60A4">
        <w:rPr>
          <w:rFonts w:ascii="Arial" w:hAnsi="Arial" w:cs="Arial"/>
          <w:sz w:val="24"/>
          <w:szCs w:val="24"/>
        </w:rPr>
        <w:t xml:space="preserve"> </w:t>
      </w:r>
      <w:r w:rsidR="00EE60A4">
        <w:rPr>
          <w:rFonts w:ascii="Arial" w:eastAsia="Calibri" w:hAnsi="Arial" w:cs="Arial"/>
          <w:sz w:val="24"/>
          <w:szCs w:val="24"/>
        </w:rPr>
        <w:t>or “not applicable”</w:t>
      </w:r>
      <w:r w:rsidRPr="004814B2">
        <w:rPr>
          <w:rFonts w:ascii="Arial" w:hAnsi="Arial" w:cs="Arial"/>
          <w:sz w:val="24"/>
          <w:szCs w:val="24"/>
        </w:rPr>
        <w:t>, please write this rather than leaving the answer blank.</w:t>
      </w:r>
    </w:p>
    <w:p w14:paraId="4DD80734" w14:textId="4725CF7C" w:rsidR="009E4FD8" w:rsidRPr="004814B2" w:rsidRDefault="009E4FD8" w:rsidP="006A60A0">
      <w:pPr>
        <w:numPr>
          <w:ilvl w:val="0"/>
          <w:numId w:val="1"/>
        </w:numPr>
        <w:suppressAutoHyphens/>
        <w:spacing w:after="0" w:line="22" w:lineRule="atLeast"/>
        <w:ind w:left="360"/>
        <w:contextualSpacing/>
        <w:rPr>
          <w:rFonts w:ascii="Arial" w:hAnsi="Arial" w:cs="Arial"/>
          <w:sz w:val="24"/>
          <w:szCs w:val="24"/>
        </w:rPr>
      </w:pPr>
      <w:r w:rsidRPr="004814B2">
        <w:rPr>
          <w:rFonts w:ascii="Arial" w:hAnsi="Arial" w:cs="Arial"/>
          <w:sz w:val="24"/>
          <w:szCs w:val="24"/>
        </w:rPr>
        <w:t xml:space="preserve">Please complete the </w:t>
      </w:r>
      <w:r w:rsidR="0001383C">
        <w:rPr>
          <w:rFonts w:ascii="Arial" w:hAnsi="Arial" w:cs="Arial"/>
          <w:sz w:val="24"/>
          <w:szCs w:val="24"/>
        </w:rPr>
        <w:t>Excel</w:t>
      </w:r>
      <w:r w:rsidRPr="004814B2">
        <w:rPr>
          <w:rFonts w:ascii="Arial" w:hAnsi="Arial" w:cs="Arial"/>
          <w:sz w:val="24"/>
          <w:szCs w:val="24"/>
        </w:rPr>
        <w:t xml:space="preserve"> annexes as requested. Annexes are named to correspond to the relevant sections of this questionnaire and </w:t>
      </w:r>
      <w:r w:rsidR="00302A71">
        <w:rPr>
          <w:rFonts w:ascii="Arial" w:hAnsi="Arial" w:cs="Arial"/>
          <w:sz w:val="24"/>
          <w:szCs w:val="24"/>
        </w:rPr>
        <w:t xml:space="preserve">must be </w:t>
      </w:r>
      <w:r>
        <w:rPr>
          <w:rFonts w:ascii="Arial" w:hAnsi="Arial" w:cs="Arial"/>
          <w:sz w:val="24"/>
          <w:szCs w:val="24"/>
        </w:rPr>
        <w:t>complete</w:t>
      </w:r>
      <w:r w:rsidR="00302A71">
        <w:rPr>
          <w:rFonts w:ascii="Arial" w:hAnsi="Arial" w:cs="Arial"/>
          <w:sz w:val="24"/>
          <w:szCs w:val="24"/>
        </w:rPr>
        <w:t>d</w:t>
      </w:r>
      <w:r>
        <w:rPr>
          <w:rFonts w:ascii="Arial" w:hAnsi="Arial" w:cs="Arial"/>
          <w:sz w:val="24"/>
          <w:szCs w:val="24"/>
        </w:rPr>
        <w:t xml:space="preserve"> </w:t>
      </w:r>
      <w:r w:rsidRPr="004814B2">
        <w:rPr>
          <w:rFonts w:ascii="Arial" w:hAnsi="Arial" w:cs="Arial"/>
          <w:sz w:val="24"/>
          <w:szCs w:val="24"/>
        </w:rPr>
        <w:t xml:space="preserve">with reference to the instructions provided. If you feel you cannot present the information as requested, please contact </w:t>
      </w:r>
      <w:r w:rsidR="00D15F91">
        <w:rPr>
          <w:rFonts w:ascii="Arial" w:hAnsi="Arial" w:cs="Arial"/>
          <w:sz w:val="24"/>
          <w:szCs w:val="24"/>
        </w:rPr>
        <w:t>the c</w:t>
      </w:r>
      <w:r w:rsidRPr="004814B2">
        <w:rPr>
          <w:rFonts w:ascii="Arial" w:hAnsi="Arial" w:cs="Arial"/>
          <w:sz w:val="24"/>
          <w:szCs w:val="24"/>
        </w:rPr>
        <w:t xml:space="preserve">ase </w:t>
      </w:r>
      <w:r w:rsidR="00D15F91">
        <w:rPr>
          <w:rFonts w:ascii="Arial" w:hAnsi="Arial" w:cs="Arial"/>
          <w:sz w:val="24"/>
          <w:szCs w:val="24"/>
        </w:rPr>
        <w:t>t</w:t>
      </w:r>
      <w:r w:rsidRPr="004814B2">
        <w:rPr>
          <w:rFonts w:ascii="Arial" w:hAnsi="Arial" w:cs="Arial"/>
          <w:sz w:val="24"/>
          <w:szCs w:val="24"/>
        </w:rPr>
        <w:t xml:space="preserve">eam </w:t>
      </w:r>
      <w:r w:rsidR="005B1878">
        <w:rPr>
          <w:rFonts w:ascii="Arial" w:hAnsi="Arial" w:cs="Arial"/>
          <w:sz w:val="24"/>
          <w:szCs w:val="24"/>
        </w:rPr>
        <w:t>immediately</w:t>
      </w:r>
      <w:r w:rsidRPr="004814B2">
        <w:rPr>
          <w:rFonts w:ascii="Arial" w:hAnsi="Arial" w:cs="Arial"/>
          <w:sz w:val="24"/>
          <w:szCs w:val="24"/>
        </w:rPr>
        <w:t>.</w:t>
      </w:r>
    </w:p>
    <w:p w14:paraId="739921B7" w14:textId="38D52CC2" w:rsidR="009E4FD8" w:rsidRPr="004814B2" w:rsidRDefault="009E4FD8" w:rsidP="006A60A0">
      <w:pPr>
        <w:numPr>
          <w:ilvl w:val="0"/>
          <w:numId w:val="1"/>
        </w:numPr>
        <w:suppressAutoHyphens/>
        <w:autoSpaceDE w:val="0"/>
        <w:autoSpaceDN w:val="0"/>
        <w:adjustRightInd w:val="0"/>
        <w:spacing w:after="0" w:line="22" w:lineRule="atLeast"/>
        <w:ind w:left="360"/>
        <w:contextualSpacing/>
        <w:rPr>
          <w:rFonts w:ascii="Arial" w:hAnsi="Arial" w:cs="Arial"/>
          <w:sz w:val="24"/>
          <w:szCs w:val="24"/>
        </w:rPr>
      </w:pPr>
      <w:r w:rsidRPr="004814B2">
        <w:rPr>
          <w:rFonts w:ascii="Arial" w:hAnsi="Arial" w:cs="Arial"/>
          <w:sz w:val="24"/>
          <w:szCs w:val="24"/>
        </w:rPr>
        <w:t xml:space="preserve">If there is </w:t>
      </w:r>
      <w:r>
        <w:rPr>
          <w:rFonts w:ascii="Arial" w:hAnsi="Arial" w:cs="Arial"/>
          <w:sz w:val="24"/>
          <w:szCs w:val="24"/>
        </w:rPr>
        <w:t>not enough s</w:t>
      </w:r>
      <w:r w:rsidRPr="004814B2">
        <w:rPr>
          <w:rFonts w:ascii="Arial" w:hAnsi="Arial" w:cs="Arial"/>
          <w:sz w:val="24"/>
          <w:szCs w:val="24"/>
        </w:rPr>
        <w:t xml:space="preserve">pace in any part of the questionnaire to provide the details requested, please attach appendices. </w:t>
      </w:r>
      <w:r w:rsidR="00FB6096">
        <w:rPr>
          <w:rFonts w:ascii="Arial" w:hAnsi="Arial" w:cs="Arial"/>
          <w:sz w:val="24"/>
          <w:szCs w:val="24"/>
        </w:rPr>
        <w:t>Please ensure that</w:t>
      </w:r>
      <w:r>
        <w:rPr>
          <w:rFonts w:ascii="Arial" w:hAnsi="Arial" w:cs="Arial"/>
          <w:sz w:val="24"/>
          <w:szCs w:val="24"/>
        </w:rPr>
        <w:t xml:space="preserve"> </w:t>
      </w:r>
      <w:r w:rsidRPr="004814B2">
        <w:rPr>
          <w:rFonts w:ascii="Arial" w:hAnsi="Arial" w:cs="Arial"/>
          <w:sz w:val="24"/>
          <w:szCs w:val="24"/>
        </w:rPr>
        <w:t xml:space="preserve">any attachments are given a corresponding appendix reference in the title of the document and that these are referenced in the boxes provided. </w:t>
      </w:r>
    </w:p>
    <w:p w14:paraId="54AF62CA" w14:textId="77777777" w:rsidR="009E4FD8" w:rsidRPr="004814B2" w:rsidRDefault="009E4FD8" w:rsidP="006A60A0">
      <w:pPr>
        <w:numPr>
          <w:ilvl w:val="0"/>
          <w:numId w:val="1"/>
        </w:numPr>
        <w:suppressAutoHyphens/>
        <w:spacing w:after="0" w:line="22" w:lineRule="atLeast"/>
        <w:ind w:left="360"/>
        <w:contextualSpacing/>
        <w:rPr>
          <w:rFonts w:ascii="Arial" w:hAnsi="Arial" w:cs="Arial"/>
          <w:sz w:val="24"/>
          <w:szCs w:val="24"/>
        </w:rPr>
      </w:pPr>
      <w:r w:rsidRPr="004814B2">
        <w:rPr>
          <w:rFonts w:ascii="Arial" w:hAnsi="Arial" w:cs="Arial"/>
          <w:sz w:val="24"/>
          <w:szCs w:val="24"/>
        </w:rPr>
        <w:t>Any documents not in English should be accompanied by an English translation.</w:t>
      </w:r>
    </w:p>
    <w:p w14:paraId="676DBC38" w14:textId="77777777" w:rsidR="009E4FD8" w:rsidRPr="004814B2" w:rsidRDefault="009E4FD8" w:rsidP="006A60A0">
      <w:pPr>
        <w:numPr>
          <w:ilvl w:val="0"/>
          <w:numId w:val="1"/>
        </w:numPr>
        <w:suppressAutoHyphens/>
        <w:spacing w:after="0" w:line="22" w:lineRule="atLeast"/>
        <w:ind w:left="360"/>
        <w:contextualSpacing/>
        <w:rPr>
          <w:rFonts w:ascii="Arial" w:eastAsia="Arial" w:hAnsi="Arial" w:cs="Arial"/>
          <w:iCs/>
          <w:sz w:val="24"/>
          <w:szCs w:val="24"/>
        </w:rPr>
      </w:pPr>
      <w:r w:rsidRPr="004814B2">
        <w:rPr>
          <w:rFonts w:ascii="Arial" w:hAnsi="Arial" w:cs="Arial"/>
          <w:sz w:val="24"/>
          <w:szCs w:val="24"/>
        </w:rPr>
        <w:t>Please provide all dates in the format DD/MM/YYYY (</w:t>
      </w:r>
      <w:r w:rsidRPr="004814B2">
        <w:rPr>
          <w:rFonts w:ascii="Arial" w:hAnsi="Arial" w:cs="Arial"/>
          <w:iCs/>
          <w:sz w:val="24"/>
          <w:szCs w:val="24"/>
        </w:rPr>
        <w:t>e.g. 23/05/2019</w:t>
      </w:r>
      <w:r w:rsidRPr="004814B2">
        <w:rPr>
          <w:rFonts w:ascii="Arial" w:hAnsi="Arial" w:cs="Arial"/>
          <w:sz w:val="24"/>
          <w:szCs w:val="24"/>
        </w:rPr>
        <w:t>).</w:t>
      </w:r>
    </w:p>
    <w:p w14:paraId="77DA8C34" w14:textId="6522F0A1" w:rsidR="009E4FD8" w:rsidRPr="004814B2" w:rsidRDefault="009E4FD8" w:rsidP="006A60A0">
      <w:pPr>
        <w:numPr>
          <w:ilvl w:val="0"/>
          <w:numId w:val="1"/>
        </w:numPr>
        <w:suppressAutoHyphens/>
        <w:spacing w:after="0" w:line="22" w:lineRule="atLeast"/>
        <w:ind w:left="360"/>
        <w:contextualSpacing/>
        <w:rPr>
          <w:rFonts w:ascii="Arial" w:hAnsi="Arial" w:cs="Arial"/>
          <w:sz w:val="24"/>
          <w:szCs w:val="24"/>
        </w:rPr>
      </w:pPr>
      <w:r w:rsidRPr="004814B2">
        <w:rPr>
          <w:rFonts w:ascii="Arial" w:eastAsia="Arial" w:hAnsi="Arial" w:cs="Arial"/>
          <w:iCs/>
          <w:sz w:val="24"/>
          <w:szCs w:val="24"/>
        </w:rPr>
        <w:t xml:space="preserve">For all numerical figures, where appropriate please express every third </w:t>
      </w:r>
      <w:r w:rsidR="00F657D7">
        <w:rPr>
          <w:rFonts w:ascii="Arial" w:eastAsia="Arial" w:hAnsi="Arial" w:cs="Arial"/>
          <w:iCs/>
          <w:sz w:val="24"/>
          <w:szCs w:val="24"/>
        </w:rPr>
        <w:t>digit</w:t>
      </w:r>
      <w:r w:rsidRPr="004814B2">
        <w:rPr>
          <w:rFonts w:ascii="Arial" w:eastAsia="Arial" w:hAnsi="Arial" w:cs="Arial"/>
          <w:iCs/>
          <w:sz w:val="24"/>
          <w:szCs w:val="24"/>
        </w:rPr>
        <w:t xml:space="preserve"> with a comma (e.g. ‘1,300’ for one-thousand three hundred, ‘1,300,000’ for one million and three-hundred thousand).</w:t>
      </w:r>
    </w:p>
    <w:p w14:paraId="16419B42" w14:textId="77777777" w:rsidR="009E4FD8" w:rsidRPr="004814B2" w:rsidRDefault="009E4FD8" w:rsidP="006A60A0">
      <w:pPr>
        <w:numPr>
          <w:ilvl w:val="0"/>
          <w:numId w:val="1"/>
        </w:numPr>
        <w:suppressAutoHyphens/>
        <w:spacing w:after="0" w:line="22" w:lineRule="atLeast"/>
        <w:ind w:left="360"/>
        <w:contextualSpacing/>
        <w:rPr>
          <w:rFonts w:ascii="Arial" w:hAnsi="Arial" w:cs="Arial"/>
          <w:sz w:val="24"/>
          <w:szCs w:val="24"/>
        </w:rPr>
      </w:pPr>
      <w:r w:rsidRPr="004814B2">
        <w:rPr>
          <w:rFonts w:ascii="Arial" w:eastAsia="Arial" w:hAnsi="Arial" w:cs="Arial"/>
          <w:iCs/>
          <w:sz w:val="24"/>
          <w:szCs w:val="24"/>
        </w:rPr>
        <w:t>Limit all sales/currency/income figures to two decimal places and use the appropriate currency symbol (e.g. £1,300.00).</w:t>
      </w:r>
    </w:p>
    <w:p w14:paraId="6DEDE9E6" w14:textId="77777777" w:rsidR="009E4FD8" w:rsidRPr="004814B2" w:rsidRDefault="009E4FD8" w:rsidP="006A60A0">
      <w:pPr>
        <w:numPr>
          <w:ilvl w:val="0"/>
          <w:numId w:val="1"/>
        </w:numPr>
        <w:suppressAutoHyphens/>
        <w:spacing w:after="0" w:line="22" w:lineRule="atLeast"/>
        <w:ind w:left="360"/>
        <w:contextualSpacing/>
        <w:rPr>
          <w:rFonts w:ascii="Arial" w:hAnsi="Arial" w:cs="Arial"/>
          <w:sz w:val="24"/>
          <w:szCs w:val="24"/>
        </w:rPr>
      </w:pPr>
      <w:r w:rsidRPr="004814B2">
        <w:rPr>
          <w:rFonts w:ascii="Arial" w:eastAsia="Arial" w:hAnsi="Arial" w:cs="Arial"/>
          <w:iCs/>
          <w:sz w:val="24"/>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5B32FBDD" w14:textId="77777777" w:rsidR="009E4FD8" w:rsidRDefault="009E4FD8" w:rsidP="006A60A0">
      <w:pPr>
        <w:numPr>
          <w:ilvl w:val="0"/>
          <w:numId w:val="1"/>
        </w:numPr>
        <w:suppressAutoHyphens/>
        <w:spacing w:after="0" w:line="22" w:lineRule="atLeast"/>
        <w:ind w:left="360"/>
        <w:contextualSpacing/>
        <w:rPr>
          <w:rFonts w:ascii="Arial" w:hAnsi="Arial" w:cs="Arial"/>
          <w:sz w:val="24"/>
          <w:szCs w:val="24"/>
        </w:rPr>
      </w:pPr>
      <w:r w:rsidRPr="004814B2">
        <w:rPr>
          <w:rFonts w:ascii="Arial" w:eastAsia="Arial" w:hAnsi="Arial" w:cs="Arial"/>
          <w:iCs/>
          <w:sz w:val="24"/>
          <w:szCs w:val="24"/>
        </w:rPr>
        <w:t xml:space="preserve">All figures should be reported net of tax unless otherwise stated. </w:t>
      </w:r>
    </w:p>
    <w:p w14:paraId="266DA468" w14:textId="77777777" w:rsidR="00FB449C" w:rsidRDefault="00FB449C" w:rsidP="00FB449C">
      <w:pPr>
        <w:spacing w:after="0" w:line="22" w:lineRule="atLeast"/>
        <w:contextualSpacing/>
        <w:rPr>
          <w:rStyle w:val="Hyperlink"/>
          <w:rFonts w:ascii="Arial" w:hAnsi="Arial" w:cs="Arial"/>
          <w:sz w:val="24"/>
          <w:szCs w:val="24"/>
        </w:rPr>
      </w:pPr>
    </w:p>
    <w:p w14:paraId="1A2425DF" w14:textId="77777777" w:rsidR="009E4FD8" w:rsidRDefault="009E4FD8" w:rsidP="00FB449C">
      <w:pPr>
        <w:spacing w:after="0" w:line="22" w:lineRule="atLeast"/>
        <w:contextualSpacing/>
        <w:rPr>
          <w:rStyle w:val="Hyperlink"/>
          <w:rFonts w:ascii="Arial" w:hAnsi="Arial" w:cs="Arial"/>
          <w:sz w:val="24"/>
          <w:szCs w:val="24"/>
        </w:rPr>
      </w:pPr>
    </w:p>
    <w:p w14:paraId="37091B69" w14:textId="32FFCB39" w:rsidR="009E4FD8" w:rsidRPr="00293EC4" w:rsidRDefault="009E4FD8" w:rsidP="00FB449C">
      <w:pPr>
        <w:spacing w:after="0" w:line="22" w:lineRule="atLeast"/>
        <w:contextualSpacing/>
        <w:rPr>
          <w:rFonts w:ascii="Arial" w:hAnsi="Arial" w:cs="Arial"/>
          <w:sz w:val="24"/>
          <w:szCs w:val="24"/>
        </w:rPr>
        <w:sectPr w:rsidR="009E4FD8" w:rsidRPr="00293EC4" w:rsidSect="008B6210">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pgNumType w:start="1"/>
          <w:cols w:space="720"/>
          <w:docGrid w:linePitch="299"/>
        </w:sectPr>
      </w:pPr>
    </w:p>
    <w:p w14:paraId="747402AD" w14:textId="175CDE5C" w:rsidR="00440800" w:rsidRPr="00A83340" w:rsidRDefault="00440800" w:rsidP="006A60A0">
      <w:pPr>
        <w:pStyle w:val="Heading1"/>
        <w:contextualSpacing/>
      </w:pPr>
      <w:bookmarkStart w:id="27" w:name="_Toc34042323"/>
      <w:bookmarkStart w:id="28" w:name="_Toc54690557"/>
      <w:bookmarkEnd w:id="0"/>
      <w:r w:rsidRPr="00A83340">
        <w:lastRenderedPageBreak/>
        <w:t>SECTION A:</w:t>
      </w:r>
      <w:r w:rsidRPr="00A83340">
        <w:br/>
        <w:t xml:space="preserve">Company </w:t>
      </w:r>
      <w:bookmarkEnd w:id="27"/>
      <w:r w:rsidR="009E121C">
        <w:t>details</w:t>
      </w:r>
      <w:bookmarkEnd w:id="28"/>
    </w:p>
    <w:p w14:paraId="7CE1A6DF" w14:textId="77777777" w:rsidR="005D1CA8" w:rsidRPr="00CF34E0" w:rsidRDefault="005D1CA8" w:rsidP="006A60A0">
      <w:pPr>
        <w:spacing w:after="0" w:line="22" w:lineRule="atLeast"/>
        <w:contextualSpacing/>
        <w:jc w:val="center"/>
        <w:rPr>
          <w:rFonts w:ascii="Arial" w:eastAsiaTheme="minorEastAsia" w:hAnsi="Arial" w:cs="Arial"/>
          <w:b/>
          <w:sz w:val="24"/>
          <w:szCs w:val="24"/>
        </w:rPr>
      </w:pPr>
    </w:p>
    <w:p w14:paraId="7B02C10D" w14:textId="0631768A" w:rsidR="008144DC" w:rsidRPr="008144DC" w:rsidRDefault="008144DC" w:rsidP="006A60A0">
      <w:pPr>
        <w:pStyle w:val="Heading2"/>
        <w:contextualSpacing/>
      </w:pPr>
      <w:bookmarkStart w:id="29" w:name="_Toc11414522"/>
      <w:bookmarkStart w:id="30" w:name="_Toc16852823"/>
      <w:bookmarkStart w:id="31" w:name="_Toc34042324"/>
      <w:bookmarkStart w:id="32" w:name="_Toc54690558"/>
      <w:r w:rsidRPr="008144DC">
        <w:t>A1</w:t>
      </w:r>
      <w:r w:rsidRPr="008144DC">
        <w:tab/>
        <w:t>Identity and contact d</w:t>
      </w:r>
      <w:r w:rsidR="00364FAC" w:rsidRPr="18E2684E">
        <w:t>e</w:t>
      </w:r>
      <w:r w:rsidRPr="008144DC">
        <w:t>tails</w:t>
      </w:r>
      <w:bookmarkEnd w:id="29"/>
      <w:bookmarkEnd w:id="30"/>
      <w:bookmarkEnd w:id="31"/>
      <w:bookmarkEnd w:id="32"/>
    </w:p>
    <w:p w14:paraId="6084E488" w14:textId="77777777" w:rsidR="009B49F9" w:rsidRPr="00CF34E0" w:rsidRDefault="009B49F9" w:rsidP="006A60A0">
      <w:pPr>
        <w:spacing w:after="0" w:line="22" w:lineRule="atLeast"/>
        <w:contextualSpacing/>
        <w:rPr>
          <w:rFonts w:ascii="Arial" w:eastAsiaTheme="minorEastAsia" w:hAnsi="Arial" w:cs="Arial"/>
          <w:sz w:val="24"/>
          <w:szCs w:val="24"/>
        </w:rPr>
      </w:pPr>
    </w:p>
    <w:p w14:paraId="68E6A257" w14:textId="31600070" w:rsidR="007E1A96" w:rsidRPr="00CF34E0" w:rsidRDefault="007E1A96" w:rsidP="006A60A0">
      <w:pPr>
        <w:pStyle w:val="ListParagraph"/>
        <w:numPr>
          <w:ilvl w:val="0"/>
          <w:numId w:val="28"/>
        </w:numPr>
      </w:pPr>
      <w:r w:rsidRPr="00CF34E0">
        <w:t>Please complete the table below, ensuring that the point of contact given has the authority to provide this information:</w:t>
      </w:r>
    </w:p>
    <w:p w14:paraId="72EED99D" w14:textId="77777777" w:rsidR="007E1A96" w:rsidRPr="00CF34E0" w:rsidRDefault="007E1A96" w:rsidP="006A60A0">
      <w:pPr>
        <w:tabs>
          <w:tab w:val="left" w:pos="2130"/>
        </w:tabs>
        <w:suppressAutoHyphens/>
        <w:spacing w:after="0" w:line="22" w:lineRule="atLeast"/>
        <w:contextualSpacing/>
        <w:rPr>
          <w:rFonts w:ascii="Arial" w:eastAsiaTheme="minorEastAsia"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402"/>
        <w:gridCol w:w="5613"/>
      </w:tblGrid>
      <w:tr w:rsidR="007E1A96" w:rsidRPr="00CF34E0" w14:paraId="6DE98ACE" w14:textId="77777777" w:rsidTr="00F61E14">
        <w:tc>
          <w:tcPr>
            <w:tcW w:w="3402" w:type="dxa"/>
          </w:tcPr>
          <w:p w14:paraId="501F5F75" w14:textId="77777777" w:rsidR="007E1A96" w:rsidRPr="00CF34E0" w:rsidRDefault="007E1A96" w:rsidP="006A60A0">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Legal name of company:</w:t>
            </w:r>
          </w:p>
        </w:tc>
        <w:tc>
          <w:tcPr>
            <w:tcW w:w="5613" w:type="dxa"/>
          </w:tcPr>
          <w:p w14:paraId="5E9DFC6B" w14:textId="77777777" w:rsidR="007E1A96" w:rsidRPr="00CF34E0" w:rsidRDefault="007E1A96" w:rsidP="006A60A0">
            <w:pPr>
              <w:spacing w:after="0" w:line="22" w:lineRule="atLeast"/>
              <w:contextualSpacing/>
              <w:rPr>
                <w:rFonts w:ascii="Arial" w:eastAsiaTheme="minorEastAsia" w:hAnsi="Arial" w:cs="Arial"/>
                <w:sz w:val="24"/>
                <w:szCs w:val="24"/>
              </w:rPr>
            </w:pPr>
          </w:p>
        </w:tc>
      </w:tr>
      <w:tr w:rsidR="007E1A96" w:rsidRPr="00CF34E0" w14:paraId="2D14D08D" w14:textId="77777777" w:rsidTr="00F61E14">
        <w:tc>
          <w:tcPr>
            <w:tcW w:w="3402" w:type="dxa"/>
          </w:tcPr>
          <w:p w14:paraId="29C7F4D9" w14:textId="0268477C" w:rsidR="007E1A96" w:rsidRPr="00650FDB" w:rsidRDefault="007E1A96" w:rsidP="006A60A0">
            <w:pPr>
              <w:spacing w:after="0" w:line="22" w:lineRule="atLeast"/>
              <w:contextualSpacing/>
              <w:rPr>
                <w:rFonts w:ascii="Arial" w:eastAsia="Arial" w:hAnsi="Arial" w:cs="Arial"/>
                <w:color w:val="FF0000"/>
                <w:sz w:val="24"/>
                <w:szCs w:val="24"/>
              </w:rPr>
            </w:pPr>
            <w:r w:rsidRPr="00CF34E0">
              <w:rPr>
                <w:rFonts w:ascii="Arial" w:eastAsia="Arial" w:hAnsi="Arial" w:cs="Arial"/>
                <w:color w:val="000000" w:themeColor="text1"/>
                <w:sz w:val="24"/>
                <w:szCs w:val="24"/>
              </w:rPr>
              <w:t xml:space="preserve">Legal structure (e.g. </w:t>
            </w:r>
            <w:r w:rsidRPr="00624653">
              <w:rPr>
                <w:rFonts w:ascii="Arial" w:eastAsia="Arial" w:hAnsi="Arial" w:cs="Arial"/>
                <w:sz w:val="24"/>
                <w:szCs w:val="24"/>
              </w:rPr>
              <w:t>limited company, sole trader, partnership</w:t>
            </w:r>
            <w:r w:rsidRPr="00CF34E0">
              <w:rPr>
                <w:rFonts w:ascii="Arial" w:eastAsia="Arial" w:hAnsi="Arial" w:cs="Arial"/>
                <w:color w:val="FF0000"/>
                <w:sz w:val="24"/>
                <w:szCs w:val="24"/>
              </w:rPr>
              <w:t xml:space="preserve"> </w:t>
            </w:r>
            <w:r w:rsidRPr="00CF34E0">
              <w:rPr>
                <w:rFonts w:ascii="Arial" w:eastAsia="Arial" w:hAnsi="Arial" w:cs="Arial"/>
                <w:color w:val="000000" w:themeColor="text1"/>
                <w:sz w:val="24"/>
                <w:szCs w:val="24"/>
              </w:rPr>
              <w:t>etc):</w:t>
            </w:r>
            <w:r w:rsidRPr="00CF34E0">
              <w:rPr>
                <w:rFonts w:ascii="Arial" w:eastAsia="Arial" w:hAnsi="Arial" w:cs="Arial"/>
                <w:color w:val="FF0000"/>
                <w:sz w:val="24"/>
                <w:szCs w:val="24"/>
              </w:rPr>
              <w:t xml:space="preserve"> </w:t>
            </w:r>
          </w:p>
        </w:tc>
        <w:tc>
          <w:tcPr>
            <w:tcW w:w="5613" w:type="dxa"/>
          </w:tcPr>
          <w:p w14:paraId="7708F10F" w14:textId="77777777" w:rsidR="007E1A96" w:rsidRPr="00CF34E0" w:rsidRDefault="007E1A96" w:rsidP="006A60A0">
            <w:pPr>
              <w:spacing w:after="0" w:line="22" w:lineRule="atLeast"/>
              <w:contextualSpacing/>
              <w:rPr>
                <w:rFonts w:ascii="Arial" w:eastAsiaTheme="minorEastAsia" w:hAnsi="Arial" w:cs="Arial"/>
                <w:sz w:val="24"/>
                <w:szCs w:val="24"/>
              </w:rPr>
            </w:pPr>
          </w:p>
        </w:tc>
      </w:tr>
      <w:tr w:rsidR="007E1A96" w:rsidRPr="00CF34E0" w14:paraId="12E3674D" w14:textId="77777777" w:rsidTr="00F61E14">
        <w:tc>
          <w:tcPr>
            <w:tcW w:w="3402" w:type="dxa"/>
          </w:tcPr>
          <w:p w14:paraId="12916DB1" w14:textId="77777777" w:rsidR="007E1A96" w:rsidRPr="00CF34E0" w:rsidRDefault="007E1A96" w:rsidP="006A60A0">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Year of establishment:</w:t>
            </w:r>
          </w:p>
        </w:tc>
        <w:tc>
          <w:tcPr>
            <w:tcW w:w="5613" w:type="dxa"/>
          </w:tcPr>
          <w:p w14:paraId="7029E92D" w14:textId="77777777" w:rsidR="007E1A96" w:rsidRPr="00CF34E0" w:rsidRDefault="007E1A96" w:rsidP="006A60A0">
            <w:pPr>
              <w:spacing w:after="0" w:line="22" w:lineRule="atLeast"/>
              <w:contextualSpacing/>
              <w:rPr>
                <w:rFonts w:ascii="Arial" w:eastAsiaTheme="minorEastAsia" w:hAnsi="Arial" w:cs="Arial"/>
                <w:sz w:val="24"/>
                <w:szCs w:val="24"/>
              </w:rPr>
            </w:pPr>
          </w:p>
        </w:tc>
      </w:tr>
      <w:tr w:rsidR="007E1A96" w:rsidRPr="00CF34E0" w14:paraId="16C96963" w14:textId="77777777" w:rsidTr="00F61E14">
        <w:tc>
          <w:tcPr>
            <w:tcW w:w="3402" w:type="dxa"/>
          </w:tcPr>
          <w:p w14:paraId="38FEA381" w14:textId="77777777" w:rsidR="007E1A96" w:rsidRPr="00CF34E0" w:rsidRDefault="007E1A96" w:rsidP="006A60A0">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Other operating names:</w:t>
            </w:r>
          </w:p>
        </w:tc>
        <w:tc>
          <w:tcPr>
            <w:tcW w:w="5613" w:type="dxa"/>
          </w:tcPr>
          <w:p w14:paraId="1BD35DFD" w14:textId="77777777" w:rsidR="007E1A96" w:rsidRPr="00CF34E0" w:rsidRDefault="007E1A96" w:rsidP="006A60A0">
            <w:pPr>
              <w:spacing w:after="0" w:line="22" w:lineRule="atLeast"/>
              <w:contextualSpacing/>
              <w:rPr>
                <w:rFonts w:ascii="Arial" w:eastAsiaTheme="minorEastAsia" w:hAnsi="Arial" w:cs="Arial"/>
                <w:sz w:val="24"/>
                <w:szCs w:val="24"/>
              </w:rPr>
            </w:pPr>
          </w:p>
        </w:tc>
      </w:tr>
      <w:tr w:rsidR="007E1A96" w:rsidRPr="00CF34E0" w14:paraId="2B9F1BA5" w14:textId="77777777" w:rsidTr="00F61E14">
        <w:tc>
          <w:tcPr>
            <w:tcW w:w="3402" w:type="dxa"/>
          </w:tcPr>
          <w:p w14:paraId="47DCB077" w14:textId="77777777" w:rsidR="007E1A96" w:rsidRPr="00CF34E0" w:rsidRDefault="007E1A96" w:rsidP="006A60A0">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Name (point of contact):</w:t>
            </w:r>
          </w:p>
        </w:tc>
        <w:tc>
          <w:tcPr>
            <w:tcW w:w="5613" w:type="dxa"/>
          </w:tcPr>
          <w:p w14:paraId="786A933A" w14:textId="77777777" w:rsidR="007E1A96" w:rsidRPr="00CF34E0" w:rsidRDefault="007E1A96" w:rsidP="006A60A0">
            <w:pPr>
              <w:spacing w:after="0" w:line="22" w:lineRule="atLeast"/>
              <w:contextualSpacing/>
              <w:rPr>
                <w:rFonts w:ascii="Arial" w:eastAsiaTheme="minorEastAsia" w:hAnsi="Arial" w:cs="Arial"/>
                <w:sz w:val="24"/>
                <w:szCs w:val="24"/>
              </w:rPr>
            </w:pPr>
          </w:p>
        </w:tc>
      </w:tr>
      <w:tr w:rsidR="007E1A96" w:rsidRPr="00CF34E0" w14:paraId="595B7E17" w14:textId="77777777" w:rsidTr="00F61E14">
        <w:tc>
          <w:tcPr>
            <w:tcW w:w="3402" w:type="dxa"/>
          </w:tcPr>
          <w:p w14:paraId="11F46149" w14:textId="77777777" w:rsidR="007E1A96" w:rsidRPr="00CF34E0" w:rsidRDefault="007E1A96" w:rsidP="006A60A0">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Position:</w:t>
            </w:r>
          </w:p>
        </w:tc>
        <w:tc>
          <w:tcPr>
            <w:tcW w:w="5613" w:type="dxa"/>
          </w:tcPr>
          <w:p w14:paraId="6744E6EA" w14:textId="77777777" w:rsidR="007E1A96" w:rsidRPr="00CF34E0" w:rsidRDefault="007E1A96" w:rsidP="006A60A0">
            <w:pPr>
              <w:spacing w:after="0" w:line="22" w:lineRule="atLeast"/>
              <w:contextualSpacing/>
              <w:rPr>
                <w:rFonts w:ascii="Arial" w:eastAsiaTheme="minorEastAsia" w:hAnsi="Arial" w:cs="Arial"/>
                <w:sz w:val="24"/>
                <w:szCs w:val="24"/>
              </w:rPr>
            </w:pPr>
          </w:p>
        </w:tc>
      </w:tr>
      <w:tr w:rsidR="007E1A96" w:rsidRPr="00CF34E0" w14:paraId="39190E08" w14:textId="77777777" w:rsidTr="00F61E14">
        <w:tc>
          <w:tcPr>
            <w:tcW w:w="3402" w:type="dxa"/>
          </w:tcPr>
          <w:p w14:paraId="26012574" w14:textId="77777777" w:rsidR="007E1A96" w:rsidRPr="00CF34E0" w:rsidRDefault="007E1A96" w:rsidP="006A60A0">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Address:</w:t>
            </w:r>
          </w:p>
        </w:tc>
        <w:tc>
          <w:tcPr>
            <w:tcW w:w="5613" w:type="dxa"/>
          </w:tcPr>
          <w:p w14:paraId="1506989A" w14:textId="77777777" w:rsidR="007E1A96" w:rsidRPr="00CF34E0" w:rsidRDefault="007E1A96" w:rsidP="006A60A0">
            <w:pPr>
              <w:spacing w:after="0" w:line="22" w:lineRule="atLeast"/>
              <w:contextualSpacing/>
              <w:rPr>
                <w:rFonts w:ascii="Arial" w:eastAsiaTheme="minorEastAsia" w:hAnsi="Arial" w:cs="Arial"/>
                <w:sz w:val="24"/>
                <w:szCs w:val="24"/>
              </w:rPr>
            </w:pPr>
          </w:p>
        </w:tc>
      </w:tr>
      <w:tr w:rsidR="007E1A96" w:rsidRPr="00CF34E0" w14:paraId="145BB041" w14:textId="77777777" w:rsidTr="00F61E14">
        <w:tc>
          <w:tcPr>
            <w:tcW w:w="3402" w:type="dxa"/>
          </w:tcPr>
          <w:p w14:paraId="113C2AB1" w14:textId="77777777" w:rsidR="007E1A96" w:rsidRPr="00CF34E0" w:rsidRDefault="007E1A96" w:rsidP="006A60A0">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Telephone No:</w:t>
            </w:r>
          </w:p>
        </w:tc>
        <w:tc>
          <w:tcPr>
            <w:tcW w:w="5613" w:type="dxa"/>
          </w:tcPr>
          <w:p w14:paraId="4C3E7D59" w14:textId="77777777" w:rsidR="007E1A96" w:rsidRPr="00CF34E0" w:rsidRDefault="007E1A96" w:rsidP="006A60A0">
            <w:pPr>
              <w:spacing w:after="0" w:line="22" w:lineRule="atLeast"/>
              <w:contextualSpacing/>
              <w:rPr>
                <w:rFonts w:ascii="Arial" w:eastAsiaTheme="minorEastAsia" w:hAnsi="Arial" w:cs="Arial"/>
                <w:sz w:val="24"/>
                <w:szCs w:val="24"/>
              </w:rPr>
            </w:pPr>
          </w:p>
        </w:tc>
      </w:tr>
      <w:tr w:rsidR="007E1A96" w:rsidRPr="00CF34E0" w14:paraId="12B617EA" w14:textId="77777777" w:rsidTr="00F61E14">
        <w:tc>
          <w:tcPr>
            <w:tcW w:w="3402" w:type="dxa"/>
          </w:tcPr>
          <w:p w14:paraId="1C8556D4" w14:textId="77777777" w:rsidR="007E1A96" w:rsidRPr="00CF34E0" w:rsidRDefault="007E1A96" w:rsidP="006A60A0">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Email:</w:t>
            </w:r>
          </w:p>
        </w:tc>
        <w:tc>
          <w:tcPr>
            <w:tcW w:w="5613" w:type="dxa"/>
          </w:tcPr>
          <w:p w14:paraId="4260B2BF" w14:textId="77777777" w:rsidR="007E1A96" w:rsidRPr="00CF34E0" w:rsidRDefault="007E1A96" w:rsidP="006A60A0">
            <w:pPr>
              <w:spacing w:after="0" w:line="22" w:lineRule="atLeast"/>
              <w:contextualSpacing/>
              <w:rPr>
                <w:rFonts w:ascii="Arial" w:eastAsiaTheme="minorEastAsia" w:hAnsi="Arial" w:cs="Arial"/>
                <w:sz w:val="24"/>
                <w:szCs w:val="24"/>
              </w:rPr>
            </w:pPr>
          </w:p>
        </w:tc>
      </w:tr>
      <w:tr w:rsidR="007E1A96" w:rsidRPr="00CF34E0" w14:paraId="4E0BED44" w14:textId="77777777" w:rsidTr="00F61E14">
        <w:tc>
          <w:tcPr>
            <w:tcW w:w="3402" w:type="dxa"/>
          </w:tcPr>
          <w:p w14:paraId="6EC02D45" w14:textId="77777777" w:rsidR="007E1A96" w:rsidRPr="00CF34E0" w:rsidRDefault="007E1A96" w:rsidP="006A60A0">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Website:</w:t>
            </w:r>
          </w:p>
        </w:tc>
        <w:tc>
          <w:tcPr>
            <w:tcW w:w="5613" w:type="dxa"/>
          </w:tcPr>
          <w:p w14:paraId="5D9591EC" w14:textId="77777777" w:rsidR="007E1A96" w:rsidRPr="00CF34E0" w:rsidRDefault="007E1A96" w:rsidP="006A60A0">
            <w:pPr>
              <w:spacing w:after="0" w:line="22" w:lineRule="atLeast"/>
              <w:contextualSpacing/>
              <w:rPr>
                <w:rFonts w:ascii="Arial" w:eastAsiaTheme="minorEastAsia" w:hAnsi="Arial" w:cs="Arial"/>
                <w:sz w:val="24"/>
                <w:szCs w:val="24"/>
              </w:rPr>
            </w:pPr>
          </w:p>
        </w:tc>
      </w:tr>
    </w:tbl>
    <w:p w14:paraId="150BF356" w14:textId="77777777" w:rsidR="001A3086" w:rsidRPr="00CF34E0" w:rsidRDefault="001A3086" w:rsidP="00CA4E03">
      <w:pPr>
        <w:spacing w:after="0" w:line="264" w:lineRule="auto"/>
        <w:contextualSpacing/>
        <w:rPr>
          <w:rFonts w:ascii="Arial" w:eastAsiaTheme="minorEastAsia" w:hAnsi="Arial" w:cs="Arial"/>
          <w:sz w:val="24"/>
          <w:szCs w:val="24"/>
        </w:rPr>
      </w:pPr>
    </w:p>
    <w:p w14:paraId="01AC4221" w14:textId="513A952C" w:rsidR="00E53C60" w:rsidRDefault="00E53C60" w:rsidP="006A60A0">
      <w:pPr>
        <w:pStyle w:val="Heading2"/>
        <w:contextualSpacing/>
      </w:pPr>
      <w:bookmarkStart w:id="33" w:name="_Toc54690559"/>
      <w:r>
        <w:t xml:space="preserve">A2 </w:t>
      </w:r>
      <w:r>
        <w:tab/>
        <w:t>A</w:t>
      </w:r>
      <w:r w:rsidR="00731604">
        <w:t xml:space="preserve">bout your </w:t>
      </w:r>
      <w:r w:rsidR="00A038AE">
        <w:t>company</w:t>
      </w:r>
      <w:bookmarkEnd w:id="33"/>
      <w:r w:rsidR="00731604">
        <w:t xml:space="preserve"> </w:t>
      </w:r>
    </w:p>
    <w:p w14:paraId="21EDD1C9" w14:textId="039C4285" w:rsidR="00E53C60" w:rsidRDefault="00E53C60" w:rsidP="006A60A0">
      <w:pPr>
        <w:spacing w:after="0" w:line="22" w:lineRule="atLeast"/>
        <w:contextualSpacing/>
        <w:rPr>
          <w:rFonts w:ascii="Arial" w:eastAsiaTheme="minorEastAsia" w:hAnsi="Arial" w:cs="Arial"/>
          <w:sz w:val="24"/>
          <w:szCs w:val="24"/>
        </w:rPr>
      </w:pPr>
    </w:p>
    <w:p w14:paraId="3BC06A2A" w14:textId="77777777" w:rsidR="006E12F7" w:rsidRPr="00CB7FAF" w:rsidRDefault="006E12F7" w:rsidP="006A60A0">
      <w:pPr>
        <w:pStyle w:val="ListParagraph"/>
        <w:numPr>
          <w:ilvl w:val="0"/>
          <w:numId w:val="5"/>
        </w:numPr>
        <w:tabs>
          <w:tab w:val="clear" w:pos="2130"/>
        </w:tabs>
        <w:autoSpaceDE w:val="0"/>
        <w:autoSpaceDN w:val="0"/>
        <w:adjustRightInd w:val="0"/>
      </w:pPr>
      <w:r w:rsidRPr="00833ABE">
        <w:rPr>
          <w:rFonts w:eastAsia="Arial"/>
        </w:rPr>
        <w:t>Please</w:t>
      </w:r>
      <w:r w:rsidRPr="00CB7FAF">
        <w:t xml:space="preserve"> describe the role of your company in the UK </w:t>
      </w:r>
      <w:r w:rsidRPr="003174A9">
        <w:t xml:space="preserve">market or supply chain for the like or directly competitive goods and/or goods subject to review </w:t>
      </w:r>
      <w:r w:rsidRPr="00CB7FAF">
        <w:t xml:space="preserve">(e.g. </w:t>
      </w:r>
      <w:r>
        <w:t>producer or supplier of a component used in their production</w:t>
      </w:r>
      <w:r w:rsidRPr="00CB7FAF">
        <w:t>).</w:t>
      </w:r>
      <w:r w:rsidRPr="00EB0AB0">
        <w:t xml:space="preserve"> </w:t>
      </w:r>
    </w:p>
    <w:p w14:paraId="5FB59B68" w14:textId="77777777" w:rsidR="006E12F7" w:rsidRPr="00CB7FAF" w:rsidRDefault="006E12F7" w:rsidP="006A60A0">
      <w:pPr>
        <w:spacing w:after="0" w:line="22" w:lineRule="atLeast"/>
        <w:contextualSpacing/>
        <w:rPr>
          <w:rFonts w:ascii="Arial" w:eastAsiaTheme="minorEastAsia"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E12F7" w:rsidRPr="00CB7FAF" w14:paraId="025F2776" w14:textId="77777777" w:rsidTr="00EC6CEB">
        <w:tc>
          <w:tcPr>
            <w:tcW w:w="9016" w:type="dxa"/>
            <w:gridSpan w:val="2"/>
          </w:tcPr>
          <w:p w14:paraId="5517CFEE" w14:textId="77777777" w:rsidR="006E12F7" w:rsidRPr="00CB7FAF" w:rsidRDefault="006E12F7" w:rsidP="006A60A0">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sz w:val="24"/>
                <w:szCs w:val="24"/>
              </w:rPr>
            </w:pPr>
            <w:r w:rsidRPr="00CB7FAF">
              <w:rPr>
                <w:rFonts w:ascii="Arial" w:eastAsiaTheme="minorEastAsia" w:hAnsi="Arial" w:cs="Arial"/>
                <w:i/>
                <w:iCs/>
                <w:color w:val="808080" w:themeColor="background1" w:themeShade="80"/>
                <w:sz w:val="24"/>
                <w:szCs w:val="24"/>
              </w:rPr>
              <w:t>Please answer here</w:t>
            </w:r>
          </w:p>
          <w:p w14:paraId="0D90AD90" w14:textId="77777777" w:rsidR="006E12F7" w:rsidRPr="00CB7FAF" w:rsidRDefault="006E12F7" w:rsidP="006A60A0">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p>
        </w:tc>
      </w:tr>
      <w:tr w:rsidR="006E12F7" w:rsidRPr="00CB7FAF" w14:paraId="57ACA898" w14:textId="77777777" w:rsidTr="00EC6CEB">
        <w:tc>
          <w:tcPr>
            <w:tcW w:w="4508" w:type="dxa"/>
            <w:tcBorders>
              <w:top w:val="single" w:sz="4" w:space="0" w:color="FFFFFF" w:themeColor="background1"/>
              <w:left w:val="nil"/>
              <w:bottom w:val="nil"/>
              <w:right w:val="single" w:sz="4" w:space="0" w:color="auto"/>
            </w:tcBorders>
          </w:tcPr>
          <w:p w14:paraId="17798B8C" w14:textId="77777777" w:rsidR="006E12F7" w:rsidRPr="00CB7FAF" w:rsidRDefault="006E12F7" w:rsidP="006A60A0">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2CEB3DC0" w14:textId="77777777" w:rsidR="006E12F7" w:rsidRPr="00CB7FAF" w:rsidRDefault="006E12F7" w:rsidP="006A60A0">
            <w:pPr>
              <w:suppressAutoHyphens/>
              <w:autoSpaceDE w:val="0"/>
              <w:autoSpaceDN w:val="0"/>
              <w:adjustRightInd w:val="0"/>
              <w:spacing w:line="22" w:lineRule="atLeast"/>
              <w:contextualSpacing/>
              <w:jc w:val="both"/>
              <w:rPr>
                <w:rFonts w:ascii="Arial" w:eastAsiaTheme="minorEastAsia" w:hAnsi="Arial" w:cs="Arial"/>
                <w:sz w:val="24"/>
                <w:szCs w:val="24"/>
              </w:rPr>
            </w:pPr>
            <w:r w:rsidRPr="00CB7FAF">
              <w:rPr>
                <w:rFonts w:ascii="Arial" w:eastAsiaTheme="minorEastAsia" w:hAnsi="Arial" w:cs="Arial"/>
                <w:sz w:val="24"/>
                <w:szCs w:val="24"/>
              </w:rPr>
              <w:t>Appendix reference:</w:t>
            </w:r>
          </w:p>
        </w:tc>
      </w:tr>
    </w:tbl>
    <w:p w14:paraId="1CB08A90" w14:textId="77777777" w:rsidR="006E12F7" w:rsidRDefault="006E12F7" w:rsidP="006A60A0">
      <w:pPr>
        <w:spacing w:after="0" w:line="22" w:lineRule="atLeast"/>
        <w:contextualSpacing/>
        <w:rPr>
          <w:rFonts w:ascii="Arial" w:eastAsiaTheme="minorEastAsia" w:hAnsi="Arial" w:cs="Arial"/>
          <w:sz w:val="24"/>
          <w:szCs w:val="24"/>
        </w:rPr>
      </w:pPr>
    </w:p>
    <w:p w14:paraId="534FCCEF" w14:textId="4ED403A9" w:rsidR="008467A0" w:rsidRPr="002F1D4A" w:rsidRDefault="00DA43D0" w:rsidP="006A60A0">
      <w:pPr>
        <w:pStyle w:val="ListParagraph"/>
        <w:numPr>
          <w:ilvl w:val="0"/>
          <w:numId w:val="5"/>
        </w:numPr>
        <w:tabs>
          <w:tab w:val="clear" w:pos="2130"/>
        </w:tabs>
        <w:autoSpaceDE w:val="0"/>
        <w:autoSpaceDN w:val="0"/>
        <w:adjustRightInd w:val="0"/>
      </w:pPr>
      <w:r w:rsidRPr="002F1D4A">
        <w:rPr>
          <w:rFonts w:eastAsia="Arial"/>
        </w:rPr>
        <w:t>Please</w:t>
      </w:r>
      <w:r w:rsidRPr="002F1D4A">
        <w:t xml:space="preserve"> </w:t>
      </w:r>
      <w:r w:rsidR="00997F4A">
        <w:t xml:space="preserve">complete </w:t>
      </w:r>
      <w:r w:rsidR="00997F4A" w:rsidRPr="00B07454">
        <w:rPr>
          <w:b/>
          <w:bCs/>
        </w:rPr>
        <w:t>Annex 1 – Goods</w:t>
      </w:r>
      <w:r w:rsidR="00997F4A">
        <w:t xml:space="preserve"> to provide the names of all your products</w:t>
      </w:r>
      <w:r w:rsidR="00B07454">
        <w:t xml:space="preserve"> </w:t>
      </w:r>
      <w:r w:rsidR="008467A0" w:rsidRPr="002F1D4A">
        <w:t>used in the manufacture</w:t>
      </w:r>
      <w:r w:rsidR="00652D3A" w:rsidRPr="002F1D4A">
        <w:t xml:space="preserve"> of</w:t>
      </w:r>
      <w:r w:rsidR="008467A0" w:rsidRPr="002F1D4A">
        <w:t xml:space="preserve"> the like </w:t>
      </w:r>
      <w:r w:rsidR="00C24CA2" w:rsidRPr="002F1D4A">
        <w:t xml:space="preserve">or directly competitive </w:t>
      </w:r>
      <w:r w:rsidR="008467A0" w:rsidRPr="002F1D4A">
        <w:t>goods and/or goods subject to review</w:t>
      </w:r>
      <w:r w:rsidR="003948B1" w:rsidRPr="002F1D4A">
        <w:t>.</w:t>
      </w:r>
    </w:p>
    <w:p w14:paraId="50A0AE7E" w14:textId="507313AE" w:rsidR="00873709" w:rsidRDefault="00873709" w:rsidP="006A60A0">
      <w:pPr>
        <w:spacing w:after="0" w:line="22" w:lineRule="atLeast"/>
        <w:contextualSpacing/>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52D3A" w:rsidRPr="00CB7FAF" w14:paraId="3F000167" w14:textId="77777777" w:rsidTr="00F75573">
        <w:tc>
          <w:tcPr>
            <w:tcW w:w="9016" w:type="dxa"/>
            <w:gridSpan w:val="2"/>
          </w:tcPr>
          <w:p w14:paraId="35B5129A" w14:textId="77777777" w:rsidR="004D3D4B" w:rsidRPr="00CB7FAF" w:rsidRDefault="004D3D4B" w:rsidP="006A60A0">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sz w:val="24"/>
                <w:szCs w:val="24"/>
              </w:rPr>
            </w:pPr>
            <w:r w:rsidRPr="00CB7FAF">
              <w:rPr>
                <w:rFonts w:ascii="Arial" w:eastAsiaTheme="minorEastAsia" w:hAnsi="Arial" w:cs="Arial"/>
                <w:i/>
                <w:iCs/>
                <w:color w:val="808080" w:themeColor="background1" w:themeShade="80"/>
                <w:sz w:val="24"/>
                <w:szCs w:val="24"/>
              </w:rPr>
              <w:t>Please answer here</w:t>
            </w:r>
          </w:p>
          <w:p w14:paraId="6AD9C24D" w14:textId="77777777" w:rsidR="00652D3A" w:rsidRPr="00FE117B" w:rsidRDefault="00652D3A" w:rsidP="006A60A0">
            <w:pPr>
              <w:suppressAutoHyphens/>
              <w:autoSpaceDE w:val="0"/>
              <w:autoSpaceDN w:val="0"/>
              <w:adjustRightInd w:val="0"/>
              <w:spacing w:line="22" w:lineRule="atLeast"/>
              <w:contextualSpacing/>
              <w:jc w:val="both"/>
              <w:rPr>
                <w:rFonts w:ascii="Arial" w:eastAsiaTheme="minorEastAsia" w:hAnsi="Arial" w:cs="Arial"/>
                <w:color w:val="FF0000"/>
                <w:sz w:val="24"/>
                <w:szCs w:val="24"/>
              </w:rPr>
            </w:pPr>
          </w:p>
        </w:tc>
      </w:tr>
      <w:tr w:rsidR="00652D3A" w:rsidRPr="00CB7FAF" w14:paraId="040CB4E9" w14:textId="77777777" w:rsidTr="00F75573">
        <w:tc>
          <w:tcPr>
            <w:tcW w:w="4508" w:type="dxa"/>
            <w:tcBorders>
              <w:top w:val="single" w:sz="4" w:space="0" w:color="FFFFFF" w:themeColor="background1"/>
              <w:left w:val="nil"/>
              <w:bottom w:val="nil"/>
              <w:right w:val="single" w:sz="4" w:space="0" w:color="auto"/>
            </w:tcBorders>
          </w:tcPr>
          <w:p w14:paraId="7E42A8F3" w14:textId="77777777" w:rsidR="00652D3A" w:rsidRPr="00FE117B" w:rsidRDefault="00652D3A" w:rsidP="006A60A0">
            <w:pPr>
              <w:suppressAutoHyphens/>
              <w:autoSpaceDE w:val="0"/>
              <w:autoSpaceDN w:val="0"/>
              <w:adjustRightInd w:val="0"/>
              <w:spacing w:line="22" w:lineRule="atLeast"/>
              <w:contextualSpacing/>
              <w:jc w:val="both"/>
              <w:rPr>
                <w:rFonts w:ascii="Arial" w:eastAsiaTheme="minorEastAsia" w:hAnsi="Arial" w:cs="Arial"/>
                <w:color w:val="FF0000"/>
                <w:sz w:val="24"/>
                <w:szCs w:val="24"/>
              </w:rPr>
            </w:pPr>
          </w:p>
        </w:tc>
        <w:tc>
          <w:tcPr>
            <w:tcW w:w="4508" w:type="dxa"/>
            <w:tcBorders>
              <w:left w:val="single" w:sz="4" w:space="0" w:color="auto"/>
            </w:tcBorders>
          </w:tcPr>
          <w:p w14:paraId="5E587EFE" w14:textId="77777777" w:rsidR="00652D3A" w:rsidRPr="00FE117B" w:rsidRDefault="00652D3A" w:rsidP="006A60A0">
            <w:pPr>
              <w:suppressAutoHyphens/>
              <w:autoSpaceDE w:val="0"/>
              <w:autoSpaceDN w:val="0"/>
              <w:adjustRightInd w:val="0"/>
              <w:spacing w:line="22" w:lineRule="atLeast"/>
              <w:contextualSpacing/>
              <w:jc w:val="both"/>
              <w:rPr>
                <w:rFonts w:ascii="Arial" w:eastAsiaTheme="minorEastAsia" w:hAnsi="Arial" w:cs="Arial"/>
                <w:color w:val="FF0000"/>
                <w:sz w:val="24"/>
                <w:szCs w:val="24"/>
              </w:rPr>
            </w:pPr>
            <w:r w:rsidRPr="003174A9">
              <w:rPr>
                <w:rFonts w:ascii="Arial" w:eastAsiaTheme="minorEastAsia" w:hAnsi="Arial" w:cs="Arial"/>
                <w:sz w:val="24"/>
                <w:szCs w:val="24"/>
              </w:rPr>
              <w:t>Appendix reference:</w:t>
            </w:r>
          </w:p>
        </w:tc>
      </w:tr>
    </w:tbl>
    <w:p w14:paraId="2AE24012" w14:textId="77777777" w:rsidR="00603707" w:rsidRDefault="00603707" w:rsidP="006A60A0">
      <w:pPr>
        <w:spacing w:after="0" w:line="22" w:lineRule="atLeast"/>
        <w:contextualSpacing/>
        <w:rPr>
          <w:rFonts w:ascii="Arial" w:eastAsiaTheme="minorEastAsia" w:hAnsi="Arial" w:cs="Arial"/>
          <w:szCs w:val="44"/>
        </w:rPr>
      </w:pPr>
    </w:p>
    <w:p w14:paraId="6DD3922D" w14:textId="4279A680" w:rsidR="009E6778" w:rsidRDefault="009E6778" w:rsidP="006A60A0">
      <w:pPr>
        <w:pStyle w:val="ListParagraph"/>
        <w:numPr>
          <w:ilvl w:val="0"/>
          <w:numId w:val="3"/>
        </w:numPr>
        <w:tabs>
          <w:tab w:val="clear" w:pos="2130"/>
        </w:tabs>
        <w:autoSpaceDE w:val="0"/>
        <w:autoSpaceDN w:val="0"/>
        <w:adjustRightInd w:val="0"/>
      </w:pPr>
      <w:r>
        <w:rPr>
          <w:rFonts w:eastAsia="Arial"/>
        </w:rPr>
        <w:t xml:space="preserve">Please complete </w:t>
      </w:r>
      <w:r w:rsidRPr="00330E61">
        <w:rPr>
          <w:b/>
        </w:rPr>
        <w:t xml:space="preserve">Annex </w:t>
      </w:r>
      <w:r w:rsidR="008F0C88">
        <w:rPr>
          <w:b/>
        </w:rPr>
        <w:t>2</w:t>
      </w:r>
      <w:r w:rsidR="002F1D4A">
        <w:rPr>
          <w:b/>
        </w:rPr>
        <w:t xml:space="preserve"> – UK site</w:t>
      </w:r>
      <w:r w:rsidR="00FD708A">
        <w:rPr>
          <w:b/>
        </w:rPr>
        <w:t>s</w:t>
      </w:r>
      <w:r>
        <w:t xml:space="preserve"> </w:t>
      </w:r>
      <w:r>
        <w:rPr>
          <w:rFonts w:eastAsia="Arial"/>
        </w:rPr>
        <w:t>f</w:t>
      </w:r>
      <w:r w:rsidRPr="000560EF">
        <w:rPr>
          <w:rFonts w:eastAsia="Arial"/>
        </w:rPr>
        <w:t>or</w:t>
      </w:r>
      <w:r w:rsidRPr="00C9605D">
        <w:t xml:space="preserve"> your company’s</w:t>
      </w:r>
      <w:r>
        <w:t xml:space="preserve"> 10 largest sites in the </w:t>
      </w:r>
      <w:r w:rsidRPr="00C9605D">
        <w:t>U</w:t>
      </w:r>
      <w:r>
        <w:t xml:space="preserve">K (by </w:t>
      </w:r>
      <w:r w:rsidR="00ED0A82">
        <w:t>sales volume</w:t>
      </w:r>
      <w:r>
        <w:t xml:space="preserve"> of </w:t>
      </w:r>
      <w:r w:rsidR="005B6EA0">
        <w:t>the upstream input</w:t>
      </w:r>
      <w:r>
        <w:t xml:space="preserve">) that are involved in the supply chain for </w:t>
      </w:r>
      <w:r w:rsidRPr="00CB7FAF">
        <w:t xml:space="preserve">the like </w:t>
      </w:r>
      <w:r w:rsidR="00C24CA2">
        <w:t xml:space="preserve">or directly competitive </w:t>
      </w:r>
      <w:r w:rsidRPr="00CB7FAF">
        <w:t>goods and/or goods</w:t>
      </w:r>
      <w:r w:rsidR="003638C6">
        <w:t xml:space="preserve"> </w:t>
      </w:r>
      <w:r w:rsidRPr="003174A9">
        <w:t>subject to revie</w:t>
      </w:r>
      <w:r w:rsidR="003638C6">
        <w:t>w</w:t>
      </w:r>
      <w:r>
        <w:t>.</w:t>
      </w:r>
      <w:r w:rsidR="0097147D" w:rsidRPr="0097147D">
        <w:t xml:space="preserve"> </w:t>
      </w:r>
      <w:r w:rsidR="0097147D">
        <w:t xml:space="preserve">Please provide the following information for </w:t>
      </w:r>
      <w:r w:rsidR="0097147D" w:rsidRPr="00B034A4">
        <w:rPr>
          <w:u w:val="single"/>
        </w:rPr>
        <w:t>January 2019 – June 2020</w:t>
      </w:r>
      <w:r w:rsidR="0097147D">
        <w:t>:</w:t>
      </w:r>
    </w:p>
    <w:p w14:paraId="689BC494" w14:textId="674FB4B7" w:rsidR="009E6778" w:rsidRDefault="009E6778" w:rsidP="006A60A0">
      <w:pPr>
        <w:pStyle w:val="ListParagraph"/>
        <w:numPr>
          <w:ilvl w:val="0"/>
          <w:numId w:val="24"/>
        </w:numPr>
      </w:pPr>
      <w:r>
        <w:lastRenderedPageBreak/>
        <w:t>the site’s</w:t>
      </w:r>
      <w:r w:rsidRPr="00C9605D">
        <w:t xml:space="preserve"> full address</w:t>
      </w:r>
      <w:r w:rsidR="00C613DC">
        <w:t>;</w:t>
      </w:r>
      <w:r>
        <w:t xml:space="preserve"> </w:t>
      </w:r>
    </w:p>
    <w:p w14:paraId="3AD141E6" w14:textId="28AD81B2" w:rsidR="009E6778" w:rsidRDefault="009E6778" w:rsidP="006A60A0">
      <w:pPr>
        <w:pStyle w:val="ListParagraph"/>
        <w:numPr>
          <w:ilvl w:val="0"/>
          <w:numId w:val="24"/>
        </w:numPr>
      </w:pPr>
      <w:r>
        <w:t xml:space="preserve">the nature of the site </w:t>
      </w:r>
      <w:r w:rsidRPr="00C9605D">
        <w:t>(for example, administration, distribution, or production)</w:t>
      </w:r>
      <w:r w:rsidR="00C613DC">
        <w:t>;</w:t>
      </w:r>
    </w:p>
    <w:p w14:paraId="23554802" w14:textId="27AE5E9A" w:rsidR="005B6EA0" w:rsidRDefault="005B6EA0" w:rsidP="006A60A0">
      <w:pPr>
        <w:pStyle w:val="ListParagraph"/>
        <w:numPr>
          <w:ilvl w:val="0"/>
          <w:numId w:val="24"/>
        </w:numPr>
      </w:pPr>
      <w:r>
        <w:t xml:space="preserve">the </w:t>
      </w:r>
      <w:r w:rsidR="00194CED">
        <w:t>sales volume</w:t>
      </w:r>
      <w:r>
        <w:t xml:space="preserve"> of the upstream </w:t>
      </w:r>
      <w:r w:rsidR="00022BCE">
        <w:t>product</w:t>
      </w:r>
      <w:r>
        <w:t>;</w:t>
      </w:r>
    </w:p>
    <w:p w14:paraId="08D9F01F" w14:textId="1CF73CC2" w:rsidR="009E6778" w:rsidRPr="00244C58" w:rsidRDefault="009E6778" w:rsidP="006A60A0">
      <w:pPr>
        <w:pStyle w:val="ListParagraph"/>
        <w:numPr>
          <w:ilvl w:val="0"/>
          <w:numId w:val="24"/>
        </w:numPr>
      </w:pPr>
      <w:r>
        <w:t>the number of employees based at the site (</w:t>
      </w:r>
      <w:r>
        <w:rPr>
          <w:szCs w:val="44"/>
        </w:rPr>
        <w:t>as full time equivalent)</w:t>
      </w:r>
      <w:r w:rsidR="00C613DC">
        <w:t>; and</w:t>
      </w:r>
    </w:p>
    <w:p w14:paraId="2BDD8764" w14:textId="77777777" w:rsidR="009E6778" w:rsidRPr="00132C98" w:rsidRDefault="009E6778" w:rsidP="006A60A0">
      <w:pPr>
        <w:pStyle w:val="ListParagraph"/>
        <w:numPr>
          <w:ilvl w:val="0"/>
          <w:numId w:val="24"/>
        </w:numPr>
      </w:pPr>
      <w:r>
        <w:t>m</w:t>
      </w:r>
      <w:r w:rsidRPr="00CB7FAF">
        <w:t xml:space="preserve">edian annual gross wages </w:t>
      </w:r>
      <w:r>
        <w:t>(</w:t>
      </w:r>
      <w:r w:rsidRPr="00CB7FAF">
        <w:t>if you are unable to provide median annual gross wages please provide mean annual gross wage</w:t>
      </w:r>
      <w:r>
        <w:t>s and note this in the annex)</w:t>
      </w:r>
      <w:r w:rsidRPr="00CB7FAF">
        <w:t xml:space="preserve">. </w:t>
      </w:r>
    </w:p>
    <w:p w14:paraId="061F9CA0" w14:textId="245D407D" w:rsidR="009D4F8E" w:rsidRPr="00132C98" w:rsidRDefault="009D4F8E" w:rsidP="006A60A0">
      <w:pPr>
        <w:spacing w:after="0" w:line="22" w:lineRule="atLeast"/>
        <w:contextualSpacing/>
        <w:rPr>
          <w:rFonts w:ascii="Arial" w:hAnsi="Arial" w:cs="Arial"/>
          <w:sz w:val="24"/>
          <w:szCs w:val="24"/>
        </w:rPr>
      </w:pPr>
    </w:p>
    <w:p w14:paraId="006FE9E4" w14:textId="0F88B0AF" w:rsidR="00446F4D" w:rsidRPr="00CB7FAF" w:rsidRDefault="00446F4D" w:rsidP="006A60A0">
      <w:pPr>
        <w:pStyle w:val="ListParagraph"/>
        <w:numPr>
          <w:ilvl w:val="0"/>
          <w:numId w:val="3"/>
        </w:numPr>
        <w:tabs>
          <w:tab w:val="clear" w:pos="2130"/>
        </w:tabs>
        <w:autoSpaceDE w:val="0"/>
        <w:autoSpaceDN w:val="0"/>
        <w:adjustRightInd w:val="0"/>
      </w:pPr>
      <w:r w:rsidRPr="00833ABE">
        <w:rPr>
          <w:rFonts w:eastAsia="Arial"/>
        </w:rPr>
        <w:t>Please</w:t>
      </w:r>
      <w:r w:rsidRPr="00CB7FAF">
        <w:t xml:space="preserve"> explain any changes </w:t>
      </w:r>
      <w:r w:rsidR="00D234F9">
        <w:t xml:space="preserve">to your sales or distribution </w:t>
      </w:r>
      <w:r w:rsidR="00B6468A">
        <w:t>affecting</w:t>
      </w:r>
      <w:r w:rsidR="00B70EE4">
        <w:t xml:space="preserve"> the supply chain</w:t>
      </w:r>
      <w:r w:rsidRPr="00CB7FAF">
        <w:t xml:space="preserve"> of the like </w:t>
      </w:r>
      <w:r w:rsidR="00A0750E">
        <w:t xml:space="preserve">or directly competitive </w:t>
      </w:r>
      <w:r w:rsidRPr="00CB7FAF">
        <w:t xml:space="preserve">goods and/or goods </w:t>
      </w:r>
      <w:r w:rsidRPr="003174A9">
        <w:t>subject to revie</w:t>
      </w:r>
      <w:r w:rsidR="00FF16B7">
        <w:t>w</w:t>
      </w:r>
      <w:r w:rsidR="007C7F86" w:rsidRPr="003174A9">
        <w:t xml:space="preserve"> </w:t>
      </w:r>
      <w:r w:rsidR="00E4389F">
        <w:t xml:space="preserve">for </w:t>
      </w:r>
      <w:r w:rsidR="00E4389F" w:rsidRPr="00E4389F">
        <w:rPr>
          <w:u w:val="single"/>
        </w:rPr>
        <w:t>January 2019 – June 2020</w:t>
      </w:r>
      <w:r w:rsidRPr="00CB7FAF">
        <w:t xml:space="preserve"> (for example any change in price, </w:t>
      </w:r>
      <w:r w:rsidR="00B70EE4">
        <w:t>who you sell to</w:t>
      </w:r>
      <w:r w:rsidRPr="00CB7FAF">
        <w:t xml:space="preserve">). </w:t>
      </w:r>
    </w:p>
    <w:p w14:paraId="606C8540" w14:textId="77777777" w:rsidR="00446F4D" w:rsidRPr="00CB7FAF" w:rsidRDefault="00446F4D" w:rsidP="006A60A0">
      <w:pPr>
        <w:autoSpaceDE w:val="0"/>
        <w:autoSpaceDN w:val="0"/>
        <w:adjustRightInd w:val="0"/>
        <w:spacing w:after="0" w:line="22" w:lineRule="atLeast"/>
        <w:contextualSpacing/>
        <w:rPr>
          <w:rFonts w:ascii="Arial" w:eastAsiaTheme="minorEastAsia"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6F4D" w:rsidRPr="00CB7FAF" w14:paraId="37A2AD9C" w14:textId="77777777" w:rsidTr="00F75573">
        <w:tc>
          <w:tcPr>
            <w:tcW w:w="9016" w:type="dxa"/>
            <w:gridSpan w:val="2"/>
          </w:tcPr>
          <w:p w14:paraId="3E40D5A6" w14:textId="77777777" w:rsidR="00446F4D" w:rsidRPr="00CB7FAF" w:rsidRDefault="00446F4D" w:rsidP="006A60A0">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CB7FAF">
              <w:rPr>
                <w:rFonts w:ascii="Arial" w:eastAsiaTheme="minorEastAsia" w:hAnsi="Arial" w:cs="Arial"/>
                <w:i/>
                <w:iCs/>
                <w:color w:val="808080" w:themeColor="background1" w:themeShade="80"/>
                <w:sz w:val="24"/>
                <w:szCs w:val="24"/>
              </w:rPr>
              <w:t>Please answer here</w:t>
            </w:r>
          </w:p>
          <w:p w14:paraId="585107BC" w14:textId="77777777" w:rsidR="00446F4D" w:rsidRPr="00CB7FAF" w:rsidRDefault="00446F4D" w:rsidP="006A60A0">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446F4D" w:rsidRPr="00CB7FAF" w14:paraId="16DD766A" w14:textId="77777777" w:rsidTr="00F75573">
        <w:tc>
          <w:tcPr>
            <w:tcW w:w="4508" w:type="dxa"/>
            <w:tcBorders>
              <w:top w:val="single" w:sz="4" w:space="0" w:color="FFFFFF" w:themeColor="background1"/>
              <w:left w:val="nil"/>
              <w:bottom w:val="nil"/>
              <w:right w:val="single" w:sz="4" w:space="0" w:color="auto"/>
            </w:tcBorders>
          </w:tcPr>
          <w:p w14:paraId="76EB0C3D" w14:textId="77777777" w:rsidR="00446F4D" w:rsidRPr="00CB7FAF" w:rsidRDefault="00446F4D" w:rsidP="006A60A0">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324186CF" w14:textId="77777777" w:rsidR="00446F4D" w:rsidRPr="00CB7FAF" w:rsidRDefault="00446F4D" w:rsidP="006A60A0">
            <w:pPr>
              <w:suppressAutoHyphens/>
              <w:autoSpaceDE w:val="0"/>
              <w:autoSpaceDN w:val="0"/>
              <w:adjustRightInd w:val="0"/>
              <w:spacing w:line="22" w:lineRule="atLeast"/>
              <w:contextualSpacing/>
              <w:jc w:val="both"/>
              <w:rPr>
                <w:rFonts w:ascii="Arial" w:eastAsiaTheme="minorEastAsia" w:hAnsi="Arial" w:cs="Arial"/>
                <w:sz w:val="24"/>
                <w:szCs w:val="24"/>
              </w:rPr>
            </w:pPr>
            <w:r w:rsidRPr="00CB7FAF">
              <w:rPr>
                <w:rFonts w:ascii="Arial" w:eastAsiaTheme="minorEastAsia" w:hAnsi="Arial" w:cs="Arial"/>
                <w:sz w:val="24"/>
                <w:szCs w:val="24"/>
              </w:rPr>
              <w:t>Appendix reference:</w:t>
            </w:r>
          </w:p>
        </w:tc>
      </w:tr>
    </w:tbl>
    <w:p w14:paraId="7328D492" w14:textId="77777777" w:rsidR="00446F4D" w:rsidRPr="00132C98" w:rsidRDefault="00446F4D" w:rsidP="006A60A0">
      <w:pPr>
        <w:spacing w:after="0" w:line="22" w:lineRule="atLeast"/>
        <w:contextualSpacing/>
        <w:rPr>
          <w:rFonts w:ascii="Arial" w:hAnsi="Arial" w:cs="Arial"/>
          <w:sz w:val="24"/>
          <w:szCs w:val="24"/>
        </w:rPr>
      </w:pPr>
    </w:p>
    <w:p w14:paraId="4C09AEFA" w14:textId="135AB8A9" w:rsidR="00722388" w:rsidRPr="00FD3DCD" w:rsidRDefault="00722388" w:rsidP="006A60A0">
      <w:pPr>
        <w:pStyle w:val="ListParagraph"/>
        <w:numPr>
          <w:ilvl w:val="0"/>
          <w:numId w:val="3"/>
        </w:numPr>
        <w:tabs>
          <w:tab w:val="clear" w:pos="2130"/>
        </w:tabs>
        <w:autoSpaceDE w:val="0"/>
        <w:autoSpaceDN w:val="0"/>
        <w:adjustRightInd w:val="0"/>
      </w:pPr>
      <w:r w:rsidRPr="00833ABE">
        <w:rPr>
          <w:rFonts w:eastAsia="Arial"/>
        </w:rPr>
        <w:t>Please</w:t>
      </w:r>
      <w:r w:rsidRPr="00FD3DCD">
        <w:rPr>
          <w:rFonts w:eastAsia="Times New Roman"/>
          <w:lang w:eastAsia="en-GB"/>
        </w:rPr>
        <w:t xml:space="preserve"> provide your </w:t>
      </w:r>
      <w:r>
        <w:rPr>
          <w:rFonts w:eastAsia="Times New Roman"/>
          <w:lang w:eastAsia="en-GB"/>
        </w:rPr>
        <w:t>company’s annual</w:t>
      </w:r>
      <w:r w:rsidRPr="00FD3DCD">
        <w:rPr>
          <w:rFonts w:eastAsia="Times New Roman"/>
          <w:lang w:eastAsia="en-GB"/>
        </w:rPr>
        <w:t xml:space="preserve"> net profit figures,</w:t>
      </w:r>
      <w:r>
        <w:rPr>
          <w:rFonts w:eastAsia="Times New Roman"/>
          <w:lang w:eastAsia="en-GB"/>
        </w:rPr>
        <w:t xml:space="preserve"> as a</w:t>
      </w:r>
      <w:r w:rsidRPr="00FD3DCD">
        <w:rPr>
          <w:rFonts w:eastAsia="Times New Roman"/>
          <w:lang w:eastAsia="en-GB"/>
        </w:rPr>
        <w:t xml:space="preserve"> </w:t>
      </w:r>
      <w:r w:rsidRPr="00534297">
        <w:rPr>
          <w:rFonts w:eastAsia="Arial"/>
        </w:rPr>
        <w:t>total</w:t>
      </w:r>
      <w:r>
        <w:rPr>
          <w:rFonts w:eastAsia="Arial"/>
        </w:rPr>
        <w:t xml:space="preserve"> and</w:t>
      </w:r>
      <w:r w:rsidRPr="00FD3DCD">
        <w:rPr>
          <w:rFonts w:eastAsia="Times New Roman"/>
          <w:lang w:eastAsia="en-GB"/>
        </w:rPr>
        <w:t xml:space="preserve"> as a </w:t>
      </w:r>
      <w:r>
        <w:rPr>
          <w:rFonts w:eastAsia="Times New Roman"/>
          <w:lang w:eastAsia="en-GB"/>
        </w:rPr>
        <w:t>p</w:t>
      </w:r>
      <w:r w:rsidRPr="00FD3DCD">
        <w:rPr>
          <w:rFonts w:eastAsia="Times New Roman"/>
          <w:lang w:eastAsia="en-GB"/>
        </w:rPr>
        <w:t xml:space="preserve">ercentage of total revenue </w:t>
      </w:r>
      <w:r>
        <w:rPr>
          <w:rFonts w:eastAsia="Times New Roman"/>
          <w:lang w:eastAsia="en-GB"/>
        </w:rPr>
        <w:t xml:space="preserve">for </w:t>
      </w:r>
      <w:r w:rsidR="00C63564" w:rsidRPr="00C63564">
        <w:rPr>
          <w:rFonts w:eastAsia="Times New Roman"/>
          <w:u w:val="single"/>
          <w:lang w:eastAsia="en-GB"/>
        </w:rPr>
        <w:t>January 2019 – June 2020</w:t>
      </w:r>
      <w:r w:rsidR="00C63564">
        <w:rPr>
          <w:rFonts w:eastAsia="Times New Roman"/>
          <w:lang w:eastAsia="en-GB"/>
        </w:rPr>
        <w:t xml:space="preserve"> </w:t>
      </w:r>
      <w:r w:rsidRPr="00FD3DCD">
        <w:rPr>
          <w:rFonts w:eastAsia="Times New Roman"/>
          <w:lang w:eastAsia="en-GB"/>
        </w:rPr>
        <w:t>using</w:t>
      </w:r>
      <w:r w:rsidRPr="00FD3DCD">
        <w:rPr>
          <w:rFonts w:eastAsia="Times New Roman"/>
          <w:b/>
          <w:bCs/>
          <w:lang w:eastAsia="en-GB"/>
        </w:rPr>
        <w:t xml:space="preserve"> Annex </w:t>
      </w:r>
      <w:r w:rsidR="00D0522A">
        <w:rPr>
          <w:rFonts w:eastAsia="Times New Roman"/>
          <w:b/>
          <w:bCs/>
          <w:lang w:eastAsia="en-GB"/>
        </w:rPr>
        <w:t>3</w:t>
      </w:r>
      <w:r w:rsidR="00C63564">
        <w:rPr>
          <w:rFonts w:eastAsia="Times New Roman"/>
          <w:b/>
          <w:bCs/>
          <w:lang w:eastAsia="en-GB"/>
        </w:rPr>
        <w:t xml:space="preserve"> – </w:t>
      </w:r>
      <w:r w:rsidRPr="00FD3DCD">
        <w:rPr>
          <w:rFonts w:eastAsia="Times New Roman"/>
          <w:b/>
          <w:bCs/>
          <w:lang w:eastAsia="en-GB"/>
        </w:rPr>
        <w:t xml:space="preserve">Net </w:t>
      </w:r>
      <w:r>
        <w:rPr>
          <w:rFonts w:eastAsia="Times New Roman"/>
          <w:b/>
          <w:bCs/>
          <w:lang w:eastAsia="en-GB"/>
        </w:rPr>
        <w:t>p</w:t>
      </w:r>
      <w:r w:rsidRPr="00FD3DCD">
        <w:rPr>
          <w:rFonts w:eastAsia="Times New Roman"/>
          <w:b/>
          <w:bCs/>
          <w:lang w:eastAsia="en-GB"/>
        </w:rPr>
        <w:t>rofit</w:t>
      </w:r>
      <w:r>
        <w:rPr>
          <w:rFonts w:eastAsia="Times New Roman"/>
          <w:b/>
          <w:bCs/>
          <w:lang w:eastAsia="en-GB"/>
        </w:rPr>
        <w:t>.</w:t>
      </w:r>
      <w:r w:rsidRPr="00FD3DCD">
        <w:rPr>
          <w:rFonts w:eastAsia="Times New Roman"/>
          <w:b/>
          <w:bCs/>
          <w:lang w:eastAsia="en-GB"/>
        </w:rPr>
        <w:t xml:space="preserve"> </w:t>
      </w:r>
      <w:r w:rsidRPr="00FD3DCD">
        <w:rPr>
          <w:rFonts w:eastAsia="Times New Roman"/>
          <w:lang w:eastAsia="en-GB"/>
        </w:rPr>
        <w:t>Please provide copies of your company accounts</w:t>
      </w:r>
      <w:r>
        <w:rPr>
          <w:rFonts w:eastAsia="Times New Roman"/>
          <w:lang w:eastAsia="en-GB"/>
        </w:rPr>
        <w:t xml:space="preserve"> covering</w:t>
      </w:r>
      <w:r w:rsidRPr="00FD3DCD">
        <w:rPr>
          <w:rFonts w:eastAsia="Times New Roman"/>
          <w:lang w:eastAsia="en-GB"/>
        </w:rPr>
        <w:t xml:space="preserve"> this period as evidence.</w:t>
      </w:r>
    </w:p>
    <w:p w14:paraId="5E42C2E1" w14:textId="77777777" w:rsidR="0089231C" w:rsidRDefault="0089231C" w:rsidP="006A60A0">
      <w:pPr>
        <w:spacing w:after="0" w:line="22" w:lineRule="atLeast"/>
        <w:contextualSpacing/>
        <w:rPr>
          <w:rFonts w:ascii="Arial" w:eastAsiaTheme="minorEastAsia"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9231C" w:rsidRPr="00D9239B" w14:paraId="0608B271" w14:textId="77777777" w:rsidTr="00F75573">
        <w:tc>
          <w:tcPr>
            <w:tcW w:w="9016" w:type="dxa"/>
            <w:gridSpan w:val="2"/>
          </w:tcPr>
          <w:p w14:paraId="423B2D98" w14:textId="77777777" w:rsidR="0089231C" w:rsidRPr="00D9239B" w:rsidRDefault="0089231C" w:rsidP="006A60A0">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35103B9" w14:textId="77777777" w:rsidR="0089231C" w:rsidRPr="00D9239B" w:rsidRDefault="0089231C" w:rsidP="006A60A0">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89231C" w:rsidRPr="00D9239B" w14:paraId="50BF6E6F" w14:textId="77777777" w:rsidTr="00F75573">
        <w:tc>
          <w:tcPr>
            <w:tcW w:w="4508" w:type="dxa"/>
            <w:tcBorders>
              <w:top w:val="single" w:sz="4" w:space="0" w:color="FFFFFF" w:themeColor="background1"/>
              <w:left w:val="nil"/>
              <w:bottom w:val="nil"/>
              <w:right w:val="single" w:sz="4" w:space="0" w:color="auto"/>
            </w:tcBorders>
          </w:tcPr>
          <w:p w14:paraId="16B251A0" w14:textId="77777777" w:rsidR="0089231C" w:rsidRPr="00D9239B" w:rsidRDefault="0089231C" w:rsidP="006A60A0">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51F21FEB" w14:textId="77777777" w:rsidR="0089231C" w:rsidRPr="00D9239B" w:rsidRDefault="0089231C" w:rsidP="006A60A0">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D268F9F" w14:textId="77777777" w:rsidR="001D5B31" w:rsidRPr="001D5B31" w:rsidRDefault="001D5B31" w:rsidP="006A60A0">
      <w:pPr>
        <w:pStyle w:val="ListParagraph"/>
        <w:autoSpaceDE w:val="0"/>
        <w:autoSpaceDN w:val="0"/>
        <w:adjustRightInd w:val="0"/>
        <w:ind w:left="502"/>
      </w:pPr>
    </w:p>
    <w:p w14:paraId="5FCF5D8A" w14:textId="1248136D" w:rsidR="00333C3E" w:rsidRPr="001D5B31" w:rsidRDefault="00835445" w:rsidP="006A60A0">
      <w:pPr>
        <w:pStyle w:val="ListParagraph"/>
        <w:numPr>
          <w:ilvl w:val="0"/>
          <w:numId w:val="3"/>
        </w:numPr>
        <w:autoSpaceDE w:val="0"/>
        <w:autoSpaceDN w:val="0"/>
        <w:adjustRightInd w:val="0"/>
        <w:rPr>
          <w:color w:val="000000" w:themeColor="text1"/>
        </w:rPr>
      </w:pPr>
      <w:r w:rsidRPr="001D5B31">
        <w:rPr>
          <w:rFonts w:eastAsia="Arial"/>
        </w:rPr>
        <w:t>Please</w:t>
      </w:r>
      <w:r w:rsidRPr="001D5B31">
        <w:rPr>
          <w:rFonts w:eastAsia="Times New Roman"/>
          <w:lang w:eastAsia="en-GB"/>
        </w:rPr>
        <w:t xml:space="preserve"> </w:t>
      </w:r>
      <w:r w:rsidR="001D5B31" w:rsidRPr="001D5B31">
        <w:rPr>
          <w:rFonts w:eastAsia="Times New Roman"/>
          <w:lang w:eastAsia="en-GB"/>
        </w:rPr>
        <w:t xml:space="preserve">use </w:t>
      </w:r>
      <w:r w:rsidR="001D5B31" w:rsidRPr="001D5B31">
        <w:rPr>
          <w:rFonts w:eastAsia="Times New Roman"/>
          <w:b/>
          <w:bCs/>
          <w:lang w:eastAsia="en-GB"/>
        </w:rPr>
        <w:t xml:space="preserve">Annex </w:t>
      </w:r>
      <w:r w:rsidR="00D0522A">
        <w:rPr>
          <w:rFonts w:eastAsia="Times New Roman"/>
          <w:b/>
          <w:bCs/>
          <w:lang w:eastAsia="en-GB"/>
        </w:rPr>
        <w:t>4</w:t>
      </w:r>
      <w:r w:rsidR="001D5B31" w:rsidRPr="001D5B31">
        <w:rPr>
          <w:rFonts w:eastAsia="Times New Roman"/>
          <w:b/>
          <w:bCs/>
          <w:lang w:eastAsia="en-GB"/>
        </w:rPr>
        <w:t xml:space="preserve"> – Association</w:t>
      </w:r>
      <w:r w:rsidR="001D5B31" w:rsidRPr="001D5B31">
        <w:rPr>
          <w:rFonts w:eastAsia="Times New Roman"/>
          <w:lang w:eastAsia="en-GB"/>
        </w:rPr>
        <w:t xml:space="preserve"> to provide information on whether</w:t>
      </w:r>
      <w:r w:rsidR="001D5B31">
        <w:rPr>
          <w:rFonts w:eastAsia="Times New Roman"/>
          <w:lang w:eastAsia="en-GB"/>
        </w:rPr>
        <w:t xml:space="preserve"> your company </w:t>
      </w:r>
      <w:r w:rsidR="00333C3E">
        <w:t xml:space="preserve">has corporate or structural links or agreements, either in the UK or elsewhere in the world, with the following: </w:t>
      </w:r>
    </w:p>
    <w:p w14:paraId="31445492" w14:textId="77777777" w:rsidR="00333C3E" w:rsidRDefault="00333C3E" w:rsidP="006A60A0">
      <w:pPr>
        <w:pStyle w:val="ListParagraph"/>
        <w:numPr>
          <w:ilvl w:val="0"/>
          <w:numId w:val="25"/>
        </w:numPr>
      </w:pPr>
      <w:r>
        <w:t>domestic producers of the like or directly competitive goods;</w:t>
      </w:r>
    </w:p>
    <w:p w14:paraId="256D2BEC" w14:textId="77777777" w:rsidR="00333C3E" w:rsidRDefault="00333C3E" w:rsidP="006A60A0">
      <w:pPr>
        <w:pStyle w:val="ListParagraph"/>
        <w:numPr>
          <w:ilvl w:val="0"/>
          <w:numId w:val="25"/>
        </w:numPr>
      </w:pPr>
      <w:r>
        <w:t>domestic importers, foreign producers and/or foreign exporters of the goods subject to review;</w:t>
      </w:r>
    </w:p>
    <w:p w14:paraId="683AD021" w14:textId="77777777" w:rsidR="00333C3E" w:rsidRDefault="00333C3E" w:rsidP="006A60A0">
      <w:pPr>
        <w:pStyle w:val="ListParagraph"/>
        <w:numPr>
          <w:ilvl w:val="0"/>
          <w:numId w:val="25"/>
        </w:numPr>
      </w:pPr>
      <w:r>
        <w:t>distributors of the like or directly competitive goods and/or the goods subject to review;</w:t>
      </w:r>
    </w:p>
    <w:p w14:paraId="334F6233" w14:textId="7423E5DD" w:rsidR="00333C3E" w:rsidRDefault="00333C3E" w:rsidP="006A60A0">
      <w:pPr>
        <w:pStyle w:val="ListParagraph"/>
        <w:numPr>
          <w:ilvl w:val="0"/>
          <w:numId w:val="25"/>
        </w:numPr>
      </w:pPr>
      <w:r>
        <w:t>suppliers of raw materials used to manufacture the like or directly competitive goods and/or the goods subject to review; and/or</w:t>
      </w:r>
    </w:p>
    <w:p w14:paraId="0776FAB3" w14:textId="77777777" w:rsidR="00333C3E" w:rsidRDefault="00333C3E" w:rsidP="006A60A0">
      <w:pPr>
        <w:pStyle w:val="ListParagraph"/>
        <w:numPr>
          <w:ilvl w:val="0"/>
          <w:numId w:val="25"/>
        </w:numPr>
      </w:pPr>
      <w:r>
        <w:t xml:space="preserve">customers that purchase the like or directly competitive goods and/or goods subject to review. </w:t>
      </w:r>
    </w:p>
    <w:p w14:paraId="3553C918" w14:textId="03B4F49D" w:rsidR="00F5796A" w:rsidRDefault="00333C3E" w:rsidP="006A60A0">
      <w:pPr>
        <w:spacing w:line="22" w:lineRule="atLeast"/>
        <w:ind w:left="425"/>
        <w:contextualSpacing/>
        <w:rPr>
          <w:rFonts w:ascii="Arial" w:hAnsi="Arial" w:cs="Arial"/>
          <w:sz w:val="24"/>
          <w:szCs w:val="24"/>
        </w:rPr>
      </w:pPr>
      <w:r>
        <w:rPr>
          <w:rFonts w:ascii="Arial" w:hAnsi="Arial" w:cs="Arial"/>
          <w:sz w:val="24"/>
          <w:szCs w:val="24"/>
        </w:rPr>
        <w:t xml:space="preserve">Please list the names, legal addresses, the nature of the association and their role in the supply chain. </w:t>
      </w:r>
    </w:p>
    <w:p w14:paraId="5018EEB2" w14:textId="6789FD53" w:rsidR="00F5796A" w:rsidRDefault="00F5796A" w:rsidP="00F5796A">
      <w:pPr>
        <w:ind w:left="425"/>
        <w:contextualSpacing/>
        <w:rPr>
          <w:rFonts w:ascii="Arial" w:hAnsi="Arial" w:cs="Arial"/>
          <w:sz w:val="24"/>
          <w:szCs w:val="24"/>
        </w:rPr>
      </w:pPr>
    </w:p>
    <w:p w14:paraId="33C8511D" w14:textId="5E1C9C12" w:rsidR="00F5796A" w:rsidRDefault="00F5796A" w:rsidP="00F5796A">
      <w:pPr>
        <w:ind w:left="425"/>
        <w:contextualSpacing/>
        <w:rPr>
          <w:rFonts w:ascii="Arial" w:hAnsi="Arial" w:cs="Arial"/>
          <w:sz w:val="24"/>
          <w:szCs w:val="24"/>
        </w:rPr>
      </w:pPr>
    </w:p>
    <w:p w14:paraId="0A9C548E" w14:textId="734EE9BB" w:rsidR="00F5796A" w:rsidRDefault="00F5796A" w:rsidP="00F5796A">
      <w:pPr>
        <w:ind w:left="425"/>
        <w:contextualSpacing/>
        <w:rPr>
          <w:rFonts w:ascii="Arial" w:hAnsi="Arial" w:cs="Arial"/>
          <w:sz w:val="24"/>
          <w:szCs w:val="24"/>
        </w:rPr>
      </w:pPr>
    </w:p>
    <w:p w14:paraId="3569AFA2" w14:textId="54F32157" w:rsidR="00F5796A" w:rsidRDefault="00F5796A" w:rsidP="00F5796A">
      <w:pPr>
        <w:ind w:left="425"/>
        <w:contextualSpacing/>
        <w:rPr>
          <w:rFonts w:ascii="Arial" w:hAnsi="Arial" w:cs="Arial"/>
          <w:sz w:val="24"/>
          <w:szCs w:val="24"/>
        </w:rPr>
      </w:pPr>
    </w:p>
    <w:p w14:paraId="5DB55E87" w14:textId="77777777" w:rsidR="00142726" w:rsidRPr="00F5796A" w:rsidRDefault="00142726" w:rsidP="00130C15">
      <w:pPr>
        <w:contextualSpacing/>
        <w:rPr>
          <w:rFonts w:ascii="Arial" w:hAnsi="Arial" w:cs="Arial"/>
          <w:sz w:val="24"/>
          <w:szCs w:val="24"/>
        </w:rPr>
      </w:pPr>
    </w:p>
    <w:p w14:paraId="3B9A9E1C" w14:textId="1C78E232" w:rsidR="00487B07" w:rsidRPr="00C9605D" w:rsidRDefault="00487B07" w:rsidP="006A60A0">
      <w:pPr>
        <w:pStyle w:val="Heading1"/>
        <w:contextualSpacing/>
        <w:rPr>
          <w:rFonts w:eastAsiaTheme="minorEastAsia"/>
          <w:color w:val="000000" w:themeColor="text1"/>
          <w:szCs w:val="24"/>
        </w:rPr>
      </w:pPr>
      <w:bookmarkStart w:id="34" w:name="_Toc54690560"/>
      <w:r>
        <w:lastRenderedPageBreak/>
        <w:t>S</w:t>
      </w:r>
      <w:r w:rsidR="003F101D">
        <w:t>ECTION</w:t>
      </w:r>
      <w:r>
        <w:t xml:space="preserve"> B</w:t>
      </w:r>
      <w:r w:rsidRPr="00C9605D">
        <w:t xml:space="preserve">: </w:t>
      </w:r>
      <w:r w:rsidR="00504DBE">
        <w:br/>
      </w:r>
      <w:r w:rsidR="001B04DC" w:rsidRPr="001B04DC">
        <w:t>Production, distribution and sales</w:t>
      </w:r>
      <w:bookmarkEnd w:id="34"/>
    </w:p>
    <w:p w14:paraId="2B6CCB81" w14:textId="77777777" w:rsidR="00EC6CEB" w:rsidRDefault="00EC6CEB" w:rsidP="006A60A0">
      <w:pPr>
        <w:spacing w:after="0" w:line="22" w:lineRule="atLeast"/>
        <w:contextualSpacing/>
        <w:rPr>
          <w:rFonts w:ascii="Arial" w:eastAsiaTheme="minorEastAsia" w:hAnsi="Arial" w:cs="Arial"/>
          <w:bCs/>
          <w:sz w:val="24"/>
          <w:szCs w:val="24"/>
        </w:rPr>
      </w:pPr>
    </w:p>
    <w:p w14:paraId="467B76D0" w14:textId="5AFE2BF0" w:rsidR="009C4161" w:rsidRDefault="009C4161" w:rsidP="006A60A0">
      <w:pPr>
        <w:spacing w:after="0" w:line="22" w:lineRule="atLeast"/>
        <w:contextualSpacing/>
        <w:rPr>
          <w:rFonts w:ascii="Arial" w:hAnsi="Arial" w:cs="Arial"/>
          <w:b/>
          <w:bCs/>
          <w:sz w:val="24"/>
          <w:szCs w:val="24"/>
        </w:rPr>
      </w:pPr>
      <w:r w:rsidRPr="00D76EC7">
        <w:rPr>
          <w:rFonts w:ascii="Arial" w:hAnsi="Arial" w:cs="Arial"/>
          <w:b/>
          <w:bCs/>
          <w:sz w:val="24"/>
          <w:szCs w:val="24"/>
        </w:rPr>
        <w:t>Please provide the data requested using the relevant product categories for the like or directly competitive goods and/or the goods subject to review.</w:t>
      </w:r>
    </w:p>
    <w:p w14:paraId="421C8E06" w14:textId="77777777" w:rsidR="009C4161" w:rsidRPr="00E01D0F" w:rsidRDefault="009C4161" w:rsidP="006A60A0">
      <w:pPr>
        <w:spacing w:after="0" w:line="22" w:lineRule="atLeast"/>
        <w:contextualSpacing/>
        <w:rPr>
          <w:rFonts w:ascii="Arial" w:eastAsiaTheme="minorEastAsia" w:hAnsi="Arial" w:cs="Arial"/>
          <w:bCs/>
          <w:sz w:val="24"/>
          <w:szCs w:val="24"/>
        </w:rPr>
      </w:pPr>
    </w:p>
    <w:p w14:paraId="06F5FA6F" w14:textId="1854EFE4" w:rsidR="00CA6286" w:rsidRDefault="00CA6286" w:rsidP="006A60A0">
      <w:pPr>
        <w:pStyle w:val="ListParagraph"/>
        <w:numPr>
          <w:ilvl w:val="0"/>
          <w:numId w:val="31"/>
        </w:numPr>
        <w:autoSpaceDE w:val="0"/>
        <w:autoSpaceDN w:val="0"/>
        <w:adjustRightInd w:val="0"/>
      </w:pPr>
      <w:bookmarkStart w:id="35" w:name="_Hlk53474356"/>
      <w:r w:rsidRPr="00CA6286">
        <w:rPr>
          <w:rFonts w:eastAsia="Arial"/>
        </w:rPr>
        <w:t>Please</w:t>
      </w:r>
      <w:r w:rsidRPr="00FD3DCD">
        <w:t xml:space="preserve"> </w:t>
      </w:r>
      <w:r>
        <w:t xml:space="preserve">use </w:t>
      </w:r>
      <w:bookmarkStart w:id="36" w:name="_Hlk53474393"/>
      <w:r w:rsidRPr="00CA6286">
        <w:rPr>
          <w:rFonts w:eastAsiaTheme="minorHAnsi"/>
          <w:b/>
        </w:rPr>
        <w:t xml:space="preserve">Annex </w:t>
      </w:r>
      <w:r w:rsidR="00D17F48">
        <w:rPr>
          <w:b/>
        </w:rPr>
        <w:t>5</w:t>
      </w:r>
      <w:r w:rsidR="001D5B31">
        <w:rPr>
          <w:b/>
        </w:rPr>
        <w:t xml:space="preserve"> – </w:t>
      </w:r>
      <w:r w:rsidRPr="00CA6286">
        <w:rPr>
          <w:rFonts w:eastAsiaTheme="minorHAnsi"/>
          <w:b/>
        </w:rPr>
        <w:t>Production</w:t>
      </w:r>
      <w:r w:rsidR="00D17F48">
        <w:rPr>
          <w:rFonts w:eastAsiaTheme="minorHAnsi"/>
          <w:b/>
        </w:rPr>
        <w:t xml:space="preserve"> and sales</w:t>
      </w:r>
      <w:r w:rsidRPr="00CA6286">
        <w:rPr>
          <w:rFonts w:eastAsiaTheme="minorHAnsi"/>
          <w:b/>
        </w:rPr>
        <w:t xml:space="preserve"> </w:t>
      </w:r>
      <w:r>
        <w:t>to provide</w:t>
      </w:r>
      <w:r w:rsidR="00960346">
        <w:t xml:space="preserve"> your company’s total production costs for </w:t>
      </w:r>
      <w:r w:rsidR="00960346" w:rsidRPr="000E6F64">
        <w:rPr>
          <w:u w:val="single"/>
        </w:rPr>
        <w:t>January 2019 – June 2020</w:t>
      </w:r>
      <w:r w:rsidR="00960346">
        <w:t xml:space="preserve">. Please also provide </w:t>
      </w:r>
      <w:r w:rsidR="00F30ADA">
        <w:t>the following information for each of your products used to manufacture the like or directly competitive and/or the goods subject to review:</w:t>
      </w:r>
      <w:r w:rsidRPr="00FD3DCD">
        <w:t xml:space="preserve"> </w:t>
      </w:r>
    </w:p>
    <w:p w14:paraId="6843FCB3" w14:textId="6A6292D2" w:rsidR="00CA6286" w:rsidRDefault="00CA6286" w:rsidP="006A60A0">
      <w:pPr>
        <w:pStyle w:val="ListParagraph"/>
        <w:numPr>
          <w:ilvl w:val="0"/>
          <w:numId w:val="29"/>
        </w:numPr>
      </w:pPr>
      <w:r>
        <w:t xml:space="preserve">production </w:t>
      </w:r>
      <w:r w:rsidR="00F30ADA">
        <w:t>volume</w:t>
      </w:r>
      <w:r w:rsidR="00001E72">
        <w:t>;</w:t>
      </w:r>
      <w:r>
        <w:t xml:space="preserve"> </w:t>
      </w:r>
    </w:p>
    <w:p w14:paraId="1342532B" w14:textId="5E56F5B8" w:rsidR="00CA6286" w:rsidRDefault="00F30ADA" w:rsidP="006A60A0">
      <w:pPr>
        <w:pStyle w:val="ListParagraph"/>
        <w:numPr>
          <w:ilvl w:val="0"/>
          <w:numId w:val="29"/>
        </w:numPr>
      </w:pPr>
      <w:r>
        <w:t xml:space="preserve">production </w:t>
      </w:r>
      <w:r w:rsidR="00CA6286">
        <w:t>capacity</w:t>
      </w:r>
      <w:r w:rsidR="00001E72">
        <w:t>;</w:t>
      </w:r>
      <w:r>
        <w:t xml:space="preserve"> and</w:t>
      </w:r>
    </w:p>
    <w:bookmarkEnd w:id="35"/>
    <w:bookmarkEnd w:id="36"/>
    <w:p w14:paraId="4011EE84" w14:textId="3D0EE784" w:rsidR="00F30ADA" w:rsidRDefault="00F30ADA" w:rsidP="006A60A0">
      <w:pPr>
        <w:pStyle w:val="ListParagraph"/>
        <w:numPr>
          <w:ilvl w:val="0"/>
          <w:numId w:val="29"/>
        </w:numPr>
      </w:pPr>
      <w:r>
        <w:rPr>
          <w:rFonts w:eastAsia="Times New Roman"/>
          <w:lang w:eastAsia="en-GB"/>
        </w:rPr>
        <w:t>capacity utilisation.</w:t>
      </w:r>
    </w:p>
    <w:p w14:paraId="4EFC48CD" w14:textId="4E9B8A35" w:rsidR="00CA6286" w:rsidRPr="00F30ADA" w:rsidRDefault="00F30ADA" w:rsidP="006A60A0">
      <w:pPr>
        <w:pStyle w:val="ListParagraph"/>
        <w:ind w:left="927"/>
      </w:pPr>
      <w:r w:rsidRPr="00F30ADA">
        <w:rPr>
          <w:rFonts w:eastAsia="Arial"/>
        </w:rPr>
        <w:t xml:space="preserve"> </w:t>
      </w:r>
    </w:p>
    <w:p w14:paraId="07A2C20A" w14:textId="42C1E88F" w:rsidR="0066046D" w:rsidRPr="0066046D" w:rsidRDefault="00850A8F" w:rsidP="006A60A0">
      <w:pPr>
        <w:pStyle w:val="ListParagraph"/>
        <w:numPr>
          <w:ilvl w:val="0"/>
          <w:numId w:val="31"/>
        </w:numPr>
        <w:autoSpaceDE w:val="0"/>
        <w:autoSpaceDN w:val="0"/>
        <w:adjustRightInd w:val="0"/>
      </w:pPr>
      <w:r>
        <w:rPr>
          <w:rFonts w:eastAsia="Arial"/>
        </w:rPr>
        <w:t>In relation to the f</w:t>
      </w:r>
      <w:r w:rsidR="00D17F48">
        <w:rPr>
          <w:rFonts w:eastAsia="Arial"/>
        </w:rPr>
        <w:t>our</w:t>
      </w:r>
      <w:r>
        <w:rPr>
          <w:rFonts w:eastAsia="Arial"/>
        </w:rPr>
        <w:t xml:space="preserve"> factors covered in</w:t>
      </w:r>
      <w:r w:rsidR="00C97156">
        <w:rPr>
          <w:rFonts w:eastAsia="Arial"/>
        </w:rPr>
        <w:t xml:space="preserve"> Annex 4 – Production</w:t>
      </w:r>
      <w:r w:rsidR="00CA6286" w:rsidRPr="00B17F31">
        <w:rPr>
          <w:rFonts w:eastAsiaTheme="minorHAnsi"/>
          <w:bCs/>
        </w:rPr>
        <w:t>,</w:t>
      </w:r>
      <w:r w:rsidR="00CA6286" w:rsidRPr="00B17F31">
        <w:rPr>
          <w:rFonts w:eastAsiaTheme="minorHAnsi"/>
          <w:b/>
        </w:rPr>
        <w:t xml:space="preserve"> </w:t>
      </w:r>
      <w:r w:rsidR="00CA6286" w:rsidRPr="00B17F31">
        <w:rPr>
          <w:rFonts w:eastAsiaTheme="minorHAnsi"/>
          <w:bCs/>
        </w:rPr>
        <w:t xml:space="preserve">how will </w:t>
      </w:r>
      <w:r w:rsidR="00CA6286" w:rsidRPr="00B17F31">
        <w:rPr>
          <w:rFonts w:eastAsia="Arial"/>
        </w:rPr>
        <w:t xml:space="preserve">your production </w:t>
      </w:r>
      <w:r w:rsidR="00F97394">
        <w:rPr>
          <w:rFonts w:eastAsia="Arial"/>
        </w:rPr>
        <w:t xml:space="preserve">be affected </w:t>
      </w:r>
      <w:r w:rsidR="00CA6286" w:rsidRPr="00B17F31">
        <w:rPr>
          <w:rFonts w:eastAsia="Arial"/>
        </w:rPr>
        <w:t xml:space="preserve">over the next </w:t>
      </w:r>
      <w:r w:rsidR="00021894">
        <w:rPr>
          <w:rFonts w:eastAsia="Arial"/>
        </w:rPr>
        <w:t>three</w:t>
      </w:r>
      <w:r w:rsidR="00042F79">
        <w:rPr>
          <w:rFonts w:eastAsia="Arial"/>
        </w:rPr>
        <w:t xml:space="preserve"> </w:t>
      </w:r>
      <w:r w:rsidR="00CA6286" w:rsidRPr="00B17F31">
        <w:rPr>
          <w:rFonts w:eastAsia="Arial"/>
        </w:rPr>
        <w:t>years</w:t>
      </w:r>
      <w:r w:rsidR="00420357" w:rsidRPr="00B17F31">
        <w:rPr>
          <w:rFonts w:eastAsia="Arial"/>
        </w:rPr>
        <w:t xml:space="preserve"> if </w:t>
      </w:r>
      <w:r w:rsidR="00F97394">
        <w:rPr>
          <w:rFonts w:eastAsia="Arial"/>
        </w:rPr>
        <w:t xml:space="preserve">the existing safeguard measure </w:t>
      </w:r>
      <w:r w:rsidR="0066046D">
        <w:rPr>
          <w:rFonts w:eastAsia="Arial"/>
        </w:rPr>
        <w:t>were:</w:t>
      </w:r>
    </w:p>
    <w:p w14:paraId="4E65681A" w14:textId="20364992" w:rsidR="0066046D" w:rsidRPr="0066046D" w:rsidRDefault="006F6FF1" w:rsidP="006A60A0">
      <w:pPr>
        <w:pStyle w:val="ListParagraph"/>
        <w:numPr>
          <w:ilvl w:val="0"/>
          <w:numId w:val="30"/>
        </w:numPr>
        <w:autoSpaceDE w:val="0"/>
        <w:autoSpaceDN w:val="0"/>
        <w:adjustRightInd w:val="0"/>
      </w:pPr>
      <w:r>
        <w:rPr>
          <w:rFonts w:eastAsia="Arial"/>
        </w:rPr>
        <w:t>continued</w:t>
      </w:r>
      <w:r w:rsidR="0066046D">
        <w:rPr>
          <w:rFonts w:eastAsia="Arial"/>
        </w:rPr>
        <w:t xml:space="preserve">; </w:t>
      </w:r>
      <w:r w:rsidR="00023C3B">
        <w:rPr>
          <w:rFonts w:eastAsia="Arial"/>
        </w:rPr>
        <w:t>or</w:t>
      </w:r>
    </w:p>
    <w:p w14:paraId="3083B46C" w14:textId="1987D9BF" w:rsidR="0066046D" w:rsidRPr="0066046D" w:rsidRDefault="0066046D" w:rsidP="006A60A0">
      <w:pPr>
        <w:pStyle w:val="ListParagraph"/>
        <w:numPr>
          <w:ilvl w:val="0"/>
          <w:numId w:val="30"/>
        </w:numPr>
        <w:autoSpaceDE w:val="0"/>
        <w:autoSpaceDN w:val="0"/>
        <w:adjustRightInd w:val="0"/>
      </w:pPr>
      <w:r>
        <w:rPr>
          <w:rFonts w:eastAsia="Arial"/>
        </w:rPr>
        <w:t>d</w:t>
      </w:r>
      <w:r w:rsidR="006F6FF1">
        <w:rPr>
          <w:rFonts w:eastAsia="Arial"/>
        </w:rPr>
        <w:t>iscontinued</w:t>
      </w:r>
      <w:r>
        <w:rPr>
          <w:rFonts w:eastAsia="Arial"/>
        </w:rPr>
        <w:t>.</w:t>
      </w:r>
      <w:r w:rsidR="00011F37">
        <w:rPr>
          <w:rFonts w:eastAsiaTheme="minorHAnsi"/>
          <w:bCs/>
        </w:rPr>
        <w:t xml:space="preserve"> </w:t>
      </w:r>
    </w:p>
    <w:p w14:paraId="0B1FE41B" w14:textId="695D7989" w:rsidR="00CA6286" w:rsidRPr="0066046D" w:rsidRDefault="00011F37" w:rsidP="006A60A0">
      <w:pPr>
        <w:autoSpaceDE w:val="0"/>
        <w:autoSpaceDN w:val="0"/>
        <w:adjustRightInd w:val="0"/>
        <w:spacing w:line="22" w:lineRule="atLeast"/>
        <w:ind w:left="567"/>
        <w:contextualSpacing/>
        <w:rPr>
          <w:rFonts w:ascii="Arial" w:hAnsi="Arial" w:cs="Arial"/>
          <w:sz w:val="24"/>
          <w:szCs w:val="24"/>
        </w:rPr>
      </w:pPr>
      <w:r w:rsidRPr="0066046D">
        <w:rPr>
          <w:rFonts w:ascii="Arial" w:hAnsi="Arial" w:cs="Arial"/>
          <w:sz w:val="24"/>
          <w:szCs w:val="24"/>
        </w:rPr>
        <w:t xml:space="preserve">Where possible, please provide estimates (e.g. projections or forecasts) </w:t>
      </w:r>
      <w:r w:rsidR="0011134C">
        <w:rPr>
          <w:rFonts w:ascii="Arial" w:hAnsi="Arial" w:cs="Arial"/>
          <w:sz w:val="24"/>
          <w:szCs w:val="24"/>
        </w:rPr>
        <w:t xml:space="preserve">for both scenarios </w:t>
      </w:r>
      <w:r w:rsidRPr="0066046D">
        <w:rPr>
          <w:rFonts w:ascii="Arial" w:hAnsi="Arial" w:cs="Arial"/>
          <w:sz w:val="24"/>
          <w:szCs w:val="24"/>
        </w:rPr>
        <w:t>for future years and explain the method used to calculate them.</w:t>
      </w:r>
    </w:p>
    <w:p w14:paraId="3692D166" w14:textId="7F9ED028" w:rsidR="00CA6286" w:rsidRDefault="00CA6286" w:rsidP="006A60A0">
      <w:pPr>
        <w:spacing w:after="0" w:line="22" w:lineRule="atLeast"/>
        <w:contextualSpacing/>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A6286" w:rsidRPr="00D9239B" w14:paraId="57F93535" w14:textId="77777777" w:rsidTr="00216E61">
        <w:tc>
          <w:tcPr>
            <w:tcW w:w="9016" w:type="dxa"/>
            <w:gridSpan w:val="2"/>
          </w:tcPr>
          <w:p w14:paraId="6494A498" w14:textId="77777777" w:rsidR="00CA6286" w:rsidRPr="00D9239B" w:rsidRDefault="00CA6286" w:rsidP="006A60A0">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57B585A" w14:textId="77777777" w:rsidR="00CA6286" w:rsidRPr="00D9239B" w:rsidRDefault="00CA6286" w:rsidP="006A60A0">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CA6286" w:rsidRPr="00D9239B" w14:paraId="1F8FE7BE" w14:textId="77777777" w:rsidTr="00216E61">
        <w:tc>
          <w:tcPr>
            <w:tcW w:w="4508" w:type="dxa"/>
            <w:tcBorders>
              <w:top w:val="single" w:sz="4" w:space="0" w:color="FFFFFF" w:themeColor="background1"/>
              <w:left w:val="nil"/>
              <w:bottom w:val="nil"/>
              <w:right w:val="single" w:sz="4" w:space="0" w:color="auto"/>
            </w:tcBorders>
          </w:tcPr>
          <w:p w14:paraId="0E7B1B28" w14:textId="77777777" w:rsidR="00CA6286" w:rsidRPr="00D9239B" w:rsidRDefault="00CA6286" w:rsidP="006A60A0">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23CD8C66" w14:textId="77777777" w:rsidR="00CA6286" w:rsidRPr="00D9239B" w:rsidRDefault="00CA6286" w:rsidP="006A60A0">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276C174" w14:textId="3C255DB0" w:rsidR="00C326E0" w:rsidRDefault="00C326E0" w:rsidP="006A60A0">
      <w:pPr>
        <w:spacing w:after="0" w:line="22" w:lineRule="atLeast"/>
        <w:contextualSpacing/>
        <w:rPr>
          <w:rFonts w:ascii="Arial" w:eastAsia="Arial" w:hAnsi="Arial" w:cs="Arial"/>
          <w:sz w:val="24"/>
          <w:szCs w:val="24"/>
        </w:rPr>
      </w:pPr>
    </w:p>
    <w:p w14:paraId="090D848E" w14:textId="77777777" w:rsidR="00673AB0" w:rsidRDefault="00F34D31" w:rsidP="006A60A0">
      <w:pPr>
        <w:pStyle w:val="ListParagraph"/>
        <w:numPr>
          <w:ilvl w:val="0"/>
          <w:numId w:val="31"/>
        </w:numPr>
        <w:autoSpaceDE w:val="0"/>
        <w:autoSpaceDN w:val="0"/>
        <w:adjustRightInd w:val="0"/>
        <w:rPr>
          <w:rFonts w:eastAsia="Times New Roman"/>
          <w:lang w:eastAsia="en-GB"/>
        </w:rPr>
      </w:pPr>
      <w:r>
        <w:t xml:space="preserve">Please use </w:t>
      </w:r>
      <w:r w:rsidRPr="00DE2008">
        <w:rPr>
          <w:b/>
          <w:bCs/>
        </w:rPr>
        <w:t xml:space="preserve">Annex </w:t>
      </w:r>
      <w:r w:rsidR="00DE2008" w:rsidRPr="00DE2008">
        <w:rPr>
          <w:b/>
          <w:bCs/>
        </w:rPr>
        <w:t xml:space="preserve">5 – </w:t>
      </w:r>
      <w:r w:rsidR="00F30ADA">
        <w:rPr>
          <w:b/>
          <w:bCs/>
        </w:rPr>
        <w:t>Production and s</w:t>
      </w:r>
      <w:r w:rsidR="00DE2008" w:rsidRPr="00DE2008">
        <w:rPr>
          <w:b/>
          <w:bCs/>
        </w:rPr>
        <w:t>ales</w:t>
      </w:r>
      <w:r w:rsidR="00DE2008">
        <w:t xml:space="preserve"> to provide y</w:t>
      </w:r>
      <w:r w:rsidR="00D33269" w:rsidRPr="00D33269">
        <w:rPr>
          <w:rFonts w:eastAsia="Times New Roman"/>
          <w:lang w:eastAsia="en-GB"/>
        </w:rPr>
        <w:t>our company's total sales revenue</w:t>
      </w:r>
      <w:r w:rsidR="003C1F2D">
        <w:rPr>
          <w:rFonts w:eastAsia="Times New Roman"/>
          <w:lang w:eastAsia="en-GB"/>
        </w:rPr>
        <w:t xml:space="preserve"> for </w:t>
      </w:r>
      <w:r w:rsidR="003C1F2D" w:rsidRPr="000E6F64">
        <w:rPr>
          <w:rFonts w:eastAsia="Times New Roman"/>
          <w:u w:val="single"/>
          <w:lang w:eastAsia="en-GB"/>
        </w:rPr>
        <w:t>January 2019 – June 2020</w:t>
      </w:r>
      <w:r w:rsidR="00F30ADA">
        <w:rPr>
          <w:rFonts w:eastAsia="Times New Roman"/>
          <w:lang w:eastAsia="en-GB"/>
        </w:rPr>
        <w:t xml:space="preserve">. Please also provide </w:t>
      </w:r>
      <w:r w:rsidR="003C1F2D">
        <w:rPr>
          <w:rFonts w:eastAsia="Times New Roman"/>
          <w:lang w:eastAsia="en-GB"/>
        </w:rPr>
        <w:t>the following information for each of</w:t>
      </w:r>
      <w:r w:rsidR="002D61B5">
        <w:rPr>
          <w:rFonts w:eastAsia="Times New Roman"/>
          <w:lang w:eastAsia="en-GB"/>
        </w:rPr>
        <w:t xml:space="preserve"> your products used to manufacture the like or directly competitive goods and/or the goods subject to revie</w:t>
      </w:r>
      <w:r w:rsidR="00673AB0">
        <w:rPr>
          <w:rFonts w:eastAsia="Times New Roman"/>
          <w:lang w:eastAsia="en-GB"/>
        </w:rPr>
        <w:t>w:</w:t>
      </w:r>
    </w:p>
    <w:p w14:paraId="62B1F2F4" w14:textId="0ACF2546" w:rsidR="00673AB0" w:rsidRDefault="00673AB0" w:rsidP="006A60A0">
      <w:pPr>
        <w:pStyle w:val="ListParagraph"/>
        <w:numPr>
          <w:ilvl w:val="0"/>
          <w:numId w:val="43"/>
        </w:numPr>
        <w:autoSpaceDE w:val="0"/>
        <w:autoSpaceDN w:val="0"/>
        <w:adjustRightInd w:val="0"/>
        <w:rPr>
          <w:rFonts w:eastAsia="Times New Roman"/>
          <w:lang w:eastAsia="en-GB"/>
        </w:rPr>
      </w:pPr>
      <w:r>
        <w:rPr>
          <w:rFonts w:eastAsia="Times New Roman"/>
          <w:lang w:eastAsia="en-GB"/>
        </w:rPr>
        <w:t>sales revenues;</w:t>
      </w:r>
    </w:p>
    <w:p w14:paraId="42BD6DD0" w14:textId="684F82DC" w:rsidR="00673AB0" w:rsidRDefault="00673AB0" w:rsidP="006A60A0">
      <w:pPr>
        <w:pStyle w:val="ListParagraph"/>
        <w:numPr>
          <w:ilvl w:val="0"/>
          <w:numId w:val="43"/>
        </w:numPr>
        <w:autoSpaceDE w:val="0"/>
        <w:autoSpaceDN w:val="0"/>
        <w:adjustRightInd w:val="0"/>
        <w:rPr>
          <w:rFonts w:eastAsia="Times New Roman"/>
          <w:lang w:eastAsia="en-GB"/>
        </w:rPr>
      </w:pPr>
      <w:r>
        <w:rPr>
          <w:rFonts w:eastAsia="Times New Roman"/>
          <w:lang w:eastAsia="en-GB"/>
        </w:rPr>
        <w:t>sales volume; and</w:t>
      </w:r>
    </w:p>
    <w:p w14:paraId="169F0299" w14:textId="768647EE" w:rsidR="00D33269" w:rsidRDefault="00673AB0" w:rsidP="006A60A0">
      <w:pPr>
        <w:pStyle w:val="ListParagraph"/>
        <w:numPr>
          <w:ilvl w:val="0"/>
          <w:numId w:val="43"/>
        </w:numPr>
        <w:autoSpaceDE w:val="0"/>
        <w:autoSpaceDN w:val="0"/>
        <w:adjustRightInd w:val="0"/>
        <w:rPr>
          <w:rFonts w:eastAsia="Times New Roman"/>
          <w:lang w:eastAsia="en-GB"/>
        </w:rPr>
      </w:pPr>
      <w:r>
        <w:rPr>
          <w:rFonts w:eastAsia="Times New Roman"/>
          <w:lang w:eastAsia="en-GB"/>
        </w:rPr>
        <w:t>name and country of your customers.</w:t>
      </w:r>
    </w:p>
    <w:p w14:paraId="5A38A6AC" w14:textId="77777777" w:rsidR="00AA45BE" w:rsidRPr="00AA45BE" w:rsidRDefault="00AA45BE" w:rsidP="006A60A0">
      <w:pPr>
        <w:autoSpaceDE w:val="0"/>
        <w:autoSpaceDN w:val="0"/>
        <w:adjustRightInd w:val="0"/>
        <w:spacing w:line="22" w:lineRule="atLeast"/>
        <w:ind w:left="425"/>
        <w:contextualSpacing/>
        <w:rPr>
          <w:rFonts w:ascii="Arial" w:eastAsia="Times New Roman" w:hAnsi="Arial" w:cs="Arial"/>
          <w:sz w:val="24"/>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33269" w:rsidRPr="00D9239B" w14:paraId="3856B0A5" w14:textId="77777777" w:rsidTr="003B76D9">
        <w:tc>
          <w:tcPr>
            <w:tcW w:w="9016" w:type="dxa"/>
            <w:gridSpan w:val="2"/>
          </w:tcPr>
          <w:p w14:paraId="668C7C5E" w14:textId="77777777" w:rsidR="00D33269" w:rsidRPr="00D9239B" w:rsidRDefault="00D33269" w:rsidP="006A60A0">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68C1D8E" w14:textId="77777777" w:rsidR="00D33269" w:rsidRPr="00D9239B" w:rsidRDefault="00D33269" w:rsidP="006A60A0">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D33269" w:rsidRPr="00D9239B" w14:paraId="4A98B88F" w14:textId="77777777" w:rsidTr="003B76D9">
        <w:tc>
          <w:tcPr>
            <w:tcW w:w="4508" w:type="dxa"/>
            <w:tcBorders>
              <w:top w:val="single" w:sz="4" w:space="0" w:color="FFFFFF" w:themeColor="background1"/>
              <w:left w:val="nil"/>
              <w:bottom w:val="nil"/>
              <w:right w:val="single" w:sz="4" w:space="0" w:color="auto"/>
            </w:tcBorders>
          </w:tcPr>
          <w:p w14:paraId="70C37E88" w14:textId="77777777" w:rsidR="00D33269" w:rsidRPr="00D9239B" w:rsidRDefault="00D33269" w:rsidP="006A60A0">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16DA2A62" w14:textId="77777777" w:rsidR="00D33269" w:rsidRPr="00D9239B" w:rsidRDefault="00D33269" w:rsidP="006A60A0">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94C7E88" w14:textId="1CE634FC" w:rsidR="00D33269" w:rsidRDefault="00D33269" w:rsidP="006A60A0">
      <w:pPr>
        <w:spacing w:after="0" w:line="22" w:lineRule="atLeast"/>
        <w:contextualSpacing/>
        <w:rPr>
          <w:rFonts w:ascii="Arial" w:eastAsia="Arial" w:hAnsi="Arial" w:cs="Arial"/>
          <w:sz w:val="24"/>
          <w:szCs w:val="24"/>
        </w:rPr>
      </w:pPr>
    </w:p>
    <w:p w14:paraId="7AB86922" w14:textId="51EB53DB" w:rsidR="00CB0ED0" w:rsidRPr="00CB0ED0" w:rsidRDefault="0022045F" w:rsidP="006A60A0">
      <w:pPr>
        <w:pStyle w:val="ListParagraph"/>
        <w:numPr>
          <w:ilvl w:val="0"/>
          <w:numId w:val="31"/>
        </w:numPr>
        <w:autoSpaceDE w:val="0"/>
        <w:autoSpaceDN w:val="0"/>
        <w:adjustRightInd w:val="0"/>
      </w:pPr>
      <w:r w:rsidRPr="00BA2DC6">
        <w:rPr>
          <w:rFonts w:eastAsia="Arial"/>
        </w:rPr>
        <w:t xml:space="preserve">In relation to the </w:t>
      </w:r>
      <w:r w:rsidR="00C97156">
        <w:rPr>
          <w:rFonts w:eastAsia="Arial"/>
        </w:rPr>
        <w:t xml:space="preserve">sales specified in Annex 5 – </w:t>
      </w:r>
      <w:r w:rsidR="00DD1486">
        <w:rPr>
          <w:rFonts w:eastAsia="Arial"/>
        </w:rPr>
        <w:t>Production and s</w:t>
      </w:r>
      <w:r w:rsidR="00C97156">
        <w:rPr>
          <w:rFonts w:eastAsia="Arial"/>
        </w:rPr>
        <w:t>ales</w:t>
      </w:r>
      <w:r w:rsidR="009D1A42">
        <w:rPr>
          <w:rFonts w:eastAsiaTheme="minorHAnsi"/>
          <w:bCs/>
        </w:rPr>
        <w:t xml:space="preserve">, how will your sales be affected over the next </w:t>
      </w:r>
      <w:r w:rsidR="00021894">
        <w:rPr>
          <w:rFonts w:eastAsiaTheme="minorHAnsi"/>
          <w:bCs/>
        </w:rPr>
        <w:t>three</w:t>
      </w:r>
      <w:r w:rsidR="009D1A42">
        <w:rPr>
          <w:rFonts w:eastAsiaTheme="minorHAnsi"/>
          <w:bCs/>
        </w:rPr>
        <w:t xml:space="preserve"> years if the existing safeguard measure </w:t>
      </w:r>
      <w:r w:rsidR="00CB0ED0">
        <w:rPr>
          <w:rFonts w:eastAsiaTheme="minorHAnsi"/>
          <w:bCs/>
        </w:rPr>
        <w:t xml:space="preserve">were: </w:t>
      </w:r>
    </w:p>
    <w:p w14:paraId="6C8FB1BF" w14:textId="378511DF" w:rsidR="00CB0ED0" w:rsidRPr="00CB0ED0" w:rsidRDefault="00E01DAD" w:rsidP="006A60A0">
      <w:pPr>
        <w:pStyle w:val="ListParagraph"/>
        <w:numPr>
          <w:ilvl w:val="0"/>
          <w:numId w:val="34"/>
        </w:numPr>
        <w:autoSpaceDE w:val="0"/>
        <w:autoSpaceDN w:val="0"/>
        <w:adjustRightInd w:val="0"/>
      </w:pPr>
      <w:r>
        <w:rPr>
          <w:rFonts w:eastAsiaTheme="minorHAnsi"/>
          <w:bCs/>
        </w:rPr>
        <w:t>c</w:t>
      </w:r>
      <w:r w:rsidR="00CB0ED0">
        <w:rPr>
          <w:rFonts w:eastAsiaTheme="minorHAnsi"/>
          <w:bCs/>
        </w:rPr>
        <w:t xml:space="preserve">ontinued; </w:t>
      </w:r>
      <w:r w:rsidR="00311905">
        <w:rPr>
          <w:rFonts w:eastAsiaTheme="minorHAnsi"/>
          <w:bCs/>
        </w:rPr>
        <w:t>or</w:t>
      </w:r>
    </w:p>
    <w:p w14:paraId="521C0B7D" w14:textId="2D726D96" w:rsidR="00470A51" w:rsidRPr="00470A51" w:rsidRDefault="00E01DAD" w:rsidP="006A60A0">
      <w:pPr>
        <w:pStyle w:val="ListParagraph"/>
        <w:numPr>
          <w:ilvl w:val="0"/>
          <w:numId w:val="34"/>
        </w:numPr>
        <w:autoSpaceDE w:val="0"/>
        <w:autoSpaceDN w:val="0"/>
        <w:adjustRightInd w:val="0"/>
      </w:pPr>
      <w:r>
        <w:rPr>
          <w:rFonts w:eastAsiaTheme="minorHAnsi"/>
          <w:bCs/>
        </w:rPr>
        <w:t>d</w:t>
      </w:r>
      <w:r w:rsidR="00CB0ED0">
        <w:rPr>
          <w:rFonts w:eastAsiaTheme="minorHAnsi"/>
          <w:bCs/>
        </w:rPr>
        <w:t xml:space="preserve">iscontinued. </w:t>
      </w:r>
    </w:p>
    <w:p w14:paraId="389B5ED6" w14:textId="077844BE" w:rsidR="0022045F" w:rsidRDefault="0022045F" w:rsidP="006A60A0">
      <w:pPr>
        <w:autoSpaceDE w:val="0"/>
        <w:autoSpaceDN w:val="0"/>
        <w:adjustRightInd w:val="0"/>
        <w:spacing w:line="22" w:lineRule="atLeast"/>
        <w:ind w:left="425"/>
        <w:contextualSpacing/>
        <w:rPr>
          <w:rFonts w:ascii="Arial" w:hAnsi="Arial" w:cs="Arial"/>
          <w:sz w:val="24"/>
          <w:szCs w:val="24"/>
        </w:rPr>
      </w:pPr>
      <w:r w:rsidRPr="00470A51">
        <w:rPr>
          <w:rFonts w:ascii="Arial" w:hAnsi="Arial" w:cs="Arial"/>
          <w:sz w:val="24"/>
          <w:szCs w:val="24"/>
        </w:rPr>
        <w:t>Where possible, please provide estimates (e.g. projections or forecasts)</w:t>
      </w:r>
      <w:r w:rsidR="00E01DAD">
        <w:rPr>
          <w:rFonts w:ascii="Arial" w:hAnsi="Arial" w:cs="Arial"/>
          <w:sz w:val="24"/>
          <w:szCs w:val="24"/>
        </w:rPr>
        <w:t xml:space="preserve"> for both scenarios</w:t>
      </w:r>
      <w:r w:rsidRPr="00470A51">
        <w:rPr>
          <w:rFonts w:ascii="Arial" w:hAnsi="Arial" w:cs="Arial"/>
          <w:sz w:val="24"/>
          <w:szCs w:val="24"/>
        </w:rPr>
        <w:t xml:space="preserve"> for future years and explain the method used to calculate them.</w:t>
      </w:r>
    </w:p>
    <w:p w14:paraId="6216BEAB" w14:textId="77777777" w:rsidR="00E01DAD" w:rsidRPr="00470A51" w:rsidRDefault="00E01DAD" w:rsidP="006A60A0">
      <w:pPr>
        <w:autoSpaceDE w:val="0"/>
        <w:autoSpaceDN w:val="0"/>
        <w:adjustRightInd w:val="0"/>
        <w:spacing w:line="22" w:lineRule="atLeast"/>
        <w:ind w:left="425"/>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478"/>
        <w:gridCol w:w="4478"/>
      </w:tblGrid>
      <w:tr w:rsidR="0022045F" w:rsidRPr="00D9239B" w14:paraId="589A8822" w14:textId="77777777" w:rsidTr="00470A51">
        <w:trPr>
          <w:trHeight w:val="607"/>
        </w:trPr>
        <w:tc>
          <w:tcPr>
            <w:tcW w:w="8956" w:type="dxa"/>
            <w:gridSpan w:val="2"/>
          </w:tcPr>
          <w:p w14:paraId="3B9200F3" w14:textId="77777777" w:rsidR="0022045F" w:rsidRPr="00D9239B" w:rsidRDefault="0022045F" w:rsidP="006A60A0">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lastRenderedPageBreak/>
              <w:t>Please answer here</w:t>
            </w:r>
          </w:p>
          <w:p w14:paraId="6B3B2F82" w14:textId="77777777" w:rsidR="0022045F" w:rsidRPr="00D9239B" w:rsidRDefault="0022045F" w:rsidP="006A60A0">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22045F" w:rsidRPr="00D9239B" w14:paraId="365E0C9C" w14:textId="77777777" w:rsidTr="00470A51">
        <w:trPr>
          <w:trHeight w:val="301"/>
        </w:trPr>
        <w:tc>
          <w:tcPr>
            <w:tcW w:w="4478" w:type="dxa"/>
            <w:tcBorders>
              <w:top w:val="single" w:sz="4" w:space="0" w:color="FFFFFF" w:themeColor="background1"/>
              <w:left w:val="nil"/>
              <w:bottom w:val="nil"/>
              <w:right w:val="single" w:sz="4" w:space="0" w:color="auto"/>
            </w:tcBorders>
          </w:tcPr>
          <w:p w14:paraId="3B656E92" w14:textId="77777777" w:rsidR="0022045F" w:rsidRPr="00D9239B" w:rsidRDefault="0022045F" w:rsidP="006A60A0">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478" w:type="dxa"/>
            <w:tcBorders>
              <w:left w:val="single" w:sz="4" w:space="0" w:color="auto"/>
            </w:tcBorders>
          </w:tcPr>
          <w:p w14:paraId="3D4FB84C" w14:textId="77777777" w:rsidR="0022045F" w:rsidRPr="00D9239B" w:rsidRDefault="0022045F" w:rsidP="006A60A0">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F280DA6" w14:textId="77777777" w:rsidR="006311DC" w:rsidRPr="006311DC" w:rsidRDefault="006311DC" w:rsidP="006311DC">
      <w:pPr>
        <w:pStyle w:val="ListParagraph"/>
        <w:tabs>
          <w:tab w:val="left" w:pos="567"/>
        </w:tabs>
        <w:autoSpaceDE w:val="0"/>
        <w:autoSpaceDN w:val="0"/>
        <w:adjustRightInd w:val="0"/>
        <w:ind w:left="360"/>
      </w:pPr>
    </w:p>
    <w:p w14:paraId="593E91DC" w14:textId="00EE2947" w:rsidR="00ED0009" w:rsidRDefault="00F669C1" w:rsidP="006311DC">
      <w:pPr>
        <w:pStyle w:val="ListParagraph"/>
        <w:numPr>
          <w:ilvl w:val="0"/>
          <w:numId w:val="31"/>
        </w:numPr>
        <w:tabs>
          <w:tab w:val="left" w:pos="567"/>
        </w:tabs>
        <w:autoSpaceDE w:val="0"/>
        <w:autoSpaceDN w:val="0"/>
        <w:adjustRightInd w:val="0"/>
        <w:rPr>
          <w:rStyle w:val="ListParagraphChar"/>
        </w:rPr>
      </w:pPr>
      <w:r w:rsidRPr="006311DC">
        <w:rPr>
          <w:szCs w:val="32"/>
        </w:rPr>
        <w:t>W</w:t>
      </w:r>
      <w:r w:rsidR="00ED0009" w:rsidRPr="006311DC">
        <w:rPr>
          <w:szCs w:val="32"/>
        </w:rPr>
        <w:t>h</w:t>
      </w:r>
      <w:r w:rsidRPr="006311DC">
        <w:rPr>
          <w:iCs/>
          <w:szCs w:val="32"/>
        </w:rPr>
        <w:t>ere possible, please append a proof of sale, such as an invoice, for one transaction</w:t>
      </w:r>
      <w:r w:rsidR="00DD1486" w:rsidRPr="006311DC">
        <w:rPr>
          <w:iCs/>
          <w:szCs w:val="32"/>
        </w:rPr>
        <w:t xml:space="preserve"> from Annex 5 – Production and sales</w:t>
      </w:r>
      <w:r w:rsidRPr="006311DC">
        <w:rPr>
          <w:iCs/>
          <w:szCs w:val="32"/>
        </w:rPr>
        <w:t xml:space="preserve"> to</w:t>
      </w:r>
      <w:r w:rsidR="00B0042F" w:rsidRPr="006311DC">
        <w:rPr>
          <w:iCs/>
          <w:szCs w:val="32"/>
        </w:rPr>
        <w:t xml:space="preserve"> </w:t>
      </w:r>
      <w:r w:rsidR="006B1153">
        <w:rPr>
          <w:iCs/>
          <w:szCs w:val="32"/>
        </w:rPr>
        <w:t xml:space="preserve">each of </w:t>
      </w:r>
      <w:r w:rsidR="00B0042F" w:rsidRPr="006311DC">
        <w:rPr>
          <w:iCs/>
          <w:szCs w:val="32"/>
        </w:rPr>
        <w:t>the</w:t>
      </w:r>
      <w:r w:rsidRPr="006311DC">
        <w:rPr>
          <w:iCs/>
          <w:szCs w:val="32"/>
        </w:rPr>
        <w:t xml:space="preserve"> </w:t>
      </w:r>
      <w:r w:rsidR="009A3DA8" w:rsidRPr="006311DC">
        <w:rPr>
          <w:iCs/>
          <w:szCs w:val="32"/>
          <w:u w:val="single"/>
        </w:rPr>
        <w:t>top three</w:t>
      </w:r>
      <w:r w:rsidRPr="006311DC">
        <w:rPr>
          <w:iCs/>
          <w:szCs w:val="32"/>
          <w:u w:val="single"/>
        </w:rPr>
        <w:t xml:space="preserve"> compan</w:t>
      </w:r>
      <w:r w:rsidR="009A3DA8" w:rsidRPr="006311DC">
        <w:rPr>
          <w:iCs/>
          <w:szCs w:val="32"/>
          <w:u w:val="single"/>
        </w:rPr>
        <w:t>ies</w:t>
      </w:r>
      <w:r w:rsidRPr="006311DC">
        <w:rPr>
          <w:iCs/>
          <w:szCs w:val="32"/>
        </w:rPr>
        <w:t xml:space="preserve"> you have sold to.</w:t>
      </w:r>
    </w:p>
    <w:p w14:paraId="6304C8CF" w14:textId="77777777" w:rsidR="00F66972" w:rsidRPr="003B60A2" w:rsidRDefault="00F66972" w:rsidP="006A60A0">
      <w:pPr>
        <w:pStyle w:val="ListParagraph"/>
        <w:autoSpaceDE w:val="0"/>
        <w:autoSpaceDN w:val="0"/>
        <w:adjustRightInd w:val="0"/>
        <w:ind w:left="360"/>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0009" w:rsidRPr="00D9239B" w14:paraId="60EF74DE" w14:textId="77777777" w:rsidTr="00662D43">
        <w:tc>
          <w:tcPr>
            <w:tcW w:w="9016" w:type="dxa"/>
            <w:gridSpan w:val="2"/>
          </w:tcPr>
          <w:p w14:paraId="506E7ED6" w14:textId="77777777" w:rsidR="00ED0009" w:rsidRPr="00D9239B" w:rsidRDefault="00ED0009" w:rsidP="006A60A0">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A04B062" w14:textId="77777777" w:rsidR="00ED0009" w:rsidRPr="00D9239B" w:rsidRDefault="00ED0009" w:rsidP="006A60A0">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ED0009" w:rsidRPr="00D9239B" w14:paraId="6CAEC670" w14:textId="77777777" w:rsidTr="00662D43">
        <w:tc>
          <w:tcPr>
            <w:tcW w:w="4508" w:type="dxa"/>
            <w:tcBorders>
              <w:top w:val="single" w:sz="4" w:space="0" w:color="FFFFFF" w:themeColor="background1"/>
              <w:left w:val="nil"/>
              <w:bottom w:val="nil"/>
              <w:right w:val="single" w:sz="4" w:space="0" w:color="auto"/>
            </w:tcBorders>
          </w:tcPr>
          <w:p w14:paraId="5D635D9C" w14:textId="77777777" w:rsidR="00ED0009" w:rsidRPr="00D9239B" w:rsidRDefault="00ED0009" w:rsidP="006A60A0">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480B1844" w14:textId="77777777" w:rsidR="00ED0009" w:rsidRPr="00D9239B" w:rsidRDefault="00ED0009" w:rsidP="006A60A0">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0A13BB1" w14:textId="7655682C" w:rsidR="00ED0009" w:rsidRPr="008C0581" w:rsidRDefault="00ED0009" w:rsidP="006A60A0">
      <w:pPr>
        <w:spacing w:after="0" w:line="22" w:lineRule="atLeast"/>
        <w:contextualSpacing/>
        <w:rPr>
          <w:rStyle w:val="ListParagraphChar"/>
        </w:rPr>
      </w:pPr>
    </w:p>
    <w:p w14:paraId="3B63848A" w14:textId="655EF89F" w:rsidR="00CA6286" w:rsidRPr="000D433A" w:rsidRDefault="00F669C1" w:rsidP="006A60A0">
      <w:pPr>
        <w:pStyle w:val="ListParagraph"/>
        <w:numPr>
          <w:ilvl w:val="0"/>
          <w:numId w:val="31"/>
        </w:numPr>
        <w:tabs>
          <w:tab w:val="clear" w:pos="2130"/>
          <w:tab w:val="left" w:pos="567"/>
        </w:tabs>
        <w:autoSpaceDE w:val="0"/>
        <w:autoSpaceDN w:val="0"/>
        <w:adjustRightInd w:val="0"/>
        <w:rPr>
          <w:rStyle w:val="ListParagraphChar"/>
        </w:rPr>
      </w:pPr>
      <w:r>
        <w:t>W</w:t>
      </w:r>
      <w:r w:rsidR="009D58C1">
        <w:t>her</w:t>
      </w:r>
      <w:r w:rsidRPr="00F669C1">
        <w:rPr>
          <w:iCs/>
          <w:szCs w:val="32"/>
        </w:rPr>
        <w:t xml:space="preserve">e possible, please append a proof of sale, such as an invoice, for one transaction </w:t>
      </w:r>
      <w:r w:rsidR="00CE4750">
        <w:rPr>
          <w:iCs/>
          <w:szCs w:val="32"/>
        </w:rPr>
        <w:t xml:space="preserve">from Annex 5 – Production and sales </w:t>
      </w:r>
      <w:r w:rsidRPr="00F669C1">
        <w:rPr>
          <w:iCs/>
          <w:szCs w:val="32"/>
        </w:rPr>
        <w:t xml:space="preserve">to </w:t>
      </w:r>
      <w:r w:rsidR="006B1153">
        <w:rPr>
          <w:iCs/>
          <w:szCs w:val="32"/>
        </w:rPr>
        <w:t>each of</w:t>
      </w:r>
      <w:r w:rsidRPr="00F669C1">
        <w:rPr>
          <w:iCs/>
          <w:szCs w:val="32"/>
        </w:rPr>
        <w:t xml:space="preserve"> </w:t>
      </w:r>
      <w:r w:rsidR="00B0042F">
        <w:rPr>
          <w:iCs/>
          <w:szCs w:val="32"/>
        </w:rPr>
        <w:t xml:space="preserve">the </w:t>
      </w:r>
      <w:r w:rsidR="009A3DA8">
        <w:rPr>
          <w:iCs/>
          <w:szCs w:val="32"/>
          <w:u w:val="single"/>
        </w:rPr>
        <w:t>top three</w:t>
      </w:r>
      <w:r w:rsidRPr="009D58C1">
        <w:rPr>
          <w:iCs/>
          <w:szCs w:val="32"/>
          <w:u w:val="single"/>
        </w:rPr>
        <w:t xml:space="preserve"> countr</w:t>
      </w:r>
      <w:r w:rsidR="009A3DA8">
        <w:rPr>
          <w:iCs/>
          <w:szCs w:val="32"/>
          <w:u w:val="single"/>
        </w:rPr>
        <w:t>ies</w:t>
      </w:r>
      <w:r w:rsidRPr="00F669C1">
        <w:rPr>
          <w:iCs/>
          <w:szCs w:val="32"/>
        </w:rPr>
        <w:t xml:space="preserve"> you have sold to.</w:t>
      </w:r>
    </w:p>
    <w:p w14:paraId="73E087F5" w14:textId="77777777" w:rsidR="00CA6286" w:rsidRPr="003B60A2" w:rsidRDefault="00CA6286" w:rsidP="006A60A0">
      <w:pPr>
        <w:pStyle w:val="ListParagraph"/>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A6286" w:rsidRPr="00D9239B" w14:paraId="645D0FA5" w14:textId="77777777" w:rsidTr="00216E61">
        <w:tc>
          <w:tcPr>
            <w:tcW w:w="9016" w:type="dxa"/>
            <w:gridSpan w:val="2"/>
          </w:tcPr>
          <w:p w14:paraId="07CCBC71" w14:textId="4260F235" w:rsidR="00CA6286" w:rsidRPr="00D9239B" w:rsidRDefault="00CA6286" w:rsidP="006A60A0">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465E708" w14:textId="1C38B818" w:rsidR="00CA6286" w:rsidRPr="00D9239B" w:rsidRDefault="00CA6286" w:rsidP="006A60A0">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CA6286" w:rsidRPr="00D9239B" w14:paraId="30103B04" w14:textId="77777777" w:rsidTr="00216E61">
        <w:tc>
          <w:tcPr>
            <w:tcW w:w="4508" w:type="dxa"/>
            <w:tcBorders>
              <w:top w:val="single" w:sz="4" w:space="0" w:color="FFFFFF" w:themeColor="background1"/>
              <w:left w:val="nil"/>
              <w:bottom w:val="nil"/>
              <w:right w:val="single" w:sz="4" w:space="0" w:color="auto"/>
            </w:tcBorders>
          </w:tcPr>
          <w:p w14:paraId="612E22CD" w14:textId="2BF60058" w:rsidR="00CA6286" w:rsidRPr="00D9239B" w:rsidRDefault="00CA6286" w:rsidP="006A60A0">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41FA07F6" w14:textId="739E760C" w:rsidR="00CA6286" w:rsidRPr="00D9239B" w:rsidRDefault="00CA6286" w:rsidP="006A60A0">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4C88D08" w14:textId="77777777" w:rsidR="00F669C1" w:rsidRDefault="00F669C1" w:rsidP="006A60A0">
      <w:pPr>
        <w:pStyle w:val="ListParagraph"/>
      </w:pPr>
    </w:p>
    <w:p w14:paraId="467A01F8" w14:textId="47142B38" w:rsidR="00AE6D52" w:rsidRPr="00ED0009" w:rsidRDefault="00AE6D52" w:rsidP="00AE6D52">
      <w:pPr>
        <w:pStyle w:val="ListParagraph"/>
        <w:numPr>
          <w:ilvl w:val="0"/>
          <w:numId w:val="31"/>
        </w:numPr>
        <w:autoSpaceDE w:val="0"/>
        <w:autoSpaceDN w:val="0"/>
        <w:adjustRightInd w:val="0"/>
        <w:rPr>
          <w:rFonts w:eastAsia="Times New Roman"/>
          <w:lang w:eastAsia="en-GB"/>
        </w:rPr>
      </w:pPr>
      <w:r>
        <w:t>Please use</w:t>
      </w:r>
      <w:r w:rsidRPr="00CA6286">
        <w:rPr>
          <w:b/>
        </w:rPr>
        <w:t xml:space="preserve"> Annex </w:t>
      </w:r>
      <w:r w:rsidR="006311DC">
        <w:rPr>
          <w:b/>
        </w:rPr>
        <w:t>6</w:t>
      </w:r>
      <w:r>
        <w:rPr>
          <w:b/>
        </w:rPr>
        <w:t xml:space="preserve"> – </w:t>
      </w:r>
      <w:r w:rsidR="005C4FB7">
        <w:rPr>
          <w:b/>
        </w:rPr>
        <w:t>Alternative c</w:t>
      </w:r>
      <w:r w:rsidRPr="00CA6286">
        <w:rPr>
          <w:b/>
        </w:rPr>
        <w:t>ustome</w:t>
      </w:r>
      <w:r>
        <w:rPr>
          <w:b/>
        </w:rPr>
        <w:t>rs</w:t>
      </w:r>
      <w:r>
        <w:t xml:space="preserve"> to </w:t>
      </w:r>
      <w:r w:rsidR="00510D88">
        <w:t>provide details on</w:t>
      </w:r>
      <w:r>
        <w:t xml:space="preserve"> </w:t>
      </w:r>
      <w:r w:rsidR="007D7C4A">
        <w:t>customers</w:t>
      </w:r>
      <w:r w:rsidR="00C75CAA">
        <w:t xml:space="preserve"> other than </w:t>
      </w:r>
      <w:r w:rsidR="007D7C4A">
        <w:t>producers of</w:t>
      </w:r>
      <w:r w:rsidR="00C75CAA">
        <w:t xml:space="preserve"> the like or directly competitive goods and/or the goods subject to review</w:t>
      </w:r>
      <w:r w:rsidRPr="00C326E0">
        <w:t xml:space="preserve"> which </w:t>
      </w:r>
      <w:r>
        <w:t>you sell</w:t>
      </w:r>
      <w:r w:rsidR="00C91BC6">
        <w:t xml:space="preserve"> </w:t>
      </w:r>
      <w:r w:rsidR="00C75CAA">
        <w:t xml:space="preserve">your </w:t>
      </w:r>
      <w:r>
        <w:t xml:space="preserve">products specified in Annex </w:t>
      </w:r>
      <w:r w:rsidR="00B26AA0">
        <w:t>1</w:t>
      </w:r>
      <w:r>
        <w:t xml:space="preserve"> - </w:t>
      </w:r>
      <w:r w:rsidR="00B26AA0">
        <w:t>Goods</w:t>
      </w:r>
      <w:r>
        <w:t>. Where possible include details of their industry and country of operation.</w:t>
      </w:r>
      <w:r w:rsidRPr="00ED0009">
        <w:rPr>
          <w:rFonts w:eastAsia="Times New Roman"/>
          <w:lang w:eastAsia="en-GB"/>
        </w:rPr>
        <w:t xml:space="preserve"> </w:t>
      </w:r>
    </w:p>
    <w:p w14:paraId="51AA5A6A" w14:textId="77777777" w:rsidR="00AE6D52" w:rsidRDefault="00AE6D52" w:rsidP="00AE6D52">
      <w:pPr>
        <w:spacing w:after="0" w:line="22" w:lineRule="atLeast"/>
        <w:contextualSpacing/>
        <w:rPr>
          <w:rFonts w:ascii="Arial" w:eastAsiaTheme="minorEastAsia" w:hAnsi="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E6D52" w:rsidRPr="00D9239B" w14:paraId="044996A2" w14:textId="77777777" w:rsidTr="00E044D7">
        <w:tc>
          <w:tcPr>
            <w:tcW w:w="9016" w:type="dxa"/>
            <w:gridSpan w:val="2"/>
          </w:tcPr>
          <w:p w14:paraId="0F5B6DC0" w14:textId="77777777" w:rsidR="00AE6D52" w:rsidRPr="00D9239B" w:rsidRDefault="00AE6D52" w:rsidP="00E044D7">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18E1F0A" w14:textId="77777777" w:rsidR="00AE6D52" w:rsidRPr="00D9239B" w:rsidRDefault="00AE6D52" w:rsidP="00E044D7">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AE6D52" w:rsidRPr="00D9239B" w14:paraId="10566227" w14:textId="77777777" w:rsidTr="00E044D7">
        <w:tc>
          <w:tcPr>
            <w:tcW w:w="4508" w:type="dxa"/>
            <w:tcBorders>
              <w:top w:val="single" w:sz="4" w:space="0" w:color="FFFFFF" w:themeColor="background1"/>
              <w:left w:val="nil"/>
              <w:bottom w:val="nil"/>
              <w:right w:val="single" w:sz="4" w:space="0" w:color="auto"/>
            </w:tcBorders>
          </w:tcPr>
          <w:p w14:paraId="162469B8" w14:textId="77777777" w:rsidR="00AE6D52" w:rsidRPr="00D9239B" w:rsidRDefault="00AE6D52" w:rsidP="00E044D7">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0DF87969" w14:textId="77777777" w:rsidR="00AE6D52" w:rsidRPr="00D9239B" w:rsidRDefault="00AE6D52" w:rsidP="00E044D7">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8B7991E" w14:textId="77777777" w:rsidR="00AE6D52" w:rsidRDefault="00AE6D52" w:rsidP="006A60A0">
      <w:pPr>
        <w:pStyle w:val="ListParagraph"/>
      </w:pPr>
    </w:p>
    <w:p w14:paraId="32ECA604" w14:textId="6C592EC3" w:rsidR="00615CC9" w:rsidRPr="00CB0ED0" w:rsidRDefault="00615CC9" w:rsidP="00615CC9">
      <w:pPr>
        <w:pStyle w:val="ListParagraph"/>
        <w:numPr>
          <w:ilvl w:val="0"/>
          <w:numId w:val="31"/>
        </w:numPr>
        <w:autoSpaceDE w:val="0"/>
        <w:autoSpaceDN w:val="0"/>
        <w:adjustRightInd w:val="0"/>
      </w:pPr>
      <w:r w:rsidRPr="00BA2DC6">
        <w:rPr>
          <w:rFonts w:eastAsia="Arial"/>
        </w:rPr>
        <w:t xml:space="preserve">In relation to the </w:t>
      </w:r>
      <w:r>
        <w:rPr>
          <w:rFonts w:eastAsia="Arial"/>
        </w:rPr>
        <w:t xml:space="preserve">sales specified in Annex 6 – </w:t>
      </w:r>
      <w:r w:rsidR="00A77E20">
        <w:rPr>
          <w:rFonts w:eastAsia="Arial"/>
        </w:rPr>
        <w:t>Alternative c</w:t>
      </w:r>
      <w:r>
        <w:rPr>
          <w:rFonts w:eastAsia="Arial"/>
        </w:rPr>
        <w:t>ustomers</w:t>
      </w:r>
      <w:r>
        <w:rPr>
          <w:rFonts w:eastAsiaTheme="minorHAnsi"/>
          <w:bCs/>
        </w:rPr>
        <w:t>, how will your sales</w:t>
      </w:r>
      <w:r w:rsidR="005C4FB7">
        <w:rPr>
          <w:rFonts w:eastAsiaTheme="minorHAnsi"/>
          <w:bCs/>
        </w:rPr>
        <w:t xml:space="preserve"> to alternative customers</w:t>
      </w:r>
      <w:r>
        <w:rPr>
          <w:rFonts w:eastAsiaTheme="minorHAnsi"/>
          <w:bCs/>
        </w:rPr>
        <w:t xml:space="preserve"> be affected over the next </w:t>
      </w:r>
      <w:r w:rsidR="00021894">
        <w:rPr>
          <w:rFonts w:eastAsiaTheme="minorHAnsi"/>
          <w:bCs/>
        </w:rPr>
        <w:t>three</w:t>
      </w:r>
      <w:r>
        <w:rPr>
          <w:rFonts w:eastAsiaTheme="minorHAnsi"/>
          <w:bCs/>
        </w:rPr>
        <w:t xml:space="preserve"> years if the existing safeguard measure were: </w:t>
      </w:r>
    </w:p>
    <w:p w14:paraId="3BA9BCB9" w14:textId="347EEAE8" w:rsidR="00615CC9" w:rsidRPr="00CB0ED0" w:rsidRDefault="00615CC9" w:rsidP="00615CC9">
      <w:pPr>
        <w:pStyle w:val="ListParagraph"/>
        <w:numPr>
          <w:ilvl w:val="0"/>
          <w:numId w:val="34"/>
        </w:numPr>
        <w:autoSpaceDE w:val="0"/>
        <w:autoSpaceDN w:val="0"/>
        <w:adjustRightInd w:val="0"/>
      </w:pPr>
      <w:r>
        <w:rPr>
          <w:rFonts w:eastAsiaTheme="minorHAnsi"/>
          <w:bCs/>
        </w:rPr>
        <w:t xml:space="preserve">continued; </w:t>
      </w:r>
      <w:r w:rsidR="00ED367B">
        <w:rPr>
          <w:rFonts w:eastAsiaTheme="minorHAnsi"/>
          <w:bCs/>
        </w:rPr>
        <w:t>or</w:t>
      </w:r>
    </w:p>
    <w:p w14:paraId="79B9D3CE" w14:textId="77777777" w:rsidR="00615CC9" w:rsidRPr="00470A51" w:rsidRDefault="00615CC9" w:rsidP="00615CC9">
      <w:pPr>
        <w:pStyle w:val="ListParagraph"/>
        <w:numPr>
          <w:ilvl w:val="0"/>
          <w:numId w:val="34"/>
        </w:numPr>
        <w:autoSpaceDE w:val="0"/>
        <w:autoSpaceDN w:val="0"/>
        <w:adjustRightInd w:val="0"/>
      </w:pPr>
      <w:r>
        <w:rPr>
          <w:rFonts w:eastAsiaTheme="minorHAnsi"/>
          <w:bCs/>
        </w:rPr>
        <w:t xml:space="preserve">discontinued. </w:t>
      </w:r>
    </w:p>
    <w:p w14:paraId="68FF746E" w14:textId="77777777" w:rsidR="00615CC9" w:rsidRDefault="00615CC9" w:rsidP="00615CC9">
      <w:pPr>
        <w:autoSpaceDE w:val="0"/>
        <w:autoSpaceDN w:val="0"/>
        <w:adjustRightInd w:val="0"/>
        <w:spacing w:line="22" w:lineRule="atLeast"/>
        <w:ind w:left="425"/>
        <w:contextualSpacing/>
        <w:rPr>
          <w:rFonts w:ascii="Arial" w:hAnsi="Arial" w:cs="Arial"/>
          <w:sz w:val="24"/>
          <w:szCs w:val="24"/>
        </w:rPr>
      </w:pPr>
      <w:r w:rsidRPr="00470A51">
        <w:rPr>
          <w:rFonts w:ascii="Arial" w:hAnsi="Arial" w:cs="Arial"/>
          <w:sz w:val="24"/>
          <w:szCs w:val="24"/>
        </w:rPr>
        <w:t>Where possible, please provide estimates (e.g. projections or forecasts)</w:t>
      </w:r>
      <w:r>
        <w:rPr>
          <w:rFonts w:ascii="Arial" w:hAnsi="Arial" w:cs="Arial"/>
          <w:sz w:val="24"/>
          <w:szCs w:val="24"/>
        </w:rPr>
        <w:t xml:space="preserve"> for both scenarios</w:t>
      </w:r>
      <w:r w:rsidRPr="00470A51">
        <w:rPr>
          <w:rFonts w:ascii="Arial" w:hAnsi="Arial" w:cs="Arial"/>
          <w:sz w:val="24"/>
          <w:szCs w:val="24"/>
        </w:rPr>
        <w:t xml:space="preserve"> for future years and explain the method used to calculate them.</w:t>
      </w:r>
    </w:p>
    <w:p w14:paraId="2B227DB3" w14:textId="77777777" w:rsidR="00615CC9" w:rsidRPr="00470A51" w:rsidRDefault="00615CC9" w:rsidP="00615CC9">
      <w:pPr>
        <w:autoSpaceDE w:val="0"/>
        <w:autoSpaceDN w:val="0"/>
        <w:adjustRightInd w:val="0"/>
        <w:spacing w:line="22" w:lineRule="atLeast"/>
        <w:ind w:left="425"/>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478"/>
        <w:gridCol w:w="4478"/>
      </w:tblGrid>
      <w:tr w:rsidR="00615CC9" w:rsidRPr="00D9239B" w14:paraId="48790F26" w14:textId="77777777" w:rsidTr="00E044D7">
        <w:trPr>
          <w:trHeight w:val="607"/>
        </w:trPr>
        <w:tc>
          <w:tcPr>
            <w:tcW w:w="8956" w:type="dxa"/>
            <w:gridSpan w:val="2"/>
          </w:tcPr>
          <w:p w14:paraId="653CF86B" w14:textId="77777777" w:rsidR="00615CC9" w:rsidRPr="00D9239B" w:rsidRDefault="00615CC9" w:rsidP="00E044D7">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F130A25" w14:textId="77777777" w:rsidR="00615CC9" w:rsidRPr="00D9239B" w:rsidRDefault="00615CC9" w:rsidP="00E044D7">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615CC9" w:rsidRPr="00D9239B" w14:paraId="08DF854D" w14:textId="77777777" w:rsidTr="00E044D7">
        <w:trPr>
          <w:trHeight w:val="301"/>
        </w:trPr>
        <w:tc>
          <w:tcPr>
            <w:tcW w:w="4478" w:type="dxa"/>
            <w:tcBorders>
              <w:top w:val="single" w:sz="4" w:space="0" w:color="FFFFFF" w:themeColor="background1"/>
              <w:left w:val="nil"/>
              <w:bottom w:val="nil"/>
              <w:right w:val="single" w:sz="4" w:space="0" w:color="auto"/>
            </w:tcBorders>
          </w:tcPr>
          <w:p w14:paraId="6746F93F" w14:textId="77777777" w:rsidR="00615CC9" w:rsidRPr="00D9239B" w:rsidRDefault="00615CC9" w:rsidP="00E044D7">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478" w:type="dxa"/>
            <w:tcBorders>
              <w:left w:val="single" w:sz="4" w:space="0" w:color="auto"/>
            </w:tcBorders>
          </w:tcPr>
          <w:p w14:paraId="28D4DAED" w14:textId="77777777" w:rsidR="00615CC9" w:rsidRPr="00D9239B" w:rsidRDefault="00615CC9" w:rsidP="00E044D7">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EDB6CE0" w14:textId="77777777" w:rsidR="00615CC9" w:rsidRDefault="00615CC9" w:rsidP="006A60A0">
      <w:pPr>
        <w:pStyle w:val="ListParagraph"/>
      </w:pPr>
    </w:p>
    <w:p w14:paraId="1B640999" w14:textId="56B12B38" w:rsidR="00487B07" w:rsidRDefault="00487B07" w:rsidP="006A60A0">
      <w:pPr>
        <w:spacing w:line="22" w:lineRule="atLeast"/>
        <w:contextualSpacing/>
        <w:rPr>
          <w:rFonts w:ascii="Arial" w:hAnsi="Arial" w:cs="Arial"/>
        </w:rPr>
      </w:pPr>
    </w:p>
    <w:p w14:paraId="67912596" w14:textId="77777777" w:rsidR="006A60A0" w:rsidRPr="00A9200C" w:rsidRDefault="006A60A0" w:rsidP="006A60A0">
      <w:pPr>
        <w:spacing w:line="22" w:lineRule="atLeast"/>
        <w:contextualSpacing/>
        <w:rPr>
          <w:rFonts w:ascii="Arial" w:hAnsi="Arial" w:cs="Arial"/>
        </w:rPr>
      </w:pPr>
    </w:p>
    <w:p w14:paraId="7786267D" w14:textId="5C82A73C" w:rsidR="00284436" w:rsidRDefault="00B43133" w:rsidP="006A60A0">
      <w:pPr>
        <w:pStyle w:val="Heading1"/>
        <w:contextualSpacing/>
      </w:pPr>
      <w:bookmarkStart w:id="37" w:name="_Toc54690561"/>
      <w:r>
        <w:lastRenderedPageBreak/>
        <w:t>S</w:t>
      </w:r>
      <w:r w:rsidR="003F101D">
        <w:t>ECTION</w:t>
      </w:r>
      <w:r>
        <w:t xml:space="preserve"> </w:t>
      </w:r>
      <w:r w:rsidR="00487B07">
        <w:t>C</w:t>
      </w:r>
      <w:r w:rsidR="006B77F5" w:rsidRPr="006B77F5">
        <w:t>:</w:t>
      </w:r>
      <w:r w:rsidR="00504DBE">
        <w:br/>
      </w:r>
      <w:r w:rsidR="00C76357">
        <w:t>Further i</w:t>
      </w:r>
      <w:r w:rsidR="00273D1C" w:rsidRPr="00273D1C">
        <w:t>mpact of measure</w:t>
      </w:r>
      <w:bookmarkEnd w:id="37"/>
    </w:p>
    <w:p w14:paraId="4A2D59A5" w14:textId="77777777" w:rsidR="00A42384" w:rsidRDefault="00A42384" w:rsidP="006A60A0">
      <w:pPr>
        <w:spacing w:after="0" w:line="22" w:lineRule="atLeast"/>
        <w:contextualSpacing/>
      </w:pPr>
    </w:p>
    <w:p w14:paraId="0DAB4E01" w14:textId="0359DFAB" w:rsidR="003D6379" w:rsidRDefault="00F36D4C" w:rsidP="006A60A0">
      <w:pPr>
        <w:pStyle w:val="ListParagraph"/>
        <w:numPr>
          <w:ilvl w:val="0"/>
          <w:numId w:val="14"/>
        </w:numPr>
        <w:tabs>
          <w:tab w:val="clear" w:pos="2130"/>
        </w:tabs>
        <w:autoSpaceDE w:val="0"/>
        <w:autoSpaceDN w:val="0"/>
        <w:adjustRightInd w:val="0"/>
      </w:pPr>
      <w:r>
        <w:t>How w</w:t>
      </w:r>
      <w:r w:rsidR="00A42384">
        <w:t xml:space="preserve">ould the employment figures provided in </w:t>
      </w:r>
      <w:r w:rsidR="003D6379" w:rsidRPr="00D84D14">
        <w:t>Annex 1 – UK sites</w:t>
      </w:r>
      <w:r w:rsidR="003D6379">
        <w:rPr>
          <w:b/>
          <w:bCs/>
        </w:rPr>
        <w:t xml:space="preserve"> </w:t>
      </w:r>
      <w:r w:rsidR="00A42384">
        <w:t>be affected if</w:t>
      </w:r>
      <w:r w:rsidR="00F9208A">
        <w:t xml:space="preserve"> </w:t>
      </w:r>
      <w:r w:rsidR="00A42384" w:rsidRPr="00682870">
        <w:t>the existing</w:t>
      </w:r>
      <w:r w:rsidR="00F9208A">
        <w:t xml:space="preserve"> </w:t>
      </w:r>
      <w:r w:rsidR="00C47E73" w:rsidRPr="003174A9">
        <w:t>safeg</w:t>
      </w:r>
      <w:r w:rsidR="00C47E73" w:rsidRPr="00C47E73">
        <w:t>uard</w:t>
      </w:r>
      <w:r w:rsidR="00A42384" w:rsidRPr="00C47E73">
        <w:t xml:space="preserve"> </w:t>
      </w:r>
      <w:r w:rsidR="00A42384" w:rsidRPr="00303CFA">
        <w:t>measure were</w:t>
      </w:r>
      <w:r w:rsidR="003D6379">
        <w:t>:</w:t>
      </w:r>
    </w:p>
    <w:p w14:paraId="78D697CC" w14:textId="462344C8" w:rsidR="003D6379" w:rsidRDefault="003D6379" w:rsidP="006A60A0">
      <w:pPr>
        <w:pStyle w:val="ListParagraph"/>
        <w:numPr>
          <w:ilvl w:val="0"/>
          <w:numId w:val="35"/>
        </w:numPr>
        <w:tabs>
          <w:tab w:val="clear" w:pos="2130"/>
        </w:tabs>
        <w:autoSpaceDE w:val="0"/>
        <w:autoSpaceDN w:val="0"/>
        <w:adjustRightInd w:val="0"/>
      </w:pPr>
      <w:r>
        <w:t xml:space="preserve">continued; </w:t>
      </w:r>
      <w:r w:rsidR="00F85034">
        <w:t>or</w:t>
      </w:r>
    </w:p>
    <w:p w14:paraId="6469B381" w14:textId="1D679081" w:rsidR="003D6379" w:rsidRDefault="003D6379" w:rsidP="006A60A0">
      <w:pPr>
        <w:pStyle w:val="ListParagraph"/>
        <w:numPr>
          <w:ilvl w:val="0"/>
          <w:numId w:val="35"/>
        </w:numPr>
        <w:tabs>
          <w:tab w:val="clear" w:pos="2130"/>
        </w:tabs>
        <w:autoSpaceDE w:val="0"/>
        <w:autoSpaceDN w:val="0"/>
        <w:adjustRightInd w:val="0"/>
      </w:pPr>
      <w:r>
        <w:t>discontinued</w:t>
      </w:r>
      <w:r w:rsidR="00D82BE2">
        <w:t>?</w:t>
      </w:r>
    </w:p>
    <w:p w14:paraId="48D4F12C" w14:textId="6B57A3C2" w:rsidR="00A42384" w:rsidRDefault="00A42384" w:rsidP="006A60A0">
      <w:pPr>
        <w:pStyle w:val="ListParagraph"/>
        <w:tabs>
          <w:tab w:val="clear" w:pos="2130"/>
        </w:tabs>
        <w:autoSpaceDE w:val="0"/>
        <w:autoSpaceDN w:val="0"/>
        <w:adjustRightInd w:val="0"/>
        <w:ind w:left="360"/>
      </w:pPr>
      <w:r>
        <w:t xml:space="preserve">Please provide supporting evidence if possible, as well as estimates (e.g. projections or forecasts) </w:t>
      </w:r>
      <w:r w:rsidR="005E7F7B">
        <w:t xml:space="preserve">for both scenarios </w:t>
      </w:r>
      <w:r>
        <w:t xml:space="preserve">for </w:t>
      </w:r>
      <w:r w:rsidR="00021894">
        <w:t>the next three years</w:t>
      </w:r>
      <w:r>
        <w:t xml:space="preserve"> </w:t>
      </w:r>
      <w:r w:rsidR="005E7F7B">
        <w:t>and explain the method used to calculate them</w:t>
      </w:r>
      <w:r>
        <w:t>.</w:t>
      </w:r>
    </w:p>
    <w:p w14:paraId="2C3503D8" w14:textId="77777777" w:rsidR="00A42384" w:rsidRDefault="00A42384" w:rsidP="006A60A0">
      <w:pPr>
        <w:pStyle w:val="ListParagraph"/>
        <w:ind w:left="360"/>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42384" w:rsidRPr="00D9239B" w14:paraId="632D0B4E" w14:textId="77777777" w:rsidTr="00662D43">
        <w:tc>
          <w:tcPr>
            <w:tcW w:w="9016" w:type="dxa"/>
            <w:gridSpan w:val="2"/>
          </w:tcPr>
          <w:p w14:paraId="08E14DAA" w14:textId="77777777" w:rsidR="00A42384" w:rsidRPr="00D9239B" w:rsidRDefault="00A42384" w:rsidP="006A60A0">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66D1E37" w14:textId="77777777" w:rsidR="00A42384" w:rsidRPr="00D9239B" w:rsidRDefault="00A42384" w:rsidP="006A60A0">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A42384" w:rsidRPr="00D9239B" w14:paraId="4A18A533" w14:textId="77777777" w:rsidTr="00662D43">
        <w:tc>
          <w:tcPr>
            <w:tcW w:w="4508" w:type="dxa"/>
            <w:tcBorders>
              <w:top w:val="single" w:sz="4" w:space="0" w:color="FFFFFF" w:themeColor="background1"/>
              <w:left w:val="nil"/>
              <w:bottom w:val="nil"/>
              <w:right w:val="single" w:sz="4" w:space="0" w:color="auto"/>
            </w:tcBorders>
          </w:tcPr>
          <w:p w14:paraId="52179BAE" w14:textId="77777777" w:rsidR="00A42384" w:rsidRPr="00D9239B" w:rsidRDefault="00A42384" w:rsidP="006A60A0">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6EBC5513" w14:textId="77777777" w:rsidR="00A42384" w:rsidRPr="00D9239B" w:rsidRDefault="00A42384" w:rsidP="006A60A0">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E867390" w14:textId="77777777" w:rsidR="00A42384" w:rsidRPr="00B717C0" w:rsidRDefault="00A42384" w:rsidP="006A60A0">
      <w:pPr>
        <w:spacing w:after="0" w:line="22" w:lineRule="atLeast"/>
        <w:contextualSpacing/>
        <w:rPr>
          <w:rFonts w:ascii="Arial" w:eastAsiaTheme="minorEastAsia" w:hAnsi="Arial" w:cs="Arial"/>
        </w:rPr>
      </w:pPr>
    </w:p>
    <w:p w14:paraId="38CF20EF" w14:textId="3FF46DDC" w:rsidR="00D82BE2" w:rsidRDefault="00990A34" w:rsidP="006A60A0">
      <w:pPr>
        <w:pStyle w:val="ListParagraph"/>
        <w:numPr>
          <w:ilvl w:val="0"/>
          <w:numId w:val="14"/>
        </w:numPr>
        <w:tabs>
          <w:tab w:val="clear" w:pos="2130"/>
        </w:tabs>
        <w:autoSpaceDE w:val="0"/>
        <w:autoSpaceDN w:val="0"/>
        <w:adjustRightInd w:val="0"/>
      </w:pPr>
      <w:r>
        <w:t>How w</w:t>
      </w:r>
      <w:r w:rsidR="00A42384">
        <w:t>ould your company’</w:t>
      </w:r>
      <w:r w:rsidR="00A42384" w:rsidRPr="003174A9">
        <w:t>s wages be affected if</w:t>
      </w:r>
      <w:r w:rsidR="00F9208A">
        <w:t xml:space="preserve"> </w:t>
      </w:r>
      <w:r w:rsidR="00A42384" w:rsidRPr="00682870">
        <w:t>the existing</w:t>
      </w:r>
      <w:r w:rsidR="00F9208A">
        <w:t xml:space="preserve"> </w:t>
      </w:r>
      <w:r w:rsidR="000A347F" w:rsidRPr="003174A9">
        <w:t xml:space="preserve">safeguard </w:t>
      </w:r>
      <w:r w:rsidR="00A42384" w:rsidRPr="003174A9">
        <w:t xml:space="preserve">measure </w:t>
      </w:r>
      <w:proofErr w:type="gramStart"/>
      <w:r w:rsidR="00A42384" w:rsidRPr="003174A9">
        <w:t>were</w:t>
      </w:r>
      <w:r w:rsidR="00D82BE2">
        <w:t>:</w:t>
      </w:r>
      <w:proofErr w:type="gramEnd"/>
    </w:p>
    <w:p w14:paraId="5CDF3DB3" w14:textId="0AB45AEA" w:rsidR="00D82BE2" w:rsidRDefault="00D82BE2" w:rsidP="006A60A0">
      <w:pPr>
        <w:pStyle w:val="ListParagraph"/>
        <w:numPr>
          <w:ilvl w:val="0"/>
          <w:numId w:val="36"/>
        </w:numPr>
        <w:tabs>
          <w:tab w:val="clear" w:pos="2130"/>
        </w:tabs>
        <w:autoSpaceDE w:val="0"/>
        <w:autoSpaceDN w:val="0"/>
        <w:adjustRightInd w:val="0"/>
      </w:pPr>
      <w:r>
        <w:t xml:space="preserve">continued; </w:t>
      </w:r>
      <w:r w:rsidR="00F85034">
        <w:t>or</w:t>
      </w:r>
    </w:p>
    <w:p w14:paraId="0421C961" w14:textId="36BD030A" w:rsidR="00D82BE2" w:rsidRDefault="00D82BE2" w:rsidP="006A60A0">
      <w:pPr>
        <w:pStyle w:val="ListParagraph"/>
        <w:numPr>
          <w:ilvl w:val="0"/>
          <w:numId w:val="36"/>
        </w:numPr>
        <w:tabs>
          <w:tab w:val="clear" w:pos="2130"/>
        </w:tabs>
        <w:autoSpaceDE w:val="0"/>
        <w:autoSpaceDN w:val="0"/>
        <w:adjustRightInd w:val="0"/>
      </w:pPr>
      <w:r>
        <w:t>discontinued?</w:t>
      </w:r>
    </w:p>
    <w:p w14:paraId="770C3393" w14:textId="63B069C2" w:rsidR="00A42384" w:rsidRPr="00865A6C" w:rsidRDefault="00A42384" w:rsidP="006A60A0">
      <w:pPr>
        <w:pStyle w:val="ListParagraph"/>
        <w:tabs>
          <w:tab w:val="clear" w:pos="2130"/>
        </w:tabs>
        <w:autoSpaceDE w:val="0"/>
        <w:autoSpaceDN w:val="0"/>
        <w:adjustRightInd w:val="0"/>
        <w:ind w:left="360"/>
      </w:pPr>
      <w:r w:rsidRPr="003174A9">
        <w:t xml:space="preserve">Please </w:t>
      </w:r>
      <w:r>
        <w:t xml:space="preserve">provide supporting evidence if possible, as well as estimates (e.g. projections or forecasts) </w:t>
      </w:r>
      <w:r w:rsidR="00D82BE2">
        <w:t xml:space="preserve">for both scenarios </w:t>
      </w:r>
      <w:r>
        <w:t xml:space="preserve">for </w:t>
      </w:r>
      <w:r w:rsidR="00021894">
        <w:t>the next three years</w:t>
      </w:r>
      <w:r>
        <w:t xml:space="preserve"> </w:t>
      </w:r>
      <w:r w:rsidR="00D82BE2">
        <w:t>and explain the method used to calculate them</w:t>
      </w:r>
      <w:r>
        <w:t>.</w:t>
      </w:r>
    </w:p>
    <w:p w14:paraId="2A238D8F" w14:textId="77777777" w:rsidR="00A42384" w:rsidRPr="00CC220C" w:rsidRDefault="00A42384" w:rsidP="006A60A0">
      <w:pPr>
        <w:spacing w:after="0" w:line="22" w:lineRule="atLeast"/>
        <w:contextualSpacing/>
        <w:jc w:val="both"/>
        <w:rPr>
          <w:rFonts w:ascii="Arial" w:hAnsi="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42384" w:rsidRPr="00865A6C" w14:paraId="7E2323AD" w14:textId="77777777" w:rsidTr="00662D43">
        <w:tc>
          <w:tcPr>
            <w:tcW w:w="9016" w:type="dxa"/>
            <w:gridSpan w:val="2"/>
          </w:tcPr>
          <w:p w14:paraId="30FA63DE" w14:textId="77777777" w:rsidR="00A42384" w:rsidRPr="00D9239B" w:rsidRDefault="00A42384" w:rsidP="006A60A0">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0D608FA" w14:textId="77777777" w:rsidR="00A42384" w:rsidRPr="00D9239B" w:rsidRDefault="00A42384" w:rsidP="006A60A0">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A42384" w:rsidRPr="00865A6C" w14:paraId="54FA65DE" w14:textId="77777777" w:rsidTr="00662D43">
        <w:tc>
          <w:tcPr>
            <w:tcW w:w="4508" w:type="dxa"/>
            <w:tcBorders>
              <w:top w:val="single" w:sz="4" w:space="0" w:color="FFFFFF" w:themeColor="background1"/>
              <w:left w:val="nil"/>
              <w:bottom w:val="nil"/>
              <w:right w:val="single" w:sz="4" w:space="0" w:color="auto"/>
            </w:tcBorders>
          </w:tcPr>
          <w:p w14:paraId="251CA148" w14:textId="77777777" w:rsidR="00A42384" w:rsidRPr="00D9239B" w:rsidRDefault="00A42384" w:rsidP="006A60A0">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5663FD54" w14:textId="77777777" w:rsidR="00A42384" w:rsidRPr="00D9239B" w:rsidRDefault="00A42384" w:rsidP="006A60A0">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522D423" w14:textId="77777777" w:rsidR="00A42384" w:rsidRDefault="00A42384" w:rsidP="006A60A0">
      <w:pPr>
        <w:spacing w:after="0" w:line="22" w:lineRule="atLeast"/>
        <w:contextualSpacing/>
        <w:rPr>
          <w:rFonts w:ascii="Arial" w:eastAsiaTheme="minorEastAsia" w:hAnsi="Arial" w:cs="Arial"/>
        </w:rPr>
      </w:pPr>
    </w:p>
    <w:p w14:paraId="7C3B77A5" w14:textId="513FD143" w:rsidR="005C496A" w:rsidRDefault="00990A34" w:rsidP="006A60A0">
      <w:pPr>
        <w:pStyle w:val="ListParagraph"/>
        <w:numPr>
          <w:ilvl w:val="0"/>
          <w:numId w:val="14"/>
        </w:numPr>
        <w:tabs>
          <w:tab w:val="clear" w:pos="2130"/>
        </w:tabs>
        <w:autoSpaceDE w:val="0"/>
        <w:autoSpaceDN w:val="0"/>
        <w:adjustRightInd w:val="0"/>
      </w:pPr>
      <w:r>
        <w:t>How w</w:t>
      </w:r>
      <w:r w:rsidR="00A42384" w:rsidRPr="001F1B44">
        <w:t xml:space="preserve">ould </w:t>
      </w:r>
      <w:r w:rsidR="00A42384">
        <w:t xml:space="preserve">your </w:t>
      </w:r>
      <w:r w:rsidR="00A42384" w:rsidRPr="001F1B44">
        <w:t xml:space="preserve">plans for future UK investment </w:t>
      </w:r>
      <w:r w:rsidR="00A42384" w:rsidRPr="003174A9">
        <w:t>or expansion be affected if</w:t>
      </w:r>
      <w:r w:rsidR="00F9208A">
        <w:t xml:space="preserve"> </w:t>
      </w:r>
      <w:r w:rsidR="00A42384" w:rsidRPr="00682870">
        <w:t xml:space="preserve">the existing </w:t>
      </w:r>
      <w:r w:rsidR="000A347F" w:rsidRPr="003174A9">
        <w:t xml:space="preserve">safeguard </w:t>
      </w:r>
      <w:r w:rsidR="00A42384" w:rsidRPr="003174A9">
        <w:t xml:space="preserve">measure </w:t>
      </w:r>
      <w:proofErr w:type="gramStart"/>
      <w:r w:rsidR="00A42384" w:rsidRPr="003174A9">
        <w:t>were</w:t>
      </w:r>
      <w:r w:rsidR="005C496A">
        <w:t>:</w:t>
      </w:r>
      <w:proofErr w:type="gramEnd"/>
    </w:p>
    <w:p w14:paraId="1BEA7FBD" w14:textId="01D62028" w:rsidR="005C496A" w:rsidRDefault="00500D62" w:rsidP="006A60A0">
      <w:pPr>
        <w:pStyle w:val="ListParagraph"/>
        <w:numPr>
          <w:ilvl w:val="0"/>
          <w:numId w:val="37"/>
        </w:numPr>
        <w:tabs>
          <w:tab w:val="clear" w:pos="2130"/>
        </w:tabs>
        <w:autoSpaceDE w:val="0"/>
        <w:autoSpaceDN w:val="0"/>
        <w:adjustRightInd w:val="0"/>
      </w:pPr>
      <w:r>
        <w:t>c</w:t>
      </w:r>
      <w:r w:rsidR="005C496A">
        <w:t xml:space="preserve">ontinued; </w:t>
      </w:r>
      <w:r w:rsidR="00F85034">
        <w:t>or</w:t>
      </w:r>
    </w:p>
    <w:p w14:paraId="3B047888" w14:textId="5AAC1EFF" w:rsidR="005C496A" w:rsidRPr="005C496A" w:rsidRDefault="00500D62" w:rsidP="006A60A0">
      <w:pPr>
        <w:pStyle w:val="ListParagraph"/>
        <w:numPr>
          <w:ilvl w:val="0"/>
          <w:numId w:val="37"/>
        </w:numPr>
        <w:tabs>
          <w:tab w:val="clear" w:pos="2130"/>
        </w:tabs>
        <w:autoSpaceDE w:val="0"/>
        <w:autoSpaceDN w:val="0"/>
        <w:adjustRightInd w:val="0"/>
      </w:pPr>
      <w:r>
        <w:t>d</w:t>
      </w:r>
      <w:r w:rsidR="005C496A">
        <w:t>iscontinued</w:t>
      </w:r>
      <w:r>
        <w:t>?</w:t>
      </w:r>
    </w:p>
    <w:p w14:paraId="4430F810" w14:textId="768F8DAF" w:rsidR="00A42384" w:rsidRPr="00BD703A" w:rsidRDefault="00A42384" w:rsidP="006A60A0">
      <w:pPr>
        <w:pStyle w:val="ListParagraph"/>
        <w:tabs>
          <w:tab w:val="clear" w:pos="2130"/>
        </w:tabs>
        <w:autoSpaceDE w:val="0"/>
        <w:autoSpaceDN w:val="0"/>
        <w:adjustRightInd w:val="0"/>
        <w:ind w:left="360"/>
      </w:pPr>
      <w:r w:rsidRPr="001F1B44">
        <w:t xml:space="preserve">If so, please provide detail by location with </w:t>
      </w:r>
      <w:r>
        <w:t xml:space="preserve">any </w:t>
      </w:r>
      <w:r w:rsidRPr="001F1B44">
        <w:t>supporting evidence</w:t>
      </w:r>
      <w:r>
        <w:t>.</w:t>
      </w:r>
    </w:p>
    <w:p w14:paraId="25A9643E" w14:textId="77777777" w:rsidR="00A42384" w:rsidRDefault="00A42384" w:rsidP="006A60A0">
      <w:pPr>
        <w:spacing w:after="0" w:line="22" w:lineRule="atLeast"/>
        <w:contextualSpacing/>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42384" w:rsidRPr="00D9239B" w14:paraId="1BB00C01" w14:textId="77777777" w:rsidTr="00662D43">
        <w:tc>
          <w:tcPr>
            <w:tcW w:w="9016" w:type="dxa"/>
            <w:gridSpan w:val="2"/>
          </w:tcPr>
          <w:p w14:paraId="6E775D9C" w14:textId="77777777" w:rsidR="00A42384" w:rsidRPr="00D9239B" w:rsidRDefault="00A42384" w:rsidP="006A60A0">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44F27A0" w14:textId="77777777" w:rsidR="00A42384" w:rsidRPr="00D9239B" w:rsidRDefault="00A42384" w:rsidP="006A60A0">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A42384" w:rsidRPr="00D9239B" w14:paraId="45881B99" w14:textId="77777777" w:rsidTr="00662D43">
        <w:tc>
          <w:tcPr>
            <w:tcW w:w="4508" w:type="dxa"/>
            <w:tcBorders>
              <w:top w:val="single" w:sz="4" w:space="0" w:color="FFFFFF" w:themeColor="background1"/>
              <w:left w:val="nil"/>
              <w:bottom w:val="nil"/>
              <w:right w:val="single" w:sz="4" w:space="0" w:color="auto"/>
            </w:tcBorders>
          </w:tcPr>
          <w:p w14:paraId="4BC944F9" w14:textId="77777777" w:rsidR="00A42384" w:rsidRPr="00D9239B" w:rsidRDefault="00A42384" w:rsidP="006A60A0">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0367F0A8" w14:textId="77777777" w:rsidR="00A42384" w:rsidRPr="00D9239B" w:rsidRDefault="00A42384" w:rsidP="006A60A0">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19789C3" w14:textId="77777777" w:rsidR="00A42384" w:rsidRPr="00B717C0" w:rsidRDefault="00A42384" w:rsidP="006A60A0">
      <w:pPr>
        <w:spacing w:after="0" w:line="22" w:lineRule="atLeast"/>
        <w:contextualSpacing/>
        <w:rPr>
          <w:rFonts w:ascii="Arial" w:eastAsiaTheme="minorEastAsia" w:hAnsi="Arial" w:cs="Arial"/>
        </w:rPr>
      </w:pPr>
    </w:p>
    <w:p w14:paraId="19FF7C27" w14:textId="0E9C487F" w:rsidR="00A42384" w:rsidRPr="003174A9" w:rsidRDefault="00A42384" w:rsidP="006A60A0">
      <w:pPr>
        <w:pStyle w:val="ListParagraph"/>
        <w:numPr>
          <w:ilvl w:val="0"/>
          <w:numId w:val="14"/>
        </w:numPr>
        <w:tabs>
          <w:tab w:val="clear" w:pos="2130"/>
        </w:tabs>
        <w:autoSpaceDE w:val="0"/>
        <w:autoSpaceDN w:val="0"/>
        <w:adjustRightInd w:val="0"/>
      </w:pPr>
      <w:r w:rsidRPr="00B8559F">
        <w:t xml:space="preserve">Please describe how you would expect the following to be affected if the existing </w:t>
      </w:r>
      <w:r w:rsidR="000A347F" w:rsidRPr="00B8559F">
        <w:t xml:space="preserve">safeguard </w:t>
      </w:r>
      <w:r w:rsidRPr="00B8559F">
        <w:t xml:space="preserve">measure on the goods subject to review were </w:t>
      </w:r>
      <w:r w:rsidR="000A60BC">
        <w:t>(</w:t>
      </w:r>
      <w:proofErr w:type="spellStart"/>
      <w:r w:rsidR="000A60BC">
        <w:t>i</w:t>
      </w:r>
      <w:proofErr w:type="spellEnd"/>
      <w:r w:rsidR="000A60BC">
        <w:t xml:space="preserve">) continued </w:t>
      </w:r>
      <w:r w:rsidR="00F85034">
        <w:t>or</w:t>
      </w:r>
      <w:r w:rsidR="000A60BC">
        <w:t xml:space="preserve"> (ii) discontinued</w:t>
      </w:r>
      <w:r w:rsidRPr="00B8559F">
        <w:t>:</w:t>
      </w:r>
      <w:r w:rsidRPr="003174A9">
        <w:t xml:space="preserve"> </w:t>
      </w:r>
    </w:p>
    <w:p w14:paraId="794A9970" w14:textId="264CF5A8" w:rsidR="00A42384" w:rsidRPr="00793D9A" w:rsidRDefault="00A42384" w:rsidP="006A60A0">
      <w:pPr>
        <w:numPr>
          <w:ilvl w:val="0"/>
          <w:numId w:val="21"/>
        </w:numPr>
        <w:tabs>
          <w:tab w:val="left" w:pos="2130"/>
        </w:tabs>
        <w:suppressAutoHyphens/>
        <w:autoSpaceDN w:val="0"/>
        <w:spacing w:after="0" w:line="22" w:lineRule="atLeast"/>
        <w:contextualSpacing/>
        <w:jc w:val="both"/>
        <w:textAlignment w:val="baseline"/>
        <w:rPr>
          <w:rFonts w:ascii="Arial" w:hAnsi="Arial" w:cs="Arial"/>
          <w:sz w:val="24"/>
          <w:szCs w:val="24"/>
        </w:rPr>
      </w:pPr>
      <w:r w:rsidRPr="00793D9A">
        <w:rPr>
          <w:rFonts w:ascii="Arial" w:eastAsia="Arial" w:hAnsi="Arial" w:cs="Arial"/>
          <w:kern w:val="3"/>
          <w:sz w:val="24"/>
          <w:szCs w:val="24"/>
        </w:rPr>
        <w:t>market</w:t>
      </w:r>
      <w:r w:rsidRPr="00793D9A">
        <w:rPr>
          <w:rFonts w:ascii="Arial" w:hAnsi="Arial" w:cs="Arial"/>
          <w:sz w:val="24"/>
          <w:szCs w:val="24"/>
        </w:rPr>
        <w:t xml:space="preserve"> price of the like</w:t>
      </w:r>
      <w:r w:rsidR="00A4199B">
        <w:rPr>
          <w:rFonts w:ascii="Arial" w:hAnsi="Arial" w:cs="Arial"/>
          <w:sz w:val="24"/>
          <w:szCs w:val="24"/>
        </w:rPr>
        <w:t xml:space="preserve"> or directly competitive</w:t>
      </w:r>
      <w:r w:rsidRPr="00793D9A">
        <w:rPr>
          <w:rFonts w:ascii="Arial" w:hAnsi="Arial" w:cs="Arial"/>
          <w:sz w:val="24"/>
          <w:szCs w:val="24"/>
        </w:rPr>
        <w:t xml:space="preserve"> goods in the UK;</w:t>
      </w:r>
    </w:p>
    <w:p w14:paraId="3DED6383" w14:textId="5D701C7A" w:rsidR="00A42384" w:rsidRPr="00793D9A" w:rsidRDefault="00A42384" w:rsidP="006A60A0">
      <w:pPr>
        <w:numPr>
          <w:ilvl w:val="0"/>
          <w:numId w:val="21"/>
        </w:numPr>
        <w:tabs>
          <w:tab w:val="left" w:pos="2130"/>
        </w:tabs>
        <w:suppressAutoHyphens/>
        <w:autoSpaceDN w:val="0"/>
        <w:spacing w:after="0" w:line="22" w:lineRule="atLeast"/>
        <w:contextualSpacing/>
        <w:jc w:val="both"/>
        <w:textAlignment w:val="baseline"/>
        <w:rPr>
          <w:rFonts w:ascii="Arial" w:eastAsia="Arial" w:hAnsi="Arial" w:cs="Arial"/>
          <w:kern w:val="3"/>
          <w:sz w:val="24"/>
          <w:szCs w:val="24"/>
        </w:rPr>
      </w:pPr>
      <w:r w:rsidRPr="00793D9A">
        <w:rPr>
          <w:rFonts w:ascii="Arial" w:eastAsia="Arial" w:hAnsi="Arial" w:cs="Arial"/>
          <w:kern w:val="3"/>
          <w:sz w:val="24"/>
          <w:szCs w:val="24"/>
        </w:rPr>
        <w:t>total UK output of the like</w:t>
      </w:r>
      <w:r w:rsidR="00A4199B">
        <w:rPr>
          <w:rFonts w:ascii="Arial" w:eastAsia="Arial" w:hAnsi="Arial" w:cs="Arial"/>
          <w:kern w:val="3"/>
          <w:sz w:val="24"/>
          <w:szCs w:val="24"/>
        </w:rPr>
        <w:t xml:space="preserve"> or directly competitive</w:t>
      </w:r>
      <w:r w:rsidRPr="00793D9A">
        <w:rPr>
          <w:rFonts w:ascii="Arial" w:eastAsia="Arial" w:hAnsi="Arial" w:cs="Arial"/>
          <w:kern w:val="3"/>
          <w:sz w:val="24"/>
          <w:szCs w:val="24"/>
        </w:rPr>
        <w:t xml:space="preserve"> goods;</w:t>
      </w:r>
    </w:p>
    <w:p w14:paraId="570F5BF3" w14:textId="32A9A0D9" w:rsidR="00A42384" w:rsidRPr="00793D9A" w:rsidRDefault="00A42384" w:rsidP="006A60A0">
      <w:pPr>
        <w:numPr>
          <w:ilvl w:val="0"/>
          <w:numId w:val="21"/>
        </w:numPr>
        <w:tabs>
          <w:tab w:val="left" w:pos="2130"/>
        </w:tabs>
        <w:suppressAutoHyphens/>
        <w:autoSpaceDN w:val="0"/>
        <w:spacing w:after="0" w:line="22" w:lineRule="atLeast"/>
        <w:contextualSpacing/>
        <w:jc w:val="both"/>
        <w:textAlignment w:val="baseline"/>
        <w:rPr>
          <w:rFonts w:ascii="Arial" w:eastAsia="Arial" w:hAnsi="Arial" w:cs="Arial"/>
          <w:kern w:val="3"/>
          <w:sz w:val="24"/>
          <w:szCs w:val="24"/>
        </w:rPr>
      </w:pPr>
      <w:r w:rsidRPr="00793D9A">
        <w:rPr>
          <w:rFonts w:ascii="Arial" w:eastAsia="Arial" w:hAnsi="Arial" w:cs="Arial"/>
          <w:kern w:val="3"/>
          <w:sz w:val="24"/>
          <w:szCs w:val="24"/>
        </w:rPr>
        <w:t>total imports of the goods</w:t>
      </w:r>
      <w:r w:rsidR="00C702E7">
        <w:rPr>
          <w:rFonts w:ascii="Arial" w:eastAsia="Arial" w:hAnsi="Arial" w:cs="Arial"/>
          <w:kern w:val="3"/>
          <w:sz w:val="24"/>
          <w:szCs w:val="24"/>
        </w:rPr>
        <w:t xml:space="preserve"> </w:t>
      </w:r>
      <w:r w:rsidRPr="00682870">
        <w:rPr>
          <w:rFonts w:ascii="Arial" w:eastAsia="Arial" w:hAnsi="Arial" w:cs="Arial"/>
          <w:kern w:val="3"/>
          <w:sz w:val="24"/>
          <w:szCs w:val="24"/>
        </w:rPr>
        <w:t>subject to review</w:t>
      </w:r>
      <w:r w:rsidRPr="003174A9">
        <w:rPr>
          <w:rFonts w:ascii="Arial" w:eastAsia="Arial" w:hAnsi="Arial" w:cs="Arial"/>
          <w:kern w:val="3"/>
          <w:sz w:val="24"/>
          <w:szCs w:val="24"/>
        </w:rPr>
        <w:t xml:space="preserve"> </w:t>
      </w:r>
      <w:r w:rsidRPr="00793D9A">
        <w:rPr>
          <w:rFonts w:ascii="Arial" w:eastAsia="Arial" w:hAnsi="Arial" w:cs="Arial"/>
          <w:kern w:val="3"/>
          <w:sz w:val="24"/>
          <w:szCs w:val="24"/>
        </w:rPr>
        <w:t>to the UK; and</w:t>
      </w:r>
    </w:p>
    <w:p w14:paraId="03475E6F" w14:textId="185128F6" w:rsidR="00A42384" w:rsidRPr="00793D9A" w:rsidRDefault="00A42384" w:rsidP="006A60A0">
      <w:pPr>
        <w:numPr>
          <w:ilvl w:val="0"/>
          <w:numId w:val="21"/>
        </w:numPr>
        <w:tabs>
          <w:tab w:val="left" w:pos="2130"/>
        </w:tabs>
        <w:suppressAutoHyphens/>
        <w:autoSpaceDN w:val="0"/>
        <w:spacing w:after="0" w:line="22" w:lineRule="atLeast"/>
        <w:contextualSpacing/>
        <w:jc w:val="both"/>
        <w:textAlignment w:val="baseline"/>
        <w:rPr>
          <w:rFonts w:ascii="Arial" w:eastAsia="Arial" w:hAnsi="Arial" w:cs="Arial"/>
          <w:kern w:val="3"/>
          <w:sz w:val="24"/>
          <w:szCs w:val="24"/>
        </w:rPr>
      </w:pPr>
      <w:r w:rsidRPr="00793D9A">
        <w:rPr>
          <w:rFonts w:ascii="Arial" w:eastAsia="Arial" w:hAnsi="Arial" w:cs="Arial"/>
          <w:kern w:val="3"/>
          <w:sz w:val="24"/>
          <w:szCs w:val="24"/>
        </w:rPr>
        <w:t>total exports of the like</w:t>
      </w:r>
      <w:r w:rsidR="00A4199B">
        <w:rPr>
          <w:rFonts w:ascii="Arial" w:eastAsia="Arial" w:hAnsi="Arial" w:cs="Arial"/>
          <w:kern w:val="3"/>
          <w:sz w:val="24"/>
          <w:szCs w:val="24"/>
        </w:rPr>
        <w:t xml:space="preserve"> or directly competitive</w:t>
      </w:r>
      <w:r w:rsidRPr="00793D9A">
        <w:rPr>
          <w:rFonts w:ascii="Arial" w:eastAsia="Arial" w:hAnsi="Arial" w:cs="Arial"/>
          <w:kern w:val="3"/>
          <w:sz w:val="24"/>
          <w:szCs w:val="24"/>
        </w:rPr>
        <w:t xml:space="preserve"> goods from the UK.</w:t>
      </w:r>
    </w:p>
    <w:p w14:paraId="63FE840A" w14:textId="77777777" w:rsidR="00A42384" w:rsidRPr="00996057" w:rsidRDefault="00A42384" w:rsidP="006A60A0">
      <w:pPr>
        <w:pStyle w:val="ListParagraph"/>
        <w:ind w:left="360"/>
      </w:pPr>
      <w:r w:rsidRPr="00996057">
        <w:lastRenderedPageBreak/>
        <w:t>Where possible, please</w:t>
      </w:r>
      <w:r>
        <w:t xml:space="preserve"> support your answer with any evidence or estimates of impacts</w:t>
      </w:r>
      <w:r w:rsidRPr="00996057">
        <w:t xml:space="preserve">. </w:t>
      </w:r>
    </w:p>
    <w:p w14:paraId="361C6AEC" w14:textId="77777777" w:rsidR="00A42384" w:rsidRDefault="00A42384" w:rsidP="006A60A0">
      <w:pPr>
        <w:spacing w:after="0" w:line="22" w:lineRule="atLeast"/>
        <w:ind w:left="360"/>
        <w:contextualSpacing/>
        <w:rPr>
          <w:rFonts w:ascii="Arial" w:eastAsiaTheme="minorEastAsia" w:hAnsi="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42384" w:rsidRPr="00D9239B" w14:paraId="56946328" w14:textId="77777777" w:rsidTr="00662D43">
        <w:tc>
          <w:tcPr>
            <w:tcW w:w="9016" w:type="dxa"/>
            <w:gridSpan w:val="2"/>
          </w:tcPr>
          <w:p w14:paraId="7B3EB0CE" w14:textId="77777777" w:rsidR="00A42384" w:rsidRPr="00D9239B" w:rsidRDefault="00A42384" w:rsidP="006A60A0">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F11BD35" w14:textId="77777777" w:rsidR="00A42384" w:rsidRPr="00D9239B" w:rsidRDefault="00A42384" w:rsidP="006A60A0">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A42384" w:rsidRPr="00D9239B" w14:paraId="682F723E" w14:textId="77777777" w:rsidTr="00662D43">
        <w:tc>
          <w:tcPr>
            <w:tcW w:w="4508" w:type="dxa"/>
            <w:tcBorders>
              <w:top w:val="single" w:sz="4" w:space="0" w:color="FFFFFF" w:themeColor="background1"/>
              <w:left w:val="nil"/>
              <w:bottom w:val="nil"/>
              <w:right w:val="single" w:sz="4" w:space="0" w:color="auto"/>
            </w:tcBorders>
          </w:tcPr>
          <w:p w14:paraId="15ACEB9F" w14:textId="77777777" w:rsidR="00A42384" w:rsidRPr="00D9239B" w:rsidRDefault="00A42384" w:rsidP="006A60A0">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25D7F06E" w14:textId="77777777" w:rsidR="00A42384" w:rsidRPr="00D9239B" w:rsidRDefault="00A42384" w:rsidP="006A60A0">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F3E9CE5" w14:textId="77777777" w:rsidR="00A42384" w:rsidRPr="00B717C0" w:rsidRDefault="00A42384" w:rsidP="006A60A0">
      <w:pPr>
        <w:spacing w:after="0" w:line="22" w:lineRule="atLeast"/>
        <w:contextualSpacing/>
        <w:rPr>
          <w:rFonts w:ascii="Arial" w:eastAsiaTheme="minorEastAsia" w:hAnsi="Arial" w:cs="Arial"/>
        </w:rPr>
      </w:pPr>
    </w:p>
    <w:p w14:paraId="2015FE5F" w14:textId="52F29676" w:rsidR="00A42384" w:rsidRPr="00881156" w:rsidRDefault="00A42384" w:rsidP="006A60A0">
      <w:pPr>
        <w:pStyle w:val="ListParagraph"/>
        <w:numPr>
          <w:ilvl w:val="0"/>
          <w:numId w:val="14"/>
        </w:numPr>
        <w:tabs>
          <w:tab w:val="clear" w:pos="2130"/>
        </w:tabs>
        <w:autoSpaceDE w:val="0"/>
        <w:autoSpaceDN w:val="0"/>
        <w:adjustRightInd w:val="0"/>
      </w:pPr>
      <w:r w:rsidRPr="00881156">
        <w:t xml:space="preserve">How </w:t>
      </w:r>
      <w:r>
        <w:t>might</w:t>
      </w:r>
      <w:r w:rsidRPr="00881156">
        <w:t xml:space="preserve"> the</w:t>
      </w:r>
      <w:r w:rsidR="00F9208A">
        <w:t xml:space="preserve"> </w:t>
      </w:r>
      <w:r w:rsidRPr="00682870">
        <w:t>continuation</w:t>
      </w:r>
      <w:r w:rsidR="00F9208A">
        <w:t xml:space="preserve"> </w:t>
      </w:r>
      <w:r w:rsidRPr="00881156">
        <w:t xml:space="preserve">of </w:t>
      </w:r>
      <w:r w:rsidR="00CF6570">
        <w:t>the existing safeguard</w:t>
      </w:r>
      <w:r w:rsidRPr="00881156">
        <w:t xml:space="preserve"> measure </w:t>
      </w:r>
      <w:r>
        <w:t>affect</w:t>
      </w:r>
      <w:r w:rsidRPr="00881156">
        <w:t>:</w:t>
      </w:r>
    </w:p>
    <w:p w14:paraId="06CC3BB0" w14:textId="60A35BC9" w:rsidR="00A42384" w:rsidRPr="003174A9" w:rsidRDefault="00A42384" w:rsidP="006A60A0">
      <w:pPr>
        <w:numPr>
          <w:ilvl w:val="0"/>
          <w:numId w:val="22"/>
        </w:numPr>
        <w:tabs>
          <w:tab w:val="left" w:pos="2130"/>
        </w:tabs>
        <w:suppressAutoHyphens/>
        <w:spacing w:after="0" w:line="22" w:lineRule="atLeast"/>
        <w:contextualSpacing/>
        <w:rPr>
          <w:rFonts w:ascii="Arial" w:hAnsi="Arial" w:cs="Arial"/>
          <w:sz w:val="24"/>
          <w:szCs w:val="24"/>
        </w:rPr>
      </w:pPr>
      <w:r w:rsidRPr="003174A9">
        <w:rPr>
          <w:rFonts w:ascii="Arial" w:eastAsia="Arial" w:hAnsi="Arial" w:cs="Arial"/>
          <w:kern w:val="3"/>
          <w:sz w:val="24"/>
          <w:szCs w:val="24"/>
        </w:rPr>
        <w:t xml:space="preserve">the number and range of suppliers of </w:t>
      </w:r>
      <w:r w:rsidRPr="00682870">
        <w:rPr>
          <w:rFonts w:ascii="Arial" w:hAnsi="Arial" w:cs="Arial"/>
          <w:sz w:val="24"/>
          <w:szCs w:val="24"/>
        </w:rPr>
        <w:t>like</w:t>
      </w:r>
      <w:r w:rsidR="00A4199B" w:rsidRPr="00682870">
        <w:rPr>
          <w:rFonts w:ascii="Arial" w:hAnsi="Arial" w:cs="Arial"/>
          <w:sz w:val="24"/>
          <w:szCs w:val="24"/>
        </w:rPr>
        <w:t xml:space="preserve"> or directly competitive</w:t>
      </w:r>
      <w:r w:rsidRPr="00682870">
        <w:rPr>
          <w:rFonts w:ascii="Arial" w:hAnsi="Arial" w:cs="Arial"/>
          <w:sz w:val="24"/>
          <w:szCs w:val="24"/>
        </w:rPr>
        <w:t xml:space="preserve"> goods and/or goods</w:t>
      </w:r>
      <w:r w:rsidR="00F9208A">
        <w:rPr>
          <w:rFonts w:ascii="Arial" w:hAnsi="Arial" w:cs="Arial"/>
          <w:sz w:val="24"/>
          <w:szCs w:val="24"/>
        </w:rPr>
        <w:t xml:space="preserve"> </w:t>
      </w:r>
      <w:r w:rsidRPr="00682870">
        <w:rPr>
          <w:rFonts w:ascii="Arial" w:hAnsi="Arial" w:cs="Arial"/>
          <w:sz w:val="24"/>
          <w:szCs w:val="24"/>
        </w:rPr>
        <w:t>subject to review</w:t>
      </w:r>
      <w:r w:rsidR="00DF5C8B">
        <w:rPr>
          <w:rFonts w:ascii="Arial" w:hAnsi="Arial" w:cs="Arial"/>
          <w:sz w:val="24"/>
          <w:szCs w:val="24"/>
        </w:rPr>
        <w:t>,</w:t>
      </w:r>
      <w:r w:rsidRPr="00682870">
        <w:rPr>
          <w:rFonts w:ascii="Arial" w:hAnsi="Arial" w:cs="Arial"/>
          <w:sz w:val="24"/>
          <w:szCs w:val="24"/>
        </w:rPr>
        <w:t xml:space="preserve"> </w:t>
      </w:r>
    </w:p>
    <w:p w14:paraId="641A72C0" w14:textId="3C869803" w:rsidR="00A42384" w:rsidRPr="003174A9" w:rsidRDefault="00A42384" w:rsidP="006A60A0">
      <w:pPr>
        <w:numPr>
          <w:ilvl w:val="0"/>
          <w:numId w:val="22"/>
        </w:numPr>
        <w:tabs>
          <w:tab w:val="left" w:pos="2130"/>
        </w:tabs>
        <w:suppressAutoHyphens/>
        <w:autoSpaceDN w:val="0"/>
        <w:spacing w:after="0" w:line="22" w:lineRule="atLeast"/>
        <w:contextualSpacing/>
        <w:jc w:val="both"/>
        <w:textAlignment w:val="baseline"/>
        <w:rPr>
          <w:rFonts w:ascii="Arial" w:eastAsia="Arial" w:hAnsi="Arial" w:cs="Arial"/>
          <w:kern w:val="3"/>
          <w:sz w:val="24"/>
          <w:szCs w:val="24"/>
        </w:rPr>
      </w:pPr>
      <w:r w:rsidRPr="00682870">
        <w:rPr>
          <w:rFonts w:ascii="Arial" w:eastAsia="Arial" w:hAnsi="Arial" w:cs="Arial"/>
          <w:kern w:val="3"/>
          <w:sz w:val="24"/>
          <w:szCs w:val="24"/>
        </w:rPr>
        <w:t>the ability of suppliers of like</w:t>
      </w:r>
      <w:r w:rsidR="00A4199B" w:rsidRPr="00682870">
        <w:rPr>
          <w:rFonts w:ascii="Arial" w:eastAsia="Arial" w:hAnsi="Arial" w:cs="Arial"/>
          <w:kern w:val="3"/>
          <w:sz w:val="24"/>
          <w:szCs w:val="24"/>
        </w:rPr>
        <w:t xml:space="preserve"> or directly competitive</w:t>
      </w:r>
      <w:r w:rsidRPr="00682870">
        <w:rPr>
          <w:rFonts w:ascii="Arial" w:eastAsia="Arial" w:hAnsi="Arial" w:cs="Arial"/>
          <w:kern w:val="3"/>
          <w:sz w:val="24"/>
          <w:szCs w:val="24"/>
        </w:rPr>
        <w:t xml:space="preserve"> goods and/or goods</w:t>
      </w:r>
      <w:r w:rsidR="00DF5C8B">
        <w:rPr>
          <w:rFonts w:ascii="Arial" w:eastAsia="Arial" w:hAnsi="Arial" w:cs="Arial"/>
          <w:kern w:val="3"/>
          <w:sz w:val="24"/>
          <w:szCs w:val="24"/>
        </w:rPr>
        <w:t xml:space="preserve"> </w:t>
      </w:r>
      <w:r w:rsidRPr="00682870">
        <w:rPr>
          <w:rFonts w:ascii="Arial" w:eastAsia="Arial" w:hAnsi="Arial" w:cs="Arial"/>
          <w:kern w:val="3"/>
          <w:sz w:val="24"/>
          <w:szCs w:val="24"/>
        </w:rPr>
        <w:t>subject to review</w:t>
      </w:r>
      <w:r w:rsidRPr="003174A9">
        <w:rPr>
          <w:rFonts w:ascii="Arial" w:eastAsia="Arial" w:hAnsi="Arial" w:cs="Arial"/>
          <w:kern w:val="3"/>
          <w:sz w:val="24"/>
          <w:szCs w:val="24"/>
        </w:rPr>
        <w:t xml:space="preserve"> to compete</w:t>
      </w:r>
      <w:r w:rsidR="00DF5C8B">
        <w:rPr>
          <w:rFonts w:ascii="Arial" w:eastAsia="Arial" w:hAnsi="Arial" w:cs="Arial"/>
          <w:kern w:val="3"/>
          <w:sz w:val="24"/>
          <w:szCs w:val="24"/>
        </w:rPr>
        <w:t>,</w:t>
      </w:r>
    </w:p>
    <w:p w14:paraId="65B12935" w14:textId="35A25F94" w:rsidR="00A42384" w:rsidRPr="003174A9" w:rsidRDefault="00A42384" w:rsidP="006A60A0">
      <w:pPr>
        <w:numPr>
          <w:ilvl w:val="0"/>
          <w:numId w:val="22"/>
        </w:numPr>
        <w:tabs>
          <w:tab w:val="left" w:pos="2130"/>
        </w:tabs>
        <w:suppressAutoHyphens/>
        <w:autoSpaceDN w:val="0"/>
        <w:spacing w:after="0" w:line="22" w:lineRule="atLeast"/>
        <w:contextualSpacing/>
        <w:jc w:val="both"/>
        <w:textAlignment w:val="baseline"/>
        <w:rPr>
          <w:rFonts w:ascii="Arial" w:eastAsia="Arial" w:hAnsi="Arial" w:cs="Arial"/>
          <w:kern w:val="3"/>
          <w:sz w:val="24"/>
          <w:szCs w:val="24"/>
        </w:rPr>
      </w:pPr>
      <w:r w:rsidRPr="00682870">
        <w:rPr>
          <w:rFonts w:ascii="Arial" w:eastAsia="Arial" w:hAnsi="Arial" w:cs="Arial"/>
          <w:kern w:val="3"/>
          <w:sz w:val="24"/>
          <w:szCs w:val="24"/>
        </w:rPr>
        <w:t>the incentives for suppliers of like</w:t>
      </w:r>
      <w:r w:rsidR="00A4199B" w:rsidRPr="00682870">
        <w:rPr>
          <w:rFonts w:ascii="Arial" w:eastAsia="Arial" w:hAnsi="Arial" w:cs="Arial"/>
          <w:kern w:val="3"/>
          <w:sz w:val="24"/>
          <w:szCs w:val="24"/>
        </w:rPr>
        <w:t xml:space="preserve"> or directly competitive</w:t>
      </w:r>
      <w:r w:rsidRPr="00682870">
        <w:rPr>
          <w:rFonts w:ascii="Arial" w:eastAsia="Arial" w:hAnsi="Arial" w:cs="Arial"/>
          <w:kern w:val="3"/>
          <w:sz w:val="24"/>
          <w:szCs w:val="24"/>
        </w:rPr>
        <w:t xml:space="preserve"> goods and/or goods</w:t>
      </w:r>
      <w:r w:rsidR="00DF5C8B">
        <w:rPr>
          <w:rFonts w:ascii="Arial" w:eastAsia="Arial" w:hAnsi="Arial" w:cs="Arial"/>
          <w:kern w:val="3"/>
          <w:sz w:val="24"/>
          <w:szCs w:val="24"/>
        </w:rPr>
        <w:t xml:space="preserve"> </w:t>
      </w:r>
      <w:r w:rsidRPr="00682870">
        <w:rPr>
          <w:rFonts w:ascii="Arial" w:eastAsia="Arial" w:hAnsi="Arial" w:cs="Arial"/>
          <w:kern w:val="3"/>
          <w:sz w:val="24"/>
          <w:szCs w:val="24"/>
        </w:rPr>
        <w:t xml:space="preserve">subject to review </w:t>
      </w:r>
      <w:r w:rsidRPr="003174A9">
        <w:rPr>
          <w:rFonts w:ascii="Arial" w:eastAsia="Arial" w:hAnsi="Arial" w:cs="Arial"/>
          <w:kern w:val="3"/>
          <w:sz w:val="24"/>
          <w:szCs w:val="24"/>
        </w:rPr>
        <w:t>to compete vigorously</w:t>
      </w:r>
      <w:r w:rsidR="00DF5C8B">
        <w:rPr>
          <w:rFonts w:ascii="Arial" w:eastAsia="Arial" w:hAnsi="Arial" w:cs="Arial"/>
          <w:kern w:val="3"/>
          <w:sz w:val="24"/>
          <w:szCs w:val="24"/>
        </w:rPr>
        <w:t>, and</w:t>
      </w:r>
    </w:p>
    <w:p w14:paraId="5886C0F3" w14:textId="2DB552B8" w:rsidR="00A42384" w:rsidRPr="003174A9" w:rsidRDefault="00A42384" w:rsidP="006A60A0">
      <w:pPr>
        <w:numPr>
          <w:ilvl w:val="0"/>
          <w:numId w:val="22"/>
        </w:numPr>
        <w:tabs>
          <w:tab w:val="left" w:pos="2130"/>
        </w:tabs>
        <w:suppressAutoHyphens/>
        <w:autoSpaceDN w:val="0"/>
        <w:spacing w:after="0" w:line="22" w:lineRule="atLeast"/>
        <w:contextualSpacing/>
        <w:jc w:val="both"/>
        <w:textAlignment w:val="baseline"/>
        <w:rPr>
          <w:rFonts w:ascii="Arial" w:eastAsia="Arial" w:hAnsi="Arial" w:cs="Arial"/>
          <w:kern w:val="3"/>
          <w:sz w:val="24"/>
          <w:szCs w:val="24"/>
        </w:rPr>
      </w:pPr>
      <w:r w:rsidRPr="00682870">
        <w:rPr>
          <w:rFonts w:ascii="Arial" w:eastAsia="Arial" w:hAnsi="Arial" w:cs="Arial"/>
          <w:kern w:val="3"/>
          <w:sz w:val="24"/>
          <w:szCs w:val="24"/>
        </w:rPr>
        <w:t>the choices and information available to UK consumers?</w:t>
      </w:r>
    </w:p>
    <w:p w14:paraId="44A51D4B" w14:textId="3E7791EE" w:rsidR="00A42384" w:rsidRPr="00777C6F" w:rsidRDefault="00A42384" w:rsidP="006A60A0">
      <w:pPr>
        <w:tabs>
          <w:tab w:val="left" w:pos="2130"/>
        </w:tabs>
        <w:suppressAutoHyphens/>
        <w:spacing w:after="0" w:line="22" w:lineRule="atLeast"/>
        <w:ind w:left="360"/>
        <w:contextualSpacing/>
        <w:rPr>
          <w:rFonts w:ascii="Arial" w:hAnsi="Arial" w:cs="Arial"/>
        </w:rPr>
      </w:pPr>
      <w:r w:rsidRPr="00777C6F">
        <w:rPr>
          <w:rFonts w:ascii="Arial" w:eastAsia="Arial" w:hAnsi="Arial" w:cs="Arial"/>
          <w:kern w:val="3"/>
          <w:sz w:val="24"/>
          <w:szCs w:val="24"/>
        </w:rPr>
        <w:t xml:space="preserve">Please provide </w:t>
      </w:r>
      <w:r>
        <w:rPr>
          <w:rFonts w:ascii="Arial" w:eastAsia="Arial" w:hAnsi="Arial" w:cs="Arial"/>
          <w:kern w:val="3"/>
          <w:sz w:val="24"/>
          <w:szCs w:val="24"/>
        </w:rPr>
        <w:t xml:space="preserve">any </w:t>
      </w:r>
      <w:r w:rsidRPr="00777C6F">
        <w:rPr>
          <w:rFonts w:ascii="Arial" w:eastAsia="Arial" w:hAnsi="Arial" w:cs="Arial"/>
          <w:kern w:val="3"/>
          <w:sz w:val="24"/>
          <w:szCs w:val="24"/>
        </w:rPr>
        <w:t xml:space="preserve">evidence </w:t>
      </w:r>
      <w:r w:rsidR="000D56BF">
        <w:rPr>
          <w:rFonts w:ascii="Arial" w:eastAsia="Arial" w:hAnsi="Arial" w:cs="Arial"/>
          <w:kern w:val="3"/>
          <w:sz w:val="24"/>
          <w:szCs w:val="24"/>
        </w:rPr>
        <w:t>to</w:t>
      </w:r>
      <w:r>
        <w:rPr>
          <w:rFonts w:ascii="Arial" w:eastAsia="Arial" w:hAnsi="Arial" w:cs="Arial"/>
          <w:kern w:val="3"/>
          <w:sz w:val="24"/>
          <w:szCs w:val="24"/>
        </w:rPr>
        <w:t xml:space="preserve"> </w:t>
      </w:r>
      <w:r w:rsidRPr="00777C6F">
        <w:rPr>
          <w:rFonts w:ascii="Arial" w:eastAsia="Arial" w:hAnsi="Arial" w:cs="Arial"/>
          <w:kern w:val="3"/>
          <w:sz w:val="24"/>
          <w:szCs w:val="24"/>
        </w:rPr>
        <w:t>support your answer.</w:t>
      </w:r>
    </w:p>
    <w:p w14:paraId="0D61991F" w14:textId="77777777" w:rsidR="00A42384" w:rsidRPr="0032580A" w:rsidRDefault="00A42384" w:rsidP="006A60A0">
      <w:pPr>
        <w:pStyle w:val="ListParagraph"/>
        <w:ind w:left="360"/>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42384" w:rsidRPr="00D9239B" w14:paraId="258F692D" w14:textId="77777777" w:rsidTr="00662D43">
        <w:tc>
          <w:tcPr>
            <w:tcW w:w="9016" w:type="dxa"/>
            <w:gridSpan w:val="2"/>
          </w:tcPr>
          <w:p w14:paraId="743BE9B0" w14:textId="77777777" w:rsidR="00A42384" w:rsidRPr="00D9239B" w:rsidRDefault="00A42384" w:rsidP="006A60A0">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9810451" w14:textId="77777777" w:rsidR="00A42384" w:rsidRPr="00D9239B" w:rsidRDefault="00A42384" w:rsidP="006A60A0">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A42384" w:rsidRPr="00D9239B" w14:paraId="4951BC07" w14:textId="77777777" w:rsidTr="00662D43">
        <w:tc>
          <w:tcPr>
            <w:tcW w:w="4508" w:type="dxa"/>
            <w:tcBorders>
              <w:top w:val="single" w:sz="4" w:space="0" w:color="FFFFFF" w:themeColor="background1"/>
              <w:left w:val="nil"/>
              <w:bottom w:val="nil"/>
              <w:right w:val="single" w:sz="4" w:space="0" w:color="auto"/>
            </w:tcBorders>
          </w:tcPr>
          <w:p w14:paraId="09C29D59" w14:textId="77777777" w:rsidR="00A42384" w:rsidRPr="00D9239B" w:rsidRDefault="00A42384" w:rsidP="006A60A0">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0A1B0314" w14:textId="77777777" w:rsidR="00A42384" w:rsidRPr="00D9239B" w:rsidRDefault="00A42384" w:rsidP="006A60A0">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FA7475C" w14:textId="2E543275" w:rsidR="00A42384" w:rsidRDefault="00A42384" w:rsidP="006A60A0">
      <w:pPr>
        <w:pStyle w:val="ListParagraph"/>
        <w:ind w:left="360"/>
      </w:pPr>
    </w:p>
    <w:p w14:paraId="4363AA2B" w14:textId="73691C92" w:rsidR="0012122C" w:rsidRPr="003B766B" w:rsidRDefault="0012122C" w:rsidP="006A60A0">
      <w:pPr>
        <w:pStyle w:val="ListParagraph"/>
        <w:numPr>
          <w:ilvl w:val="0"/>
          <w:numId w:val="14"/>
        </w:numPr>
      </w:pPr>
      <w:r w:rsidRPr="003B766B">
        <w:t>From your company’s perspective are there any other factors that might have negatively affected domestic industry other than the importation of the goods subject to review during the POI and MRP? If so, please elaborate and substantiate with evidence.</w:t>
      </w:r>
    </w:p>
    <w:p w14:paraId="6183FCF9" w14:textId="77777777" w:rsidR="0012122C" w:rsidRPr="00EA38FF" w:rsidRDefault="0012122C" w:rsidP="006A60A0">
      <w:pPr>
        <w:spacing w:after="0" w:line="22" w:lineRule="atLeast"/>
        <w:contextualSpacing/>
        <w:rPr>
          <w:rFonts w:ascii="Arial" w:eastAsiaTheme="minorEastAsia"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2122C" w:rsidRPr="00EA38FF" w14:paraId="32F2C24C" w14:textId="77777777" w:rsidTr="003B76D9">
        <w:tc>
          <w:tcPr>
            <w:tcW w:w="9016" w:type="dxa"/>
            <w:gridSpan w:val="2"/>
          </w:tcPr>
          <w:p w14:paraId="1F8CD5FE" w14:textId="77777777" w:rsidR="0012122C" w:rsidRPr="00EA38FF" w:rsidRDefault="0012122C" w:rsidP="006A60A0">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EA38FF">
              <w:rPr>
                <w:rFonts w:ascii="Arial" w:eastAsiaTheme="minorEastAsia" w:hAnsi="Arial" w:cs="Arial"/>
                <w:i/>
                <w:iCs/>
                <w:color w:val="808080" w:themeColor="background1" w:themeShade="80"/>
                <w:sz w:val="24"/>
                <w:szCs w:val="24"/>
              </w:rPr>
              <w:t>Please answer here</w:t>
            </w:r>
          </w:p>
          <w:p w14:paraId="78FA3C93" w14:textId="77777777" w:rsidR="0012122C" w:rsidRPr="00EA38FF" w:rsidRDefault="0012122C" w:rsidP="006A60A0">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12122C" w:rsidRPr="00EA38FF" w14:paraId="3D2116CA" w14:textId="77777777" w:rsidTr="003B76D9">
        <w:tc>
          <w:tcPr>
            <w:tcW w:w="4508" w:type="dxa"/>
            <w:tcBorders>
              <w:top w:val="single" w:sz="4" w:space="0" w:color="FFFFFF" w:themeColor="background1"/>
              <w:left w:val="nil"/>
              <w:bottom w:val="nil"/>
              <w:right w:val="single" w:sz="4" w:space="0" w:color="auto"/>
            </w:tcBorders>
          </w:tcPr>
          <w:p w14:paraId="2614B0DB" w14:textId="77777777" w:rsidR="0012122C" w:rsidRPr="00EA38FF" w:rsidRDefault="0012122C" w:rsidP="006A60A0">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02D193D5" w14:textId="77777777" w:rsidR="0012122C" w:rsidRPr="00EA38FF" w:rsidRDefault="0012122C" w:rsidP="006A60A0">
            <w:pPr>
              <w:suppressAutoHyphens/>
              <w:autoSpaceDE w:val="0"/>
              <w:autoSpaceDN w:val="0"/>
              <w:adjustRightInd w:val="0"/>
              <w:spacing w:line="22" w:lineRule="atLeast"/>
              <w:contextualSpacing/>
              <w:jc w:val="both"/>
              <w:rPr>
                <w:rFonts w:ascii="Arial" w:eastAsiaTheme="minorEastAsia" w:hAnsi="Arial" w:cs="Arial"/>
                <w:sz w:val="24"/>
                <w:szCs w:val="24"/>
              </w:rPr>
            </w:pPr>
            <w:r w:rsidRPr="00EA38FF">
              <w:rPr>
                <w:rFonts w:ascii="Arial" w:eastAsiaTheme="minorEastAsia" w:hAnsi="Arial" w:cs="Arial"/>
                <w:sz w:val="24"/>
                <w:szCs w:val="24"/>
              </w:rPr>
              <w:t>Appendix reference:</w:t>
            </w:r>
          </w:p>
        </w:tc>
      </w:tr>
    </w:tbl>
    <w:p w14:paraId="627B748E" w14:textId="1F6DFF34" w:rsidR="008D2AD9" w:rsidRDefault="008D2AD9" w:rsidP="006A60A0">
      <w:pPr>
        <w:pStyle w:val="ListParagraph"/>
        <w:autoSpaceDE w:val="0"/>
        <w:autoSpaceDN w:val="0"/>
        <w:adjustRightInd w:val="0"/>
        <w:ind w:left="360"/>
      </w:pPr>
    </w:p>
    <w:p w14:paraId="2B65307C" w14:textId="49EE3EC8" w:rsidR="00265F4D" w:rsidRPr="003B766B" w:rsidRDefault="00990A34" w:rsidP="006A60A0">
      <w:pPr>
        <w:pStyle w:val="ListParagraph"/>
        <w:numPr>
          <w:ilvl w:val="0"/>
          <w:numId w:val="14"/>
        </w:numPr>
      </w:pPr>
      <w:r>
        <w:t>Please comment on whether</w:t>
      </w:r>
      <w:r w:rsidR="00265F4D" w:rsidRPr="003B766B">
        <w:t xml:space="preserve"> any other industries, markets or products</w:t>
      </w:r>
      <w:r>
        <w:t xml:space="preserve"> would</w:t>
      </w:r>
      <w:r w:rsidR="00265F4D" w:rsidRPr="003B766B">
        <w:t xml:space="preserve"> be affected if the existing safeguard measure on the goods subject to review were: </w:t>
      </w:r>
    </w:p>
    <w:p w14:paraId="6401CD5A" w14:textId="3B88EF92" w:rsidR="00265F4D" w:rsidRDefault="00265F4D" w:rsidP="006A60A0">
      <w:pPr>
        <w:pStyle w:val="ListParagraph"/>
        <w:numPr>
          <w:ilvl w:val="0"/>
          <w:numId w:val="38"/>
        </w:numPr>
        <w:rPr>
          <w:rFonts w:eastAsia="Arial"/>
        </w:rPr>
      </w:pPr>
      <w:r>
        <w:rPr>
          <w:rFonts w:eastAsia="Arial"/>
        </w:rPr>
        <w:t xml:space="preserve">continued; </w:t>
      </w:r>
      <w:r w:rsidR="0024479F">
        <w:rPr>
          <w:rFonts w:eastAsia="Arial"/>
        </w:rPr>
        <w:t>or</w:t>
      </w:r>
    </w:p>
    <w:p w14:paraId="342FDA66" w14:textId="77777777" w:rsidR="00265F4D" w:rsidRDefault="00265F4D" w:rsidP="006A60A0">
      <w:pPr>
        <w:pStyle w:val="ListParagraph"/>
        <w:numPr>
          <w:ilvl w:val="0"/>
          <w:numId w:val="38"/>
        </w:numPr>
        <w:rPr>
          <w:rFonts w:eastAsia="Arial"/>
        </w:rPr>
      </w:pPr>
      <w:r>
        <w:rPr>
          <w:rFonts w:eastAsia="Arial"/>
        </w:rPr>
        <w:t>discontinued.</w:t>
      </w:r>
    </w:p>
    <w:p w14:paraId="2ADA59B1" w14:textId="77777777" w:rsidR="00265F4D" w:rsidRDefault="00265F4D" w:rsidP="006A60A0">
      <w:pPr>
        <w:spacing w:line="22" w:lineRule="atLeast"/>
        <w:ind w:left="425"/>
        <w:contextualSpacing/>
        <w:rPr>
          <w:rFonts w:ascii="Arial" w:eastAsia="Arial" w:hAnsi="Arial" w:cs="Arial"/>
          <w:sz w:val="24"/>
          <w:szCs w:val="24"/>
        </w:rPr>
      </w:pPr>
      <w:r w:rsidRPr="0090533B">
        <w:rPr>
          <w:rFonts w:ascii="Arial" w:eastAsia="Arial" w:hAnsi="Arial" w:cs="Arial"/>
          <w:sz w:val="24"/>
          <w:szCs w:val="24"/>
        </w:rPr>
        <w:t>Please substantiate with evidence.</w:t>
      </w:r>
    </w:p>
    <w:p w14:paraId="15AF9E97" w14:textId="77777777" w:rsidR="00265F4D" w:rsidRPr="0090533B" w:rsidRDefault="00265F4D" w:rsidP="006A60A0">
      <w:pPr>
        <w:spacing w:line="22" w:lineRule="atLeast"/>
        <w:contextualSpacing/>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65F4D" w:rsidRPr="000D6D29" w14:paraId="24119846" w14:textId="77777777" w:rsidTr="003B76D9">
        <w:tc>
          <w:tcPr>
            <w:tcW w:w="9016" w:type="dxa"/>
            <w:gridSpan w:val="2"/>
          </w:tcPr>
          <w:p w14:paraId="0D63BEAE" w14:textId="77777777" w:rsidR="00265F4D" w:rsidRPr="000D6D29" w:rsidRDefault="00265F4D" w:rsidP="006A60A0">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0D6D29">
              <w:rPr>
                <w:rFonts w:ascii="Arial" w:eastAsiaTheme="minorEastAsia" w:hAnsi="Arial" w:cs="Arial"/>
                <w:i/>
                <w:iCs/>
                <w:color w:val="808080" w:themeColor="background1" w:themeShade="80"/>
                <w:sz w:val="24"/>
                <w:szCs w:val="24"/>
              </w:rPr>
              <w:t>Please answer here</w:t>
            </w:r>
          </w:p>
          <w:p w14:paraId="4696D90D" w14:textId="77777777" w:rsidR="00265F4D" w:rsidRPr="000D6D29" w:rsidRDefault="00265F4D" w:rsidP="006A60A0">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265F4D" w:rsidRPr="000D6D29" w14:paraId="21770A46" w14:textId="77777777" w:rsidTr="003B76D9">
        <w:tc>
          <w:tcPr>
            <w:tcW w:w="4508" w:type="dxa"/>
            <w:tcBorders>
              <w:top w:val="single" w:sz="4" w:space="0" w:color="FFFFFF" w:themeColor="background1"/>
              <w:left w:val="nil"/>
              <w:bottom w:val="nil"/>
              <w:right w:val="single" w:sz="4" w:space="0" w:color="auto"/>
            </w:tcBorders>
          </w:tcPr>
          <w:p w14:paraId="520B7305" w14:textId="77777777" w:rsidR="00265F4D" w:rsidRPr="000D6D29" w:rsidRDefault="00265F4D" w:rsidP="006A60A0">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1C486C7F" w14:textId="77777777" w:rsidR="00265F4D" w:rsidRPr="000D6D29" w:rsidRDefault="00265F4D" w:rsidP="006A60A0">
            <w:pPr>
              <w:suppressAutoHyphens/>
              <w:autoSpaceDE w:val="0"/>
              <w:autoSpaceDN w:val="0"/>
              <w:adjustRightInd w:val="0"/>
              <w:spacing w:line="22" w:lineRule="atLeast"/>
              <w:contextualSpacing/>
              <w:jc w:val="both"/>
              <w:rPr>
                <w:rFonts w:ascii="Arial" w:eastAsiaTheme="minorEastAsia" w:hAnsi="Arial" w:cs="Arial"/>
                <w:sz w:val="24"/>
                <w:szCs w:val="24"/>
              </w:rPr>
            </w:pPr>
            <w:r w:rsidRPr="000D6D29">
              <w:rPr>
                <w:rFonts w:ascii="Arial" w:eastAsiaTheme="minorEastAsia" w:hAnsi="Arial" w:cs="Arial"/>
                <w:sz w:val="24"/>
                <w:szCs w:val="24"/>
              </w:rPr>
              <w:t>Appendix reference:</w:t>
            </w:r>
          </w:p>
        </w:tc>
      </w:tr>
    </w:tbl>
    <w:p w14:paraId="6F9DA9DC" w14:textId="77777777" w:rsidR="00265F4D" w:rsidRDefault="00265F4D" w:rsidP="006A60A0">
      <w:pPr>
        <w:pStyle w:val="ListParagraph"/>
        <w:autoSpaceDE w:val="0"/>
        <w:autoSpaceDN w:val="0"/>
        <w:adjustRightInd w:val="0"/>
        <w:ind w:left="360"/>
      </w:pPr>
    </w:p>
    <w:p w14:paraId="7CAD56E4" w14:textId="397243BE" w:rsidR="00793610" w:rsidRDefault="00A42384" w:rsidP="006A60A0">
      <w:pPr>
        <w:pStyle w:val="ListParagraph"/>
        <w:numPr>
          <w:ilvl w:val="0"/>
          <w:numId w:val="14"/>
        </w:numPr>
        <w:autoSpaceDE w:val="0"/>
        <w:autoSpaceDN w:val="0"/>
        <w:adjustRightInd w:val="0"/>
      </w:pPr>
      <w:r w:rsidRPr="00DF5C8B">
        <w:t xml:space="preserve">Please describe the nature and degree of any impacts on </w:t>
      </w:r>
      <w:proofErr w:type="gramStart"/>
      <w:r w:rsidRPr="00DF5C8B">
        <w:t>particular geographic</w:t>
      </w:r>
      <w:proofErr w:type="gramEnd"/>
      <w:r w:rsidRPr="00DF5C8B">
        <w:t xml:space="preserve"> areas or groups that you would expect if the existing </w:t>
      </w:r>
      <w:r w:rsidR="000A347F" w:rsidRPr="00DF5C8B">
        <w:t xml:space="preserve">safeguard </w:t>
      </w:r>
      <w:r w:rsidRPr="00DF5C8B">
        <w:t>measure on the goods subject to review</w:t>
      </w:r>
      <w:r w:rsidR="00793610">
        <w:t xml:space="preserve"> were:</w:t>
      </w:r>
      <w:r w:rsidRPr="00DF5C8B">
        <w:t xml:space="preserve"> </w:t>
      </w:r>
    </w:p>
    <w:p w14:paraId="6805F558" w14:textId="0F5B9513" w:rsidR="00793610" w:rsidRDefault="000E0C77" w:rsidP="006A60A0">
      <w:pPr>
        <w:pStyle w:val="ListParagraph"/>
        <w:numPr>
          <w:ilvl w:val="0"/>
          <w:numId w:val="39"/>
        </w:numPr>
        <w:tabs>
          <w:tab w:val="clear" w:pos="2130"/>
        </w:tabs>
        <w:autoSpaceDE w:val="0"/>
        <w:autoSpaceDN w:val="0"/>
        <w:adjustRightInd w:val="0"/>
      </w:pPr>
      <w:r>
        <w:t>continued</w:t>
      </w:r>
      <w:r w:rsidR="00793610">
        <w:t xml:space="preserve">; </w:t>
      </w:r>
      <w:r w:rsidR="0024479F">
        <w:t>or</w:t>
      </w:r>
      <w:r w:rsidR="00793610">
        <w:t xml:space="preserve"> </w:t>
      </w:r>
    </w:p>
    <w:p w14:paraId="2F698710" w14:textId="635EF80A" w:rsidR="00A42384" w:rsidRDefault="00B621FA" w:rsidP="006A60A0">
      <w:pPr>
        <w:pStyle w:val="ListParagraph"/>
        <w:numPr>
          <w:ilvl w:val="0"/>
          <w:numId w:val="39"/>
        </w:numPr>
        <w:tabs>
          <w:tab w:val="clear" w:pos="2130"/>
        </w:tabs>
        <w:autoSpaceDE w:val="0"/>
        <w:autoSpaceDN w:val="0"/>
        <w:adjustRightInd w:val="0"/>
      </w:pPr>
      <w:r>
        <w:t>d</w:t>
      </w:r>
      <w:r w:rsidR="000E0C77">
        <w:t>iscontinued</w:t>
      </w:r>
      <w:r w:rsidR="00A42384" w:rsidRPr="00DF5C8B">
        <w:t>.</w:t>
      </w:r>
    </w:p>
    <w:p w14:paraId="1C652272" w14:textId="77777777" w:rsidR="000E0C77" w:rsidRDefault="000E0C77" w:rsidP="006A60A0">
      <w:pPr>
        <w:autoSpaceDE w:val="0"/>
        <w:autoSpaceDN w:val="0"/>
        <w:adjustRightInd w:val="0"/>
        <w:spacing w:line="22" w:lineRule="atLeast"/>
        <w:ind w:left="425"/>
        <w:contextualSpacing/>
        <w:rPr>
          <w:rFonts w:ascii="Arial" w:hAnsi="Arial" w:cs="Arial"/>
          <w:sz w:val="24"/>
          <w:szCs w:val="24"/>
        </w:rPr>
      </w:pPr>
      <w:r w:rsidRPr="000E0C77">
        <w:rPr>
          <w:rFonts w:ascii="Arial" w:hAnsi="Arial" w:cs="Arial"/>
          <w:sz w:val="24"/>
          <w:szCs w:val="24"/>
        </w:rPr>
        <w:t>Please substantiate with evidence.</w:t>
      </w:r>
    </w:p>
    <w:p w14:paraId="7E6F4734" w14:textId="2293D528" w:rsidR="00A42384" w:rsidRPr="000E0C77" w:rsidRDefault="000E0C77" w:rsidP="006A60A0">
      <w:pPr>
        <w:autoSpaceDE w:val="0"/>
        <w:autoSpaceDN w:val="0"/>
        <w:adjustRightInd w:val="0"/>
        <w:spacing w:line="22" w:lineRule="atLeast"/>
        <w:ind w:left="425"/>
        <w:contextualSpacing/>
        <w:rPr>
          <w:rFonts w:ascii="Arial" w:hAnsi="Arial" w:cs="Arial"/>
          <w:sz w:val="24"/>
          <w:szCs w:val="24"/>
        </w:rPr>
      </w:pPr>
      <w:r w:rsidRPr="000E0C77">
        <w:rPr>
          <w:rFonts w:ascii="Arial" w:hAnsi="Arial" w:cs="Arial"/>
          <w:sz w:val="24"/>
          <w:szCs w:val="24"/>
        </w:rPr>
        <w:lastRenderedPageBreak/>
        <w:t xml:space="preserve">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42384" w:rsidRPr="00D9239B" w14:paraId="049ABF8A" w14:textId="77777777" w:rsidTr="00662D43">
        <w:tc>
          <w:tcPr>
            <w:tcW w:w="9016" w:type="dxa"/>
            <w:gridSpan w:val="2"/>
          </w:tcPr>
          <w:p w14:paraId="0E0B804B" w14:textId="77777777" w:rsidR="00A42384" w:rsidRPr="00D9239B" w:rsidRDefault="00A42384" w:rsidP="006A60A0">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A456E06" w14:textId="77777777" w:rsidR="00A42384" w:rsidRPr="00D9239B" w:rsidRDefault="00A42384" w:rsidP="006A60A0">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A42384" w:rsidRPr="00D9239B" w14:paraId="30617B73" w14:textId="77777777" w:rsidTr="00662D43">
        <w:tc>
          <w:tcPr>
            <w:tcW w:w="4508" w:type="dxa"/>
            <w:tcBorders>
              <w:top w:val="single" w:sz="4" w:space="0" w:color="FFFFFF" w:themeColor="background1"/>
              <w:left w:val="nil"/>
              <w:bottom w:val="nil"/>
              <w:right w:val="single" w:sz="4" w:space="0" w:color="auto"/>
            </w:tcBorders>
          </w:tcPr>
          <w:p w14:paraId="3FB2BF10" w14:textId="77777777" w:rsidR="00A42384" w:rsidRPr="00D9239B" w:rsidRDefault="00A42384" w:rsidP="006A60A0">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4758AFEA" w14:textId="77777777" w:rsidR="00A42384" w:rsidRPr="00D9239B" w:rsidRDefault="00A42384" w:rsidP="006A60A0">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6C9C3A5" w14:textId="77777777" w:rsidR="00A42384" w:rsidRPr="00B717C0" w:rsidRDefault="00A42384" w:rsidP="006A60A0">
      <w:pPr>
        <w:spacing w:after="0" w:line="22" w:lineRule="atLeast"/>
        <w:contextualSpacing/>
        <w:rPr>
          <w:rFonts w:ascii="Arial" w:eastAsiaTheme="minorEastAsia" w:hAnsi="Arial" w:cs="Arial"/>
        </w:rPr>
      </w:pPr>
    </w:p>
    <w:p w14:paraId="256354C1" w14:textId="77777777" w:rsidR="00A42384" w:rsidRPr="00D70896" w:rsidRDefault="00A42384" w:rsidP="006A60A0">
      <w:pPr>
        <w:pStyle w:val="ListParagraph"/>
        <w:numPr>
          <w:ilvl w:val="0"/>
          <w:numId w:val="14"/>
        </w:numPr>
        <w:tabs>
          <w:tab w:val="clear" w:pos="2130"/>
        </w:tabs>
        <w:autoSpaceDE w:val="0"/>
        <w:autoSpaceDN w:val="0"/>
        <w:adjustRightInd w:val="0"/>
        <w:rPr>
          <w:rFonts w:eastAsia="Arial"/>
        </w:rPr>
      </w:pPr>
      <w:r>
        <w:rPr>
          <w:rFonts w:eastAsia="Arial"/>
          <w:kern w:val="3"/>
        </w:rPr>
        <w:t xml:space="preserve">As a public body, TRID has an obligation under the </w:t>
      </w:r>
      <w:r w:rsidRPr="00406325">
        <w:rPr>
          <w:rFonts w:eastAsia="Arial"/>
          <w:i/>
          <w:iCs/>
          <w:kern w:val="3"/>
        </w:rPr>
        <w:t>Equality Act 2010</w:t>
      </w:r>
      <w:r>
        <w:rPr>
          <w:rFonts w:eastAsia="Arial"/>
          <w:kern w:val="3"/>
        </w:rPr>
        <w:t xml:space="preserve"> to ensure that the possible effects of its activities on different people are considered. This public sector Equality Duty covers the following protected characteristics: </w:t>
      </w:r>
    </w:p>
    <w:p w14:paraId="6EB73259" w14:textId="77777777" w:rsidR="00A42384" w:rsidRPr="006F3ADA" w:rsidRDefault="00A42384" w:rsidP="006A60A0">
      <w:pPr>
        <w:pStyle w:val="ListParagraph"/>
        <w:numPr>
          <w:ilvl w:val="0"/>
          <w:numId w:val="6"/>
        </w:numPr>
        <w:ind w:left="714" w:hanging="357"/>
        <w:rPr>
          <w:rFonts w:eastAsia="Arial"/>
        </w:rPr>
      </w:pPr>
      <w:r w:rsidRPr="006F3ADA">
        <w:rPr>
          <w:rFonts w:eastAsia="Arial"/>
        </w:rPr>
        <w:t xml:space="preserve">age, </w:t>
      </w:r>
    </w:p>
    <w:p w14:paraId="0513700E" w14:textId="77777777" w:rsidR="00A42384" w:rsidRPr="003F13F6" w:rsidRDefault="00A42384" w:rsidP="006A60A0">
      <w:pPr>
        <w:pStyle w:val="ListParagraph"/>
        <w:numPr>
          <w:ilvl w:val="0"/>
          <w:numId w:val="6"/>
        </w:numPr>
        <w:ind w:left="714" w:hanging="357"/>
        <w:rPr>
          <w:rFonts w:eastAsia="Arial"/>
        </w:rPr>
      </w:pPr>
      <w:r w:rsidRPr="00F23AFC">
        <w:rPr>
          <w:rFonts w:eastAsia="Arial"/>
        </w:rPr>
        <w:t xml:space="preserve">disability, </w:t>
      </w:r>
    </w:p>
    <w:p w14:paraId="55BE75F8" w14:textId="77777777" w:rsidR="00A42384" w:rsidRPr="003F13F6" w:rsidRDefault="00A42384" w:rsidP="006A60A0">
      <w:pPr>
        <w:pStyle w:val="ListParagraph"/>
        <w:numPr>
          <w:ilvl w:val="0"/>
          <w:numId w:val="6"/>
        </w:numPr>
        <w:ind w:left="714" w:hanging="357"/>
        <w:rPr>
          <w:rFonts w:eastAsia="Arial"/>
        </w:rPr>
      </w:pPr>
      <w:r w:rsidRPr="003F13F6">
        <w:rPr>
          <w:rFonts w:eastAsia="Arial"/>
        </w:rPr>
        <w:t xml:space="preserve">gender reassignment, </w:t>
      </w:r>
    </w:p>
    <w:p w14:paraId="06C07D5E" w14:textId="77777777" w:rsidR="00A42384" w:rsidRPr="00B922AB" w:rsidRDefault="00A42384" w:rsidP="006A60A0">
      <w:pPr>
        <w:pStyle w:val="ListParagraph"/>
        <w:numPr>
          <w:ilvl w:val="0"/>
          <w:numId w:val="6"/>
        </w:numPr>
        <w:ind w:left="714" w:hanging="357"/>
        <w:rPr>
          <w:rFonts w:eastAsia="Arial"/>
        </w:rPr>
      </w:pPr>
      <w:r w:rsidRPr="00B922AB">
        <w:rPr>
          <w:rFonts w:eastAsia="Arial"/>
        </w:rPr>
        <w:t xml:space="preserve">marriage or civil partnership, </w:t>
      </w:r>
    </w:p>
    <w:p w14:paraId="2196438F" w14:textId="77777777" w:rsidR="00A42384" w:rsidRPr="00865A6C" w:rsidRDefault="00A42384" w:rsidP="006A60A0">
      <w:pPr>
        <w:pStyle w:val="ListParagraph"/>
        <w:numPr>
          <w:ilvl w:val="0"/>
          <w:numId w:val="6"/>
        </w:numPr>
        <w:ind w:left="714" w:hanging="357"/>
        <w:rPr>
          <w:rFonts w:eastAsia="Arial"/>
        </w:rPr>
      </w:pPr>
      <w:r w:rsidRPr="00865A6C">
        <w:rPr>
          <w:rFonts w:eastAsia="Arial"/>
        </w:rPr>
        <w:t xml:space="preserve">pregnancy and maternity, </w:t>
      </w:r>
    </w:p>
    <w:p w14:paraId="1CAA9892" w14:textId="77777777" w:rsidR="00A42384" w:rsidRPr="00865A6C" w:rsidRDefault="00A42384" w:rsidP="006A60A0">
      <w:pPr>
        <w:pStyle w:val="ListParagraph"/>
        <w:numPr>
          <w:ilvl w:val="0"/>
          <w:numId w:val="6"/>
        </w:numPr>
        <w:ind w:left="714" w:hanging="357"/>
        <w:rPr>
          <w:rFonts w:eastAsia="Arial"/>
        </w:rPr>
      </w:pPr>
      <w:r w:rsidRPr="00865A6C">
        <w:rPr>
          <w:rFonts w:eastAsia="Arial"/>
        </w:rPr>
        <w:t xml:space="preserve">race, </w:t>
      </w:r>
    </w:p>
    <w:p w14:paraId="57ABE7CA" w14:textId="77777777" w:rsidR="00A42384" w:rsidRPr="00865A6C" w:rsidRDefault="00A42384" w:rsidP="006A60A0">
      <w:pPr>
        <w:pStyle w:val="ListParagraph"/>
        <w:numPr>
          <w:ilvl w:val="0"/>
          <w:numId w:val="6"/>
        </w:numPr>
        <w:ind w:left="714" w:hanging="357"/>
        <w:rPr>
          <w:rFonts w:eastAsia="Arial"/>
        </w:rPr>
      </w:pPr>
      <w:r w:rsidRPr="00865A6C">
        <w:rPr>
          <w:rFonts w:eastAsia="Arial"/>
        </w:rPr>
        <w:t xml:space="preserve">religion or belief, </w:t>
      </w:r>
    </w:p>
    <w:p w14:paraId="78E8068C" w14:textId="77777777" w:rsidR="00A42384" w:rsidRPr="00865A6C" w:rsidRDefault="00A42384" w:rsidP="006A60A0">
      <w:pPr>
        <w:pStyle w:val="ListParagraph"/>
        <w:numPr>
          <w:ilvl w:val="0"/>
          <w:numId w:val="6"/>
        </w:numPr>
        <w:ind w:left="714" w:hanging="357"/>
        <w:rPr>
          <w:rFonts w:eastAsia="Arial"/>
        </w:rPr>
      </w:pPr>
      <w:r w:rsidRPr="00865A6C">
        <w:rPr>
          <w:rFonts w:eastAsia="Arial"/>
        </w:rPr>
        <w:t xml:space="preserve">sex, and </w:t>
      </w:r>
    </w:p>
    <w:p w14:paraId="5EF67741" w14:textId="7E39D798" w:rsidR="00A42384" w:rsidRPr="00364B58" w:rsidRDefault="00A42384" w:rsidP="006A60A0">
      <w:pPr>
        <w:pStyle w:val="ListParagraph"/>
        <w:numPr>
          <w:ilvl w:val="0"/>
          <w:numId w:val="6"/>
        </w:numPr>
        <w:ind w:left="714" w:hanging="357"/>
        <w:rPr>
          <w:rFonts w:eastAsia="Arial"/>
        </w:rPr>
      </w:pPr>
      <w:r w:rsidRPr="00865A6C">
        <w:rPr>
          <w:rFonts w:eastAsia="Arial"/>
        </w:rPr>
        <w:t>sexual orientation</w:t>
      </w:r>
      <w:r>
        <w:rPr>
          <w:rFonts w:eastAsia="Arial"/>
        </w:rPr>
        <w:t>.</w:t>
      </w:r>
    </w:p>
    <w:p w14:paraId="359D6410" w14:textId="4DE1B719" w:rsidR="00A42384" w:rsidRPr="00C66C07" w:rsidRDefault="00A42384" w:rsidP="006A60A0">
      <w:pPr>
        <w:pStyle w:val="ListParagraph"/>
        <w:tabs>
          <w:tab w:val="clear" w:pos="2130"/>
        </w:tabs>
        <w:autoSpaceDE w:val="0"/>
        <w:autoSpaceDN w:val="0"/>
        <w:adjustRightInd w:val="0"/>
        <w:ind w:left="360"/>
        <w:rPr>
          <w:rFonts w:eastAsia="Arial"/>
          <w:kern w:val="3"/>
        </w:rPr>
      </w:pPr>
      <w:r>
        <w:rPr>
          <w:rFonts w:eastAsia="Arial"/>
          <w:kern w:val="3"/>
        </w:rPr>
        <w:t xml:space="preserve">If you have any </w:t>
      </w:r>
      <w:r w:rsidRPr="00C66C07">
        <w:rPr>
          <w:rFonts w:eastAsia="Arial"/>
          <w:kern w:val="3"/>
        </w:rPr>
        <w:t>information that could assist us in our consideration of whether the</w:t>
      </w:r>
      <w:r w:rsidR="00DF5C8B">
        <w:rPr>
          <w:rFonts w:eastAsia="Arial"/>
          <w:kern w:val="3"/>
        </w:rPr>
        <w:t xml:space="preserve"> </w:t>
      </w:r>
      <w:r w:rsidRPr="00682870">
        <w:rPr>
          <w:rFonts w:eastAsia="Arial"/>
          <w:kern w:val="3"/>
        </w:rPr>
        <w:t>continuation</w:t>
      </w:r>
      <w:r w:rsidR="00DF5C8B">
        <w:rPr>
          <w:rFonts w:eastAsia="Arial"/>
          <w:kern w:val="3"/>
        </w:rPr>
        <w:t xml:space="preserve"> </w:t>
      </w:r>
      <w:r w:rsidRPr="003174A9">
        <w:rPr>
          <w:rFonts w:eastAsia="Arial"/>
          <w:kern w:val="3"/>
        </w:rPr>
        <w:t>of</w:t>
      </w:r>
      <w:r w:rsidR="00DF5C8B">
        <w:rPr>
          <w:rFonts w:eastAsia="Arial"/>
          <w:kern w:val="3"/>
        </w:rPr>
        <w:t xml:space="preserve"> </w:t>
      </w:r>
      <w:r w:rsidRPr="00682870">
        <w:rPr>
          <w:rFonts w:eastAsia="Arial"/>
          <w:kern w:val="3"/>
        </w:rPr>
        <w:t xml:space="preserve">the existing </w:t>
      </w:r>
      <w:r w:rsidR="000A347F" w:rsidRPr="00C47E73">
        <w:t xml:space="preserve">safeguard </w:t>
      </w:r>
      <w:r w:rsidRPr="00C66C07">
        <w:rPr>
          <w:rFonts w:eastAsia="Arial"/>
          <w:kern w:val="3"/>
        </w:rPr>
        <w:t>measure might disproportionately affect any of these groups</w:t>
      </w:r>
      <w:r>
        <w:rPr>
          <w:rFonts w:eastAsia="Arial"/>
          <w:kern w:val="3"/>
        </w:rPr>
        <w:t>, p</w:t>
      </w:r>
      <w:r w:rsidRPr="00C66C07">
        <w:rPr>
          <w:rFonts w:eastAsia="Arial"/>
          <w:kern w:val="3"/>
        </w:rPr>
        <w:t xml:space="preserve">lease </w:t>
      </w:r>
      <w:r>
        <w:rPr>
          <w:rFonts w:eastAsia="Arial"/>
          <w:kern w:val="3"/>
        </w:rPr>
        <w:t>provide it</w:t>
      </w:r>
      <w:r w:rsidRPr="00C66C07">
        <w:rPr>
          <w:rFonts w:eastAsia="Arial"/>
          <w:kern w:val="3"/>
        </w:rPr>
        <w:t xml:space="preserve"> in the box below.</w:t>
      </w:r>
    </w:p>
    <w:p w14:paraId="72147CB9" w14:textId="77777777" w:rsidR="00A42384" w:rsidRDefault="00A42384" w:rsidP="006A60A0">
      <w:pPr>
        <w:spacing w:after="0" w:line="22" w:lineRule="atLeast"/>
        <w:contextualSpacing/>
        <w:rPr>
          <w:rFonts w:ascii="Arial" w:eastAsiaTheme="minorEastAsia" w:hAnsi="Arial" w:cs="Arial"/>
          <w:szCs w:val="4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42384" w:rsidRPr="00D9239B" w14:paraId="395BB7D1" w14:textId="77777777" w:rsidTr="00662D43">
        <w:tc>
          <w:tcPr>
            <w:tcW w:w="9016" w:type="dxa"/>
            <w:gridSpan w:val="2"/>
          </w:tcPr>
          <w:p w14:paraId="1701A6EB" w14:textId="77777777" w:rsidR="00A42384" w:rsidRPr="00D9239B" w:rsidRDefault="00A42384" w:rsidP="006A60A0">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56D3374" w14:textId="77777777" w:rsidR="00A42384" w:rsidRPr="00D9239B" w:rsidRDefault="00A42384" w:rsidP="006A60A0">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A42384" w:rsidRPr="00D9239B" w14:paraId="32C2744B" w14:textId="77777777" w:rsidTr="00662D43">
        <w:tc>
          <w:tcPr>
            <w:tcW w:w="4508" w:type="dxa"/>
            <w:tcBorders>
              <w:top w:val="single" w:sz="4" w:space="0" w:color="FFFFFF" w:themeColor="background1"/>
              <w:left w:val="nil"/>
              <w:bottom w:val="nil"/>
              <w:right w:val="single" w:sz="4" w:space="0" w:color="auto"/>
            </w:tcBorders>
          </w:tcPr>
          <w:p w14:paraId="0EA79C21" w14:textId="77777777" w:rsidR="00A42384" w:rsidRPr="00D9239B" w:rsidRDefault="00A42384" w:rsidP="006A60A0">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4F1D513D" w14:textId="77777777" w:rsidR="00A42384" w:rsidRPr="00D9239B" w:rsidRDefault="00A42384" w:rsidP="006A60A0">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8F420A2" w14:textId="476778EB" w:rsidR="00A42384" w:rsidRDefault="00A42384" w:rsidP="006A60A0">
      <w:pPr>
        <w:spacing w:after="0" w:line="22" w:lineRule="atLeast"/>
        <w:contextualSpacing/>
        <w:rPr>
          <w:rFonts w:ascii="Arial" w:eastAsiaTheme="minorEastAsia" w:hAnsi="Arial" w:cs="Arial"/>
        </w:rPr>
      </w:pPr>
    </w:p>
    <w:p w14:paraId="159FE97E" w14:textId="6748883C" w:rsidR="00B13726" w:rsidRPr="00BA5B7A" w:rsidRDefault="00B13726" w:rsidP="006A60A0">
      <w:pPr>
        <w:pStyle w:val="ListParagraph"/>
        <w:numPr>
          <w:ilvl w:val="0"/>
          <w:numId w:val="14"/>
        </w:numPr>
      </w:pPr>
      <w:r w:rsidRPr="00BA5B7A">
        <w:t>Are there any other ways that your company and industry would be affected if the existing safeguard</w:t>
      </w:r>
      <w:r w:rsidRPr="00B13726">
        <w:rPr>
          <w:color w:val="FF0000"/>
        </w:rPr>
        <w:t xml:space="preserve"> </w:t>
      </w:r>
      <w:r w:rsidRPr="00BA5B7A">
        <w:t>measure on the goods subject to review were:</w:t>
      </w:r>
    </w:p>
    <w:p w14:paraId="32CD42B8" w14:textId="4772B5FF" w:rsidR="00B13726" w:rsidRPr="00BA5B7A" w:rsidRDefault="00B13726" w:rsidP="006A60A0">
      <w:pPr>
        <w:pStyle w:val="ListParagraph"/>
        <w:numPr>
          <w:ilvl w:val="0"/>
          <w:numId w:val="40"/>
        </w:numPr>
      </w:pPr>
      <w:r w:rsidRPr="00BA5B7A">
        <w:t xml:space="preserve">continued; </w:t>
      </w:r>
      <w:r w:rsidR="0024479F">
        <w:t>or</w:t>
      </w:r>
    </w:p>
    <w:p w14:paraId="07854C50" w14:textId="77777777" w:rsidR="00B13726" w:rsidRPr="00BA5B7A" w:rsidRDefault="00B13726" w:rsidP="006A60A0">
      <w:pPr>
        <w:pStyle w:val="ListParagraph"/>
        <w:numPr>
          <w:ilvl w:val="0"/>
          <w:numId w:val="40"/>
        </w:numPr>
      </w:pPr>
      <w:r w:rsidRPr="00BA5B7A">
        <w:t>discontinued.</w:t>
      </w:r>
    </w:p>
    <w:p w14:paraId="1FCD46C5" w14:textId="77777777" w:rsidR="00B13726" w:rsidRPr="00BA5B7A" w:rsidRDefault="00B13726" w:rsidP="006A60A0">
      <w:pPr>
        <w:spacing w:line="22" w:lineRule="atLeast"/>
        <w:ind w:left="425"/>
        <w:contextualSpacing/>
        <w:rPr>
          <w:rFonts w:ascii="Arial" w:hAnsi="Arial" w:cs="Arial"/>
          <w:sz w:val="24"/>
          <w:szCs w:val="24"/>
        </w:rPr>
      </w:pPr>
      <w:r w:rsidRPr="00BA5B7A">
        <w:rPr>
          <w:rFonts w:ascii="Arial" w:hAnsi="Arial" w:cs="Arial"/>
          <w:sz w:val="24"/>
          <w:szCs w:val="24"/>
        </w:rPr>
        <w:t>Please substantiate with evidence.</w:t>
      </w:r>
    </w:p>
    <w:p w14:paraId="2120C5C4" w14:textId="77777777" w:rsidR="00B13726" w:rsidRPr="00BA5B7A" w:rsidRDefault="00B13726" w:rsidP="006A60A0">
      <w:pPr>
        <w:spacing w:line="22" w:lineRule="atLeast"/>
        <w:ind w:left="425"/>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13726" w:rsidRPr="00EA38FF" w14:paraId="789A89F2" w14:textId="77777777" w:rsidTr="003B76D9">
        <w:tc>
          <w:tcPr>
            <w:tcW w:w="9016" w:type="dxa"/>
            <w:gridSpan w:val="2"/>
          </w:tcPr>
          <w:p w14:paraId="014FADA6" w14:textId="77777777" w:rsidR="00B13726" w:rsidRPr="00EA38FF" w:rsidRDefault="00B13726" w:rsidP="006A60A0">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EA38FF">
              <w:rPr>
                <w:rFonts w:ascii="Arial" w:eastAsiaTheme="minorEastAsia" w:hAnsi="Arial" w:cs="Arial"/>
                <w:i/>
                <w:iCs/>
                <w:color w:val="808080" w:themeColor="background1" w:themeShade="80"/>
                <w:sz w:val="24"/>
                <w:szCs w:val="24"/>
              </w:rPr>
              <w:t>Please answer here</w:t>
            </w:r>
          </w:p>
          <w:p w14:paraId="68C56AAE" w14:textId="77777777" w:rsidR="00B13726" w:rsidRPr="00EA38FF" w:rsidRDefault="00B13726" w:rsidP="006A60A0">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B13726" w:rsidRPr="00EA38FF" w14:paraId="03CA10AA" w14:textId="77777777" w:rsidTr="003B76D9">
        <w:tc>
          <w:tcPr>
            <w:tcW w:w="4508" w:type="dxa"/>
            <w:tcBorders>
              <w:top w:val="single" w:sz="4" w:space="0" w:color="FFFFFF" w:themeColor="background1"/>
              <w:left w:val="nil"/>
              <w:bottom w:val="nil"/>
              <w:right w:val="single" w:sz="4" w:space="0" w:color="auto"/>
            </w:tcBorders>
          </w:tcPr>
          <w:p w14:paraId="5BAB146E" w14:textId="77777777" w:rsidR="00B13726" w:rsidRPr="00EA38FF" w:rsidRDefault="00B13726" w:rsidP="006A60A0">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4D3BA231" w14:textId="77777777" w:rsidR="00B13726" w:rsidRPr="00EA38FF" w:rsidRDefault="00B13726" w:rsidP="006A60A0">
            <w:pPr>
              <w:suppressAutoHyphens/>
              <w:autoSpaceDE w:val="0"/>
              <w:autoSpaceDN w:val="0"/>
              <w:adjustRightInd w:val="0"/>
              <w:spacing w:line="22" w:lineRule="atLeast"/>
              <w:contextualSpacing/>
              <w:jc w:val="both"/>
              <w:rPr>
                <w:rFonts w:ascii="Arial" w:eastAsiaTheme="minorEastAsia" w:hAnsi="Arial" w:cs="Arial"/>
                <w:sz w:val="24"/>
                <w:szCs w:val="24"/>
              </w:rPr>
            </w:pPr>
            <w:r w:rsidRPr="00EA38FF">
              <w:rPr>
                <w:rFonts w:ascii="Arial" w:eastAsiaTheme="minorEastAsia" w:hAnsi="Arial" w:cs="Arial"/>
                <w:sz w:val="24"/>
                <w:szCs w:val="24"/>
              </w:rPr>
              <w:t>Appendix reference:</w:t>
            </w:r>
          </w:p>
        </w:tc>
      </w:tr>
    </w:tbl>
    <w:p w14:paraId="3CA46FA4" w14:textId="77777777" w:rsidR="00B13726" w:rsidRDefault="00B13726" w:rsidP="006A60A0">
      <w:pPr>
        <w:pStyle w:val="ListParagraph"/>
        <w:autoSpaceDE w:val="0"/>
        <w:autoSpaceDN w:val="0"/>
        <w:adjustRightInd w:val="0"/>
        <w:ind w:left="360"/>
      </w:pPr>
    </w:p>
    <w:p w14:paraId="7894DA50" w14:textId="02465631" w:rsidR="00A42384" w:rsidRPr="00377C88" w:rsidRDefault="00A42384" w:rsidP="006A60A0">
      <w:pPr>
        <w:pStyle w:val="ListParagraph"/>
        <w:numPr>
          <w:ilvl w:val="0"/>
          <w:numId w:val="14"/>
        </w:numPr>
        <w:autoSpaceDE w:val="0"/>
        <w:autoSpaceDN w:val="0"/>
        <w:adjustRightInd w:val="0"/>
      </w:pPr>
      <w:r w:rsidRPr="00377C88">
        <w:t xml:space="preserve">If there are any additional economic factors that you </w:t>
      </w:r>
      <w:r w:rsidR="00770DD7">
        <w:t>consider to</w:t>
      </w:r>
      <w:r w:rsidRPr="00377C88">
        <w:t xml:space="preserve"> be relevant for the </w:t>
      </w:r>
      <w:r w:rsidR="00990A34">
        <w:t>E</w:t>
      </w:r>
      <w:r w:rsidRPr="00377C88">
        <w:t xml:space="preserve">conomic </w:t>
      </w:r>
      <w:r w:rsidR="00990A34">
        <w:t>I</w:t>
      </w:r>
      <w:r w:rsidRPr="00377C88">
        <w:t xml:space="preserve">nterest </w:t>
      </w:r>
      <w:r w:rsidR="00990A34">
        <w:t>T</w:t>
      </w:r>
      <w:r w:rsidRPr="00377C88">
        <w:t>est in this</w:t>
      </w:r>
      <w:r w:rsidR="00DF5C8B">
        <w:t xml:space="preserve"> </w:t>
      </w:r>
      <w:r w:rsidRPr="00682870">
        <w:t>review</w:t>
      </w:r>
      <w:r w:rsidRPr="00377C88">
        <w:t>, please provide details here and any supporting evidence.</w:t>
      </w:r>
    </w:p>
    <w:p w14:paraId="01882BBF" w14:textId="77777777" w:rsidR="00A42384" w:rsidRPr="00B717C0" w:rsidRDefault="00A42384" w:rsidP="006A60A0">
      <w:pPr>
        <w:spacing w:after="0" w:line="22" w:lineRule="atLeast"/>
        <w:contextualSpacing/>
        <w:rPr>
          <w:rFonts w:ascii="Arial" w:eastAsiaTheme="minorEastAsia" w:hAnsi="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42384" w:rsidRPr="00D9239B" w14:paraId="4CCC99DD" w14:textId="77777777" w:rsidTr="00662D43">
        <w:tc>
          <w:tcPr>
            <w:tcW w:w="9016" w:type="dxa"/>
            <w:gridSpan w:val="2"/>
          </w:tcPr>
          <w:p w14:paraId="6002FB74" w14:textId="77777777" w:rsidR="00A42384" w:rsidRPr="00D9239B" w:rsidRDefault="00A42384" w:rsidP="006A60A0">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D756C67" w14:textId="77777777" w:rsidR="00A42384" w:rsidRPr="00D9239B" w:rsidRDefault="00A42384" w:rsidP="006A60A0">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A42384" w:rsidRPr="00D9239B" w14:paraId="7334616E" w14:textId="77777777" w:rsidTr="00662D43">
        <w:tc>
          <w:tcPr>
            <w:tcW w:w="4508" w:type="dxa"/>
            <w:tcBorders>
              <w:top w:val="single" w:sz="4" w:space="0" w:color="FFFFFF" w:themeColor="background1"/>
              <w:left w:val="nil"/>
              <w:bottom w:val="nil"/>
              <w:right w:val="single" w:sz="4" w:space="0" w:color="auto"/>
            </w:tcBorders>
          </w:tcPr>
          <w:p w14:paraId="6037833B" w14:textId="77777777" w:rsidR="00A42384" w:rsidRPr="00D9239B" w:rsidRDefault="00A42384" w:rsidP="006A60A0">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4CB2675E" w14:textId="77777777" w:rsidR="00A42384" w:rsidRPr="00D9239B" w:rsidRDefault="00A42384" w:rsidP="006A60A0">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B8AA276" w14:textId="77777777" w:rsidR="00A42384" w:rsidRPr="00B717C0" w:rsidRDefault="00A42384" w:rsidP="006A60A0">
      <w:pPr>
        <w:spacing w:after="0" w:line="22" w:lineRule="atLeast"/>
        <w:contextualSpacing/>
        <w:rPr>
          <w:rFonts w:ascii="Arial" w:eastAsiaTheme="minorEastAsia" w:hAnsi="Arial" w:cs="Arial"/>
        </w:rPr>
      </w:pPr>
    </w:p>
    <w:p w14:paraId="5476C85D" w14:textId="63E37172" w:rsidR="001A68F3" w:rsidRPr="00B717C0" w:rsidRDefault="001A68F3" w:rsidP="006A60A0">
      <w:pPr>
        <w:spacing w:after="0" w:line="22" w:lineRule="atLeast"/>
        <w:contextualSpacing/>
        <w:rPr>
          <w:rFonts w:ascii="Arial" w:eastAsiaTheme="minorEastAsia" w:hAnsi="Arial" w:cs="Arial"/>
        </w:rPr>
      </w:pPr>
      <w:r>
        <w:rPr>
          <w:rFonts w:eastAsiaTheme="minorEastAsia"/>
        </w:rPr>
        <w:br w:type="page"/>
      </w:r>
    </w:p>
    <w:p w14:paraId="39626F07" w14:textId="2EB24A54" w:rsidR="006147AF" w:rsidRPr="006147AF" w:rsidRDefault="006147AF" w:rsidP="006A60A0">
      <w:pPr>
        <w:pStyle w:val="Heading1"/>
        <w:contextualSpacing/>
      </w:pPr>
      <w:bookmarkStart w:id="38" w:name="_Toc37059678"/>
      <w:bookmarkStart w:id="39" w:name="_Toc54690562"/>
      <w:r w:rsidRPr="006147AF">
        <w:lastRenderedPageBreak/>
        <w:t xml:space="preserve">SECTION </w:t>
      </w:r>
      <w:r w:rsidR="001760C9">
        <w:t>D</w:t>
      </w:r>
      <w:r w:rsidRPr="006147AF">
        <w:t xml:space="preserve">: </w:t>
      </w:r>
      <w:r w:rsidR="00D57456">
        <w:br/>
      </w:r>
      <w:r w:rsidRPr="006147AF">
        <w:t>Next steps and declaration</w:t>
      </w:r>
      <w:bookmarkEnd w:id="38"/>
      <w:bookmarkEnd w:id="39"/>
    </w:p>
    <w:p w14:paraId="104A32A4" w14:textId="77777777" w:rsidR="006147AF" w:rsidRPr="00D57456" w:rsidRDefault="006147AF" w:rsidP="006A60A0">
      <w:pPr>
        <w:spacing w:after="0" w:line="22" w:lineRule="atLeast"/>
        <w:contextualSpacing/>
        <w:rPr>
          <w:rFonts w:ascii="Arial" w:hAnsi="Arial" w:cs="Arial"/>
          <w:sz w:val="24"/>
          <w:szCs w:val="24"/>
        </w:rPr>
      </w:pPr>
    </w:p>
    <w:p w14:paraId="098581EB" w14:textId="77777777" w:rsidR="006147AF" w:rsidRPr="0017419C" w:rsidRDefault="006147AF" w:rsidP="006A60A0">
      <w:pPr>
        <w:pStyle w:val="Heading2"/>
        <w:contextualSpacing/>
      </w:pPr>
      <w:bookmarkStart w:id="40" w:name="_Toc35360430"/>
      <w:bookmarkStart w:id="41" w:name="_Toc37059679"/>
      <w:bookmarkStart w:id="42" w:name="_Toc54690563"/>
      <w:r w:rsidRPr="006147AF">
        <w:t>Next steps</w:t>
      </w:r>
      <w:bookmarkEnd w:id="40"/>
      <w:bookmarkEnd w:id="41"/>
      <w:bookmarkEnd w:id="42"/>
    </w:p>
    <w:p w14:paraId="6AB548A4" w14:textId="77777777" w:rsidR="001D6C64" w:rsidRDefault="001D6C64" w:rsidP="006A60A0">
      <w:pPr>
        <w:spacing w:after="0" w:line="22" w:lineRule="atLeast"/>
        <w:contextualSpacing/>
        <w:textAlignment w:val="baseline"/>
        <w:rPr>
          <w:rFonts w:ascii="Arial" w:eastAsia="Times New Roman" w:hAnsi="Arial" w:cs="Arial"/>
          <w:color w:val="000000" w:themeColor="text1"/>
          <w:sz w:val="24"/>
          <w:szCs w:val="24"/>
          <w:lang w:eastAsia="en-GB"/>
        </w:rPr>
      </w:pPr>
    </w:p>
    <w:p w14:paraId="37DD2122" w14:textId="77777777" w:rsidR="00A94703" w:rsidRDefault="00A94703" w:rsidP="00A94703">
      <w:pPr>
        <w:spacing w:after="0" w:line="22" w:lineRule="atLeast"/>
        <w:contextualSpacing/>
        <w:textAlignment w:val="baseline"/>
        <w:rPr>
          <w:rFonts w:ascii="Arial" w:eastAsia="Times New Roman" w:hAnsi="Arial" w:cs="Arial"/>
          <w:color w:val="000000" w:themeColor="text1"/>
          <w:sz w:val="24"/>
          <w:szCs w:val="24"/>
          <w:lang w:eastAsia="en-GB"/>
        </w:rPr>
      </w:pPr>
      <w:r w:rsidRPr="009A4E6C">
        <w:rPr>
          <w:rFonts w:ascii="Arial" w:eastAsia="Times New Roman" w:hAnsi="Arial" w:cs="Arial"/>
          <w:color w:val="000000" w:themeColor="text1"/>
          <w:sz w:val="24"/>
          <w:szCs w:val="24"/>
          <w:lang w:eastAsia="en-GB"/>
        </w:rPr>
        <w:t xml:space="preserve">Once you have completed all parts of the questionnaire, the declaration below should be signed by an </w:t>
      </w:r>
      <w:r>
        <w:rPr>
          <w:rFonts w:ascii="Arial" w:eastAsia="Times New Roman" w:hAnsi="Arial" w:cs="Arial"/>
          <w:color w:val="000000" w:themeColor="text1"/>
          <w:sz w:val="24"/>
          <w:szCs w:val="24"/>
          <w:lang w:eastAsia="en-GB"/>
        </w:rPr>
        <w:t>authorised signatory</w:t>
      </w:r>
      <w:r w:rsidRPr="009A4E6C">
        <w:rPr>
          <w:rFonts w:ascii="Arial" w:eastAsia="Times New Roman" w:hAnsi="Arial" w:cs="Arial"/>
          <w:color w:val="000000" w:themeColor="text1"/>
          <w:sz w:val="24"/>
          <w:szCs w:val="24"/>
          <w:lang w:eastAsia="en-GB"/>
        </w:rPr>
        <w:t xml:space="preserve">. </w:t>
      </w:r>
    </w:p>
    <w:p w14:paraId="394CD57E" w14:textId="77777777" w:rsidR="00A94703" w:rsidRDefault="00A94703" w:rsidP="00A94703">
      <w:pPr>
        <w:spacing w:after="0" w:line="22" w:lineRule="atLeast"/>
        <w:contextualSpacing/>
        <w:textAlignment w:val="baseline"/>
        <w:rPr>
          <w:rFonts w:ascii="Arial" w:eastAsia="Times New Roman" w:hAnsi="Arial" w:cs="Arial"/>
          <w:color w:val="000000" w:themeColor="text1"/>
          <w:sz w:val="24"/>
          <w:szCs w:val="24"/>
          <w:lang w:eastAsia="en-GB"/>
        </w:rPr>
      </w:pPr>
    </w:p>
    <w:p w14:paraId="53A708D5" w14:textId="77777777" w:rsidR="00A94703" w:rsidRPr="009A4E6C" w:rsidRDefault="00A94703" w:rsidP="00A94703">
      <w:pPr>
        <w:spacing w:after="0" w:line="22" w:lineRule="atLeast"/>
        <w:contextualSpacing/>
        <w:textAlignment w:val="baseline"/>
        <w:rPr>
          <w:rFonts w:ascii="Arial" w:hAnsi="Arial" w:cs="Arial"/>
          <w:sz w:val="24"/>
          <w:szCs w:val="24"/>
        </w:rPr>
      </w:pPr>
      <w:r>
        <w:rPr>
          <w:rFonts w:ascii="Arial" w:eastAsia="Times New Roman" w:hAnsi="Arial" w:cs="Arial"/>
          <w:color w:val="000000" w:themeColor="text1"/>
          <w:sz w:val="24"/>
          <w:szCs w:val="24"/>
          <w:lang w:eastAsia="en-GB"/>
        </w:rPr>
        <w:t>The questionnaire, spreadsheet annex and any appendices should be submitted</w:t>
      </w:r>
      <w:r w:rsidRPr="009A4E6C">
        <w:rPr>
          <w:rFonts w:ascii="Arial" w:hAnsi="Arial" w:cs="Arial"/>
          <w:sz w:val="24"/>
          <w:szCs w:val="24"/>
        </w:rPr>
        <w:t xml:space="preserve"> </w:t>
      </w:r>
      <w:r w:rsidRPr="009A4E6C">
        <w:rPr>
          <w:rFonts w:ascii="Arial" w:eastAsia="Times New Roman" w:hAnsi="Arial" w:cs="Arial"/>
          <w:color w:val="000000" w:themeColor="text1"/>
          <w:sz w:val="24"/>
          <w:szCs w:val="24"/>
          <w:lang w:eastAsia="en-GB"/>
        </w:rPr>
        <w:t>through the Trade Remedies Service (</w:t>
      </w:r>
      <w:hyperlink r:id="rId30">
        <w:r w:rsidR="009A4E6C" w:rsidRPr="009A4E6C">
          <w:rPr>
            <w:rFonts w:ascii="Arial" w:eastAsia="Times New Roman" w:hAnsi="Arial" w:cs="Arial"/>
            <w:color w:val="0000FF"/>
            <w:sz w:val="24"/>
            <w:szCs w:val="24"/>
            <w:u w:val="single"/>
            <w:lang w:eastAsia="en-GB"/>
          </w:rPr>
          <w:t>www.trade-remedies.service.gov.uk</w:t>
        </w:r>
      </w:hyperlink>
      <w:r w:rsidRPr="009A4E6C">
        <w:rPr>
          <w:rFonts w:ascii="Arial" w:eastAsia="Times New Roman" w:hAnsi="Arial" w:cs="Arial"/>
          <w:color w:val="000000" w:themeColor="text1"/>
          <w:sz w:val="24"/>
          <w:szCs w:val="24"/>
          <w:lang w:eastAsia="en-GB"/>
        </w:rPr>
        <w:t xml:space="preserve">) by </w:t>
      </w:r>
      <w:r w:rsidRPr="009A4E6C">
        <w:rPr>
          <w:rFonts w:ascii="Arial" w:eastAsia="Arial" w:hAnsi="Arial" w:cs="Arial"/>
          <w:color w:val="000000" w:themeColor="text1"/>
          <w:sz w:val="24"/>
          <w:szCs w:val="24"/>
        </w:rPr>
        <w:t>28 November 2020</w:t>
      </w:r>
      <w:r>
        <w:rPr>
          <w:rFonts w:ascii="Arial" w:eastAsia="Arial" w:hAnsi="Arial" w:cs="Arial"/>
          <w:color w:val="000000" w:themeColor="text1"/>
          <w:sz w:val="24"/>
          <w:szCs w:val="24"/>
        </w:rPr>
        <w:t xml:space="preserve">. </w:t>
      </w:r>
    </w:p>
    <w:p w14:paraId="4A0AA6D9" w14:textId="77777777" w:rsidR="00A94703" w:rsidRPr="009A4E6C" w:rsidRDefault="00A94703" w:rsidP="00A94703">
      <w:pPr>
        <w:spacing w:after="0" w:line="22" w:lineRule="atLeast"/>
        <w:contextualSpacing/>
        <w:textAlignment w:val="baseline"/>
        <w:rPr>
          <w:rFonts w:ascii="Arial" w:eastAsia="Times New Roman" w:hAnsi="Arial" w:cs="Arial"/>
          <w:color w:val="000000"/>
          <w:sz w:val="24"/>
          <w:szCs w:val="24"/>
          <w:lang w:eastAsia="en-GB"/>
        </w:rPr>
      </w:pPr>
      <w:r w:rsidRPr="009A4E6C">
        <w:rPr>
          <w:rFonts w:ascii="Arial" w:eastAsia="Times New Roman" w:hAnsi="Arial" w:cs="Arial"/>
          <w:color w:val="000000" w:themeColor="text1"/>
          <w:sz w:val="24"/>
          <w:szCs w:val="24"/>
          <w:lang w:eastAsia="en-GB"/>
        </w:rPr>
        <w:t> </w:t>
      </w:r>
    </w:p>
    <w:p w14:paraId="15AFBA03" w14:textId="77777777" w:rsidR="00A94703" w:rsidRPr="00665C13" w:rsidRDefault="00A94703" w:rsidP="00A94703">
      <w:pPr>
        <w:suppressAutoHyphens/>
        <w:spacing w:after="0" w:line="22" w:lineRule="atLeast"/>
        <w:rPr>
          <w:rFonts w:ascii="Arial" w:hAnsi="Arial" w:cs="Arial"/>
          <w:sz w:val="24"/>
          <w:szCs w:val="24"/>
        </w:rPr>
      </w:pPr>
      <w:r w:rsidRPr="39FC6427">
        <w:rPr>
          <w:rFonts w:ascii="Arial" w:eastAsia="Times New Roman" w:hAnsi="Arial" w:cs="Arial"/>
          <w:color w:val="000000" w:themeColor="text1"/>
          <w:sz w:val="24"/>
          <w:szCs w:val="24"/>
          <w:lang w:eastAsia="en-GB"/>
        </w:rPr>
        <w:t>A confidential and non-confidential version of the questionnaire</w:t>
      </w:r>
      <w:r>
        <w:rPr>
          <w:rFonts w:ascii="Arial" w:eastAsia="Times New Roman" w:hAnsi="Arial" w:cs="Arial"/>
          <w:color w:val="000000" w:themeColor="text1"/>
          <w:sz w:val="24"/>
          <w:szCs w:val="24"/>
          <w:lang w:eastAsia="en-GB"/>
        </w:rPr>
        <w:t xml:space="preserve"> and related annex</w:t>
      </w:r>
      <w:r w:rsidRPr="39FC6427">
        <w:rPr>
          <w:rFonts w:ascii="Arial" w:eastAsia="Times New Roman" w:hAnsi="Arial" w:cs="Arial"/>
          <w:color w:val="000000" w:themeColor="text1"/>
          <w:sz w:val="24"/>
          <w:szCs w:val="24"/>
          <w:lang w:eastAsia="en-GB"/>
        </w:rPr>
        <w:t xml:space="preserve"> must be submitted. You can find guidance on how to complete confidential and non-confidential versions at </w:t>
      </w:r>
      <w:hyperlink r:id="rId31" w:anchor="how-we-handle-confidential-information">
        <w:r w:rsidRPr="39FC6427">
          <w:rPr>
            <w:rStyle w:val="Hyperlink"/>
            <w:rFonts w:ascii="Arial" w:hAnsi="Arial" w:cs="Arial"/>
            <w:sz w:val="24"/>
            <w:szCs w:val="24"/>
          </w:rPr>
          <w:t>https://www.gov.uk/government/publications/the-uk-trade-remedies-investigations-process/an-introduction-to-our-investigations-process#how-we-handle-confidential-information</w:t>
        </w:r>
      </w:hyperlink>
      <w:r w:rsidRPr="39FC6427">
        <w:rPr>
          <w:rStyle w:val="Hyperlink"/>
          <w:rFonts w:ascii="Arial" w:hAnsi="Arial" w:cs="Arial"/>
          <w:sz w:val="24"/>
          <w:szCs w:val="24"/>
        </w:rPr>
        <w:t xml:space="preserve">. </w:t>
      </w:r>
    </w:p>
    <w:p w14:paraId="7372418A" w14:textId="77777777" w:rsidR="00ED4520" w:rsidRPr="00220DB4" w:rsidRDefault="00ED4520" w:rsidP="006A60A0">
      <w:pPr>
        <w:suppressAutoHyphens/>
        <w:spacing w:after="0" w:line="22" w:lineRule="atLeast"/>
        <w:contextualSpacing/>
        <w:rPr>
          <w:rFonts w:ascii="Raavi" w:hAnsi="Raavi" w:cs="Raavi"/>
          <w:sz w:val="24"/>
          <w:szCs w:val="24"/>
        </w:rPr>
      </w:pPr>
    </w:p>
    <w:p w14:paraId="2A4FA32D" w14:textId="77777777" w:rsidR="006147AF" w:rsidRPr="002575A5" w:rsidRDefault="006147AF" w:rsidP="006A60A0">
      <w:pPr>
        <w:pStyle w:val="Heading2"/>
        <w:contextualSpacing/>
        <w:rPr>
          <w:b w:val="0"/>
          <w:bCs w:val="0"/>
        </w:rPr>
      </w:pPr>
      <w:bookmarkStart w:id="43" w:name="_Toc35606967"/>
      <w:bookmarkStart w:id="44" w:name="_Toc54690564"/>
      <w:r w:rsidRPr="006147AF">
        <w:t>Declaration</w:t>
      </w:r>
      <w:bookmarkEnd w:id="43"/>
      <w:bookmarkEnd w:id="44"/>
    </w:p>
    <w:p w14:paraId="4C33BDBA" w14:textId="77777777" w:rsidR="006147AF" w:rsidRPr="006147AF" w:rsidRDefault="006147AF" w:rsidP="006A60A0">
      <w:pPr>
        <w:spacing w:after="0" w:line="22" w:lineRule="atLeast"/>
        <w:contextualSpacing/>
        <w:textAlignment w:val="baseline"/>
        <w:rPr>
          <w:rFonts w:ascii="Arial" w:eastAsia="Times New Roman" w:hAnsi="Arial" w:cs="Arial"/>
          <w:color w:val="000000"/>
          <w:sz w:val="24"/>
          <w:lang w:eastAsia="en-GB"/>
        </w:rPr>
      </w:pPr>
    </w:p>
    <w:p w14:paraId="7802743D" w14:textId="5353E752" w:rsidR="006147AF" w:rsidRPr="006147AF" w:rsidRDefault="006147AF" w:rsidP="006A60A0">
      <w:pPr>
        <w:spacing w:after="0" w:line="22" w:lineRule="atLeast"/>
        <w:contextualSpacing/>
        <w:textAlignment w:val="baseline"/>
        <w:rPr>
          <w:rFonts w:ascii="Arial" w:eastAsia="Times New Roman" w:hAnsi="Arial" w:cs="Arial"/>
          <w:color w:val="000000"/>
          <w:sz w:val="18"/>
          <w:szCs w:val="18"/>
          <w:lang w:eastAsia="en-GB"/>
        </w:rPr>
      </w:pPr>
      <w:r w:rsidRPr="006147AF">
        <w:rPr>
          <w:rFonts w:ascii="Arial" w:eastAsia="Times New Roman" w:hAnsi="Arial" w:cs="Arial"/>
          <w:color w:val="000000" w:themeColor="text1"/>
          <w:sz w:val="24"/>
          <w:lang w:eastAsia="en-GB"/>
        </w:rPr>
        <w:t xml:space="preserve">By signing this declaration, you agree that all information supplied in this questionnaire is complete and correct to the best of your knowledge and belief and understand that the information submitted may be subject to </w:t>
      </w:r>
      <w:r w:rsidR="00A32D14">
        <w:rPr>
          <w:rFonts w:ascii="Arial" w:eastAsia="Times New Roman" w:hAnsi="Arial" w:cs="Arial"/>
          <w:color w:val="000000" w:themeColor="text1"/>
          <w:sz w:val="24"/>
          <w:lang w:eastAsia="en-GB"/>
        </w:rPr>
        <w:t>authentication</w:t>
      </w:r>
      <w:r w:rsidRPr="006147AF">
        <w:rPr>
          <w:rFonts w:ascii="Arial" w:eastAsia="Times New Roman" w:hAnsi="Arial" w:cs="Arial"/>
          <w:color w:val="000000" w:themeColor="text1"/>
          <w:sz w:val="24"/>
          <w:lang w:eastAsia="en-GB"/>
        </w:rPr>
        <w:t xml:space="preserve"> by TRID. </w:t>
      </w:r>
    </w:p>
    <w:p w14:paraId="1132490A" w14:textId="77777777" w:rsidR="006147AF" w:rsidRPr="006147AF" w:rsidRDefault="006147AF" w:rsidP="006A60A0">
      <w:pPr>
        <w:spacing w:after="0" w:line="22" w:lineRule="atLeast"/>
        <w:contextualSpacing/>
        <w:textAlignment w:val="baseline"/>
        <w:rPr>
          <w:rFonts w:ascii="Arial" w:eastAsia="Times New Roman" w:hAnsi="Arial" w:cs="Arial"/>
          <w:color w:val="000000"/>
          <w:sz w:val="18"/>
          <w:szCs w:val="18"/>
          <w:lang w:eastAsia="en-GB"/>
        </w:rPr>
      </w:pPr>
      <w:r w:rsidRPr="006147AF">
        <w:rPr>
          <w:rFonts w:ascii="Arial" w:eastAsia="Times New Roman" w:hAnsi="Arial" w:cs="Arial"/>
          <w:color w:val="000000" w:themeColor="text1"/>
          <w:sz w:val="24"/>
          <w:lang w:eastAsia="en-GB"/>
        </w:rPr>
        <w:t> </w:t>
      </w:r>
    </w:p>
    <w:p w14:paraId="5128C84B" w14:textId="26323B7C" w:rsidR="006147AF" w:rsidRPr="006147AF" w:rsidRDefault="008F6180" w:rsidP="006A60A0">
      <w:pPr>
        <w:spacing w:after="0" w:line="22" w:lineRule="atLeast"/>
        <w:contextualSpacing/>
        <w:textAlignment w:val="baseline"/>
        <w:rPr>
          <w:rFonts w:ascii="Arial" w:eastAsia="Times New Roman" w:hAnsi="Arial" w:cs="Arial"/>
          <w:color w:val="000000"/>
          <w:sz w:val="18"/>
          <w:szCs w:val="18"/>
          <w:lang w:eastAsia="en-GB"/>
        </w:rPr>
      </w:pPr>
      <w:r>
        <w:rPr>
          <w:rFonts w:ascii="Arial" w:eastAsia="Times New Roman" w:hAnsi="Arial" w:cs="Arial"/>
          <w:color w:val="000000" w:themeColor="text1"/>
          <w:sz w:val="24"/>
          <w:lang w:eastAsia="en-GB"/>
        </w:rPr>
        <w:t>Company</w:t>
      </w:r>
      <w:r w:rsidR="006147AF" w:rsidRPr="006147AF">
        <w:rPr>
          <w:rFonts w:ascii="Arial" w:eastAsia="Times New Roman" w:hAnsi="Arial" w:cs="Arial"/>
          <w:color w:val="000000" w:themeColor="text1"/>
          <w:sz w:val="24"/>
          <w:lang w:eastAsia="en-GB"/>
        </w:rPr>
        <w:t xml:space="preserve"> name: </w:t>
      </w:r>
    </w:p>
    <w:p w14:paraId="2498BFE9" w14:textId="071E7C74" w:rsidR="006147AF" w:rsidRPr="006147AF" w:rsidRDefault="006147AF" w:rsidP="006A60A0">
      <w:pPr>
        <w:spacing w:after="0" w:line="22" w:lineRule="atLeast"/>
        <w:contextualSpacing/>
        <w:textAlignment w:val="baseline"/>
        <w:rPr>
          <w:rFonts w:ascii="Arial" w:eastAsia="Times New Roman" w:hAnsi="Arial" w:cs="Arial"/>
          <w:color w:val="000000"/>
          <w:sz w:val="18"/>
          <w:szCs w:val="18"/>
          <w:lang w:eastAsia="en-GB"/>
        </w:rPr>
      </w:pPr>
      <w:r w:rsidRPr="006147AF">
        <w:rPr>
          <w:rFonts w:ascii="Arial" w:eastAsia="Times New Roman" w:hAnsi="Arial" w:cs="Arial"/>
          <w:color w:val="000000" w:themeColor="text1"/>
          <w:sz w:val="24"/>
          <w:lang w:eastAsia="en-GB"/>
        </w:rPr>
        <w:t>Company registration number: </w:t>
      </w:r>
    </w:p>
    <w:p w14:paraId="3C936AB8" w14:textId="2DD27199" w:rsidR="006147AF" w:rsidRPr="006147AF" w:rsidRDefault="006147AF" w:rsidP="006A60A0">
      <w:pPr>
        <w:spacing w:after="0" w:line="22" w:lineRule="atLeast"/>
        <w:contextualSpacing/>
        <w:jc w:val="both"/>
        <w:textAlignment w:val="baseline"/>
        <w:rPr>
          <w:rFonts w:ascii="Arial" w:eastAsia="Times New Roman" w:hAnsi="Arial" w:cs="Arial"/>
          <w:color w:val="000000"/>
          <w:sz w:val="18"/>
          <w:szCs w:val="18"/>
          <w:lang w:eastAsia="en-GB"/>
        </w:rPr>
      </w:pPr>
      <w:r w:rsidRPr="006147AF">
        <w:rPr>
          <w:rFonts w:ascii="Arial" w:eastAsia="Times New Roman" w:hAnsi="Arial" w:cs="Arial"/>
          <w:color w:val="000000" w:themeColor="text1"/>
          <w:sz w:val="24"/>
          <w:lang w:eastAsia="en-GB"/>
        </w:rPr>
        <w:t> </w:t>
      </w:r>
    </w:p>
    <w:p w14:paraId="7E71E457" w14:textId="59044A01" w:rsidR="006147AF" w:rsidRPr="006147AF" w:rsidRDefault="006147AF" w:rsidP="006A60A0">
      <w:pPr>
        <w:spacing w:after="0" w:line="22" w:lineRule="atLeast"/>
        <w:contextualSpacing/>
        <w:textAlignment w:val="baseline"/>
        <w:rPr>
          <w:rFonts w:ascii="Arial" w:eastAsia="Times New Roman" w:hAnsi="Arial" w:cs="Arial"/>
          <w:color w:val="000000"/>
          <w:sz w:val="18"/>
          <w:szCs w:val="18"/>
          <w:lang w:eastAsia="en-GB"/>
        </w:rPr>
      </w:pPr>
    </w:p>
    <w:p w14:paraId="7251D317" w14:textId="77777777" w:rsidR="006147AF" w:rsidRPr="006147AF" w:rsidRDefault="006147AF" w:rsidP="006A60A0">
      <w:pPr>
        <w:spacing w:after="0" w:line="22" w:lineRule="atLeast"/>
        <w:contextualSpacing/>
        <w:textAlignment w:val="baseline"/>
        <w:rPr>
          <w:rFonts w:ascii="Arial" w:eastAsia="Times New Roman" w:hAnsi="Arial" w:cs="Arial"/>
          <w:color w:val="000000"/>
          <w:sz w:val="18"/>
          <w:szCs w:val="18"/>
          <w:lang w:eastAsia="en-GB"/>
        </w:rPr>
      </w:pPr>
      <w:r w:rsidRPr="006147AF">
        <w:rPr>
          <w:rFonts w:ascii="Arial" w:eastAsia="Times New Roman" w:hAnsi="Arial" w:cs="Arial"/>
          <w:color w:val="000000" w:themeColor="text1"/>
          <w:sz w:val="24"/>
          <w:lang w:eastAsia="en-GB"/>
        </w:rPr>
        <w:t> </w:t>
      </w:r>
    </w:p>
    <w:p w14:paraId="481C125D" w14:textId="77777777" w:rsidR="006147AF" w:rsidRPr="006147AF" w:rsidRDefault="006147AF" w:rsidP="006A60A0">
      <w:pPr>
        <w:spacing w:after="0" w:line="22" w:lineRule="atLeast"/>
        <w:contextualSpacing/>
        <w:textAlignment w:val="baseline"/>
        <w:rPr>
          <w:rFonts w:ascii="Arial" w:eastAsia="Times New Roman" w:hAnsi="Arial" w:cs="Arial"/>
          <w:color w:val="000000"/>
          <w:sz w:val="18"/>
          <w:szCs w:val="18"/>
          <w:lang w:eastAsia="en-GB"/>
        </w:rPr>
      </w:pPr>
      <w:r w:rsidRPr="006147AF">
        <w:rPr>
          <w:rFonts w:ascii="Arial" w:eastAsia="Times New Roman" w:hAnsi="Arial" w:cs="Arial"/>
          <w:color w:val="000000" w:themeColor="text1"/>
          <w:sz w:val="24"/>
          <w:lang w:eastAsia="en-GB"/>
        </w:rPr>
        <w:t> </w:t>
      </w:r>
    </w:p>
    <w:tbl>
      <w:tblPr>
        <w:tblW w:w="8940" w:type="dxa"/>
        <w:tblBorders>
          <w:top w:val="outset" w:sz="6" w:space="0" w:color="auto"/>
          <w:left w:val="outset" w:sz="6" w:space="0" w:color="auto"/>
          <w:bottom w:val="outset" w:sz="6" w:space="0" w:color="auto"/>
          <w:right w:val="outset" w:sz="6" w:space="0" w:color="auto"/>
        </w:tblBorders>
        <w:tblCellMar>
          <w:top w:w="28" w:type="dxa"/>
          <w:left w:w="57" w:type="dxa"/>
          <w:bottom w:w="28" w:type="dxa"/>
          <w:right w:w="28" w:type="dxa"/>
        </w:tblCellMar>
        <w:tblLook w:val="04A0" w:firstRow="1" w:lastRow="0" w:firstColumn="1" w:lastColumn="0" w:noHBand="0" w:noVBand="1"/>
      </w:tblPr>
      <w:tblGrid>
        <w:gridCol w:w="3402"/>
        <w:gridCol w:w="1565"/>
        <w:gridCol w:w="3973"/>
      </w:tblGrid>
      <w:tr w:rsidR="006147AF" w:rsidRPr="006147AF" w14:paraId="6DD78BB1" w14:textId="77777777" w:rsidTr="0097015F">
        <w:tc>
          <w:tcPr>
            <w:tcW w:w="3390" w:type="dxa"/>
            <w:tcBorders>
              <w:top w:val="nil"/>
              <w:left w:val="nil"/>
              <w:bottom w:val="nil"/>
              <w:right w:val="nil"/>
            </w:tcBorders>
            <w:hideMark/>
          </w:tcPr>
          <w:p w14:paraId="77F9611C" w14:textId="77777777" w:rsidR="006147AF" w:rsidRPr="006147AF" w:rsidRDefault="006147AF" w:rsidP="006A60A0">
            <w:pPr>
              <w:spacing w:after="0" w:line="22" w:lineRule="atLeast"/>
              <w:contextualSpacing/>
              <w:textAlignment w:val="baseline"/>
              <w:rPr>
                <w:rFonts w:ascii="Arial" w:eastAsia="Times New Roman" w:hAnsi="Arial" w:cs="Arial"/>
                <w:color w:val="000000"/>
                <w:sz w:val="24"/>
                <w:lang w:eastAsia="en-GB"/>
              </w:rPr>
            </w:pPr>
            <w:r w:rsidRPr="006147AF">
              <w:rPr>
                <w:rFonts w:ascii="Arial" w:eastAsia="Times New Roman" w:hAnsi="Arial" w:cs="Arial"/>
                <w:color w:val="000000" w:themeColor="text1"/>
                <w:sz w:val="24"/>
                <w:lang w:eastAsia="en-GB"/>
              </w:rPr>
              <w:t> </w:t>
            </w:r>
          </w:p>
          <w:p w14:paraId="350F5B85" w14:textId="77777777" w:rsidR="006147AF" w:rsidRPr="006147AF" w:rsidRDefault="006147AF" w:rsidP="006A60A0">
            <w:pPr>
              <w:spacing w:after="0" w:line="22" w:lineRule="atLeast"/>
              <w:contextualSpacing/>
              <w:textAlignment w:val="baseline"/>
              <w:rPr>
                <w:rFonts w:ascii="Arial" w:eastAsia="Times New Roman" w:hAnsi="Arial" w:cs="Arial"/>
                <w:color w:val="000000"/>
                <w:sz w:val="24"/>
                <w:lang w:eastAsia="en-GB"/>
              </w:rPr>
            </w:pPr>
            <w:r w:rsidRPr="006147AF">
              <w:rPr>
                <w:rFonts w:ascii="Arial" w:eastAsia="Times New Roman" w:hAnsi="Arial" w:cs="Arial"/>
                <w:color w:val="000000" w:themeColor="text1"/>
                <w:sz w:val="24"/>
                <w:lang w:eastAsia="en-GB"/>
              </w:rPr>
              <w:t> </w:t>
            </w:r>
          </w:p>
          <w:p w14:paraId="2936C9F8" w14:textId="77777777" w:rsidR="006147AF" w:rsidRPr="006147AF" w:rsidRDefault="006147AF" w:rsidP="006A60A0">
            <w:pPr>
              <w:spacing w:after="0" w:line="22" w:lineRule="atLeast"/>
              <w:contextualSpacing/>
              <w:textAlignment w:val="baseline"/>
              <w:rPr>
                <w:rFonts w:ascii="Arial" w:eastAsia="Times New Roman" w:hAnsi="Arial" w:cs="Arial"/>
                <w:color w:val="000000"/>
                <w:sz w:val="24"/>
                <w:lang w:eastAsia="en-GB"/>
              </w:rPr>
            </w:pPr>
            <w:r w:rsidRPr="006147AF">
              <w:rPr>
                <w:rFonts w:ascii="Arial" w:eastAsia="Times New Roman" w:hAnsi="Arial" w:cs="Arial"/>
                <w:color w:val="000000" w:themeColor="text1"/>
                <w:sz w:val="24"/>
                <w:lang w:eastAsia="en-GB"/>
              </w:rPr>
              <w:t> </w:t>
            </w:r>
          </w:p>
        </w:tc>
        <w:tc>
          <w:tcPr>
            <w:tcW w:w="1560" w:type="dxa"/>
            <w:tcBorders>
              <w:top w:val="nil"/>
              <w:left w:val="nil"/>
              <w:bottom w:val="nil"/>
              <w:right w:val="nil"/>
            </w:tcBorders>
            <w:hideMark/>
          </w:tcPr>
          <w:p w14:paraId="35EF01F7" w14:textId="77777777" w:rsidR="006147AF" w:rsidRPr="006147AF" w:rsidRDefault="006147AF" w:rsidP="006A60A0">
            <w:pPr>
              <w:spacing w:after="0" w:line="22" w:lineRule="atLeast"/>
              <w:contextualSpacing/>
              <w:textAlignment w:val="baseline"/>
              <w:rPr>
                <w:rFonts w:ascii="Arial" w:eastAsia="Times New Roman" w:hAnsi="Arial" w:cs="Arial"/>
                <w:color w:val="000000"/>
                <w:sz w:val="24"/>
                <w:lang w:eastAsia="en-GB"/>
              </w:rPr>
            </w:pPr>
            <w:r w:rsidRPr="006147AF">
              <w:rPr>
                <w:rFonts w:ascii="Arial" w:eastAsia="Times New Roman" w:hAnsi="Arial" w:cs="Arial"/>
                <w:color w:val="000000" w:themeColor="text1"/>
                <w:sz w:val="24"/>
                <w:lang w:eastAsia="en-GB"/>
              </w:rPr>
              <w:t> </w:t>
            </w:r>
          </w:p>
        </w:tc>
        <w:tc>
          <w:tcPr>
            <w:tcW w:w="3960" w:type="dxa"/>
            <w:tcBorders>
              <w:top w:val="nil"/>
              <w:left w:val="nil"/>
              <w:bottom w:val="single" w:sz="6" w:space="0" w:color="000000" w:themeColor="text1"/>
              <w:right w:val="nil"/>
            </w:tcBorders>
            <w:hideMark/>
          </w:tcPr>
          <w:p w14:paraId="2D2B3686" w14:textId="77777777" w:rsidR="006147AF" w:rsidRPr="006147AF" w:rsidRDefault="006147AF" w:rsidP="006A60A0">
            <w:pPr>
              <w:spacing w:after="0" w:line="22" w:lineRule="atLeast"/>
              <w:contextualSpacing/>
              <w:textAlignment w:val="baseline"/>
              <w:rPr>
                <w:rFonts w:ascii="Arial" w:eastAsia="Times New Roman" w:hAnsi="Arial" w:cs="Arial"/>
                <w:color w:val="000000"/>
                <w:sz w:val="24"/>
                <w:lang w:eastAsia="en-GB"/>
              </w:rPr>
            </w:pPr>
            <w:r w:rsidRPr="006147AF">
              <w:rPr>
                <w:rFonts w:ascii="Arial" w:eastAsia="Times New Roman" w:hAnsi="Arial" w:cs="Arial"/>
                <w:color w:val="000000" w:themeColor="text1"/>
                <w:sz w:val="24"/>
                <w:lang w:eastAsia="en-GB"/>
              </w:rPr>
              <w:t> </w:t>
            </w:r>
          </w:p>
        </w:tc>
      </w:tr>
      <w:tr w:rsidR="006147AF" w:rsidRPr="006147AF" w14:paraId="7754BE93" w14:textId="77777777" w:rsidTr="0097015F">
        <w:tc>
          <w:tcPr>
            <w:tcW w:w="3390" w:type="dxa"/>
            <w:tcBorders>
              <w:top w:val="single" w:sz="6" w:space="0" w:color="000000" w:themeColor="text1"/>
              <w:left w:val="nil"/>
              <w:bottom w:val="nil"/>
              <w:right w:val="nil"/>
            </w:tcBorders>
            <w:hideMark/>
          </w:tcPr>
          <w:p w14:paraId="0116FD6A" w14:textId="77777777" w:rsidR="006147AF" w:rsidRPr="006147AF" w:rsidRDefault="006147AF" w:rsidP="006A60A0">
            <w:pPr>
              <w:spacing w:after="0" w:line="22" w:lineRule="atLeast"/>
              <w:contextualSpacing/>
              <w:textAlignment w:val="baseline"/>
              <w:rPr>
                <w:rFonts w:ascii="Arial" w:eastAsia="Times New Roman" w:hAnsi="Arial" w:cs="Arial"/>
                <w:color w:val="000000"/>
                <w:sz w:val="24"/>
                <w:lang w:eastAsia="en-GB"/>
              </w:rPr>
            </w:pPr>
            <w:r w:rsidRPr="006147AF">
              <w:rPr>
                <w:rFonts w:ascii="Arial" w:eastAsia="Times New Roman" w:hAnsi="Arial" w:cs="Arial"/>
                <w:color w:val="000000" w:themeColor="text1"/>
                <w:sz w:val="24"/>
                <w:lang w:eastAsia="en-GB"/>
              </w:rPr>
              <w:t>Date</w:t>
            </w:r>
          </w:p>
        </w:tc>
        <w:tc>
          <w:tcPr>
            <w:tcW w:w="1560" w:type="dxa"/>
            <w:tcBorders>
              <w:top w:val="nil"/>
              <w:left w:val="nil"/>
              <w:bottom w:val="nil"/>
              <w:right w:val="nil"/>
            </w:tcBorders>
            <w:hideMark/>
          </w:tcPr>
          <w:p w14:paraId="6A048593" w14:textId="77777777" w:rsidR="006147AF" w:rsidRPr="006147AF" w:rsidRDefault="006147AF" w:rsidP="006A60A0">
            <w:pPr>
              <w:spacing w:after="0" w:line="22" w:lineRule="atLeast"/>
              <w:contextualSpacing/>
              <w:rPr>
                <w:rFonts w:ascii="Arial" w:eastAsia="Times New Roman" w:hAnsi="Arial" w:cs="Arial"/>
                <w:color w:val="000000"/>
                <w:sz w:val="24"/>
                <w:lang w:eastAsia="en-GB"/>
              </w:rPr>
            </w:pPr>
          </w:p>
        </w:tc>
        <w:tc>
          <w:tcPr>
            <w:tcW w:w="3960" w:type="dxa"/>
            <w:tcBorders>
              <w:top w:val="single" w:sz="6" w:space="0" w:color="000000" w:themeColor="text1"/>
              <w:left w:val="nil"/>
              <w:bottom w:val="nil"/>
              <w:right w:val="nil"/>
            </w:tcBorders>
            <w:hideMark/>
          </w:tcPr>
          <w:p w14:paraId="4A854FD7" w14:textId="15F4D9CA" w:rsidR="006147AF" w:rsidRPr="006147AF" w:rsidRDefault="006147AF" w:rsidP="006A60A0">
            <w:pPr>
              <w:spacing w:after="0" w:line="22" w:lineRule="atLeast"/>
              <w:contextualSpacing/>
              <w:textAlignment w:val="baseline"/>
              <w:rPr>
                <w:rFonts w:ascii="Arial" w:eastAsia="Times New Roman" w:hAnsi="Arial" w:cs="Arial"/>
                <w:color w:val="000000"/>
                <w:sz w:val="24"/>
                <w:lang w:eastAsia="en-GB"/>
              </w:rPr>
            </w:pPr>
            <w:r w:rsidRPr="006147AF">
              <w:rPr>
                <w:rFonts w:ascii="Arial" w:eastAsia="Times New Roman" w:hAnsi="Arial" w:cs="Arial"/>
                <w:color w:val="000000" w:themeColor="text1"/>
                <w:sz w:val="24"/>
                <w:lang w:eastAsia="en-GB"/>
              </w:rPr>
              <w:t xml:space="preserve">Signature of </w:t>
            </w:r>
            <w:r w:rsidR="009862EA">
              <w:rPr>
                <w:rFonts w:ascii="Arial" w:eastAsia="Times New Roman" w:hAnsi="Arial" w:cs="Arial"/>
                <w:color w:val="000000" w:themeColor="text1"/>
                <w:sz w:val="24"/>
                <w:lang w:eastAsia="en-GB"/>
              </w:rPr>
              <w:t>authorised signatory</w:t>
            </w:r>
          </w:p>
        </w:tc>
      </w:tr>
      <w:tr w:rsidR="006147AF" w:rsidRPr="006147AF" w14:paraId="5F4C1A46" w14:textId="77777777" w:rsidTr="0097015F">
        <w:trPr>
          <w:trHeight w:val="1669"/>
        </w:trPr>
        <w:tc>
          <w:tcPr>
            <w:tcW w:w="3390" w:type="dxa"/>
            <w:tcBorders>
              <w:top w:val="nil"/>
              <w:left w:val="nil"/>
              <w:bottom w:val="single" w:sz="6" w:space="0" w:color="000000" w:themeColor="text1"/>
              <w:right w:val="nil"/>
            </w:tcBorders>
            <w:vAlign w:val="bottom"/>
          </w:tcPr>
          <w:p w14:paraId="091FF495" w14:textId="77777777" w:rsidR="006147AF" w:rsidRPr="006147AF" w:rsidRDefault="006147AF" w:rsidP="006A60A0">
            <w:pPr>
              <w:spacing w:after="0" w:line="22" w:lineRule="atLeast"/>
              <w:contextualSpacing/>
              <w:jc w:val="center"/>
              <w:textAlignment w:val="baseline"/>
              <w:rPr>
                <w:rFonts w:ascii="Arial" w:eastAsia="Times New Roman" w:hAnsi="Arial" w:cs="Arial"/>
                <w:color w:val="000000"/>
                <w:sz w:val="24"/>
                <w:lang w:eastAsia="en-GB"/>
              </w:rPr>
            </w:pPr>
          </w:p>
          <w:p w14:paraId="29F6B040" w14:textId="77777777" w:rsidR="006147AF" w:rsidRPr="006147AF" w:rsidRDefault="006147AF" w:rsidP="006A60A0">
            <w:pPr>
              <w:spacing w:after="0" w:line="22" w:lineRule="atLeast"/>
              <w:contextualSpacing/>
              <w:jc w:val="center"/>
              <w:textAlignment w:val="baseline"/>
              <w:rPr>
                <w:rFonts w:ascii="Arial" w:eastAsia="Times New Roman" w:hAnsi="Arial" w:cs="Arial"/>
                <w:color w:val="000000"/>
                <w:sz w:val="24"/>
                <w:lang w:eastAsia="en-GB"/>
              </w:rPr>
            </w:pPr>
          </w:p>
        </w:tc>
        <w:tc>
          <w:tcPr>
            <w:tcW w:w="1560" w:type="dxa"/>
            <w:tcBorders>
              <w:top w:val="nil"/>
              <w:left w:val="nil"/>
              <w:bottom w:val="nil"/>
              <w:right w:val="nil"/>
            </w:tcBorders>
            <w:hideMark/>
          </w:tcPr>
          <w:p w14:paraId="77D462F6" w14:textId="77777777" w:rsidR="006147AF" w:rsidRPr="006147AF" w:rsidRDefault="006147AF" w:rsidP="006A60A0">
            <w:pPr>
              <w:spacing w:after="0" w:line="22" w:lineRule="atLeast"/>
              <w:contextualSpacing/>
              <w:rPr>
                <w:rFonts w:ascii="Arial" w:eastAsia="Times New Roman" w:hAnsi="Arial" w:cs="Arial"/>
                <w:color w:val="000000"/>
                <w:sz w:val="24"/>
                <w:lang w:eastAsia="en-GB"/>
              </w:rPr>
            </w:pPr>
          </w:p>
        </w:tc>
        <w:tc>
          <w:tcPr>
            <w:tcW w:w="3960" w:type="dxa"/>
            <w:tcBorders>
              <w:top w:val="nil"/>
              <w:left w:val="nil"/>
              <w:bottom w:val="single" w:sz="6" w:space="0" w:color="000000" w:themeColor="text1"/>
              <w:right w:val="nil"/>
            </w:tcBorders>
            <w:vAlign w:val="bottom"/>
            <w:hideMark/>
          </w:tcPr>
          <w:p w14:paraId="29E55DCC" w14:textId="77777777" w:rsidR="006147AF" w:rsidRPr="006147AF" w:rsidRDefault="006147AF" w:rsidP="006A60A0">
            <w:pPr>
              <w:spacing w:after="0" w:line="22" w:lineRule="atLeast"/>
              <w:contextualSpacing/>
              <w:rPr>
                <w:rFonts w:ascii="Calibri" w:eastAsia="Calibri" w:hAnsi="Calibri" w:cs="Arial"/>
                <w:sz w:val="20"/>
                <w:szCs w:val="20"/>
                <w:lang w:eastAsia="en-GB"/>
              </w:rPr>
            </w:pPr>
          </w:p>
        </w:tc>
      </w:tr>
      <w:tr w:rsidR="006147AF" w:rsidRPr="006147AF" w14:paraId="3F0DCEB9" w14:textId="77777777" w:rsidTr="0097015F">
        <w:tc>
          <w:tcPr>
            <w:tcW w:w="3390" w:type="dxa"/>
            <w:tcBorders>
              <w:top w:val="single" w:sz="6" w:space="0" w:color="000000" w:themeColor="text1"/>
              <w:left w:val="nil"/>
              <w:bottom w:val="nil"/>
              <w:right w:val="nil"/>
            </w:tcBorders>
            <w:hideMark/>
          </w:tcPr>
          <w:p w14:paraId="0598CDFE" w14:textId="06707054" w:rsidR="006147AF" w:rsidRPr="006147AF" w:rsidRDefault="00ED4520" w:rsidP="006A60A0">
            <w:pPr>
              <w:spacing w:after="0" w:line="22" w:lineRule="atLeast"/>
              <w:contextualSpacing/>
              <w:textAlignment w:val="baseline"/>
              <w:rPr>
                <w:rFonts w:ascii="Arial" w:eastAsia="Times New Roman" w:hAnsi="Arial" w:cs="Arial"/>
                <w:color w:val="000000"/>
                <w:sz w:val="24"/>
                <w:lang w:eastAsia="en-GB"/>
              </w:rPr>
            </w:pPr>
            <w:r>
              <w:rPr>
                <w:rFonts w:ascii="Arial" w:eastAsia="Times New Roman" w:hAnsi="Arial" w:cs="Arial"/>
                <w:color w:val="000000" w:themeColor="text1"/>
                <w:sz w:val="24"/>
                <w:lang w:eastAsia="en-GB"/>
              </w:rPr>
              <w:t>Company</w:t>
            </w:r>
            <w:r w:rsidR="006147AF" w:rsidRPr="006147AF">
              <w:rPr>
                <w:rFonts w:ascii="Arial" w:eastAsia="Times New Roman" w:hAnsi="Arial" w:cs="Arial"/>
                <w:color w:val="000000" w:themeColor="text1"/>
                <w:sz w:val="24"/>
                <w:lang w:eastAsia="en-GB"/>
              </w:rPr>
              <w:t xml:space="preserve"> </w:t>
            </w:r>
            <w:r>
              <w:rPr>
                <w:rFonts w:ascii="Arial" w:eastAsia="Times New Roman" w:hAnsi="Arial" w:cs="Arial"/>
                <w:color w:val="000000" w:themeColor="text1"/>
                <w:sz w:val="24"/>
                <w:lang w:eastAsia="en-GB"/>
              </w:rPr>
              <w:t>s</w:t>
            </w:r>
            <w:r w:rsidR="006147AF" w:rsidRPr="006147AF">
              <w:rPr>
                <w:rFonts w:ascii="Arial" w:eastAsia="Times New Roman" w:hAnsi="Arial" w:cs="Arial"/>
                <w:color w:val="000000" w:themeColor="text1"/>
                <w:sz w:val="24"/>
                <w:lang w:eastAsia="en-GB"/>
              </w:rPr>
              <w:t>tamp</w:t>
            </w:r>
          </w:p>
        </w:tc>
        <w:tc>
          <w:tcPr>
            <w:tcW w:w="1560" w:type="dxa"/>
            <w:tcBorders>
              <w:top w:val="nil"/>
              <w:left w:val="nil"/>
              <w:bottom w:val="nil"/>
              <w:right w:val="nil"/>
            </w:tcBorders>
            <w:hideMark/>
          </w:tcPr>
          <w:p w14:paraId="52234597" w14:textId="77777777" w:rsidR="006147AF" w:rsidRPr="006147AF" w:rsidRDefault="006147AF" w:rsidP="006A60A0">
            <w:pPr>
              <w:spacing w:after="0" w:line="22" w:lineRule="atLeast"/>
              <w:contextualSpacing/>
              <w:rPr>
                <w:rFonts w:ascii="Arial" w:eastAsia="Times New Roman" w:hAnsi="Arial" w:cs="Arial"/>
                <w:color w:val="000000"/>
                <w:sz w:val="24"/>
                <w:lang w:eastAsia="en-GB"/>
              </w:rPr>
            </w:pPr>
          </w:p>
        </w:tc>
        <w:tc>
          <w:tcPr>
            <w:tcW w:w="3960" w:type="dxa"/>
            <w:tcBorders>
              <w:top w:val="single" w:sz="6" w:space="0" w:color="000000" w:themeColor="text1"/>
              <w:left w:val="nil"/>
              <w:bottom w:val="nil"/>
              <w:right w:val="nil"/>
            </w:tcBorders>
            <w:hideMark/>
          </w:tcPr>
          <w:p w14:paraId="2E31942A" w14:textId="2FD6B6CF" w:rsidR="006147AF" w:rsidRPr="006147AF" w:rsidRDefault="006147AF" w:rsidP="006A60A0">
            <w:pPr>
              <w:spacing w:after="0" w:line="22" w:lineRule="atLeast"/>
              <w:contextualSpacing/>
              <w:textAlignment w:val="baseline"/>
              <w:rPr>
                <w:rFonts w:ascii="Arial" w:eastAsia="Times New Roman" w:hAnsi="Arial" w:cs="Arial"/>
                <w:color w:val="000000"/>
                <w:sz w:val="24"/>
                <w:lang w:eastAsia="en-GB"/>
              </w:rPr>
            </w:pPr>
            <w:r w:rsidRPr="006147AF">
              <w:rPr>
                <w:rFonts w:ascii="Arial" w:eastAsia="Times New Roman" w:hAnsi="Arial" w:cs="Arial"/>
                <w:color w:val="000000" w:themeColor="text1"/>
                <w:sz w:val="24"/>
                <w:lang w:eastAsia="en-GB"/>
              </w:rPr>
              <w:t xml:space="preserve">Name and title of </w:t>
            </w:r>
            <w:r w:rsidR="009862EA">
              <w:rPr>
                <w:rFonts w:ascii="Arial" w:eastAsia="Times New Roman" w:hAnsi="Arial" w:cs="Arial"/>
                <w:color w:val="000000" w:themeColor="text1"/>
                <w:sz w:val="24"/>
                <w:lang w:eastAsia="en-GB"/>
              </w:rPr>
              <w:t>authorised signatory</w:t>
            </w:r>
          </w:p>
        </w:tc>
      </w:tr>
    </w:tbl>
    <w:p w14:paraId="19C61CF4" w14:textId="77777777" w:rsidR="00065274" w:rsidRPr="00220DB4" w:rsidRDefault="00065274" w:rsidP="006A60A0">
      <w:pPr>
        <w:spacing w:after="0" w:line="22" w:lineRule="atLeast"/>
        <w:contextualSpacing/>
        <w:rPr>
          <w:rFonts w:ascii="Arial" w:hAnsi="Arial" w:cs="Arial"/>
          <w:sz w:val="24"/>
          <w:szCs w:val="24"/>
        </w:rPr>
      </w:pPr>
    </w:p>
    <w:sectPr w:rsidR="00065274" w:rsidRPr="00220DB4" w:rsidSect="00AA1E43">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419F4267" w16cex:dateUtc="2020-09-15T13: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09812" w14:textId="77777777" w:rsidR="00A1700A" w:rsidRDefault="00A1700A" w:rsidP="00CF51C2">
      <w:pPr>
        <w:spacing w:after="0" w:line="240" w:lineRule="auto"/>
      </w:pPr>
      <w:r>
        <w:separator/>
      </w:r>
    </w:p>
  </w:endnote>
  <w:endnote w:type="continuationSeparator" w:id="0">
    <w:p w14:paraId="487EB013" w14:textId="77777777" w:rsidR="00A1700A" w:rsidRDefault="00A1700A" w:rsidP="00CF51C2">
      <w:pPr>
        <w:spacing w:after="0" w:line="240" w:lineRule="auto"/>
      </w:pPr>
      <w:r>
        <w:continuationSeparator/>
      </w:r>
    </w:p>
  </w:endnote>
  <w:endnote w:type="continuationNotice" w:id="1">
    <w:p w14:paraId="076F07AC" w14:textId="77777777" w:rsidR="00A1700A" w:rsidRDefault="00A170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mp;quot">
    <w:altName w:val="Cambria"/>
    <w:panose1 w:val="00000000000000000000"/>
    <w:charset w:val="00"/>
    <w:family w:val="roman"/>
    <w:notTrueType/>
    <w:pitch w:val="default"/>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1FA07" w14:textId="77777777" w:rsidR="007C32BF" w:rsidRDefault="007C32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4122136"/>
      <w:docPartObj>
        <w:docPartGallery w:val="Page Numbers (Bottom of Page)"/>
        <w:docPartUnique/>
      </w:docPartObj>
    </w:sdtPr>
    <w:sdtEndPr>
      <w:rPr>
        <w:rFonts w:ascii="Arial" w:hAnsi="Arial" w:cs="Arial"/>
        <w:noProof/>
        <w:sz w:val="24"/>
        <w:szCs w:val="24"/>
      </w:rPr>
    </w:sdtEndPr>
    <w:sdtContent>
      <w:p w14:paraId="5FFD79FC" w14:textId="77777777" w:rsidR="00EC6CEB" w:rsidRPr="00485BF1" w:rsidRDefault="00EC6CEB">
        <w:pPr>
          <w:pStyle w:val="Footer"/>
          <w:jc w:val="center"/>
          <w:rPr>
            <w:rFonts w:ascii="Arial" w:hAnsi="Arial" w:cs="Arial"/>
            <w:sz w:val="24"/>
            <w:szCs w:val="24"/>
          </w:rPr>
        </w:pPr>
        <w:r w:rsidRPr="00485BF1">
          <w:rPr>
            <w:rFonts w:ascii="Arial" w:hAnsi="Arial" w:cs="Arial"/>
            <w:sz w:val="24"/>
            <w:szCs w:val="24"/>
          </w:rPr>
          <w:fldChar w:fldCharType="begin"/>
        </w:r>
        <w:r w:rsidRPr="00485BF1">
          <w:rPr>
            <w:rFonts w:ascii="Arial" w:hAnsi="Arial" w:cs="Arial"/>
            <w:sz w:val="24"/>
            <w:szCs w:val="24"/>
          </w:rPr>
          <w:instrText xml:space="preserve"> PAGE   \* MERGEFORMAT </w:instrText>
        </w:r>
        <w:r w:rsidRPr="00485BF1">
          <w:rPr>
            <w:rFonts w:ascii="Arial" w:hAnsi="Arial" w:cs="Arial"/>
            <w:sz w:val="24"/>
            <w:szCs w:val="24"/>
          </w:rPr>
          <w:fldChar w:fldCharType="separate"/>
        </w:r>
        <w:r w:rsidRPr="00485BF1">
          <w:rPr>
            <w:rFonts w:ascii="Arial" w:hAnsi="Arial" w:cs="Arial"/>
            <w:noProof/>
            <w:sz w:val="24"/>
            <w:szCs w:val="24"/>
          </w:rPr>
          <w:t>2</w:t>
        </w:r>
        <w:r w:rsidRPr="00485BF1">
          <w:rPr>
            <w:rFonts w:ascii="Arial" w:hAnsi="Arial" w:cs="Arial"/>
            <w:noProof/>
            <w:sz w:val="24"/>
            <w:szCs w:val="24"/>
          </w:rPr>
          <w:fldChar w:fldCharType="end"/>
        </w:r>
      </w:p>
    </w:sdtContent>
  </w:sdt>
  <w:p w14:paraId="1A3DAFD6" w14:textId="77777777" w:rsidR="00EC6CEB" w:rsidRDefault="00EC6C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3D217" w14:textId="77777777" w:rsidR="007C32BF" w:rsidRDefault="007C32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90D76" w14:textId="77777777" w:rsidR="00EC6CEB" w:rsidRDefault="00EC6C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0957663"/>
      <w:docPartObj>
        <w:docPartGallery w:val="Page Numbers (Bottom of Page)"/>
        <w:docPartUnique/>
      </w:docPartObj>
    </w:sdtPr>
    <w:sdtEndPr>
      <w:rPr>
        <w:noProof/>
      </w:rPr>
    </w:sdtEndPr>
    <w:sdtContent>
      <w:p w14:paraId="09AC5CC1" w14:textId="2469E287" w:rsidR="00D506F9" w:rsidRDefault="00D506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2006AB" w14:textId="77777777" w:rsidR="00EC6CEB" w:rsidRDefault="00EC6CE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E045D" w14:textId="77777777" w:rsidR="00EC6CEB" w:rsidRDefault="00EC6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E78E2" w14:textId="77777777" w:rsidR="00A1700A" w:rsidRDefault="00A1700A" w:rsidP="00CF51C2">
      <w:pPr>
        <w:spacing w:after="0" w:line="240" w:lineRule="auto"/>
      </w:pPr>
      <w:r>
        <w:separator/>
      </w:r>
    </w:p>
  </w:footnote>
  <w:footnote w:type="continuationSeparator" w:id="0">
    <w:p w14:paraId="6BDD4D28" w14:textId="77777777" w:rsidR="00A1700A" w:rsidRDefault="00A1700A" w:rsidP="00CF51C2">
      <w:pPr>
        <w:spacing w:after="0" w:line="240" w:lineRule="auto"/>
      </w:pPr>
      <w:r>
        <w:continuationSeparator/>
      </w:r>
    </w:p>
  </w:footnote>
  <w:footnote w:type="continuationNotice" w:id="1">
    <w:p w14:paraId="465E1010" w14:textId="77777777" w:rsidR="00A1700A" w:rsidRDefault="00A1700A">
      <w:pPr>
        <w:spacing w:after="0" w:line="240" w:lineRule="auto"/>
      </w:pPr>
    </w:p>
  </w:footnote>
  <w:footnote w:id="2">
    <w:p w14:paraId="65D2096F" w14:textId="77777777" w:rsidR="00EC6CEB" w:rsidRDefault="00EC6CEB" w:rsidP="00624653">
      <w:pPr>
        <w:pStyle w:val="FootnoteText"/>
      </w:pPr>
      <w:r>
        <w:rPr>
          <w:rStyle w:val="FootnoteReference"/>
        </w:rPr>
        <w:footnoteRef/>
      </w:r>
      <w:r>
        <w:t xml:space="preserve"> Please note that the list uses the same category numbers and category names as </w:t>
      </w:r>
      <w:r w:rsidRPr="008905AD">
        <w:t>EU Regulation 2019/159</w:t>
      </w:r>
      <w:r>
        <w:t xml:space="preserve"> for those goods subject to review within this Transition Review. </w:t>
      </w:r>
      <w:r w:rsidRPr="000C6222">
        <w:t>Product categories 3, 8, 9, 10, 18, 22, and 24, will not be transitioned and are therefore excluded from the list.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B4268" w14:textId="77777777" w:rsidR="007C32BF" w:rsidRDefault="007C32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642B0F" w14:paraId="4BC3FA34" w14:textId="77777777" w:rsidTr="64BE98FA">
      <w:tc>
        <w:tcPr>
          <w:tcW w:w="0" w:type="auto"/>
        </w:tcPr>
        <w:p w14:paraId="5F4A26B2" w14:textId="77777777" w:rsidR="00EC6CEB" w:rsidRDefault="00EC6CEB" w:rsidP="002607B6">
          <w:pPr>
            <w:spacing w:before="20" w:after="20"/>
          </w:pPr>
          <w:r>
            <w:rPr>
              <w:noProof/>
            </w:rPr>
            <w:drawing>
              <wp:inline distT="0" distB="0" distL="0" distR="0" wp14:anchorId="6619BC51" wp14:editId="296B2C67">
                <wp:extent cx="1431925" cy="673100"/>
                <wp:effectExtent l="0" t="0" r="0" b="0"/>
                <wp:docPr id="3" name="Picture 3" descr="C:\Users\joanne.gill\AppData\Local\Microsoft\Windows\INetCache\Content.MSO\B6BD2A7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431925" cy="673100"/>
                        </a:xfrm>
                        <a:prstGeom prst="rect">
                          <a:avLst/>
                        </a:prstGeom>
                      </pic:spPr>
                    </pic:pic>
                  </a:graphicData>
                </a:graphic>
              </wp:inline>
            </w:drawing>
          </w:r>
        </w:p>
      </w:tc>
      <w:tc>
        <w:tcPr>
          <w:tcW w:w="3005" w:type="dxa"/>
        </w:tcPr>
        <w:p w14:paraId="1B57B117" w14:textId="77777777" w:rsidR="00EC6CEB" w:rsidRDefault="00EC6CEB" w:rsidP="002607B6">
          <w:pPr>
            <w:jc w:val="center"/>
            <w:rPr>
              <w:rFonts w:ascii="Arial" w:hAnsi="Arial" w:cs="Arial"/>
              <w:b/>
              <w:color w:val="FF0000"/>
              <w:sz w:val="28"/>
              <w:szCs w:val="28"/>
            </w:rPr>
          </w:pPr>
        </w:p>
        <w:p w14:paraId="3ABB6A4F" w14:textId="1EE6E7CF" w:rsidR="00E307BB" w:rsidRDefault="00E307BB" w:rsidP="002607B6">
          <w:pPr>
            <w:jc w:val="center"/>
          </w:pPr>
        </w:p>
      </w:tc>
      <w:tc>
        <w:tcPr>
          <w:tcW w:w="3941" w:type="dxa"/>
        </w:tcPr>
        <w:p w14:paraId="42EA24E7" w14:textId="77777777" w:rsidR="00EC6CEB" w:rsidRDefault="00EC6CEB" w:rsidP="002607B6">
          <w:pPr>
            <w:pStyle w:val="NoSpacing"/>
            <w:jc w:val="right"/>
            <w:rPr>
              <w:rFonts w:ascii="Arial" w:hAnsi="Arial" w:cs="Arial"/>
              <w:sz w:val="19"/>
              <w:szCs w:val="19"/>
            </w:rPr>
          </w:pPr>
        </w:p>
        <w:p w14:paraId="2B968158" w14:textId="77777777" w:rsidR="00EC6CEB" w:rsidRDefault="00EC6CEB" w:rsidP="002607B6">
          <w:pPr>
            <w:pStyle w:val="NoSpacing"/>
            <w:jc w:val="right"/>
            <w:rPr>
              <w:rFonts w:ascii="Arial" w:hAnsi="Arial" w:cs="Arial"/>
              <w:sz w:val="19"/>
              <w:szCs w:val="19"/>
            </w:rPr>
          </w:pPr>
          <w:r>
            <w:rPr>
              <w:rFonts w:ascii="Arial" w:hAnsi="Arial" w:cs="Arial"/>
              <w:sz w:val="19"/>
              <w:szCs w:val="19"/>
            </w:rPr>
            <w:t>Trade Remedies Investigations Directorate</w:t>
          </w:r>
        </w:p>
        <w:p w14:paraId="47ECD520" w14:textId="77777777" w:rsidR="00EC6CEB" w:rsidRPr="00A747EF" w:rsidRDefault="00745655" w:rsidP="002607B6">
          <w:pPr>
            <w:tabs>
              <w:tab w:val="left" w:pos="2133"/>
            </w:tabs>
            <w:spacing w:line="276" w:lineRule="auto"/>
            <w:ind w:left="7" w:firstLine="141"/>
          </w:pPr>
          <w:sdt>
            <w:sdtPr>
              <w:rPr>
                <w:rFonts w:ascii="Arial" w:hAnsi="Arial" w:cs="Arial"/>
                <w:b/>
                <w:color w:val="FF0000"/>
                <w:sz w:val="18"/>
                <w:shd w:val="clear" w:color="auto" w:fill="E6E6E6"/>
              </w:rPr>
              <w:id w:val="-88854958"/>
              <w14:checkbox>
                <w14:checked w14:val="0"/>
                <w14:checkedState w14:val="2612" w14:font="MS Gothic"/>
                <w14:uncheckedState w14:val="2610" w14:font="MS Gothic"/>
              </w14:checkbox>
            </w:sdtPr>
            <w:sdtEndPr/>
            <w:sdtContent>
              <w:r w:rsidR="00EC6CEB">
                <w:rPr>
                  <w:rFonts w:ascii="MS Gothic" w:eastAsia="MS Gothic" w:hAnsi="MS Gothic" w:cs="Arial" w:hint="eastAsia"/>
                  <w:b/>
                  <w:color w:val="FF0000"/>
                  <w:sz w:val="18"/>
                </w:rPr>
                <w:t>☐</w:t>
              </w:r>
            </w:sdtContent>
          </w:sdt>
          <w:r w:rsidR="00EC6CEB" w:rsidRPr="006C63F0">
            <w:rPr>
              <w:rFonts w:ascii="Arial" w:hAnsi="Arial" w:cs="Arial"/>
              <w:color w:val="FF0000"/>
              <w:sz w:val="18"/>
            </w:rPr>
            <w:t xml:space="preserve"> Confidential</w:t>
          </w:r>
          <w:r w:rsidR="00EC6CEB">
            <w:rPr>
              <w:rFonts w:ascii="Arial" w:hAnsi="Arial" w:cs="Arial"/>
              <w:color w:val="FF0000"/>
              <w:sz w:val="18"/>
            </w:rPr>
            <w:tab/>
          </w:r>
          <w:sdt>
            <w:sdtPr>
              <w:rPr>
                <w:rFonts w:ascii="Arial" w:hAnsi="Arial" w:cs="Arial"/>
                <w:b/>
                <w:color w:val="FF0000"/>
                <w:sz w:val="18"/>
                <w:shd w:val="clear" w:color="auto" w:fill="E6E6E6"/>
              </w:rPr>
              <w:id w:val="1089430029"/>
              <w14:checkbox>
                <w14:checked w14:val="0"/>
                <w14:checkedState w14:val="2612" w14:font="MS Gothic"/>
                <w14:uncheckedState w14:val="2610" w14:font="MS Gothic"/>
              </w14:checkbox>
            </w:sdtPr>
            <w:sdtEndPr/>
            <w:sdtContent>
              <w:r w:rsidR="00EC6CEB">
                <w:rPr>
                  <w:rFonts w:ascii="MS Gothic" w:eastAsia="MS Gothic" w:hAnsi="MS Gothic" w:cs="Arial" w:hint="eastAsia"/>
                  <w:b/>
                  <w:color w:val="FF0000"/>
                  <w:sz w:val="18"/>
                </w:rPr>
                <w:t>☐</w:t>
              </w:r>
            </w:sdtContent>
          </w:sdt>
          <w:r w:rsidR="00EC6CEB" w:rsidRPr="006C63F0">
            <w:rPr>
              <w:rFonts w:ascii="Arial" w:hAnsi="Arial" w:cs="Arial"/>
              <w:color w:val="FF0000"/>
              <w:sz w:val="18"/>
            </w:rPr>
            <w:t xml:space="preserve"> Non-Confidential</w:t>
          </w:r>
        </w:p>
        <w:p w14:paraId="63B90364" w14:textId="77777777" w:rsidR="00EC6CEB" w:rsidRPr="008F68F3" w:rsidRDefault="00EC6CEB" w:rsidP="002607B6">
          <w:pPr>
            <w:pStyle w:val="NoSpacing"/>
            <w:ind w:firstLine="148"/>
            <w:rPr>
              <w:rFonts w:ascii="Arial" w:hAnsi="Arial" w:cs="Arial"/>
              <w:color w:val="FF0000"/>
              <w:sz w:val="18"/>
            </w:rPr>
          </w:pPr>
        </w:p>
      </w:tc>
    </w:tr>
  </w:tbl>
  <w:p w14:paraId="386285CB" w14:textId="77777777" w:rsidR="00EC6CEB" w:rsidRDefault="00EC6C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D9141" w14:textId="77777777" w:rsidR="007C32BF" w:rsidRDefault="007C32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5D731" w14:textId="77777777" w:rsidR="00EC6CEB" w:rsidRDefault="00EC6C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642B0F" w14:paraId="7CC925CA" w14:textId="77777777" w:rsidTr="4B6CB03A">
      <w:tc>
        <w:tcPr>
          <w:tcW w:w="0" w:type="auto"/>
        </w:tcPr>
        <w:p w14:paraId="094DDDE8" w14:textId="77777777" w:rsidR="00EC6CEB" w:rsidRDefault="4B6CB03A" w:rsidP="00662D43">
          <w:pPr>
            <w:spacing w:before="20" w:after="20"/>
          </w:pPr>
          <w:r>
            <w:rPr>
              <w:noProof/>
            </w:rPr>
            <w:drawing>
              <wp:inline distT="0" distB="0" distL="0" distR="0" wp14:anchorId="6C137973" wp14:editId="3F23B594">
                <wp:extent cx="1432560" cy="670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32560" cy="670560"/>
                        </a:xfrm>
                        <a:prstGeom prst="rect">
                          <a:avLst/>
                        </a:prstGeom>
                      </pic:spPr>
                    </pic:pic>
                  </a:graphicData>
                </a:graphic>
              </wp:inline>
            </w:drawing>
          </w:r>
        </w:p>
      </w:tc>
      <w:tc>
        <w:tcPr>
          <w:tcW w:w="3005" w:type="dxa"/>
        </w:tcPr>
        <w:p w14:paraId="0B46CEEC" w14:textId="77777777" w:rsidR="00EC6CEB" w:rsidRDefault="00EC6CEB" w:rsidP="00662D43">
          <w:pPr>
            <w:jc w:val="center"/>
          </w:pPr>
          <w:r w:rsidRPr="009C3E23">
            <w:rPr>
              <w:rFonts w:ascii="Arial" w:hAnsi="Arial" w:cs="Arial"/>
              <w:b/>
              <w:color w:val="FF0000"/>
              <w:sz w:val="28"/>
              <w:szCs w:val="28"/>
            </w:rPr>
            <w:t>OFFICIAL</w:t>
          </w:r>
        </w:p>
      </w:tc>
      <w:tc>
        <w:tcPr>
          <w:tcW w:w="3941" w:type="dxa"/>
        </w:tcPr>
        <w:p w14:paraId="367CEBB5" w14:textId="77777777" w:rsidR="00EC6CEB" w:rsidRDefault="00EC6CEB" w:rsidP="00662D43">
          <w:pPr>
            <w:pStyle w:val="NoSpacing"/>
            <w:jc w:val="right"/>
            <w:rPr>
              <w:rFonts w:ascii="Arial" w:hAnsi="Arial" w:cs="Arial"/>
              <w:sz w:val="19"/>
              <w:szCs w:val="19"/>
            </w:rPr>
          </w:pPr>
        </w:p>
        <w:p w14:paraId="716B4C87" w14:textId="77777777" w:rsidR="00EC6CEB" w:rsidRDefault="00EC6CEB" w:rsidP="00662D43">
          <w:pPr>
            <w:pStyle w:val="NoSpacing"/>
            <w:jc w:val="right"/>
            <w:rPr>
              <w:rFonts w:ascii="Arial" w:hAnsi="Arial" w:cs="Arial"/>
              <w:sz w:val="19"/>
              <w:szCs w:val="19"/>
            </w:rPr>
          </w:pPr>
          <w:r>
            <w:rPr>
              <w:rFonts w:ascii="Arial" w:hAnsi="Arial" w:cs="Arial"/>
              <w:sz w:val="19"/>
              <w:szCs w:val="19"/>
            </w:rPr>
            <w:t>Trade Remedies Investigations Directorate</w:t>
          </w:r>
        </w:p>
        <w:p w14:paraId="3C63C5B6" w14:textId="77777777" w:rsidR="00EC6CEB" w:rsidRPr="00A747EF" w:rsidRDefault="00745655" w:rsidP="00662D43">
          <w:pPr>
            <w:tabs>
              <w:tab w:val="left" w:pos="2133"/>
            </w:tabs>
            <w:spacing w:line="276" w:lineRule="auto"/>
            <w:ind w:left="7" w:firstLine="141"/>
          </w:pPr>
          <w:sdt>
            <w:sdtPr>
              <w:rPr>
                <w:rFonts w:ascii="Arial" w:hAnsi="Arial" w:cs="Arial"/>
                <w:b/>
                <w:color w:val="FF0000"/>
                <w:sz w:val="18"/>
                <w:shd w:val="clear" w:color="auto" w:fill="E6E6E6"/>
              </w:rPr>
              <w:id w:val="-623376897"/>
              <w14:checkbox>
                <w14:checked w14:val="0"/>
                <w14:checkedState w14:val="2612" w14:font="MS Gothic"/>
                <w14:uncheckedState w14:val="2610" w14:font="MS Gothic"/>
              </w14:checkbox>
            </w:sdtPr>
            <w:sdtEndPr/>
            <w:sdtContent>
              <w:r w:rsidR="00EC6CEB">
                <w:rPr>
                  <w:rFonts w:ascii="MS Gothic" w:eastAsia="MS Gothic" w:hAnsi="MS Gothic" w:cs="Arial" w:hint="eastAsia"/>
                  <w:b/>
                  <w:color w:val="FF0000"/>
                  <w:sz w:val="18"/>
                </w:rPr>
                <w:t>☐</w:t>
              </w:r>
            </w:sdtContent>
          </w:sdt>
          <w:r w:rsidR="00EC6CEB" w:rsidRPr="006C63F0">
            <w:rPr>
              <w:rFonts w:ascii="Arial" w:hAnsi="Arial" w:cs="Arial"/>
              <w:color w:val="FF0000"/>
              <w:sz w:val="18"/>
            </w:rPr>
            <w:t xml:space="preserve"> Confidential</w:t>
          </w:r>
          <w:r w:rsidR="00EC6CEB">
            <w:rPr>
              <w:rFonts w:ascii="Arial" w:hAnsi="Arial" w:cs="Arial"/>
              <w:color w:val="FF0000"/>
              <w:sz w:val="18"/>
            </w:rPr>
            <w:tab/>
          </w:r>
          <w:sdt>
            <w:sdtPr>
              <w:rPr>
                <w:rFonts w:ascii="Arial" w:hAnsi="Arial" w:cs="Arial"/>
                <w:b/>
                <w:color w:val="FF0000"/>
                <w:sz w:val="18"/>
                <w:shd w:val="clear" w:color="auto" w:fill="E6E6E6"/>
              </w:rPr>
              <w:id w:val="1603455197"/>
              <w14:checkbox>
                <w14:checked w14:val="0"/>
                <w14:checkedState w14:val="2612" w14:font="MS Gothic"/>
                <w14:uncheckedState w14:val="2610" w14:font="MS Gothic"/>
              </w14:checkbox>
            </w:sdtPr>
            <w:sdtEndPr/>
            <w:sdtContent>
              <w:r w:rsidR="00EC6CEB">
                <w:rPr>
                  <w:rFonts w:ascii="MS Gothic" w:eastAsia="MS Gothic" w:hAnsi="MS Gothic" w:cs="Arial" w:hint="eastAsia"/>
                  <w:b/>
                  <w:color w:val="FF0000"/>
                  <w:sz w:val="18"/>
                </w:rPr>
                <w:t>☐</w:t>
              </w:r>
            </w:sdtContent>
          </w:sdt>
          <w:r w:rsidR="00EC6CEB" w:rsidRPr="006C63F0">
            <w:rPr>
              <w:rFonts w:ascii="Arial" w:hAnsi="Arial" w:cs="Arial"/>
              <w:color w:val="FF0000"/>
              <w:sz w:val="18"/>
            </w:rPr>
            <w:t xml:space="preserve"> Non-Confidential</w:t>
          </w:r>
        </w:p>
        <w:p w14:paraId="5AA4BBE5" w14:textId="77777777" w:rsidR="00EC6CEB" w:rsidRPr="008F68F3" w:rsidRDefault="00EC6CEB" w:rsidP="00662D43">
          <w:pPr>
            <w:pStyle w:val="NoSpacing"/>
            <w:ind w:firstLine="148"/>
            <w:rPr>
              <w:rFonts w:ascii="Arial" w:hAnsi="Arial" w:cs="Arial"/>
              <w:color w:val="FF0000"/>
              <w:sz w:val="18"/>
            </w:rPr>
          </w:pPr>
        </w:p>
      </w:tc>
    </w:tr>
  </w:tbl>
  <w:p w14:paraId="4BBBC246" w14:textId="77777777" w:rsidR="00EC6CEB" w:rsidRPr="000A641A" w:rsidRDefault="00EC6CEB" w:rsidP="00662D4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9780B" w14:textId="77777777" w:rsidR="00EC6CEB" w:rsidRDefault="00EC6C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10255"/>
    <w:multiLevelType w:val="hybridMultilevel"/>
    <w:tmpl w:val="BE4CE7F6"/>
    <w:lvl w:ilvl="0" w:tplc="C736E4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FA7017"/>
    <w:multiLevelType w:val="hybridMultilevel"/>
    <w:tmpl w:val="BF7814A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10E96C38"/>
    <w:multiLevelType w:val="hybridMultilevel"/>
    <w:tmpl w:val="D2EC39FE"/>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 w15:restartNumberingAfterBreak="0">
    <w:nsid w:val="20EB7F1D"/>
    <w:multiLevelType w:val="hybridMultilevel"/>
    <w:tmpl w:val="8744B14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282F3FE0"/>
    <w:multiLevelType w:val="hybridMultilevel"/>
    <w:tmpl w:val="852699DC"/>
    <w:lvl w:ilvl="0" w:tplc="8C18D55A">
      <w:start w:val="1"/>
      <w:numFmt w:val="lowerRoman"/>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 w15:restartNumberingAfterBreak="0">
    <w:nsid w:val="2AF946CF"/>
    <w:multiLevelType w:val="hybridMultilevel"/>
    <w:tmpl w:val="8DCA213E"/>
    <w:lvl w:ilvl="0" w:tplc="8C18D55A">
      <w:start w:val="1"/>
      <w:numFmt w:val="lowerRoman"/>
      <w:lvlText w:val="%1)"/>
      <w:lvlJc w:val="left"/>
      <w:pPr>
        <w:ind w:left="927" w:hanging="360"/>
      </w:pPr>
      <w:rPr>
        <w:rFont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2B047F67"/>
    <w:multiLevelType w:val="hybridMultilevel"/>
    <w:tmpl w:val="A914F04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2B337BC4"/>
    <w:multiLevelType w:val="hybridMultilevel"/>
    <w:tmpl w:val="B8DA3018"/>
    <w:lvl w:ilvl="0" w:tplc="8C18D55A">
      <w:start w:val="1"/>
      <w:numFmt w:val="lowerRoman"/>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8" w15:restartNumberingAfterBreak="0">
    <w:nsid w:val="35F12EBA"/>
    <w:multiLevelType w:val="hybridMultilevel"/>
    <w:tmpl w:val="ACA4A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30443A"/>
    <w:multiLevelType w:val="hybridMultilevel"/>
    <w:tmpl w:val="43CEAF86"/>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0" w15:restartNumberingAfterBreak="0">
    <w:nsid w:val="435A0CF3"/>
    <w:multiLevelType w:val="hybridMultilevel"/>
    <w:tmpl w:val="E43C819E"/>
    <w:lvl w:ilvl="0" w:tplc="93A6EA28">
      <w:start w:val="1"/>
      <w:numFmt w:val="bullet"/>
      <w:lvlText w:val=""/>
      <w:lvlJc w:val="left"/>
      <w:pPr>
        <w:tabs>
          <w:tab w:val="num" w:pos="360"/>
        </w:tabs>
        <w:ind w:left="360" w:hanging="360"/>
      </w:pPr>
      <w:rPr>
        <w:rFonts w:ascii="Symbol" w:hAnsi="Symbol" w:hint="default"/>
        <w:sz w:val="20"/>
      </w:rPr>
    </w:lvl>
    <w:lvl w:ilvl="1" w:tplc="8DB015FA" w:tentative="1">
      <w:start w:val="1"/>
      <w:numFmt w:val="bullet"/>
      <w:lvlText w:val=""/>
      <w:lvlJc w:val="left"/>
      <w:pPr>
        <w:tabs>
          <w:tab w:val="num" w:pos="1080"/>
        </w:tabs>
        <w:ind w:left="1080" w:hanging="360"/>
      </w:pPr>
      <w:rPr>
        <w:rFonts w:ascii="Symbol" w:hAnsi="Symbol" w:hint="default"/>
        <w:sz w:val="20"/>
      </w:rPr>
    </w:lvl>
    <w:lvl w:ilvl="2" w:tplc="7466C66C" w:tentative="1">
      <w:start w:val="1"/>
      <w:numFmt w:val="bullet"/>
      <w:lvlText w:val=""/>
      <w:lvlJc w:val="left"/>
      <w:pPr>
        <w:tabs>
          <w:tab w:val="num" w:pos="1800"/>
        </w:tabs>
        <w:ind w:left="1800" w:hanging="360"/>
      </w:pPr>
      <w:rPr>
        <w:rFonts w:ascii="Symbol" w:hAnsi="Symbol" w:hint="default"/>
        <w:sz w:val="20"/>
      </w:rPr>
    </w:lvl>
    <w:lvl w:ilvl="3" w:tplc="D34214E0" w:tentative="1">
      <w:start w:val="1"/>
      <w:numFmt w:val="bullet"/>
      <w:lvlText w:val=""/>
      <w:lvlJc w:val="left"/>
      <w:pPr>
        <w:tabs>
          <w:tab w:val="num" w:pos="2520"/>
        </w:tabs>
        <w:ind w:left="2520" w:hanging="360"/>
      </w:pPr>
      <w:rPr>
        <w:rFonts w:ascii="Symbol" w:hAnsi="Symbol" w:hint="default"/>
        <w:sz w:val="20"/>
      </w:rPr>
    </w:lvl>
    <w:lvl w:ilvl="4" w:tplc="2A94FD1E" w:tentative="1">
      <w:start w:val="1"/>
      <w:numFmt w:val="bullet"/>
      <w:lvlText w:val=""/>
      <w:lvlJc w:val="left"/>
      <w:pPr>
        <w:tabs>
          <w:tab w:val="num" w:pos="3240"/>
        </w:tabs>
        <w:ind w:left="3240" w:hanging="360"/>
      </w:pPr>
      <w:rPr>
        <w:rFonts w:ascii="Symbol" w:hAnsi="Symbol" w:hint="default"/>
        <w:sz w:val="20"/>
      </w:rPr>
    </w:lvl>
    <w:lvl w:ilvl="5" w:tplc="04A0C208" w:tentative="1">
      <w:start w:val="1"/>
      <w:numFmt w:val="bullet"/>
      <w:lvlText w:val=""/>
      <w:lvlJc w:val="left"/>
      <w:pPr>
        <w:tabs>
          <w:tab w:val="num" w:pos="3960"/>
        </w:tabs>
        <w:ind w:left="3960" w:hanging="360"/>
      </w:pPr>
      <w:rPr>
        <w:rFonts w:ascii="Symbol" w:hAnsi="Symbol" w:hint="default"/>
        <w:sz w:val="20"/>
      </w:rPr>
    </w:lvl>
    <w:lvl w:ilvl="6" w:tplc="278CA0EA" w:tentative="1">
      <w:start w:val="1"/>
      <w:numFmt w:val="bullet"/>
      <w:lvlText w:val=""/>
      <w:lvlJc w:val="left"/>
      <w:pPr>
        <w:tabs>
          <w:tab w:val="num" w:pos="4680"/>
        </w:tabs>
        <w:ind w:left="4680" w:hanging="360"/>
      </w:pPr>
      <w:rPr>
        <w:rFonts w:ascii="Symbol" w:hAnsi="Symbol" w:hint="default"/>
        <w:sz w:val="20"/>
      </w:rPr>
    </w:lvl>
    <w:lvl w:ilvl="7" w:tplc="BD0025C2" w:tentative="1">
      <w:start w:val="1"/>
      <w:numFmt w:val="bullet"/>
      <w:lvlText w:val=""/>
      <w:lvlJc w:val="left"/>
      <w:pPr>
        <w:tabs>
          <w:tab w:val="num" w:pos="5400"/>
        </w:tabs>
        <w:ind w:left="5400" w:hanging="360"/>
      </w:pPr>
      <w:rPr>
        <w:rFonts w:ascii="Symbol" w:hAnsi="Symbol" w:hint="default"/>
        <w:sz w:val="20"/>
      </w:rPr>
    </w:lvl>
    <w:lvl w:ilvl="8" w:tplc="DAA0DC6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451620FD"/>
    <w:multiLevelType w:val="hybridMultilevel"/>
    <w:tmpl w:val="9E9E9BF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2" w15:restartNumberingAfterBreak="0">
    <w:nsid w:val="49993565"/>
    <w:multiLevelType w:val="hybridMultilevel"/>
    <w:tmpl w:val="6C9E58D2"/>
    <w:lvl w:ilvl="0" w:tplc="E918D308">
      <w:start w:val="1"/>
      <w:numFmt w:val="decimal"/>
      <w:lvlText w:val="%1."/>
      <w:lvlJc w:val="left"/>
      <w:pPr>
        <w:ind w:left="502"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AFC7C1C"/>
    <w:multiLevelType w:val="hybridMultilevel"/>
    <w:tmpl w:val="FA9E122C"/>
    <w:lvl w:ilvl="0" w:tplc="64FEDB0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B6817C8"/>
    <w:multiLevelType w:val="hybridMultilevel"/>
    <w:tmpl w:val="1A1C0020"/>
    <w:lvl w:ilvl="0" w:tplc="8C18D55A">
      <w:start w:val="1"/>
      <w:numFmt w:val="lowerRoman"/>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5" w15:restartNumberingAfterBreak="0">
    <w:nsid w:val="4C1D3356"/>
    <w:multiLevelType w:val="hybridMultilevel"/>
    <w:tmpl w:val="6C9C1D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E43167A"/>
    <w:multiLevelType w:val="hybridMultilevel"/>
    <w:tmpl w:val="5C103E84"/>
    <w:lvl w:ilvl="0" w:tplc="E918D308">
      <w:start w:val="1"/>
      <w:numFmt w:val="decimal"/>
      <w:lvlText w:val="%1."/>
      <w:lvlJc w:val="left"/>
      <w:pPr>
        <w:ind w:left="502"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15C024D"/>
    <w:multiLevelType w:val="hybridMultilevel"/>
    <w:tmpl w:val="C17642C2"/>
    <w:lvl w:ilvl="0" w:tplc="8C18D55A">
      <w:start w:val="1"/>
      <w:numFmt w:val="lowerRoman"/>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8" w15:restartNumberingAfterBreak="0">
    <w:nsid w:val="52E727EA"/>
    <w:multiLevelType w:val="hybridMultilevel"/>
    <w:tmpl w:val="E416A76A"/>
    <w:lvl w:ilvl="0" w:tplc="8C18D55A">
      <w:start w:val="1"/>
      <w:numFmt w:val="lowerRoman"/>
      <w:lvlText w:val="%1)"/>
      <w:lvlJc w:val="left"/>
      <w:pPr>
        <w:ind w:left="785" w:hanging="360"/>
      </w:pPr>
      <w:rPr>
        <w:rFont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9" w15:restartNumberingAfterBreak="0">
    <w:nsid w:val="53547350"/>
    <w:multiLevelType w:val="hybridMultilevel"/>
    <w:tmpl w:val="1AE2A402"/>
    <w:lvl w:ilvl="0" w:tplc="08090003">
      <w:start w:val="1"/>
      <w:numFmt w:val="bullet"/>
      <w:lvlText w:val="o"/>
      <w:lvlJc w:val="left"/>
      <w:pPr>
        <w:ind w:left="785" w:hanging="360"/>
      </w:pPr>
      <w:rPr>
        <w:rFonts w:ascii="Courier New" w:hAnsi="Courier New" w:cs="Courier New"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0" w15:restartNumberingAfterBreak="0">
    <w:nsid w:val="555A2F52"/>
    <w:multiLevelType w:val="hybridMultilevel"/>
    <w:tmpl w:val="6C9E58D2"/>
    <w:lvl w:ilvl="0" w:tplc="E918D308">
      <w:start w:val="1"/>
      <w:numFmt w:val="decimal"/>
      <w:lvlText w:val="%1."/>
      <w:lvlJc w:val="left"/>
      <w:pPr>
        <w:ind w:left="502"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59626CB"/>
    <w:multiLevelType w:val="hybridMultilevel"/>
    <w:tmpl w:val="4928EF7C"/>
    <w:lvl w:ilvl="0" w:tplc="45EE304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CA68D4"/>
    <w:multiLevelType w:val="hybridMultilevel"/>
    <w:tmpl w:val="DB0CE3EE"/>
    <w:lvl w:ilvl="0" w:tplc="CEBE0BCA">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862443"/>
    <w:multiLevelType w:val="hybridMultilevel"/>
    <w:tmpl w:val="BE4CE7F6"/>
    <w:lvl w:ilvl="0" w:tplc="C736E4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E6732A"/>
    <w:multiLevelType w:val="hybridMultilevel"/>
    <w:tmpl w:val="3D3EDA1A"/>
    <w:lvl w:ilvl="0" w:tplc="1380624A">
      <w:start w:val="1"/>
      <w:numFmt w:val="lowerRoman"/>
      <w:lvlText w:val="%1)"/>
      <w:lvlJc w:val="left"/>
      <w:pPr>
        <w:ind w:left="785"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5" w15:restartNumberingAfterBreak="0">
    <w:nsid w:val="5F336BE1"/>
    <w:multiLevelType w:val="hybridMultilevel"/>
    <w:tmpl w:val="A7981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F94DC3"/>
    <w:multiLevelType w:val="hybridMultilevel"/>
    <w:tmpl w:val="DB6A1FFA"/>
    <w:lvl w:ilvl="0" w:tplc="8C18D55A">
      <w:start w:val="1"/>
      <w:numFmt w:val="lowerRoman"/>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7" w15:restartNumberingAfterBreak="0">
    <w:nsid w:val="674B7FE8"/>
    <w:multiLevelType w:val="hybridMultilevel"/>
    <w:tmpl w:val="99689862"/>
    <w:lvl w:ilvl="0" w:tplc="8C18D55A">
      <w:start w:val="1"/>
      <w:numFmt w:val="lowerRoman"/>
      <w:lvlText w:val="%1)"/>
      <w:lvlJc w:val="left"/>
      <w:pPr>
        <w:ind w:left="927" w:hanging="360"/>
      </w:pPr>
      <w:rPr>
        <w:rFont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 w15:restartNumberingAfterBreak="0">
    <w:nsid w:val="6796225E"/>
    <w:multiLevelType w:val="hybridMultilevel"/>
    <w:tmpl w:val="74101ED6"/>
    <w:lvl w:ilvl="0" w:tplc="8C18D55A">
      <w:start w:val="1"/>
      <w:numFmt w:val="lowerRoman"/>
      <w:lvlText w:val="%1)"/>
      <w:lvlJc w:val="left"/>
      <w:pPr>
        <w:ind w:left="785" w:hanging="360"/>
      </w:pPr>
      <w:rPr>
        <w:rFont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9" w15:restartNumberingAfterBreak="0">
    <w:nsid w:val="698E44A3"/>
    <w:multiLevelType w:val="hybridMultilevel"/>
    <w:tmpl w:val="00CA90DE"/>
    <w:lvl w:ilvl="0" w:tplc="E918D308">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BB300A2"/>
    <w:multiLevelType w:val="hybridMultilevel"/>
    <w:tmpl w:val="6C9E58D2"/>
    <w:lvl w:ilvl="0" w:tplc="E918D308">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C7B74EC"/>
    <w:multiLevelType w:val="hybridMultilevel"/>
    <w:tmpl w:val="B6D0EAE0"/>
    <w:lvl w:ilvl="0" w:tplc="473679B2">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2F3A08"/>
    <w:multiLevelType w:val="hybridMultilevel"/>
    <w:tmpl w:val="FAB46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263E9C"/>
    <w:multiLevelType w:val="hybridMultilevel"/>
    <w:tmpl w:val="BA34E03E"/>
    <w:lvl w:ilvl="0" w:tplc="B83C80B8">
      <w:start w:val="1"/>
      <w:numFmt w:val="decimal"/>
      <w:lvlText w:val="%1."/>
      <w:lvlJc w:val="left"/>
      <w:pPr>
        <w:ind w:left="505" w:hanging="363"/>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0801F00"/>
    <w:multiLevelType w:val="hybridMultilevel"/>
    <w:tmpl w:val="013E25CA"/>
    <w:lvl w:ilvl="0" w:tplc="8C18D55A">
      <w:start w:val="1"/>
      <w:numFmt w:val="lowerRoman"/>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5" w15:restartNumberingAfterBreak="0">
    <w:nsid w:val="708F6170"/>
    <w:multiLevelType w:val="hybridMultilevel"/>
    <w:tmpl w:val="9BD0E6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12270CC"/>
    <w:multiLevelType w:val="hybridMultilevel"/>
    <w:tmpl w:val="6C9E58D2"/>
    <w:lvl w:ilvl="0" w:tplc="E918D308">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3490E63"/>
    <w:multiLevelType w:val="hybridMultilevel"/>
    <w:tmpl w:val="8954E3F2"/>
    <w:lvl w:ilvl="0" w:tplc="8A741A5E">
      <w:start w:val="1"/>
      <w:numFmt w:val="decimal"/>
      <w:lvlText w:val="5.%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6F668E"/>
    <w:multiLevelType w:val="hybridMultilevel"/>
    <w:tmpl w:val="17BE3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D97F5D"/>
    <w:multiLevelType w:val="hybridMultilevel"/>
    <w:tmpl w:val="CFA6D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DA34A0"/>
    <w:multiLevelType w:val="hybridMultilevel"/>
    <w:tmpl w:val="3014D43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1" w15:restartNumberingAfterBreak="0">
    <w:nsid w:val="7F96691A"/>
    <w:multiLevelType w:val="hybridMultilevel"/>
    <w:tmpl w:val="4FE0A28C"/>
    <w:lvl w:ilvl="0" w:tplc="7564E096">
      <w:start w:val="1"/>
      <w:numFmt w:val="bullet"/>
      <w:lvlText w:val=""/>
      <w:lvlJc w:val="left"/>
      <w:pPr>
        <w:ind w:left="360" w:hanging="360"/>
      </w:pPr>
      <w:rPr>
        <w:rFonts w:ascii="Symbol" w:hAnsi="Symbol" w:hint="default"/>
        <w:color w:val="auto"/>
      </w:rPr>
    </w:lvl>
    <w:lvl w:ilvl="1" w:tplc="71F41830">
      <w:start w:val="1"/>
      <w:numFmt w:val="bullet"/>
      <w:lvlText w:val="o"/>
      <w:lvlJc w:val="left"/>
      <w:pPr>
        <w:ind w:left="1080" w:hanging="360"/>
      </w:pPr>
      <w:rPr>
        <w:rFonts w:ascii="Courier New" w:hAnsi="Courier New" w:hint="default"/>
      </w:rPr>
    </w:lvl>
    <w:lvl w:ilvl="2" w:tplc="3B849FF4">
      <w:start w:val="1"/>
      <w:numFmt w:val="bullet"/>
      <w:lvlText w:val=""/>
      <w:lvlJc w:val="left"/>
      <w:pPr>
        <w:ind w:left="1800" w:hanging="360"/>
      </w:pPr>
      <w:rPr>
        <w:rFonts w:ascii="Wingdings" w:hAnsi="Wingdings" w:hint="default"/>
      </w:rPr>
    </w:lvl>
    <w:lvl w:ilvl="3" w:tplc="D0FA8B9E">
      <w:start w:val="1"/>
      <w:numFmt w:val="bullet"/>
      <w:lvlText w:val=""/>
      <w:lvlJc w:val="left"/>
      <w:pPr>
        <w:ind w:left="2520" w:hanging="360"/>
      </w:pPr>
      <w:rPr>
        <w:rFonts w:ascii="Symbol" w:hAnsi="Symbol" w:hint="default"/>
      </w:rPr>
    </w:lvl>
    <w:lvl w:ilvl="4" w:tplc="BFE0857E">
      <w:start w:val="1"/>
      <w:numFmt w:val="bullet"/>
      <w:lvlText w:val="o"/>
      <w:lvlJc w:val="left"/>
      <w:pPr>
        <w:ind w:left="3240" w:hanging="360"/>
      </w:pPr>
      <w:rPr>
        <w:rFonts w:ascii="Courier New" w:hAnsi="Courier New" w:hint="default"/>
      </w:rPr>
    </w:lvl>
    <w:lvl w:ilvl="5" w:tplc="C66A5640">
      <w:start w:val="1"/>
      <w:numFmt w:val="bullet"/>
      <w:lvlText w:val=""/>
      <w:lvlJc w:val="left"/>
      <w:pPr>
        <w:ind w:left="3960" w:hanging="360"/>
      </w:pPr>
      <w:rPr>
        <w:rFonts w:ascii="Wingdings" w:hAnsi="Wingdings" w:hint="default"/>
      </w:rPr>
    </w:lvl>
    <w:lvl w:ilvl="6" w:tplc="567A1C70">
      <w:start w:val="1"/>
      <w:numFmt w:val="bullet"/>
      <w:lvlText w:val=""/>
      <w:lvlJc w:val="left"/>
      <w:pPr>
        <w:ind w:left="4680" w:hanging="360"/>
      </w:pPr>
      <w:rPr>
        <w:rFonts w:ascii="Symbol" w:hAnsi="Symbol" w:hint="default"/>
      </w:rPr>
    </w:lvl>
    <w:lvl w:ilvl="7" w:tplc="539877BE">
      <w:start w:val="1"/>
      <w:numFmt w:val="bullet"/>
      <w:lvlText w:val="o"/>
      <w:lvlJc w:val="left"/>
      <w:pPr>
        <w:ind w:left="5400" w:hanging="360"/>
      </w:pPr>
      <w:rPr>
        <w:rFonts w:ascii="Courier New" w:hAnsi="Courier New" w:hint="default"/>
      </w:rPr>
    </w:lvl>
    <w:lvl w:ilvl="8" w:tplc="2C4E0E40">
      <w:start w:val="1"/>
      <w:numFmt w:val="bullet"/>
      <w:lvlText w:val=""/>
      <w:lvlJc w:val="left"/>
      <w:pPr>
        <w:ind w:left="6120" w:hanging="360"/>
      </w:pPr>
      <w:rPr>
        <w:rFonts w:ascii="Wingdings" w:hAnsi="Wingdings" w:hint="default"/>
      </w:rPr>
    </w:lvl>
  </w:abstractNum>
  <w:num w:numId="1">
    <w:abstractNumId w:val="38"/>
  </w:num>
  <w:num w:numId="2">
    <w:abstractNumId w:val="15"/>
  </w:num>
  <w:num w:numId="3">
    <w:abstractNumId w:val="30"/>
  </w:num>
  <w:num w:numId="4">
    <w:abstractNumId w:val="41"/>
  </w:num>
  <w:num w:numId="5">
    <w:abstractNumId w:val="30"/>
    <w:lvlOverride w:ilvl="0">
      <w:startOverride w:val="1"/>
    </w:lvlOverride>
  </w:num>
  <w:num w:numId="6">
    <w:abstractNumId w:val="2"/>
  </w:num>
  <w:num w:numId="7">
    <w:abstractNumId w:val="11"/>
  </w:num>
  <w:num w:numId="8">
    <w:abstractNumId w:val="35"/>
  </w:num>
  <w:num w:numId="9">
    <w:abstractNumId w:val="39"/>
  </w:num>
  <w:num w:numId="10">
    <w:abstractNumId w:val="10"/>
  </w:num>
  <w:num w:numId="11">
    <w:abstractNumId w:val="25"/>
  </w:num>
  <w:num w:numId="12">
    <w:abstractNumId w:val="30"/>
  </w:num>
  <w:num w:numId="13">
    <w:abstractNumId w:val="16"/>
  </w:num>
  <w:num w:numId="14">
    <w:abstractNumId w:val="29"/>
  </w:num>
  <w:num w:numId="15">
    <w:abstractNumId w:val="21"/>
  </w:num>
  <w:num w:numId="16">
    <w:abstractNumId w:val="9"/>
  </w:num>
  <w:num w:numId="17">
    <w:abstractNumId w:val="32"/>
  </w:num>
  <w:num w:numId="18">
    <w:abstractNumId w:val="33"/>
  </w:num>
  <w:num w:numId="19">
    <w:abstractNumId w:val="37"/>
  </w:num>
  <w:num w:numId="20">
    <w:abstractNumId w:val="22"/>
  </w:num>
  <w:num w:numId="21">
    <w:abstractNumId w:val="31"/>
  </w:num>
  <w:num w:numId="22">
    <w:abstractNumId w:val="24"/>
  </w:num>
  <w:num w:numId="23">
    <w:abstractNumId w:val="19"/>
  </w:num>
  <w:num w:numId="24">
    <w:abstractNumId w:val="6"/>
  </w:num>
  <w:num w:numId="25">
    <w:abstractNumId w:val="40"/>
  </w:num>
  <w:num w:numId="26">
    <w:abstractNumId w:val="1"/>
  </w:num>
  <w:num w:numId="27">
    <w:abstractNumId w:val="3"/>
  </w:num>
  <w:num w:numId="28">
    <w:abstractNumId w:val="13"/>
  </w:num>
  <w:num w:numId="29">
    <w:abstractNumId w:val="5"/>
  </w:num>
  <w:num w:numId="30">
    <w:abstractNumId w:val="27"/>
  </w:num>
  <w:num w:numId="31">
    <w:abstractNumId w:val="36"/>
  </w:num>
  <w:num w:numId="32">
    <w:abstractNumId w:val="12"/>
  </w:num>
  <w:num w:numId="33">
    <w:abstractNumId w:val="20"/>
  </w:num>
  <w:num w:numId="34">
    <w:abstractNumId w:val="17"/>
  </w:num>
  <w:num w:numId="35">
    <w:abstractNumId w:val="7"/>
  </w:num>
  <w:num w:numId="36">
    <w:abstractNumId w:val="14"/>
  </w:num>
  <w:num w:numId="37">
    <w:abstractNumId w:val="4"/>
  </w:num>
  <w:num w:numId="38">
    <w:abstractNumId w:val="18"/>
  </w:num>
  <w:num w:numId="39">
    <w:abstractNumId w:val="28"/>
  </w:num>
  <w:num w:numId="40">
    <w:abstractNumId w:val="26"/>
  </w:num>
  <w:num w:numId="41">
    <w:abstractNumId w:val="23"/>
  </w:num>
  <w:num w:numId="42">
    <w:abstractNumId w:val="0"/>
  </w:num>
  <w:num w:numId="43">
    <w:abstractNumId w:val="34"/>
  </w:num>
  <w:num w:numId="44">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1C2"/>
    <w:rsid w:val="00000204"/>
    <w:rsid w:val="0000049F"/>
    <w:rsid w:val="000007C3"/>
    <w:rsid w:val="00001C3E"/>
    <w:rsid w:val="00001E72"/>
    <w:rsid w:val="00003FD0"/>
    <w:rsid w:val="00004084"/>
    <w:rsid w:val="0000421D"/>
    <w:rsid w:val="00004DD2"/>
    <w:rsid w:val="00004F6A"/>
    <w:rsid w:val="000058F9"/>
    <w:rsid w:val="0000601A"/>
    <w:rsid w:val="000061E0"/>
    <w:rsid w:val="00007423"/>
    <w:rsid w:val="00007FA1"/>
    <w:rsid w:val="000102E2"/>
    <w:rsid w:val="00010D35"/>
    <w:rsid w:val="00011D86"/>
    <w:rsid w:val="00011DF9"/>
    <w:rsid w:val="00011F37"/>
    <w:rsid w:val="000130DF"/>
    <w:rsid w:val="0001383C"/>
    <w:rsid w:val="000140C8"/>
    <w:rsid w:val="00014B69"/>
    <w:rsid w:val="000165BA"/>
    <w:rsid w:val="00016CCA"/>
    <w:rsid w:val="000178E4"/>
    <w:rsid w:val="00017E9E"/>
    <w:rsid w:val="00020070"/>
    <w:rsid w:val="000211DC"/>
    <w:rsid w:val="00021894"/>
    <w:rsid w:val="00022298"/>
    <w:rsid w:val="0002281A"/>
    <w:rsid w:val="000228FD"/>
    <w:rsid w:val="000229B9"/>
    <w:rsid w:val="00022BCE"/>
    <w:rsid w:val="00023796"/>
    <w:rsid w:val="00023C3B"/>
    <w:rsid w:val="00023CFD"/>
    <w:rsid w:val="000246BA"/>
    <w:rsid w:val="00024E76"/>
    <w:rsid w:val="00025D38"/>
    <w:rsid w:val="00026AFA"/>
    <w:rsid w:val="000278E5"/>
    <w:rsid w:val="00027B97"/>
    <w:rsid w:val="000304FA"/>
    <w:rsid w:val="00030FB0"/>
    <w:rsid w:val="00031848"/>
    <w:rsid w:val="00031BA8"/>
    <w:rsid w:val="00031DD8"/>
    <w:rsid w:val="00032B9E"/>
    <w:rsid w:val="00032C68"/>
    <w:rsid w:val="00033C79"/>
    <w:rsid w:val="00034514"/>
    <w:rsid w:val="00040184"/>
    <w:rsid w:val="000410F8"/>
    <w:rsid w:val="000415E5"/>
    <w:rsid w:val="000424DD"/>
    <w:rsid w:val="00042F79"/>
    <w:rsid w:val="00043AE6"/>
    <w:rsid w:val="00043EBB"/>
    <w:rsid w:val="000440A4"/>
    <w:rsid w:val="0004492E"/>
    <w:rsid w:val="00044ABA"/>
    <w:rsid w:val="00046B62"/>
    <w:rsid w:val="000507E0"/>
    <w:rsid w:val="00050BFC"/>
    <w:rsid w:val="0005196C"/>
    <w:rsid w:val="00052B1C"/>
    <w:rsid w:val="0005446D"/>
    <w:rsid w:val="000559DC"/>
    <w:rsid w:val="00055BC6"/>
    <w:rsid w:val="00056016"/>
    <w:rsid w:val="000560EF"/>
    <w:rsid w:val="00056372"/>
    <w:rsid w:val="00056387"/>
    <w:rsid w:val="0005698B"/>
    <w:rsid w:val="0005742D"/>
    <w:rsid w:val="0005779D"/>
    <w:rsid w:val="00057BC8"/>
    <w:rsid w:val="00060024"/>
    <w:rsid w:val="00061E27"/>
    <w:rsid w:val="0006289B"/>
    <w:rsid w:val="0006299E"/>
    <w:rsid w:val="00062E3E"/>
    <w:rsid w:val="00063224"/>
    <w:rsid w:val="00064719"/>
    <w:rsid w:val="00064FEF"/>
    <w:rsid w:val="00065274"/>
    <w:rsid w:val="00065289"/>
    <w:rsid w:val="00065954"/>
    <w:rsid w:val="00065EFA"/>
    <w:rsid w:val="00066F15"/>
    <w:rsid w:val="00066F3D"/>
    <w:rsid w:val="00067E94"/>
    <w:rsid w:val="00067F20"/>
    <w:rsid w:val="0007013E"/>
    <w:rsid w:val="00070430"/>
    <w:rsid w:val="00070672"/>
    <w:rsid w:val="00070CB9"/>
    <w:rsid w:val="00070CEA"/>
    <w:rsid w:val="00072ABB"/>
    <w:rsid w:val="00072DD8"/>
    <w:rsid w:val="00073C96"/>
    <w:rsid w:val="0007462E"/>
    <w:rsid w:val="000749D1"/>
    <w:rsid w:val="00075E52"/>
    <w:rsid w:val="00076292"/>
    <w:rsid w:val="00076A8F"/>
    <w:rsid w:val="000771D3"/>
    <w:rsid w:val="0007736A"/>
    <w:rsid w:val="00077485"/>
    <w:rsid w:val="000775DF"/>
    <w:rsid w:val="00080EF6"/>
    <w:rsid w:val="000835BE"/>
    <w:rsid w:val="000839BD"/>
    <w:rsid w:val="0008703D"/>
    <w:rsid w:val="000901BB"/>
    <w:rsid w:val="0009031A"/>
    <w:rsid w:val="000903B5"/>
    <w:rsid w:val="000903FA"/>
    <w:rsid w:val="000905D8"/>
    <w:rsid w:val="00091094"/>
    <w:rsid w:val="00091F49"/>
    <w:rsid w:val="000927B7"/>
    <w:rsid w:val="00092DDB"/>
    <w:rsid w:val="00093398"/>
    <w:rsid w:val="00093623"/>
    <w:rsid w:val="00093E7E"/>
    <w:rsid w:val="00094B07"/>
    <w:rsid w:val="00095478"/>
    <w:rsid w:val="000956E8"/>
    <w:rsid w:val="00095BB6"/>
    <w:rsid w:val="00096211"/>
    <w:rsid w:val="00097652"/>
    <w:rsid w:val="00097F0C"/>
    <w:rsid w:val="000A01E3"/>
    <w:rsid w:val="000A0598"/>
    <w:rsid w:val="000A0C2E"/>
    <w:rsid w:val="000A11CC"/>
    <w:rsid w:val="000A15E0"/>
    <w:rsid w:val="000A1DC0"/>
    <w:rsid w:val="000A347F"/>
    <w:rsid w:val="000A372D"/>
    <w:rsid w:val="000A45E6"/>
    <w:rsid w:val="000A58CD"/>
    <w:rsid w:val="000A60BC"/>
    <w:rsid w:val="000A6B17"/>
    <w:rsid w:val="000B0432"/>
    <w:rsid w:val="000B0E9A"/>
    <w:rsid w:val="000B143B"/>
    <w:rsid w:val="000B165E"/>
    <w:rsid w:val="000B1C24"/>
    <w:rsid w:val="000B1C40"/>
    <w:rsid w:val="000B21FC"/>
    <w:rsid w:val="000B3268"/>
    <w:rsid w:val="000B4058"/>
    <w:rsid w:val="000B46FF"/>
    <w:rsid w:val="000B74C0"/>
    <w:rsid w:val="000B7FF2"/>
    <w:rsid w:val="000C0079"/>
    <w:rsid w:val="000C0503"/>
    <w:rsid w:val="000C1C8F"/>
    <w:rsid w:val="000C1D6B"/>
    <w:rsid w:val="000C1EAD"/>
    <w:rsid w:val="000C2150"/>
    <w:rsid w:val="000C2626"/>
    <w:rsid w:val="000C27A5"/>
    <w:rsid w:val="000C2CF1"/>
    <w:rsid w:val="000C2F23"/>
    <w:rsid w:val="000C35B5"/>
    <w:rsid w:val="000C3F70"/>
    <w:rsid w:val="000C7133"/>
    <w:rsid w:val="000C7A1B"/>
    <w:rsid w:val="000C7CA3"/>
    <w:rsid w:val="000D0274"/>
    <w:rsid w:val="000D0453"/>
    <w:rsid w:val="000D0A31"/>
    <w:rsid w:val="000D109B"/>
    <w:rsid w:val="000D1784"/>
    <w:rsid w:val="000D18F0"/>
    <w:rsid w:val="000D190F"/>
    <w:rsid w:val="000D1C41"/>
    <w:rsid w:val="000D1CEE"/>
    <w:rsid w:val="000D1E1E"/>
    <w:rsid w:val="000D3358"/>
    <w:rsid w:val="000D423C"/>
    <w:rsid w:val="000D433A"/>
    <w:rsid w:val="000D56BF"/>
    <w:rsid w:val="000D57D2"/>
    <w:rsid w:val="000E00DA"/>
    <w:rsid w:val="000E0176"/>
    <w:rsid w:val="000E06D6"/>
    <w:rsid w:val="000E0C77"/>
    <w:rsid w:val="000E18A4"/>
    <w:rsid w:val="000E2D9C"/>
    <w:rsid w:val="000E58F3"/>
    <w:rsid w:val="000E6F64"/>
    <w:rsid w:val="000E7B9D"/>
    <w:rsid w:val="000F1C90"/>
    <w:rsid w:val="000F21B5"/>
    <w:rsid w:val="000F22B0"/>
    <w:rsid w:val="000F2C12"/>
    <w:rsid w:val="000F2F9B"/>
    <w:rsid w:val="000F36C4"/>
    <w:rsid w:val="000F383E"/>
    <w:rsid w:val="000F3F0C"/>
    <w:rsid w:val="000F3F71"/>
    <w:rsid w:val="000F5A73"/>
    <w:rsid w:val="000F66C3"/>
    <w:rsid w:val="000F6DE2"/>
    <w:rsid w:val="000F7F28"/>
    <w:rsid w:val="000F7F7D"/>
    <w:rsid w:val="00100130"/>
    <w:rsid w:val="0010065D"/>
    <w:rsid w:val="00102131"/>
    <w:rsid w:val="00102A87"/>
    <w:rsid w:val="001030BA"/>
    <w:rsid w:val="00103962"/>
    <w:rsid w:val="00103A12"/>
    <w:rsid w:val="00103D47"/>
    <w:rsid w:val="0010662F"/>
    <w:rsid w:val="001102BA"/>
    <w:rsid w:val="00111215"/>
    <w:rsid w:val="0011134C"/>
    <w:rsid w:val="00111BA3"/>
    <w:rsid w:val="0011423E"/>
    <w:rsid w:val="0011774D"/>
    <w:rsid w:val="0012016C"/>
    <w:rsid w:val="0012122C"/>
    <w:rsid w:val="001213EB"/>
    <w:rsid w:val="001217E4"/>
    <w:rsid w:val="00122880"/>
    <w:rsid w:val="00123EE5"/>
    <w:rsid w:val="0012697C"/>
    <w:rsid w:val="00126A78"/>
    <w:rsid w:val="00127FA0"/>
    <w:rsid w:val="00130159"/>
    <w:rsid w:val="00130BE3"/>
    <w:rsid w:val="00130C15"/>
    <w:rsid w:val="00131729"/>
    <w:rsid w:val="0013218A"/>
    <w:rsid w:val="00132380"/>
    <w:rsid w:val="0013290E"/>
    <w:rsid w:val="0013295C"/>
    <w:rsid w:val="001329A2"/>
    <w:rsid w:val="00132C98"/>
    <w:rsid w:val="00132F3A"/>
    <w:rsid w:val="00133097"/>
    <w:rsid w:val="001333A7"/>
    <w:rsid w:val="00133426"/>
    <w:rsid w:val="00133FA8"/>
    <w:rsid w:val="001353FD"/>
    <w:rsid w:val="001360EB"/>
    <w:rsid w:val="001366EE"/>
    <w:rsid w:val="001367C6"/>
    <w:rsid w:val="00137A38"/>
    <w:rsid w:val="0014183F"/>
    <w:rsid w:val="00142726"/>
    <w:rsid w:val="00142DCD"/>
    <w:rsid w:val="001454C9"/>
    <w:rsid w:val="0014591D"/>
    <w:rsid w:val="00146341"/>
    <w:rsid w:val="00146400"/>
    <w:rsid w:val="00146E09"/>
    <w:rsid w:val="00147645"/>
    <w:rsid w:val="001477E5"/>
    <w:rsid w:val="0015081A"/>
    <w:rsid w:val="00150E8C"/>
    <w:rsid w:val="00151218"/>
    <w:rsid w:val="00151590"/>
    <w:rsid w:val="00155F00"/>
    <w:rsid w:val="00156041"/>
    <w:rsid w:val="00156858"/>
    <w:rsid w:val="0015685F"/>
    <w:rsid w:val="00157F20"/>
    <w:rsid w:val="00160402"/>
    <w:rsid w:val="0016066B"/>
    <w:rsid w:val="0016144A"/>
    <w:rsid w:val="00161C6F"/>
    <w:rsid w:val="00162AA2"/>
    <w:rsid w:val="00162D82"/>
    <w:rsid w:val="00163E3A"/>
    <w:rsid w:val="001648E6"/>
    <w:rsid w:val="0016565F"/>
    <w:rsid w:val="00165F92"/>
    <w:rsid w:val="00166CEB"/>
    <w:rsid w:val="00167122"/>
    <w:rsid w:val="001673CD"/>
    <w:rsid w:val="00167CD6"/>
    <w:rsid w:val="001707D5"/>
    <w:rsid w:val="001709E2"/>
    <w:rsid w:val="00171AD7"/>
    <w:rsid w:val="00171D97"/>
    <w:rsid w:val="00171FDE"/>
    <w:rsid w:val="001726A9"/>
    <w:rsid w:val="001729DD"/>
    <w:rsid w:val="00173A8E"/>
    <w:rsid w:val="0017419C"/>
    <w:rsid w:val="0017526D"/>
    <w:rsid w:val="001754C4"/>
    <w:rsid w:val="00176004"/>
    <w:rsid w:val="001760C9"/>
    <w:rsid w:val="00177325"/>
    <w:rsid w:val="00180260"/>
    <w:rsid w:val="00181591"/>
    <w:rsid w:val="00181695"/>
    <w:rsid w:val="00182E24"/>
    <w:rsid w:val="00183160"/>
    <w:rsid w:val="00183B10"/>
    <w:rsid w:val="0018420B"/>
    <w:rsid w:val="0018442F"/>
    <w:rsid w:val="00185CA7"/>
    <w:rsid w:val="00186D91"/>
    <w:rsid w:val="001902B0"/>
    <w:rsid w:val="0019043B"/>
    <w:rsid w:val="001907EE"/>
    <w:rsid w:val="00190C8B"/>
    <w:rsid w:val="00192F3C"/>
    <w:rsid w:val="00194CED"/>
    <w:rsid w:val="0019621B"/>
    <w:rsid w:val="001966A0"/>
    <w:rsid w:val="00196EF6"/>
    <w:rsid w:val="00196F11"/>
    <w:rsid w:val="0019718B"/>
    <w:rsid w:val="001A0A27"/>
    <w:rsid w:val="001A13B8"/>
    <w:rsid w:val="001A144A"/>
    <w:rsid w:val="001A14B7"/>
    <w:rsid w:val="001A3086"/>
    <w:rsid w:val="001A36CF"/>
    <w:rsid w:val="001A3BE4"/>
    <w:rsid w:val="001A3C9C"/>
    <w:rsid w:val="001A474A"/>
    <w:rsid w:val="001A638F"/>
    <w:rsid w:val="001A648B"/>
    <w:rsid w:val="001A68F3"/>
    <w:rsid w:val="001A7F80"/>
    <w:rsid w:val="001B04C9"/>
    <w:rsid w:val="001B04DC"/>
    <w:rsid w:val="001B0B6D"/>
    <w:rsid w:val="001B0B79"/>
    <w:rsid w:val="001B199A"/>
    <w:rsid w:val="001B20DA"/>
    <w:rsid w:val="001B255B"/>
    <w:rsid w:val="001B260C"/>
    <w:rsid w:val="001B2A86"/>
    <w:rsid w:val="001B2E0A"/>
    <w:rsid w:val="001B349A"/>
    <w:rsid w:val="001B3B65"/>
    <w:rsid w:val="001B3BB6"/>
    <w:rsid w:val="001B3EAA"/>
    <w:rsid w:val="001B4212"/>
    <w:rsid w:val="001B49AA"/>
    <w:rsid w:val="001B4FA4"/>
    <w:rsid w:val="001B6396"/>
    <w:rsid w:val="001C0D66"/>
    <w:rsid w:val="001C141D"/>
    <w:rsid w:val="001C152C"/>
    <w:rsid w:val="001C153B"/>
    <w:rsid w:val="001C1E75"/>
    <w:rsid w:val="001C2763"/>
    <w:rsid w:val="001C3010"/>
    <w:rsid w:val="001C3EA8"/>
    <w:rsid w:val="001C52E6"/>
    <w:rsid w:val="001C5E8B"/>
    <w:rsid w:val="001C6528"/>
    <w:rsid w:val="001C6F7B"/>
    <w:rsid w:val="001C70A2"/>
    <w:rsid w:val="001D06C1"/>
    <w:rsid w:val="001D0A2A"/>
    <w:rsid w:val="001D241C"/>
    <w:rsid w:val="001D2775"/>
    <w:rsid w:val="001D3178"/>
    <w:rsid w:val="001D3638"/>
    <w:rsid w:val="001D44DD"/>
    <w:rsid w:val="001D4869"/>
    <w:rsid w:val="001D4CB2"/>
    <w:rsid w:val="001D5B31"/>
    <w:rsid w:val="001D6255"/>
    <w:rsid w:val="001D67F4"/>
    <w:rsid w:val="001D6C64"/>
    <w:rsid w:val="001D7000"/>
    <w:rsid w:val="001E036B"/>
    <w:rsid w:val="001E0452"/>
    <w:rsid w:val="001E049B"/>
    <w:rsid w:val="001E1ACE"/>
    <w:rsid w:val="001E1BE4"/>
    <w:rsid w:val="001E2B6D"/>
    <w:rsid w:val="001E38F5"/>
    <w:rsid w:val="001E55DF"/>
    <w:rsid w:val="001E638F"/>
    <w:rsid w:val="001E76CC"/>
    <w:rsid w:val="001F1B44"/>
    <w:rsid w:val="001F23EB"/>
    <w:rsid w:val="001F2F00"/>
    <w:rsid w:val="001F3086"/>
    <w:rsid w:val="001F43B6"/>
    <w:rsid w:val="001F485F"/>
    <w:rsid w:val="001F51CB"/>
    <w:rsid w:val="001F638E"/>
    <w:rsid w:val="001F64C7"/>
    <w:rsid w:val="001F703F"/>
    <w:rsid w:val="001F73B3"/>
    <w:rsid w:val="001F751D"/>
    <w:rsid w:val="001F7A9B"/>
    <w:rsid w:val="002009AB"/>
    <w:rsid w:val="00200BF9"/>
    <w:rsid w:val="00200D78"/>
    <w:rsid w:val="00201288"/>
    <w:rsid w:val="00201EAA"/>
    <w:rsid w:val="002021A0"/>
    <w:rsid w:val="00202D9E"/>
    <w:rsid w:val="0020375A"/>
    <w:rsid w:val="002045A3"/>
    <w:rsid w:val="00204968"/>
    <w:rsid w:val="00205DB8"/>
    <w:rsid w:val="002070B5"/>
    <w:rsid w:val="00210228"/>
    <w:rsid w:val="00210AB6"/>
    <w:rsid w:val="00210F66"/>
    <w:rsid w:val="002111E3"/>
    <w:rsid w:val="0021173C"/>
    <w:rsid w:val="00212B23"/>
    <w:rsid w:val="002139ED"/>
    <w:rsid w:val="00214710"/>
    <w:rsid w:val="00215422"/>
    <w:rsid w:val="00216E61"/>
    <w:rsid w:val="00216F9F"/>
    <w:rsid w:val="0022045F"/>
    <w:rsid w:val="00220479"/>
    <w:rsid w:val="00220B01"/>
    <w:rsid w:val="00220DB4"/>
    <w:rsid w:val="002212FF"/>
    <w:rsid w:val="00221949"/>
    <w:rsid w:val="002230A6"/>
    <w:rsid w:val="002233F6"/>
    <w:rsid w:val="00223542"/>
    <w:rsid w:val="00223D99"/>
    <w:rsid w:val="0022406C"/>
    <w:rsid w:val="0022452D"/>
    <w:rsid w:val="0022539D"/>
    <w:rsid w:val="002267D7"/>
    <w:rsid w:val="00227350"/>
    <w:rsid w:val="00230C73"/>
    <w:rsid w:val="002314BA"/>
    <w:rsid w:val="00232CB0"/>
    <w:rsid w:val="00232D13"/>
    <w:rsid w:val="00233317"/>
    <w:rsid w:val="00233AE8"/>
    <w:rsid w:val="00233BC8"/>
    <w:rsid w:val="00233DF6"/>
    <w:rsid w:val="002344F2"/>
    <w:rsid w:val="0023545D"/>
    <w:rsid w:val="0023641D"/>
    <w:rsid w:val="002371FB"/>
    <w:rsid w:val="00237622"/>
    <w:rsid w:val="002407D5"/>
    <w:rsid w:val="00241B5C"/>
    <w:rsid w:val="00242584"/>
    <w:rsid w:val="00242FBD"/>
    <w:rsid w:val="0024479F"/>
    <w:rsid w:val="00244C58"/>
    <w:rsid w:val="0024566B"/>
    <w:rsid w:val="00246C76"/>
    <w:rsid w:val="0024790B"/>
    <w:rsid w:val="002503E9"/>
    <w:rsid w:val="00251A79"/>
    <w:rsid w:val="002527BB"/>
    <w:rsid w:val="002527D5"/>
    <w:rsid w:val="00252E5F"/>
    <w:rsid w:val="00253DAE"/>
    <w:rsid w:val="00254B79"/>
    <w:rsid w:val="00255656"/>
    <w:rsid w:val="002558A3"/>
    <w:rsid w:val="00255AD5"/>
    <w:rsid w:val="00255CA5"/>
    <w:rsid w:val="002560B5"/>
    <w:rsid w:val="002562EA"/>
    <w:rsid w:val="002568AB"/>
    <w:rsid w:val="00256BC3"/>
    <w:rsid w:val="002575A5"/>
    <w:rsid w:val="00257FCA"/>
    <w:rsid w:val="0026021A"/>
    <w:rsid w:val="0026077C"/>
    <w:rsid w:val="002607B6"/>
    <w:rsid w:val="00260877"/>
    <w:rsid w:val="00260DE6"/>
    <w:rsid w:val="002621C2"/>
    <w:rsid w:val="00262D7C"/>
    <w:rsid w:val="002632D8"/>
    <w:rsid w:val="002641C7"/>
    <w:rsid w:val="00264B35"/>
    <w:rsid w:val="00264E75"/>
    <w:rsid w:val="00265C34"/>
    <w:rsid w:val="00265F4D"/>
    <w:rsid w:val="0026630B"/>
    <w:rsid w:val="00266535"/>
    <w:rsid w:val="002678EA"/>
    <w:rsid w:val="00267B7B"/>
    <w:rsid w:val="00270490"/>
    <w:rsid w:val="0027085F"/>
    <w:rsid w:val="002709C6"/>
    <w:rsid w:val="00270DAA"/>
    <w:rsid w:val="0027138D"/>
    <w:rsid w:val="00271E09"/>
    <w:rsid w:val="00271E9D"/>
    <w:rsid w:val="00271FA6"/>
    <w:rsid w:val="00272DFA"/>
    <w:rsid w:val="0027392A"/>
    <w:rsid w:val="00273D1C"/>
    <w:rsid w:val="0027416E"/>
    <w:rsid w:val="002762F3"/>
    <w:rsid w:val="00277751"/>
    <w:rsid w:val="00280205"/>
    <w:rsid w:val="00280B34"/>
    <w:rsid w:val="00280C6D"/>
    <w:rsid w:val="00280DF5"/>
    <w:rsid w:val="00283312"/>
    <w:rsid w:val="00283C45"/>
    <w:rsid w:val="00283D16"/>
    <w:rsid w:val="00284436"/>
    <w:rsid w:val="00284D51"/>
    <w:rsid w:val="00285953"/>
    <w:rsid w:val="002867C6"/>
    <w:rsid w:val="00287CA5"/>
    <w:rsid w:val="00290E17"/>
    <w:rsid w:val="002918EE"/>
    <w:rsid w:val="00292934"/>
    <w:rsid w:val="00293D34"/>
    <w:rsid w:val="00293EC4"/>
    <w:rsid w:val="00294893"/>
    <w:rsid w:val="00295591"/>
    <w:rsid w:val="00297DFB"/>
    <w:rsid w:val="002A01B7"/>
    <w:rsid w:val="002A3003"/>
    <w:rsid w:val="002A3291"/>
    <w:rsid w:val="002A49EC"/>
    <w:rsid w:val="002A4F3A"/>
    <w:rsid w:val="002A52AF"/>
    <w:rsid w:val="002A582D"/>
    <w:rsid w:val="002A5B6C"/>
    <w:rsid w:val="002A6211"/>
    <w:rsid w:val="002A65FC"/>
    <w:rsid w:val="002A6BF9"/>
    <w:rsid w:val="002A7936"/>
    <w:rsid w:val="002B09F2"/>
    <w:rsid w:val="002B0BF1"/>
    <w:rsid w:val="002B1DCE"/>
    <w:rsid w:val="002B3329"/>
    <w:rsid w:val="002B3AB9"/>
    <w:rsid w:val="002B5621"/>
    <w:rsid w:val="002B5EBE"/>
    <w:rsid w:val="002B6685"/>
    <w:rsid w:val="002B6837"/>
    <w:rsid w:val="002B70BC"/>
    <w:rsid w:val="002B7B2B"/>
    <w:rsid w:val="002C0AE7"/>
    <w:rsid w:val="002C13AE"/>
    <w:rsid w:val="002C17E9"/>
    <w:rsid w:val="002C2505"/>
    <w:rsid w:val="002C32B6"/>
    <w:rsid w:val="002C3804"/>
    <w:rsid w:val="002C40B2"/>
    <w:rsid w:val="002C4893"/>
    <w:rsid w:val="002C49FF"/>
    <w:rsid w:val="002C6817"/>
    <w:rsid w:val="002D02F7"/>
    <w:rsid w:val="002D0AF8"/>
    <w:rsid w:val="002D21BB"/>
    <w:rsid w:val="002D2221"/>
    <w:rsid w:val="002D2D0C"/>
    <w:rsid w:val="002D31B7"/>
    <w:rsid w:val="002D3C3E"/>
    <w:rsid w:val="002D44C8"/>
    <w:rsid w:val="002D4536"/>
    <w:rsid w:val="002D4B7F"/>
    <w:rsid w:val="002D61B5"/>
    <w:rsid w:val="002D6390"/>
    <w:rsid w:val="002D6EB8"/>
    <w:rsid w:val="002D7395"/>
    <w:rsid w:val="002E13BE"/>
    <w:rsid w:val="002E30B1"/>
    <w:rsid w:val="002E3D23"/>
    <w:rsid w:val="002E4156"/>
    <w:rsid w:val="002E4807"/>
    <w:rsid w:val="002E5670"/>
    <w:rsid w:val="002E59AC"/>
    <w:rsid w:val="002E67E7"/>
    <w:rsid w:val="002E6A0A"/>
    <w:rsid w:val="002E7551"/>
    <w:rsid w:val="002F164C"/>
    <w:rsid w:val="002F1D4A"/>
    <w:rsid w:val="002F1EFC"/>
    <w:rsid w:val="002F31A3"/>
    <w:rsid w:val="002F33EB"/>
    <w:rsid w:val="002F38B7"/>
    <w:rsid w:val="002F3AED"/>
    <w:rsid w:val="002F489D"/>
    <w:rsid w:val="002F5379"/>
    <w:rsid w:val="002F5490"/>
    <w:rsid w:val="002F640E"/>
    <w:rsid w:val="002F69A4"/>
    <w:rsid w:val="002F7156"/>
    <w:rsid w:val="003007A3"/>
    <w:rsid w:val="003009EA"/>
    <w:rsid w:val="0030126C"/>
    <w:rsid w:val="00301AA9"/>
    <w:rsid w:val="00302A71"/>
    <w:rsid w:val="00302F77"/>
    <w:rsid w:val="0030321E"/>
    <w:rsid w:val="00303CFA"/>
    <w:rsid w:val="00306A64"/>
    <w:rsid w:val="00306CED"/>
    <w:rsid w:val="0030704C"/>
    <w:rsid w:val="00307D92"/>
    <w:rsid w:val="003112A0"/>
    <w:rsid w:val="003113AE"/>
    <w:rsid w:val="003115AD"/>
    <w:rsid w:val="00311905"/>
    <w:rsid w:val="0031274A"/>
    <w:rsid w:val="0031542B"/>
    <w:rsid w:val="00315606"/>
    <w:rsid w:val="0031640A"/>
    <w:rsid w:val="00316D86"/>
    <w:rsid w:val="003174A9"/>
    <w:rsid w:val="00317A3C"/>
    <w:rsid w:val="00320084"/>
    <w:rsid w:val="0032094E"/>
    <w:rsid w:val="00320D27"/>
    <w:rsid w:val="00321792"/>
    <w:rsid w:val="003235ED"/>
    <w:rsid w:val="003237BE"/>
    <w:rsid w:val="00323FC5"/>
    <w:rsid w:val="003240C1"/>
    <w:rsid w:val="003240D3"/>
    <w:rsid w:val="00324317"/>
    <w:rsid w:val="0032580A"/>
    <w:rsid w:val="003259A3"/>
    <w:rsid w:val="003279D7"/>
    <w:rsid w:val="003321D7"/>
    <w:rsid w:val="00332B74"/>
    <w:rsid w:val="0033329C"/>
    <w:rsid w:val="00333323"/>
    <w:rsid w:val="003339A6"/>
    <w:rsid w:val="00333C3E"/>
    <w:rsid w:val="00333E82"/>
    <w:rsid w:val="003340C0"/>
    <w:rsid w:val="00334F73"/>
    <w:rsid w:val="0033517A"/>
    <w:rsid w:val="00336656"/>
    <w:rsid w:val="00336940"/>
    <w:rsid w:val="0034016F"/>
    <w:rsid w:val="003423D1"/>
    <w:rsid w:val="003434B9"/>
    <w:rsid w:val="00343CF6"/>
    <w:rsid w:val="00344D0C"/>
    <w:rsid w:val="00345203"/>
    <w:rsid w:val="00345501"/>
    <w:rsid w:val="00347F56"/>
    <w:rsid w:val="00350129"/>
    <w:rsid w:val="003505BD"/>
    <w:rsid w:val="00350AA0"/>
    <w:rsid w:val="00350C2D"/>
    <w:rsid w:val="00350E50"/>
    <w:rsid w:val="00351623"/>
    <w:rsid w:val="0035249F"/>
    <w:rsid w:val="00354655"/>
    <w:rsid w:val="00354A74"/>
    <w:rsid w:val="00354F99"/>
    <w:rsid w:val="0035515E"/>
    <w:rsid w:val="00361455"/>
    <w:rsid w:val="00361FFA"/>
    <w:rsid w:val="003624AC"/>
    <w:rsid w:val="00362ECB"/>
    <w:rsid w:val="003638C6"/>
    <w:rsid w:val="00364298"/>
    <w:rsid w:val="00364764"/>
    <w:rsid w:val="00364B58"/>
    <w:rsid w:val="00364FAC"/>
    <w:rsid w:val="00365B71"/>
    <w:rsid w:val="00367CEA"/>
    <w:rsid w:val="003706F9"/>
    <w:rsid w:val="00370FDC"/>
    <w:rsid w:val="0037115D"/>
    <w:rsid w:val="00372230"/>
    <w:rsid w:val="00372530"/>
    <w:rsid w:val="00373834"/>
    <w:rsid w:val="00374A97"/>
    <w:rsid w:val="00374D8F"/>
    <w:rsid w:val="003751AA"/>
    <w:rsid w:val="003753E9"/>
    <w:rsid w:val="00375544"/>
    <w:rsid w:val="00376367"/>
    <w:rsid w:val="003765D4"/>
    <w:rsid w:val="00376F45"/>
    <w:rsid w:val="00377896"/>
    <w:rsid w:val="00377C88"/>
    <w:rsid w:val="0038019F"/>
    <w:rsid w:val="0038277F"/>
    <w:rsid w:val="003827DE"/>
    <w:rsid w:val="003828DF"/>
    <w:rsid w:val="00382D4B"/>
    <w:rsid w:val="00384B76"/>
    <w:rsid w:val="00387031"/>
    <w:rsid w:val="0038799B"/>
    <w:rsid w:val="0039049D"/>
    <w:rsid w:val="00390C75"/>
    <w:rsid w:val="00390DA0"/>
    <w:rsid w:val="003919E9"/>
    <w:rsid w:val="00393515"/>
    <w:rsid w:val="003936B2"/>
    <w:rsid w:val="00393A7D"/>
    <w:rsid w:val="00393B62"/>
    <w:rsid w:val="0039441D"/>
    <w:rsid w:val="003948B1"/>
    <w:rsid w:val="00394A86"/>
    <w:rsid w:val="00394C28"/>
    <w:rsid w:val="00396112"/>
    <w:rsid w:val="00396A77"/>
    <w:rsid w:val="00396CBA"/>
    <w:rsid w:val="00396DF5"/>
    <w:rsid w:val="003A042D"/>
    <w:rsid w:val="003A04D8"/>
    <w:rsid w:val="003A0A51"/>
    <w:rsid w:val="003A1254"/>
    <w:rsid w:val="003A12BA"/>
    <w:rsid w:val="003A1CD1"/>
    <w:rsid w:val="003A234A"/>
    <w:rsid w:val="003A2577"/>
    <w:rsid w:val="003A2A09"/>
    <w:rsid w:val="003A2EB5"/>
    <w:rsid w:val="003A3A5A"/>
    <w:rsid w:val="003A4380"/>
    <w:rsid w:val="003B0840"/>
    <w:rsid w:val="003B0861"/>
    <w:rsid w:val="003B0E7E"/>
    <w:rsid w:val="003B2F53"/>
    <w:rsid w:val="003B302B"/>
    <w:rsid w:val="003B3197"/>
    <w:rsid w:val="003B33CD"/>
    <w:rsid w:val="003B53D5"/>
    <w:rsid w:val="003B60A2"/>
    <w:rsid w:val="003B73BB"/>
    <w:rsid w:val="003B7544"/>
    <w:rsid w:val="003B76D9"/>
    <w:rsid w:val="003B7872"/>
    <w:rsid w:val="003C1C91"/>
    <w:rsid w:val="003C1F2D"/>
    <w:rsid w:val="003C2858"/>
    <w:rsid w:val="003C35B2"/>
    <w:rsid w:val="003C3A84"/>
    <w:rsid w:val="003C4971"/>
    <w:rsid w:val="003C656D"/>
    <w:rsid w:val="003C6FE8"/>
    <w:rsid w:val="003C7761"/>
    <w:rsid w:val="003D0A99"/>
    <w:rsid w:val="003D1562"/>
    <w:rsid w:val="003D1600"/>
    <w:rsid w:val="003D24B3"/>
    <w:rsid w:val="003D2E99"/>
    <w:rsid w:val="003D3439"/>
    <w:rsid w:val="003D3E72"/>
    <w:rsid w:val="003D456E"/>
    <w:rsid w:val="003D4F36"/>
    <w:rsid w:val="003D6152"/>
    <w:rsid w:val="003D6379"/>
    <w:rsid w:val="003D6C67"/>
    <w:rsid w:val="003D6FE0"/>
    <w:rsid w:val="003E0653"/>
    <w:rsid w:val="003E0859"/>
    <w:rsid w:val="003E0ACE"/>
    <w:rsid w:val="003E0F60"/>
    <w:rsid w:val="003E1221"/>
    <w:rsid w:val="003E122D"/>
    <w:rsid w:val="003E1DD2"/>
    <w:rsid w:val="003E255E"/>
    <w:rsid w:val="003E2F0B"/>
    <w:rsid w:val="003E3CCC"/>
    <w:rsid w:val="003E3D13"/>
    <w:rsid w:val="003E49E9"/>
    <w:rsid w:val="003E70E4"/>
    <w:rsid w:val="003E7842"/>
    <w:rsid w:val="003F0424"/>
    <w:rsid w:val="003F101D"/>
    <w:rsid w:val="003F13F6"/>
    <w:rsid w:val="003F1BED"/>
    <w:rsid w:val="003F2087"/>
    <w:rsid w:val="003F3786"/>
    <w:rsid w:val="003F514C"/>
    <w:rsid w:val="003F6331"/>
    <w:rsid w:val="003F6551"/>
    <w:rsid w:val="003F6629"/>
    <w:rsid w:val="003F673B"/>
    <w:rsid w:val="00400FEC"/>
    <w:rsid w:val="004012AD"/>
    <w:rsid w:val="00401F4E"/>
    <w:rsid w:val="00402288"/>
    <w:rsid w:val="004042B1"/>
    <w:rsid w:val="00404635"/>
    <w:rsid w:val="00405AD4"/>
    <w:rsid w:val="00405B6A"/>
    <w:rsid w:val="00405FDF"/>
    <w:rsid w:val="00406325"/>
    <w:rsid w:val="004065B9"/>
    <w:rsid w:val="00410808"/>
    <w:rsid w:val="004108E0"/>
    <w:rsid w:val="0041177C"/>
    <w:rsid w:val="00412B4F"/>
    <w:rsid w:val="0041493D"/>
    <w:rsid w:val="00415D0A"/>
    <w:rsid w:val="00416163"/>
    <w:rsid w:val="00416773"/>
    <w:rsid w:val="0041767F"/>
    <w:rsid w:val="004177E4"/>
    <w:rsid w:val="004179E7"/>
    <w:rsid w:val="00420357"/>
    <w:rsid w:val="004218FF"/>
    <w:rsid w:val="004227D6"/>
    <w:rsid w:val="00423885"/>
    <w:rsid w:val="00423D20"/>
    <w:rsid w:val="00426573"/>
    <w:rsid w:val="00426859"/>
    <w:rsid w:val="00426EB9"/>
    <w:rsid w:val="00427628"/>
    <w:rsid w:val="004304E7"/>
    <w:rsid w:val="00431B4B"/>
    <w:rsid w:val="00431E65"/>
    <w:rsid w:val="00432214"/>
    <w:rsid w:val="004322EC"/>
    <w:rsid w:val="004327D8"/>
    <w:rsid w:val="00433300"/>
    <w:rsid w:val="004345D4"/>
    <w:rsid w:val="00434708"/>
    <w:rsid w:val="0043561B"/>
    <w:rsid w:val="00436127"/>
    <w:rsid w:val="00436213"/>
    <w:rsid w:val="0043714F"/>
    <w:rsid w:val="0043739A"/>
    <w:rsid w:val="00437712"/>
    <w:rsid w:val="00437AA9"/>
    <w:rsid w:val="00440547"/>
    <w:rsid w:val="00440781"/>
    <w:rsid w:val="00440800"/>
    <w:rsid w:val="00440DC7"/>
    <w:rsid w:val="00441477"/>
    <w:rsid w:val="00441896"/>
    <w:rsid w:val="00441899"/>
    <w:rsid w:val="00441F0D"/>
    <w:rsid w:val="00442453"/>
    <w:rsid w:val="00443DCA"/>
    <w:rsid w:val="004448F8"/>
    <w:rsid w:val="00446B63"/>
    <w:rsid w:val="00446F4D"/>
    <w:rsid w:val="00447551"/>
    <w:rsid w:val="00450424"/>
    <w:rsid w:val="00450E3A"/>
    <w:rsid w:val="004516A1"/>
    <w:rsid w:val="00451BD1"/>
    <w:rsid w:val="00452E11"/>
    <w:rsid w:val="00453FE4"/>
    <w:rsid w:val="00454C45"/>
    <w:rsid w:val="004550E8"/>
    <w:rsid w:val="00455944"/>
    <w:rsid w:val="00455E2B"/>
    <w:rsid w:val="00455E54"/>
    <w:rsid w:val="00455EF8"/>
    <w:rsid w:val="00460663"/>
    <w:rsid w:val="00460FEF"/>
    <w:rsid w:val="0046285C"/>
    <w:rsid w:val="00465438"/>
    <w:rsid w:val="004659C6"/>
    <w:rsid w:val="0046793D"/>
    <w:rsid w:val="00470A51"/>
    <w:rsid w:val="004711C1"/>
    <w:rsid w:val="00471888"/>
    <w:rsid w:val="00471994"/>
    <w:rsid w:val="0047311A"/>
    <w:rsid w:val="0047561E"/>
    <w:rsid w:val="00475A6F"/>
    <w:rsid w:val="0047677C"/>
    <w:rsid w:val="00476A32"/>
    <w:rsid w:val="00476F75"/>
    <w:rsid w:val="0047788A"/>
    <w:rsid w:val="00480547"/>
    <w:rsid w:val="004814B2"/>
    <w:rsid w:val="00481528"/>
    <w:rsid w:val="00481D0D"/>
    <w:rsid w:val="0048212E"/>
    <w:rsid w:val="004838F3"/>
    <w:rsid w:val="0048558C"/>
    <w:rsid w:val="00485BF1"/>
    <w:rsid w:val="004864C7"/>
    <w:rsid w:val="004878B2"/>
    <w:rsid w:val="00487A91"/>
    <w:rsid w:val="00487B07"/>
    <w:rsid w:val="004903E3"/>
    <w:rsid w:val="00491431"/>
    <w:rsid w:val="00491546"/>
    <w:rsid w:val="00491E28"/>
    <w:rsid w:val="004927AC"/>
    <w:rsid w:val="004944D8"/>
    <w:rsid w:val="00494DDE"/>
    <w:rsid w:val="0049744F"/>
    <w:rsid w:val="004A2041"/>
    <w:rsid w:val="004A27C0"/>
    <w:rsid w:val="004A3BB0"/>
    <w:rsid w:val="004A41F0"/>
    <w:rsid w:val="004A4324"/>
    <w:rsid w:val="004A5CF2"/>
    <w:rsid w:val="004A5FD9"/>
    <w:rsid w:val="004A6195"/>
    <w:rsid w:val="004A6437"/>
    <w:rsid w:val="004A6CF0"/>
    <w:rsid w:val="004A771A"/>
    <w:rsid w:val="004B0243"/>
    <w:rsid w:val="004B1356"/>
    <w:rsid w:val="004B1A3D"/>
    <w:rsid w:val="004B1E6D"/>
    <w:rsid w:val="004B269C"/>
    <w:rsid w:val="004B2A70"/>
    <w:rsid w:val="004B2C7C"/>
    <w:rsid w:val="004B2D8A"/>
    <w:rsid w:val="004B31A4"/>
    <w:rsid w:val="004B58DC"/>
    <w:rsid w:val="004B6D89"/>
    <w:rsid w:val="004B72CE"/>
    <w:rsid w:val="004B7921"/>
    <w:rsid w:val="004B7AC5"/>
    <w:rsid w:val="004B7F7B"/>
    <w:rsid w:val="004C02DC"/>
    <w:rsid w:val="004C1048"/>
    <w:rsid w:val="004C20A7"/>
    <w:rsid w:val="004C2A1B"/>
    <w:rsid w:val="004C2C05"/>
    <w:rsid w:val="004C3B57"/>
    <w:rsid w:val="004C4404"/>
    <w:rsid w:val="004C46D6"/>
    <w:rsid w:val="004C6231"/>
    <w:rsid w:val="004C7047"/>
    <w:rsid w:val="004C75F1"/>
    <w:rsid w:val="004C7606"/>
    <w:rsid w:val="004D00AE"/>
    <w:rsid w:val="004D1293"/>
    <w:rsid w:val="004D1579"/>
    <w:rsid w:val="004D2A14"/>
    <w:rsid w:val="004D3060"/>
    <w:rsid w:val="004D38A3"/>
    <w:rsid w:val="004D3945"/>
    <w:rsid w:val="004D3A95"/>
    <w:rsid w:val="004D3C5A"/>
    <w:rsid w:val="004D3D4B"/>
    <w:rsid w:val="004D47FF"/>
    <w:rsid w:val="004D52D6"/>
    <w:rsid w:val="004D54BE"/>
    <w:rsid w:val="004D5753"/>
    <w:rsid w:val="004D5984"/>
    <w:rsid w:val="004D5B87"/>
    <w:rsid w:val="004D5D85"/>
    <w:rsid w:val="004D617D"/>
    <w:rsid w:val="004D6D34"/>
    <w:rsid w:val="004D7EF5"/>
    <w:rsid w:val="004E09D6"/>
    <w:rsid w:val="004E120B"/>
    <w:rsid w:val="004E1468"/>
    <w:rsid w:val="004E14F3"/>
    <w:rsid w:val="004E178E"/>
    <w:rsid w:val="004E352E"/>
    <w:rsid w:val="004E3ABA"/>
    <w:rsid w:val="004E3C88"/>
    <w:rsid w:val="004E472C"/>
    <w:rsid w:val="004E55F1"/>
    <w:rsid w:val="004E6C05"/>
    <w:rsid w:val="004E6F63"/>
    <w:rsid w:val="004E713C"/>
    <w:rsid w:val="004E74B8"/>
    <w:rsid w:val="004F0016"/>
    <w:rsid w:val="004F037B"/>
    <w:rsid w:val="004F075B"/>
    <w:rsid w:val="004F0C18"/>
    <w:rsid w:val="004F1EE8"/>
    <w:rsid w:val="004F2320"/>
    <w:rsid w:val="004F27BB"/>
    <w:rsid w:val="004F394D"/>
    <w:rsid w:val="004F40C3"/>
    <w:rsid w:val="004F464F"/>
    <w:rsid w:val="004F4D96"/>
    <w:rsid w:val="004F6A9A"/>
    <w:rsid w:val="004F6EB0"/>
    <w:rsid w:val="004F7717"/>
    <w:rsid w:val="004F7B97"/>
    <w:rsid w:val="00500D62"/>
    <w:rsid w:val="00501979"/>
    <w:rsid w:val="00501BD6"/>
    <w:rsid w:val="00501FA7"/>
    <w:rsid w:val="00503916"/>
    <w:rsid w:val="00504DBE"/>
    <w:rsid w:val="0050714F"/>
    <w:rsid w:val="005074C1"/>
    <w:rsid w:val="005077A0"/>
    <w:rsid w:val="00510D88"/>
    <w:rsid w:val="005118ED"/>
    <w:rsid w:val="00513A0E"/>
    <w:rsid w:val="00514D18"/>
    <w:rsid w:val="00516031"/>
    <w:rsid w:val="00516497"/>
    <w:rsid w:val="00517BF7"/>
    <w:rsid w:val="00517FA5"/>
    <w:rsid w:val="0052185C"/>
    <w:rsid w:val="00522840"/>
    <w:rsid w:val="005228DD"/>
    <w:rsid w:val="00523563"/>
    <w:rsid w:val="00523D79"/>
    <w:rsid w:val="00524484"/>
    <w:rsid w:val="0052486C"/>
    <w:rsid w:val="00524B4E"/>
    <w:rsid w:val="00526CBD"/>
    <w:rsid w:val="005278EC"/>
    <w:rsid w:val="00527BC7"/>
    <w:rsid w:val="00530C20"/>
    <w:rsid w:val="00531972"/>
    <w:rsid w:val="00531BE3"/>
    <w:rsid w:val="00532D54"/>
    <w:rsid w:val="00534297"/>
    <w:rsid w:val="00534C8A"/>
    <w:rsid w:val="00535693"/>
    <w:rsid w:val="0053721C"/>
    <w:rsid w:val="005374FA"/>
    <w:rsid w:val="0054083D"/>
    <w:rsid w:val="0054178A"/>
    <w:rsid w:val="00541C86"/>
    <w:rsid w:val="00541D52"/>
    <w:rsid w:val="00542063"/>
    <w:rsid w:val="0054282E"/>
    <w:rsid w:val="00543C9E"/>
    <w:rsid w:val="00543CA1"/>
    <w:rsid w:val="00545C94"/>
    <w:rsid w:val="0054705F"/>
    <w:rsid w:val="00551C72"/>
    <w:rsid w:val="005522BE"/>
    <w:rsid w:val="00552439"/>
    <w:rsid w:val="0055411E"/>
    <w:rsid w:val="0055478D"/>
    <w:rsid w:val="005549E5"/>
    <w:rsid w:val="005612E2"/>
    <w:rsid w:val="00562275"/>
    <w:rsid w:val="00562F16"/>
    <w:rsid w:val="005632DE"/>
    <w:rsid w:val="0056379F"/>
    <w:rsid w:val="00564376"/>
    <w:rsid w:val="00564813"/>
    <w:rsid w:val="00565932"/>
    <w:rsid w:val="00565B56"/>
    <w:rsid w:val="00565FFE"/>
    <w:rsid w:val="00566777"/>
    <w:rsid w:val="00566D6B"/>
    <w:rsid w:val="00566DCC"/>
    <w:rsid w:val="005677B2"/>
    <w:rsid w:val="00570194"/>
    <w:rsid w:val="00570452"/>
    <w:rsid w:val="0057070A"/>
    <w:rsid w:val="00570C92"/>
    <w:rsid w:val="00572A7B"/>
    <w:rsid w:val="00572E85"/>
    <w:rsid w:val="00573411"/>
    <w:rsid w:val="00573BAD"/>
    <w:rsid w:val="00573C37"/>
    <w:rsid w:val="00577582"/>
    <w:rsid w:val="005777AF"/>
    <w:rsid w:val="00580A41"/>
    <w:rsid w:val="00580D3B"/>
    <w:rsid w:val="00580E9D"/>
    <w:rsid w:val="00581218"/>
    <w:rsid w:val="0058250E"/>
    <w:rsid w:val="00582B47"/>
    <w:rsid w:val="00582C0D"/>
    <w:rsid w:val="0058494C"/>
    <w:rsid w:val="0058526A"/>
    <w:rsid w:val="00586378"/>
    <w:rsid w:val="005878B5"/>
    <w:rsid w:val="005901BE"/>
    <w:rsid w:val="005928D8"/>
    <w:rsid w:val="00592EAD"/>
    <w:rsid w:val="0059433B"/>
    <w:rsid w:val="00594423"/>
    <w:rsid w:val="00594535"/>
    <w:rsid w:val="005950E0"/>
    <w:rsid w:val="0059535A"/>
    <w:rsid w:val="00596F9A"/>
    <w:rsid w:val="005A03AF"/>
    <w:rsid w:val="005A03D0"/>
    <w:rsid w:val="005A045C"/>
    <w:rsid w:val="005A174F"/>
    <w:rsid w:val="005A22CC"/>
    <w:rsid w:val="005A2B5A"/>
    <w:rsid w:val="005A3638"/>
    <w:rsid w:val="005A3940"/>
    <w:rsid w:val="005A5B97"/>
    <w:rsid w:val="005A6F81"/>
    <w:rsid w:val="005A77AA"/>
    <w:rsid w:val="005B0053"/>
    <w:rsid w:val="005B01C3"/>
    <w:rsid w:val="005B0501"/>
    <w:rsid w:val="005B1416"/>
    <w:rsid w:val="005B1811"/>
    <w:rsid w:val="005B1878"/>
    <w:rsid w:val="005B18C7"/>
    <w:rsid w:val="005B25CC"/>
    <w:rsid w:val="005B27FF"/>
    <w:rsid w:val="005B2CB3"/>
    <w:rsid w:val="005B30DC"/>
    <w:rsid w:val="005B3562"/>
    <w:rsid w:val="005B408B"/>
    <w:rsid w:val="005B4293"/>
    <w:rsid w:val="005B469A"/>
    <w:rsid w:val="005B5F66"/>
    <w:rsid w:val="005B67D6"/>
    <w:rsid w:val="005B6A6C"/>
    <w:rsid w:val="005B6EA0"/>
    <w:rsid w:val="005C1C2B"/>
    <w:rsid w:val="005C2EB0"/>
    <w:rsid w:val="005C3306"/>
    <w:rsid w:val="005C34AB"/>
    <w:rsid w:val="005C3F76"/>
    <w:rsid w:val="005C4937"/>
    <w:rsid w:val="005C496A"/>
    <w:rsid w:val="005C4DF6"/>
    <w:rsid w:val="005C4FB7"/>
    <w:rsid w:val="005C61A8"/>
    <w:rsid w:val="005C72EA"/>
    <w:rsid w:val="005C78EA"/>
    <w:rsid w:val="005C7DA9"/>
    <w:rsid w:val="005D0235"/>
    <w:rsid w:val="005D02F2"/>
    <w:rsid w:val="005D0392"/>
    <w:rsid w:val="005D0F60"/>
    <w:rsid w:val="005D1CA8"/>
    <w:rsid w:val="005D2B56"/>
    <w:rsid w:val="005D30F5"/>
    <w:rsid w:val="005D3F2E"/>
    <w:rsid w:val="005D52AA"/>
    <w:rsid w:val="005D56AB"/>
    <w:rsid w:val="005D5B55"/>
    <w:rsid w:val="005D6AC5"/>
    <w:rsid w:val="005E034E"/>
    <w:rsid w:val="005E1187"/>
    <w:rsid w:val="005E131D"/>
    <w:rsid w:val="005E1F8A"/>
    <w:rsid w:val="005E328E"/>
    <w:rsid w:val="005E4640"/>
    <w:rsid w:val="005E4E41"/>
    <w:rsid w:val="005E546D"/>
    <w:rsid w:val="005E582A"/>
    <w:rsid w:val="005E640B"/>
    <w:rsid w:val="005E6C69"/>
    <w:rsid w:val="005E7464"/>
    <w:rsid w:val="005E7690"/>
    <w:rsid w:val="005E78E2"/>
    <w:rsid w:val="005E7F7B"/>
    <w:rsid w:val="005F00BC"/>
    <w:rsid w:val="005F0199"/>
    <w:rsid w:val="005F0481"/>
    <w:rsid w:val="005F06F4"/>
    <w:rsid w:val="005F2229"/>
    <w:rsid w:val="005F2A43"/>
    <w:rsid w:val="005F398B"/>
    <w:rsid w:val="005F4B75"/>
    <w:rsid w:val="005F5302"/>
    <w:rsid w:val="005F5816"/>
    <w:rsid w:val="005F6742"/>
    <w:rsid w:val="005F6D07"/>
    <w:rsid w:val="005F789E"/>
    <w:rsid w:val="00600EBA"/>
    <w:rsid w:val="006014BC"/>
    <w:rsid w:val="00603222"/>
    <w:rsid w:val="00603707"/>
    <w:rsid w:val="006040DF"/>
    <w:rsid w:val="00604D10"/>
    <w:rsid w:val="006057CD"/>
    <w:rsid w:val="00605ED1"/>
    <w:rsid w:val="00606650"/>
    <w:rsid w:val="0060703A"/>
    <w:rsid w:val="00610974"/>
    <w:rsid w:val="00610DC5"/>
    <w:rsid w:val="0061115B"/>
    <w:rsid w:val="00611ACF"/>
    <w:rsid w:val="006120D1"/>
    <w:rsid w:val="006141F8"/>
    <w:rsid w:val="006147AF"/>
    <w:rsid w:val="00614E3A"/>
    <w:rsid w:val="00614F18"/>
    <w:rsid w:val="00615828"/>
    <w:rsid w:val="00615CC9"/>
    <w:rsid w:val="006172A9"/>
    <w:rsid w:val="0061793E"/>
    <w:rsid w:val="006223A6"/>
    <w:rsid w:val="00622675"/>
    <w:rsid w:val="00624547"/>
    <w:rsid w:val="00624653"/>
    <w:rsid w:val="006249AD"/>
    <w:rsid w:val="00624D03"/>
    <w:rsid w:val="00625416"/>
    <w:rsid w:val="0062654A"/>
    <w:rsid w:val="006265F2"/>
    <w:rsid w:val="00627035"/>
    <w:rsid w:val="00627356"/>
    <w:rsid w:val="0062769C"/>
    <w:rsid w:val="006301D1"/>
    <w:rsid w:val="006311DC"/>
    <w:rsid w:val="006315A9"/>
    <w:rsid w:val="00631B16"/>
    <w:rsid w:val="00632838"/>
    <w:rsid w:val="006328E6"/>
    <w:rsid w:val="00632C51"/>
    <w:rsid w:val="00633782"/>
    <w:rsid w:val="00633C01"/>
    <w:rsid w:val="00634CDA"/>
    <w:rsid w:val="00635006"/>
    <w:rsid w:val="006406B4"/>
    <w:rsid w:val="00640E4B"/>
    <w:rsid w:val="00642079"/>
    <w:rsid w:val="00642B0F"/>
    <w:rsid w:val="00643C88"/>
    <w:rsid w:val="006455A3"/>
    <w:rsid w:val="00645E86"/>
    <w:rsid w:val="00646D60"/>
    <w:rsid w:val="00647DB2"/>
    <w:rsid w:val="006504E0"/>
    <w:rsid w:val="00650FDB"/>
    <w:rsid w:val="00651372"/>
    <w:rsid w:val="00651723"/>
    <w:rsid w:val="00651B0D"/>
    <w:rsid w:val="00652D3A"/>
    <w:rsid w:val="006534D1"/>
    <w:rsid w:val="0065435A"/>
    <w:rsid w:val="00654BFB"/>
    <w:rsid w:val="00654D8C"/>
    <w:rsid w:val="00656144"/>
    <w:rsid w:val="00656293"/>
    <w:rsid w:val="00656AAB"/>
    <w:rsid w:val="0066046D"/>
    <w:rsid w:val="006605A4"/>
    <w:rsid w:val="006609D5"/>
    <w:rsid w:val="00661B8F"/>
    <w:rsid w:val="0066209D"/>
    <w:rsid w:val="00662A0C"/>
    <w:rsid w:val="00662D43"/>
    <w:rsid w:val="00663065"/>
    <w:rsid w:val="006634BE"/>
    <w:rsid w:val="00664010"/>
    <w:rsid w:val="006643AC"/>
    <w:rsid w:val="00664C26"/>
    <w:rsid w:val="006657E1"/>
    <w:rsid w:val="00665E96"/>
    <w:rsid w:val="0066733B"/>
    <w:rsid w:val="00667B2D"/>
    <w:rsid w:val="006704DE"/>
    <w:rsid w:val="00671DC7"/>
    <w:rsid w:val="00672A21"/>
    <w:rsid w:val="00673AB0"/>
    <w:rsid w:val="00675576"/>
    <w:rsid w:val="00676F06"/>
    <w:rsid w:val="006773F2"/>
    <w:rsid w:val="00681106"/>
    <w:rsid w:val="006816D4"/>
    <w:rsid w:val="00682870"/>
    <w:rsid w:val="00682AEB"/>
    <w:rsid w:val="00683321"/>
    <w:rsid w:val="006838AC"/>
    <w:rsid w:val="0068439C"/>
    <w:rsid w:val="00684C51"/>
    <w:rsid w:val="00685227"/>
    <w:rsid w:val="006858EC"/>
    <w:rsid w:val="00686E0F"/>
    <w:rsid w:val="0068721F"/>
    <w:rsid w:val="00687AC6"/>
    <w:rsid w:val="006908B3"/>
    <w:rsid w:val="006909B0"/>
    <w:rsid w:val="006913C5"/>
    <w:rsid w:val="00691799"/>
    <w:rsid w:val="006920FD"/>
    <w:rsid w:val="00692954"/>
    <w:rsid w:val="00692DC8"/>
    <w:rsid w:val="00694034"/>
    <w:rsid w:val="006947AE"/>
    <w:rsid w:val="00695CDD"/>
    <w:rsid w:val="00696239"/>
    <w:rsid w:val="00696CA5"/>
    <w:rsid w:val="006977E0"/>
    <w:rsid w:val="006A0F6D"/>
    <w:rsid w:val="006A1947"/>
    <w:rsid w:val="006A21B2"/>
    <w:rsid w:val="006A3F2B"/>
    <w:rsid w:val="006A60A0"/>
    <w:rsid w:val="006A6948"/>
    <w:rsid w:val="006A6B4F"/>
    <w:rsid w:val="006B041A"/>
    <w:rsid w:val="006B1153"/>
    <w:rsid w:val="006B2289"/>
    <w:rsid w:val="006B261F"/>
    <w:rsid w:val="006B55A5"/>
    <w:rsid w:val="006B5A3A"/>
    <w:rsid w:val="006B5CBB"/>
    <w:rsid w:val="006B688F"/>
    <w:rsid w:val="006B77F5"/>
    <w:rsid w:val="006C10F0"/>
    <w:rsid w:val="006C2A02"/>
    <w:rsid w:val="006C319F"/>
    <w:rsid w:val="006C3D10"/>
    <w:rsid w:val="006C4810"/>
    <w:rsid w:val="006C5440"/>
    <w:rsid w:val="006C65D5"/>
    <w:rsid w:val="006C7AC6"/>
    <w:rsid w:val="006C7CFC"/>
    <w:rsid w:val="006D0149"/>
    <w:rsid w:val="006D014B"/>
    <w:rsid w:val="006D261A"/>
    <w:rsid w:val="006D32F5"/>
    <w:rsid w:val="006D6436"/>
    <w:rsid w:val="006D65D1"/>
    <w:rsid w:val="006D65DA"/>
    <w:rsid w:val="006D6A6A"/>
    <w:rsid w:val="006D7AE1"/>
    <w:rsid w:val="006E0657"/>
    <w:rsid w:val="006E0A8C"/>
    <w:rsid w:val="006E12F7"/>
    <w:rsid w:val="006E23D8"/>
    <w:rsid w:val="006E24F4"/>
    <w:rsid w:val="006E277A"/>
    <w:rsid w:val="006E2AA5"/>
    <w:rsid w:val="006E2E2E"/>
    <w:rsid w:val="006E31BB"/>
    <w:rsid w:val="006E3924"/>
    <w:rsid w:val="006E4074"/>
    <w:rsid w:val="006E4424"/>
    <w:rsid w:val="006F05B9"/>
    <w:rsid w:val="006F086A"/>
    <w:rsid w:val="006F09C6"/>
    <w:rsid w:val="006F131E"/>
    <w:rsid w:val="006F1373"/>
    <w:rsid w:val="006F1E68"/>
    <w:rsid w:val="006F265E"/>
    <w:rsid w:val="006F2B4C"/>
    <w:rsid w:val="006F2E1B"/>
    <w:rsid w:val="006F3ADA"/>
    <w:rsid w:val="006F4384"/>
    <w:rsid w:val="006F5BDB"/>
    <w:rsid w:val="006F6200"/>
    <w:rsid w:val="006F6FF1"/>
    <w:rsid w:val="006F723F"/>
    <w:rsid w:val="006F7339"/>
    <w:rsid w:val="006F7A85"/>
    <w:rsid w:val="00700558"/>
    <w:rsid w:val="00700754"/>
    <w:rsid w:val="0070144B"/>
    <w:rsid w:val="00701C3C"/>
    <w:rsid w:val="0070306E"/>
    <w:rsid w:val="0070382F"/>
    <w:rsid w:val="00705C98"/>
    <w:rsid w:val="0071093F"/>
    <w:rsid w:val="007112AB"/>
    <w:rsid w:val="00711954"/>
    <w:rsid w:val="00712C1D"/>
    <w:rsid w:val="00712CF7"/>
    <w:rsid w:val="007147C0"/>
    <w:rsid w:val="007158B2"/>
    <w:rsid w:val="007166AA"/>
    <w:rsid w:val="00716932"/>
    <w:rsid w:val="00717A1B"/>
    <w:rsid w:val="00717C4B"/>
    <w:rsid w:val="00720328"/>
    <w:rsid w:val="00721CD7"/>
    <w:rsid w:val="00722388"/>
    <w:rsid w:val="007227E1"/>
    <w:rsid w:val="00722847"/>
    <w:rsid w:val="00723DF7"/>
    <w:rsid w:val="00724BF8"/>
    <w:rsid w:val="00725042"/>
    <w:rsid w:val="00725983"/>
    <w:rsid w:val="00727B1C"/>
    <w:rsid w:val="00730D1B"/>
    <w:rsid w:val="00731347"/>
    <w:rsid w:val="00731604"/>
    <w:rsid w:val="00731CED"/>
    <w:rsid w:val="0073270C"/>
    <w:rsid w:val="0073325E"/>
    <w:rsid w:val="00734FC8"/>
    <w:rsid w:val="007351A1"/>
    <w:rsid w:val="0073543A"/>
    <w:rsid w:val="00736076"/>
    <w:rsid w:val="00736E63"/>
    <w:rsid w:val="00737C52"/>
    <w:rsid w:val="007405B5"/>
    <w:rsid w:val="00741709"/>
    <w:rsid w:val="007427E0"/>
    <w:rsid w:val="00742BC6"/>
    <w:rsid w:val="0074310D"/>
    <w:rsid w:val="00744CE7"/>
    <w:rsid w:val="00745408"/>
    <w:rsid w:val="00745655"/>
    <w:rsid w:val="00745837"/>
    <w:rsid w:val="00745968"/>
    <w:rsid w:val="0074624B"/>
    <w:rsid w:val="0074645E"/>
    <w:rsid w:val="00746BD7"/>
    <w:rsid w:val="0074737C"/>
    <w:rsid w:val="0075033E"/>
    <w:rsid w:val="007506BB"/>
    <w:rsid w:val="0075331D"/>
    <w:rsid w:val="00753C3B"/>
    <w:rsid w:val="00753D10"/>
    <w:rsid w:val="00754054"/>
    <w:rsid w:val="00754203"/>
    <w:rsid w:val="00754E51"/>
    <w:rsid w:val="00754FBC"/>
    <w:rsid w:val="00755C71"/>
    <w:rsid w:val="00755E2F"/>
    <w:rsid w:val="00756EFB"/>
    <w:rsid w:val="00761CA2"/>
    <w:rsid w:val="00761D42"/>
    <w:rsid w:val="0076202C"/>
    <w:rsid w:val="0076323A"/>
    <w:rsid w:val="00763A29"/>
    <w:rsid w:val="00765D8A"/>
    <w:rsid w:val="00766FFA"/>
    <w:rsid w:val="007679E4"/>
    <w:rsid w:val="00767AA0"/>
    <w:rsid w:val="00770479"/>
    <w:rsid w:val="00770DD7"/>
    <w:rsid w:val="00771A1D"/>
    <w:rsid w:val="00772000"/>
    <w:rsid w:val="0077226E"/>
    <w:rsid w:val="0077261D"/>
    <w:rsid w:val="00772786"/>
    <w:rsid w:val="00773347"/>
    <w:rsid w:val="00774505"/>
    <w:rsid w:val="007760A4"/>
    <w:rsid w:val="00776D6C"/>
    <w:rsid w:val="00777356"/>
    <w:rsid w:val="0077795D"/>
    <w:rsid w:val="00777C6F"/>
    <w:rsid w:val="007802E1"/>
    <w:rsid w:val="007804EE"/>
    <w:rsid w:val="00780891"/>
    <w:rsid w:val="007823CE"/>
    <w:rsid w:val="00782A60"/>
    <w:rsid w:val="00783FDE"/>
    <w:rsid w:val="007848AF"/>
    <w:rsid w:val="00784AB8"/>
    <w:rsid w:val="007859C3"/>
    <w:rsid w:val="00785AC0"/>
    <w:rsid w:val="00785C9B"/>
    <w:rsid w:val="007865C4"/>
    <w:rsid w:val="0078771E"/>
    <w:rsid w:val="00791CA9"/>
    <w:rsid w:val="007925FB"/>
    <w:rsid w:val="0079303E"/>
    <w:rsid w:val="0079315D"/>
    <w:rsid w:val="00793610"/>
    <w:rsid w:val="00793D9A"/>
    <w:rsid w:val="0079588A"/>
    <w:rsid w:val="00796012"/>
    <w:rsid w:val="007A0130"/>
    <w:rsid w:val="007A174C"/>
    <w:rsid w:val="007A21F9"/>
    <w:rsid w:val="007A2268"/>
    <w:rsid w:val="007A5345"/>
    <w:rsid w:val="007A5424"/>
    <w:rsid w:val="007A5C8E"/>
    <w:rsid w:val="007A613E"/>
    <w:rsid w:val="007A65D9"/>
    <w:rsid w:val="007A6858"/>
    <w:rsid w:val="007A71F8"/>
    <w:rsid w:val="007A7544"/>
    <w:rsid w:val="007A76C3"/>
    <w:rsid w:val="007A77CC"/>
    <w:rsid w:val="007A7D24"/>
    <w:rsid w:val="007B0431"/>
    <w:rsid w:val="007B0D44"/>
    <w:rsid w:val="007B2624"/>
    <w:rsid w:val="007B2662"/>
    <w:rsid w:val="007B2CBF"/>
    <w:rsid w:val="007B38D6"/>
    <w:rsid w:val="007B55E0"/>
    <w:rsid w:val="007B5BB3"/>
    <w:rsid w:val="007B5CC6"/>
    <w:rsid w:val="007B5EA7"/>
    <w:rsid w:val="007B628B"/>
    <w:rsid w:val="007B6AD1"/>
    <w:rsid w:val="007B7FD0"/>
    <w:rsid w:val="007C01BD"/>
    <w:rsid w:val="007C0F65"/>
    <w:rsid w:val="007C204F"/>
    <w:rsid w:val="007C32BF"/>
    <w:rsid w:val="007C36F5"/>
    <w:rsid w:val="007C3AE8"/>
    <w:rsid w:val="007C4782"/>
    <w:rsid w:val="007C5532"/>
    <w:rsid w:val="007C5A54"/>
    <w:rsid w:val="007C6234"/>
    <w:rsid w:val="007C781B"/>
    <w:rsid w:val="007C79DF"/>
    <w:rsid w:val="007C7F86"/>
    <w:rsid w:val="007D0249"/>
    <w:rsid w:val="007D043D"/>
    <w:rsid w:val="007D0BA0"/>
    <w:rsid w:val="007D177C"/>
    <w:rsid w:val="007D3B3C"/>
    <w:rsid w:val="007D3CA0"/>
    <w:rsid w:val="007D4E8F"/>
    <w:rsid w:val="007D5B41"/>
    <w:rsid w:val="007D797F"/>
    <w:rsid w:val="007D7B66"/>
    <w:rsid w:val="007D7C4A"/>
    <w:rsid w:val="007E0079"/>
    <w:rsid w:val="007E00A5"/>
    <w:rsid w:val="007E037B"/>
    <w:rsid w:val="007E05DD"/>
    <w:rsid w:val="007E09B4"/>
    <w:rsid w:val="007E0AC8"/>
    <w:rsid w:val="007E0BB9"/>
    <w:rsid w:val="007E17D1"/>
    <w:rsid w:val="007E1A96"/>
    <w:rsid w:val="007E2E6D"/>
    <w:rsid w:val="007E3A0C"/>
    <w:rsid w:val="007E4E26"/>
    <w:rsid w:val="007E78B5"/>
    <w:rsid w:val="007F0268"/>
    <w:rsid w:val="007F05C6"/>
    <w:rsid w:val="007F0A33"/>
    <w:rsid w:val="007F0AAB"/>
    <w:rsid w:val="007F3393"/>
    <w:rsid w:val="007F4035"/>
    <w:rsid w:val="007F4BC0"/>
    <w:rsid w:val="007F52D2"/>
    <w:rsid w:val="007F5590"/>
    <w:rsid w:val="007F64B7"/>
    <w:rsid w:val="007F68DC"/>
    <w:rsid w:val="007F7411"/>
    <w:rsid w:val="00800240"/>
    <w:rsid w:val="00800FF9"/>
    <w:rsid w:val="0080188B"/>
    <w:rsid w:val="00803368"/>
    <w:rsid w:val="00807471"/>
    <w:rsid w:val="008075C5"/>
    <w:rsid w:val="00807650"/>
    <w:rsid w:val="008100D6"/>
    <w:rsid w:val="00811F62"/>
    <w:rsid w:val="00812015"/>
    <w:rsid w:val="00813053"/>
    <w:rsid w:val="00813B37"/>
    <w:rsid w:val="008144DC"/>
    <w:rsid w:val="008152CF"/>
    <w:rsid w:val="008160A1"/>
    <w:rsid w:val="0082030A"/>
    <w:rsid w:val="00820B77"/>
    <w:rsid w:val="00822E0A"/>
    <w:rsid w:val="00823029"/>
    <w:rsid w:val="00823499"/>
    <w:rsid w:val="00823E9A"/>
    <w:rsid w:val="008254FE"/>
    <w:rsid w:val="00825588"/>
    <w:rsid w:val="00826022"/>
    <w:rsid w:val="00830C6B"/>
    <w:rsid w:val="008315BD"/>
    <w:rsid w:val="0083165E"/>
    <w:rsid w:val="008318BD"/>
    <w:rsid w:val="0083220F"/>
    <w:rsid w:val="00832AF2"/>
    <w:rsid w:val="008332A3"/>
    <w:rsid w:val="00833732"/>
    <w:rsid w:val="00833ABE"/>
    <w:rsid w:val="0083503A"/>
    <w:rsid w:val="00835445"/>
    <w:rsid w:val="00836666"/>
    <w:rsid w:val="0083671D"/>
    <w:rsid w:val="008421D6"/>
    <w:rsid w:val="00843209"/>
    <w:rsid w:val="008448B2"/>
    <w:rsid w:val="0084576F"/>
    <w:rsid w:val="00845812"/>
    <w:rsid w:val="008461BC"/>
    <w:rsid w:val="0084640B"/>
    <w:rsid w:val="0084677E"/>
    <w:rsid w:val="008467A0"/>
    <w:rsid w:val="00847BBC"/>
    <w:rsid w:val="00847D99"/>
    <w:rsid w:val="00847EE2"/>
    <w:rsid w:val="00850A8F"/>
    <w:rsid w:val="008517A7"/>
    <w:rsid w:val="00852B6A"/>
    <w:rsid w:val="00852C38"/>
    <w:rsid w:val="0085390E"/>
    <w:rsid w:val="0085452D"/>
    <w:rsid w:val="00854C75"/>
    <w:rsid w:val="0085686A"/>
    <w:rsid w:val="00856E27"/>
    <w:rsid w:val="00857C28"/>
    <w:rsid w:val="00861FEC"/>
    <w:rsid w:val="0086287C"/>
    <w:rsid w:val="00863E5A"/>
    <w:rsid w:val="00863F4F"/>
    <w:rsid w:val="00864283"/>
    <w:rsid w:val="008655FE"/>
    <w:rsid w:val="00865A6C"/>
    <w:rsid w:val="0086638E"/>
    <w:rsid w:val="008665F0"/>
    <w:rsid w:val="00866605"/>
    <w:rsid w:val="00866959"/>
    <w:rsid w:val="00866D80"/>
    <w:rsid w:val="008674D1"/>
    <w:rsid w:val="0087363E"/>
    <w:rsid w:val="00873709"/>
    <w:rsid w:val="00874535"/>
    <w:rsid w:val="00874BBA"/>
    <w:rsid w:val="008756E5"/>
    <w:rsid w:val="00875C56"/>
    <w:rsid w:val="00875FA0"/>
    <w:rsid w:val="0087659F"/>
    <w:rsid w:val="00880BA6"/>
    <w:rsid w:val="00880D37"/>
    <w:rsid w:val="00881156"/>
    <w:rsid w:val="00882E58"/>
    <w:rsid w:val="00885774"/>
    <w:rsid w:val="00885FC7"/>
    <w:rsid w:val="00886CF6"/>
    <w:rsid w:val="00890B95"/>
    <w:rsid w:val="0089231C"/>
    <w:rsid w:val="00892A98"/>
    <w:rsid w:val="008933D9"/>
    <w:rsid w:val="00893EF9"/>
    <w:rsid w:val="00894A0E"/>
    <w:rsid w:val="00895AA7"/>
    <w:rsid w:val="008A0E15"/>
    <w:rsid w:val="008A15A8"/>
    <w:rsid w:val="008A36FE"/>
    <w:rsid w:val="008A3DC9"/>
    <w:rsid w:val="008A4B3D"/>
    <w:rsid w:val="008A59EF"/>
    <w:rsid w:val="008A5FB0"/>
    <w:rsid w:val="008B012F"/>
    <w:rsid w:val="008B04B6"/>
    <w:rsid w:val="008B0A10"/>
    <w:rsid w:val="008B0BA1"/>
    <w:rsid w:val="008B2014"/>
    <w:rsid w:val="008B2196"/>
    <w:rsid w:val="008B2AA7"/>
    <w:rsid w:val="008B3196"/>
    <w:rsid w:val="008B47B3"/>
    <w:rsid w:val="008B5306"/>
    <w:rsid w:val="008B5BAA"/>
    <w:rsid w:val="008B5E1E"/>
    <w:rsid w:val="008B6210"/>
    <w:rsid w:val="008B6F39"/>
    <w:rsid w:val="008B71AA"/>
    <w:rsid w:val="008B745D"/>
    <w:rsid w:val="008B78E5"/>
    <w:rsid w:val="008C0581"/>
    <w:rsid w:val="008C0B81"/>
    <w:rsid w:val="008C209B"/>
    <w:rsid w:val="008C29AE"/>
    <w:rsid w:val="008C3C32"/>
    <w:rsid w:val="008C45D0"/>
    <w:rsid w:val="008C46F0"/>
    <w:rsid w:val="008C46F4"/>
    <w:rsid w:val="008C4BAA"/>
    <w:rsid w:val="008C56AE"/>
    <w:rsid w:val="008C5FF6"/>
    <w:rsid w:val="008C600C"/>
    <w:rsid w:val="008C622C"/>
    <w:rsid w:val="008C6D6A"/>
    <w:rsid w:val="008C6D74"/>
    <w:rsid w:val="008C71A9"/>
    <w:rsid w:val="008C7D74"/>
    <w:rsid w:val="008D1426"/>
    <w:rsid w:val="008D27C0"/>
    <w:rsid w:val="008D2AD9"/>
    <w:rsid w:val="008D3A94"/>
    <w:rsid w:val="008D4223"/>
    <w:rsid w:val="008D45E3"/>
    <w:rsid w:val="008D4A97"/>
    <w:rsid w:val="008D5039"/>
    <w:rsid w:val="008D5F69"/>
    <w:rsid w:val="008D6276"/>
    <w:rsid w:val="008D7D97"/>
    <w:rsid w:val="008E02D9"/>
    <w:rsid w:val="008E0DAF"/>
    <w:rsid w:val="008E2A1D"/>
    <w:rsid w:val="008E336B"/>
    <w:rsid w:val="008E5B50"/>
    <w:rsid w:val="008E6B55"/>
    <w:rsid w:val="008E7053"/>
    <w:rsid w:val="008E7259"/>
    <w:rsid w:val="008E73B6"/>
    <w:rsid w:val="008E7801"/>
    <w:rsid w:val="008F0C88"/>
    <w:rsid w:val="008F173C"/>
    <w:rsid w:val="008F1ED9"/>
    <w:rsid w:val="008F20AB"/>
    <w:rsid w:val="008F2574"/>
    <w:rsid w:val="008F3322"/>
    <w:rsid w:val="008F4DAC"/>
    <w:rsid w:val="008F5E1A"/>
    <w:rsid w:val="008F6180"/>
    <w:rsid w:val="008F6298"/>
    <w:rsid w:val="008F6E2C"/>
    <w:rsid w:val="008F6FDB"/>
    <w:rsid w:val="00900EFC"/>
    <w:rsid w:val="00902030"/>
    <w:rsid w:val="00902908"/>
    <w:rsid w:val="00902E10"/>
    <w:rsid w:val="00905C7F"/>
    <w:rsid w:val="00905D72"/>
    <w:rsid w:val="0090706E"/>
    <w:rsid w:val="00910065"/>
    <w:rsid w:val="00910217"/>
    <w:rsid w:val="009105E3"/>
    <w:rsid w:val="00911090"/>
    <w:rsid w:val="00912068"/>
    <w:rsid w:val="00913336"/>
    <w:rsid w:val="009137EB"/>
    <w:rsid w:val="009147CE"/>
    <w:rsid w:val="00914A65"/>
    <w:rsid w:val="00916545"/>
    <w:rsid w:val="009176B5"/>
    <w:rsid w:val="009200ED"/>
    <w:rsid w:val="009206C7"/>
    <w:rsid w:val="009214C6"/>
    <w:rsid w:val="00921E2C"/>
    <w:rsid w:val="009230FE"/>
    <w:rsid w:val="009237E2"/>
    <w:rsid w:val="00924A17"/>
    <w:rsid w:val="00924D4E"/>
    <w:rsid w:val="00924E17"/>
    <w:rsid w:val="00925A42"/>
    <w:rsid w:val="009275BC"/>
    <w:rsid w:val="00927FF8"/>
    <w:rsid w:val="00930298"/>
    <w:rsid w:val="009304BD"/>
    <w:rsid w:val="0093080F"/>
    <w:rsid w:val="009317D0"/>
    <w:rsid w:val="00931BA3"/>
    <w:rsid w:val="00931EAE"/>
    <w:rsid w:val="00933017"/>
    <w:rsid w:val="00933E05"/>
    <w:rsid w:val="00934418"/>
    <w:rsid w:val="009349C1"/>
    <w:rsid w:val="00935893"/>
    <w:rsid w:val="00935A2E"/>
    <w:rsid w:val="00936D34"/>
    <w:rsid w:val="00936EC1"/>
    <w:rsid w:val="00936EFF"/>
    <w:rsid w:val="009378C7"/>
    <w:rsid w:val="00937CCF"/>
    <w:rsid w:val="009400BD"/>
    <w:rsid w:val="0094039B"/>
    <w:rsid w:val="009413DE"/>
    <w:rsid w:val="009416AB"/>
    <w:rsid w:val="00942F09"/>
    <w:rsid w:val="00944E94"/>
    <w:rsid w:val="00944EFD"/>
    <w:rsid w:val="009473A7"/>
    <w:rsid w:val="00950A23"/>
    <w:rsid w:val="00952618"/>
    <w:rsid w:val="0095283F"/>
    <w:rsid w:val="0095519D"/>
    <w:rsid w:val="009557C3"/>
    <w:rsid w:val="00955ABE"/>
    <w:rsid w:val="009576EB"/>
    <w:rsid w:val="00957F38"/>
    <w:rsid w:val="0096000A"/>
    <w:rsid w:val="00960346"/>
    <w:rsid w:val="0096069A"/>
    <w:rsid w:val="00961B00"/>
    <w:rsid w:val="00961BF5"/>
    <w:rsid w:val="0096476C"/>
    <w:rsid w:val="009655B2"/>
    <w:rsid w:val="00965B4C"/>
    <w:rsid w:val="00967369"/>
    <w:rsid w:val="00967CFE"/>
    <w:rsid w:val="0097015F"/>
    <w:rsid w:val="00970C4D"/>
    <w:rsid w:val="00970F20"/>
    <w:rsid w:val="0097147D"/>
    <w:rsid w:val="00971861"/>
    <w:rsid w:val="009719AC"/>
    <w:rsid w:val="00973E53"/>
    <w:rsid w:val="00974D28"/>
    <w:rsid w:val="0097505D"/>
    <w:rsid w:val="009753A2"/>
    <w:rsid w:val="00975886"/>
    <w:rsid w:val="00976D52"/>
    <w:rsid w:val="00977002"/>
    <w:rsid w:val="00977382"/>
    <w:rsid w:val="00977764"/>
    <w:rsid w:val="00977F08"/>
    <w:rsid w:val="009817AD"/>
    <w:rsid w:val="009822D2"/>
    <w:rsid w:val="00982829"/>
    <w:rsid w:val="00982D27"/>
    <w:rsid w:val="00983DAE"/>
    <w:rsid w:val="00984F5D"/>
    <w:rsid w:val="00985B39"/>
    <w:rsid w:val="00985C5B"/>
    <w:rsid w:val="00985DC4"/>
    <w:rsid w:val="00985E7C"/>
    <w:rsid w:val="009862EA"/>
    <w:rsid w:val="009865BF"/>
    <w:rsid w:val="0098669B"/>
    <w:rsid w:val="00986C1C"/>
    <w:rsid w:val="00986C2E"/>
    <w:rsid w:val="00987160"/>
    <w:rsid w:val="009874E6"/>
    <w:rsid w:val="00987985"/>
    <w:rsid w:val="00990865"/>
    <w:rsid w:val="00990A34"/>
    <w:rsid w:val="00992093"/>
    <w:rsid w:val="009933B4"/>
    <w:rsid w:val="009934AA"/>
    <w:rsid w:val="00993D0D"/>
    <w:rsid w:val="00993EC6"/>
    <w:rsid w:val="00994950"/>
    <w:rsid w:val="00994EB0"/>
    <w:rsid w:val="0099541A"/>
    <w:rsid w:val="00996057"/>
    <w:rsid w:val="00996A11"/>
    <w:rsid w:val="00997109"/>
    <w:rsid w:val="00997306"/>
    <w:rsid w:val="00997F4A"/>
    <w:rsid w:val="009A0F12"/>
    <w:rsid w:val="009A2572"/>
    <w:rsid w:val="009A2ADB"/>
    <w:rsid w:val="009A2E95"/>
    <w:rsid w:val="009A3200"/>
    <w:rsid w:val="009A3DA8"/>
    <w:rsid w:val="009A4E6C"/>
    <w:rsid w:val="009A6481"/>
    <w:rsid w:val="009A7479"/>
    <w:rsid w:val="009B083F"/>
    <w:rsid w:val="009B1E0D"/>
    <w:rsid w:val="009B21C7"/>
    <w:rsid w:val="009B29D6"/>
    <w:rsid w:val="009B43F4"/>
    <w:rsid w:val="009B474C"/>
    <w:rsid w:val="009B49F9"/>
    <w:rsid w:val="009B4ABF"/>
    <w:rsid w:val="009B4ED1"/>
    <w:rsid w:val="009B5996"/>
    <w:rsid w:val="009B62F5"/>
    <w:rsid w:val="009B7D3E"/>
    <w:rsid w:val="009C01A1"/>
    <w:rsid w:val="009C03F3"/>
    <w:rsid w:val="009C1129"/>
    <w:rsid w:val="009C22FD"/>
    <w:rsid w:val="009C23A5"/>
    <w:rsid w:val="009C2CC5"/>
    <w:rsid w:val="009C4161"/>
    <w:rsid w:val="009C41E3"/>
    <w:rsid w:val="009C4580"/>
    <w:rsid w:val="009C5A53"/>
    <w:rsid w:val="009C6890"/>
    <w:rsid w:val="009C6B5A"/>
    <w:rsid w:val="009C7698"/>
    <w:rsid w:val="009D01E6"/>
    <w:rsid w:val="009D0450"/>
    <w:rsid w:val="009D088A"/>
    <w:rsid w:val="009D0AD0"/>
    <w:rsid w:val="009D0ED6"/>
    <w:rsid w:val="009D1A42"/>
    <w:rsid w:val="009D2C92"/>
    <w:rsid w:val="009D2F92"/>
    <w:rsid w:val="009D31C9"/>
    <w:rsid w:val="009D32CC"/>
    <w:rsid w:val="009D35ED"/>
    <w:rsid w:val="009D4136"/>
    <w:rsid w:val="009D4F8E"/>
    <w:rsid w:val="009D58C1"/>
    <w:rsid w:val="009D70AA"/>
    <w:rsid w:val="009D7D04"/>
    <w:rsid w:val="009D7E89"/>
    <w:rsid w:val="009E007C"/>
    <w:rsid w:val="009E0989"/>
    <w:rsid w:val="009E0C57"/>
    <w:rsid w:val="009E1176"/>
    <w:rsid w:val="009E121C"/>
    <w:rsid w:val="009E1785"/>
    <w:rsid w:val="009E1AD4"/>
    <w:rsid w:val="009E201B"/>
    <w:rsid w:val="009E34D1"/>
    <w:rsid w:val="009E386A"/>
    <w:rsid w:val="009E3DF1"/>
    <w:rsid w:val="009E40C2"/>
    <w:rsid w:val="009E43A4"/>
    <w:rsid w:val="009E4FD8"/>
    <w:rsid w:val="009E5382"/>
    <w:rsid w:val="009E672C"/>
    <w:rsid w:val="009E6778"/>
    <w:rsid w:val="009E699E"/>
    <w:rsid w:val="009E69C4"/>
    <w:rsid w:val="009E74A8"/>
    <w:rsid w:val="009E7989"/>
    <w:rsid w:val="009E7BBD"/>
    <w:rsid w:val="009E7F84"/>
    <w:rsid w:val="009F12D4"/>
    <w:rsid w:val="009F1F79"/>
    <w:rsid w:val="009F26B2"/>
    <w:rsid w:val="009F2C8C"/>
    <w:rsid w:val="009F3633"/>
    <w:rsid w:val="009F4576"/>
    <w:rsid w:val="009F4B90"/>
    <w:rsid w:val="009F57B3"/>
    <w:rsid w:val="009F6A04"/>
    <w:rsid w:val="009F72C6"/>
    <w:rsid w:val="009F768F"/>
    <w:rsid w:val="00A00179"/>
    <w:rsid w:val="00A0071B"/>
    <w:rsid w:val="00A00958"/>
    <w:rsid w:val="00A014F1"/>
    <w:rsid w:val="00A017EB"/>
    <w:rsid w:val="00A01E9C"/>
    <w:rsid w:val="00A024CC"/>
    <w:rsid w:val="00A028D0"/>
    <w:rsid w:val="00A029F3"/>
    <w:rsid w:val="00A02EDF"/>
    <w:rsid w:val="00A038AE"/>
    <w:rsid w:val="00A04A24"/>
    <w:rsid w:val="00A05257"/>
    <w:rsid w:val="00A06A14"/>
    <w:rsid w:val="00A06A3D"/>
    <w:rsid w:val="00A0750E"/>
    <w:rsid w:val="00A07BCD"/>
    <w:rsid w:val="00A07E25"/>
    <w:rsid w:val="00A104FD"/>
    <w:rsid w:val="00A10E48"/>
    <w:rsid w:val="00A1221E"/>
    <w:rsid w:val="00A124BE"/>
    <w:rsid w:val="00A12562"/>
    <w:rsid w:val="00A1397F"/>
    <w:rsid w:val="00A1556E"/>
    <w:rsid w:val="00A16B8A"/>
    <w:rsid w:val="00A16F88"/>
    <w:rsid w:val="00A1700A"/>
    <w:rsid w:val="00A203A4"/>
    <w:rsid w:val="00A2093E"/>
    <w:rsid w:val="00A2379C"/>
    <w:rsid w:val="00A238AD"/>
    <w:rsid w:val="00A23DA1"/>
    <w:rsid w:val="00A244DC"/>
    <w:rsid w:val="00A259A7"/>
    <w:rsid w:val="00A25CD5"/>
    <w:rsid w:val="00A26609"/>
    <w:rsid w:val="00A27E70"/>
    <w:rsid w:val="00A30488"/>
    <w:rsid w:val="00A30B52"/>
    <w:rsid w:val="00A32D14"/>
    <w:rsid w:val="00A34421"/>
    <w:rsid w:val="00A35FAC"/>
    <w:rsid w:val="00A369A6"/>
    <w:rsid w:val="00A36AB4"/>
    <w:rsid w:val="00A36E02"/>
    <w:rsid w:val="00A37F0C"/>
    <w:rsid w:val="00A40364"/>
    <w:rsid w:val="00A41047"/>
    <w:rsid w:val="00A410B9"/>
    <w:rsid w:val="00A41251"/>
    <w:rsid w:val="00A4199B"/>
    <w:rsid w:val="00A42384"/>
    <w:rsid w:val="00A42581"/>
    <w:rsid w:val="00A43FA7"/>
    <w:rsid w:val="00A4471A"/>
    <w:rsid w:val="00A4579F"/>
    <w:rsid w:val="00A45EB6"/>
    <w:rsid w:val="00A46816"/>
    <w:rsid w:val="00A46E23"/>
    <w:rsid w:val="00A47DE6"/>
    <w:rsid w:val="00A47F37"/>
    <w:rsid w:val="00A50165"/>
    <w:rsid w:val="00A522CD"/>
    <w:rsid w:val="00A53277"/>
    <w:rsid w:val="00A541D4"/>
    <w:rsid w:val="00A54B3E"/>
    <w:rsid w:val="00A56494"/>
    <w:rsid w:val="00A574A3"/>
    <w:rsid w:val="00A57803"/>
    <w:rsid w:val="00A57A76"/>
    <w:rsid w:val="00A618F7"/>
    <w:rsid w:val="00A61ECA"/>
    <w:rsid w:val="00A643B3"/>
    <w:rsid w:val="00A64778"/>
    <w:rsid w:val="00A647BD"/>
    <w:rsid w:val="00A656E2"/>
    <w:rsid w:val="00A65BE6"/>
    <w:rsid w:val="00A65CAF"/>
    <w:rsid w:val="00A66012"/>
    <w:rsid w:val="00A662F1"/>
    <w:rsid w:val="00A66A7E"/>
    <w:rsid w:val="00A66C89"/>
    <w:rsid w:val="00A6706E"/>
    <w:rsid w:val="00A67BA1"/>
    <w:rsid w:val="00A70E11"/>
    <w:rsid w:val="00A71E54"/>
    <w:rsid w:val="00A7211F"/>
    <w:rsid w:val="00A75AAC"/>
    <w:rsid w:val="00A76631"/>
    <w:rsid w:val="00A76F12"/>
    <w:rsid w:val="00A77E20"/>
    <w:rsid w:val="00A80482"/>
    <w:rsid w:val="00A81313"/>
    <w:rsid w:val="00A83340"/>
    <w:rsid w:val="00A83D05"/>
    <w:rsid w:val="00A83E4E"/>
    <w:rsid w:val="00A84824"/>
    <w:rsid w:val="00A850A2"/>
    <w:rsid w:val="00A85F24"/>
    <w:rsid w:val="00A875D4"/>
    <w:rsid w:val="00A902CB"/>
    <w:rsid w:val="00A90A82"/>
    <w:rsid w:val="00A90BA2"/>
    <w:rsid w:val="00A90E42"/>
    <w:rsid w:val="00A912D1"/>
    <w:rsid w:val="00A9200C"/>
    <w:rsid w:val="00A92A3F"/>
    <w:rsid w:val="00A931FE"/>
    <w:rsid w:val="00A932A1"/>
    <w:rsid w:val="00A934B4"/>
    <w:rsid w:val="00A93B5E"/>
    <w:rsid w:val="00A94703"/>
    <w:rsid w:val="00A951B2"/>
    <w:rsid w:val="00A96397"/>
    <w:rsid w:val="00AA0C8E"/>
    <w:rsid w:val="00AA1E43"/>
    <w:rsid w:val="00AA2B6A"/>
    <w:rsid w:val="00AA45BE"/>
    <w:rsid w:val="00AA5417"/>
    <w:rsid w:val="00AA754B"/>
    <w:rsid w:val="00AA75AC"/>
    <w:rsid w:val="00AB0603"/>
    <w:rsid w:val="00AB0799"/>
    <w:rsid w:val="00AB26E2"/>
    <w:rsid w:val="00AB54AE"/>
    <w:rsid w:val="00AB5BB2"/>
    <w:rsid w:val="00AB5E7B"/>
    <w:rsid w:val="00AB6368"/>
    <w:rsid w:val="00AB68DF"/>
    <w:rsid w:val="00AB6AFA"/>
    <w:rsid w:val="00AB6F95"/>
    <w:rsid w:val="00AC077E"/>
    <w:rsid w:val="00AC0787"/>
    <w:rsid w:val="00AC2182"/>
    <w:rsid w:val="00AC2894"/>
    <w:rsid w:val="00AC2B86"/>
    <w:rsid w:val="00AC363F"/>
    <w:rsid w:val="00AC3D0E"/>
    <w:rsid w:val="00AC4124"/>
    <w:rsid w:val="00AC4D5D"/>
    <w:rsid w:val="00AC657B"/>
    <w:rsid w:val="00AC7435"/>
    <w:rsid w:val="00AC7651"/>
    <w:rsid w:val="00AD0754"/>
    <w:rsid w:val="00AD2E54"/>
    <w:rsid w:val="00AD380A"/>
    <w:rsid w:val="00AD4CDB"/>
    <w:rsid w:val="00AD54A0"/>
    <w:rsid w:val="00AD5F2C"/>
    <w:rsid w:val="00AD6471"/>
    <w:rsid w:val="00AD699E"/>
    <w:rsid w:val="00AD7A66"/>
    <w:rsid w:val="00AD7F6E"/>
    <w:rsid w:val="00AE1361"/>
    <w:rsid w:val="00AE1D4E"/>
    <w:rsid w:val="00AE3A46"/>
    <w:rsid w:val="00AE3A8D"/>
    <w:rsid w:val="00AE4A28"/>
    <w:rsid w:val="00AE5117"/>
    <w:rsid w:val="00AE5FF0"/>
    <w:rsid w:val="00AE6612"/>
    <w:rsid w:val="00AE6973"/>
    <w:rsid w:val="00AE6D52"/>
    <w:rsid w:val="00AE789E"/>
    <w:rsid w:val="00AE7A4D"/>
    <w:rsid w:val="00AE7DDD"/>
    <w:rsid w:val="00AF170D"/>
    <w:rsid w:val="00AF1D3D"/>
    <w:rsid w:val="00AF3521"/>
    <w:rsid w:val="00AF3671"/>
    <w:rsid w:val="00AF3AF2"/>
    <w:rsid w:val="00AF3D0B"/>
    <w:rsid w:val="00AF46E9"/>
    <w:rsid w:val="00AF4F35"/>
    <w:rsid w:val="00AF54F5"/>
    <w:rsid w:val="00AF647A"/>
    <w:rsid w:val="00AF767C"/>
    <w:rsid w:val="00B00042"/>
    <w:rsid w:val="00B0042F"/>
    <w:rsid w:val="00B00B17"/>
    <w:rsid w:val="00B00D16"/>
    <w:rsid w:val="00B00FF6"/>
    <w:rsid w:val="00B01004"/>
    <w:rsid w:val="00B012F3"/>
    <w:rsid w:val="00B025BC"/>
    <w:rsid w:val="00B03A5F"/>
    <w:rsid w:val="00B04CFF"/>
    <w:rsid w:val="00B04E0D"/>
    <w:rsid w:val="00B05041"/>
    <w:rsid w:val="00B07454"/>
    <w:rsid w:val="00B0778F"/>
    <w:rsid w:val="00B07E2E"/>
    <w:rsid w:val="00B11835"/>
    <w:rsid w:val="00B1194B"/>
    <w:rsid w:val="00B12151"/>
    <w:rsid w:val="00B1323C"/>
    <w:rsid w:val="00B13726"/>
    <w:rsid w:val="00B155E1"/>
    <w:rsid w:val="00B15CCF"/>
    <w:rsid w:val="00B16245"/>
    <w:rsid w:val="00B1699C"/>
    <w:rsid w:val="00B17F31"/>
    <w:rsid w:val="00B20244"/>
    <w:rsid w:val="00B20F40"/>
    <w:rsid w:val="00B20F8D"/>
    <w:rsid w:val="00B2367F"/>
    <w:rsid w:val="00B241F0"/>
    <w:rsid w:val="00B2482D"/>
    <w:rsid w:val="00B25399"/>
    <w:rsid w:val="00B25557"/>
    <w:rsid w:val="00B257D2"/>
    <w:rsid w:val="00B2629F"/>
    <w:rsid w:val="00B26AA0"/>
    <w:rsid w:val="00B27CA3"/>
    <w:rsid w:val="00B30293"/>
    <w:rsid w:val="00B30E8A"/>
    <w:rsid w:val="00B31BB6"/>
    <w:rsid w:val="00B31FFA"/>
    <w:rsid w:val="00B32073"/>
    <w:rsid w:val="00B3294E"/>
    <w:rsid w:val="00B32C9E"/>
    <w:rsid w:val="00B337E6"/>
    <w:rsid w:val="00B34B83"/>
    <w:rsid w:val="00B3695D"/>
    <w:rsid w:val="00B36BD3"/>
    <w:rsid w:val="00B37CDE"/>
    <w:rsid w:val="00B4036F"/>
    <w:rsid w:val="00B4044C"/>
    <w:rsid w:val="00B40503"/>
    <w:rsid w:val="00B43133"/>
    <w:rsid w:val="00B43303"/>
    <w:rsid w:val="00B436E1"/>
    <w:rsid w:val="00B4444C"/>
    <w:rsid w:val="00B447CA"/>
    <w:rsid w:val="00B45D76"/>
    <w:rsid w:val="00B460CC"/>
    <w:rsid w:val="00B46565"/>
    <w:rsid w:val="00B47825"/>
    <w:rsid w:val="00B479E5"/>
    <w:rsid w:val="00B50953"/>
    <w:rsid w:val="00B514D9"/>
    <w:rsid w:val="00B51A4D"/>
    <w:rsid w:val="00B5300A"/>
    <w:rsid w:val="00B532A0"/>
    <w:rsid w:val="00B53DF3"/>
    <w:rsid w:val="00B55B71"/>
    <w:rsid w:val="00B6084B"/>
    <w:rsid w:val="00B621FA"/>
    <w:rsid w:val="00B63F58"/>
    <w:rsid w:val="00B64037"/>
    <w:rsid w:val="00B6468A"/>
    <w:rsid w:val="00B64766"/>
    <w:rsid w:val="00B6558B"/>
    <w:rsid w:val="00B66148"/>
    <w:rsid w:val="00B66328"/>
    <w:rsid w:val="00B66669"/>
    <w:rsid w:val="00B66B59"/>
    <w:rsid w:val="00B67089"/>
    <w:rsid w:val="00B6782C"/>
    <w:rsid w:val="00B70EE4"/>
    <w:rsid w:val="00B717C0"/>
    <w:rsid w:val="00B71F01"/>
    <w:rsid w:val="00B733B0"/>
    <w:rsid w:val="00B7389D"/>
    <w:rsid w:val="00B746F6"/>
    <w:rsid w:val="00B74F7D"/>
    <w:rsid w:val="00B75E65"/>
    <w:rsid w:val="00B76890"/>
    <w:rsid w:val="00B76CA3"/>
    <w:rsid w:val="00B76EC3"/>
    <w:rsid w:val="00B77A5C"/>
    <w:rsid w:val="00B80626"/>
    <w:rsid w:val="00B81306"/>
    <w:rsid w:val="00B81974"/>
    <w:rsid w:val="00B821AA"/>
    <w:rsid w:val="00B83E16"/>
    <w:rsid w:val="00B8402C"/>
    <w:rsid w:val="00B853F1"/>
    <w:rsid w:val="00B8559F"/>
    <w:rsid w:val="00B859B0"/>
    <w:rsid w:val="00B8638F"/>
    <w:rsid w:val="00B86DB6"/>
    <w:rsid w:val="00B904A3"/>
    <w:rsid w:val="00B90897"/>
    <w:rsid w:val="00B922AB"/>
    <w:rsid w:val="00B92DFA"/>
    <w:rsid w:val="00B93AE6"/>
    <w:rsid w:val="00B93AF3"/>
    <w:rsid w:val="00B944D2"/>
    <w:rsid w:val="00B94A69"/>
    <w:rsid w:val="00B95B13"/>
    <w:rsid w:val="00B9608E"/>
    <w:rsid w:val="00B96EEC"/>
    <w:rsid w:val="00BA00CB"/>
    <w:rsid w:val="00BA0880"/>
    <w:rsid w:val="00BA13A7"/>
    <w:rsid w:val="00BA1901"/>
    <w:rsid w:val="00BA1D73"/>
    <w:rsid w:val="00BA2A36"/>
    <w:rsid w:val="00BA2DC6"/>
    <w:rsid w:val="00BA3588"/>
    <w:rsid w:val="00BA48FD"/>
    <w:rsid w:val="00BA4DE6"/>
    <w:rsid w:val="00BA68E0"/>
    <w:rsid w:val="00BA6B39"/>
    <w:rsid w:val="00BA7BB5"/>
    <w:rsid w:val="00BA7F21"/>
    <w:rsid w:val="00BB052F"/>
    <w:rsid w:val="00BB1D61"/>
    <w:rsid w:val="00BB49E0"/>
    <w:rsid w:val="00BB60ED"/>
    <w:rsid w:val="00BB6314"/>
    <w:rsid w:val="00BB6CE0"/>
    <w:rsid w:val="00BB6D71"/>
    <w:rsid w:val="00BB7078"/>
    <w:rsid w:val="00BC04FE"/>
    <w:rsid w:val="00BC0A27"/>
    <w:rsid w:val="00BC15AF"/>
    <w:rsid w:val="00BC1E95"/>
    <w:rsid w:val="00BC2BEC"/>
    <w:rsid w:val="00BC577F"/>
    <w:rsid w:val="00BC67D1"/>
    <w:rsid w:val="00BC6DA0"/>
    <w:rsid w:val="00BC7046"/>
    <w:rsid w:val="00BC770D"/>
    <w:rsid w:val="00BC794F"/>
    <w:rsid w:val="00BC7D68"/>
    <w:rsid w:val="00BD0250"/>
    <w:rsid w:val="00BD2ECB"/>
    <w:rsid w:val="00BD3F74"/>
    <w:rsid w:val="00BD48B3"/>
    <w:rsid w:val="00BD50E0"/>
    <w:rsid w:val="00BD5865"/>
    <w:rsid w:val="00BD5974"/>
    <w:rsid w:val="00BD703A"/>
    <w:rsid w:val="00BD76E3"/>
    <w:rsid w:val="00BD7E62"/>
    <w:rsid w:val="00BE02F8"/>
    <w:rsid w:val="00BE0BE5"/>
    <w:rsid w:val="00BE13CC"/>
    <w:rsid w:val="00BE234C"/>
    <w:rsid w:val="00BE3623"/>
    <w:rsid w:val="00BE3965"/>
    <w:rsid w:val="00BE4293"/>
    <w:rsid w:val="00BE6A9C"/>
    <w:rsid w:val="00BF0190"/>
    <w:rsid w:val="00BF01D3"/>
    <w:rsid w:val="00BF0559"/>
    <w:rsid w:val="00BF117E"/>
    <w:rsid w:val="00BF17D9"/>
    <w:rsid w:val="00BF184C"/>
    <w:rsid w:val="00BF19CE"/>
    <w:rsid w:val="00BF3228"/>
    <w:rsid w:val="00BF337F"/>
    <w:rsid w:val="00BF3879"/>
    <w:rsid w:val="00BF48F2"/>
    <w:rsid w:val="00BF585F"/>
    <w:rsid w:val="00BF5CDF"/>
    <w:rsid w:val="00BF716D"/>
    <w:rsid w:val="00BF73E7"/>
    <w:rsid w:val="00BF7787"/>
    <w:rsid w:val="00BF78A8"/>
    <w:rsid w:val="00C00290"/>
    <w:rsid w:val="00C006D4"/>
    <w:rsid w:val="00C00DA2"/>
    <w:rsid w:val="00C01467"/>
    <w:rsid w:val="00C023C1"/>
    <w:rsid w:val="00C039CC"/>
    <w:rsid w:val="00C0662F"/>
    <w:rsid w:val="00C06ED5"/>
    <w:rsid w:val="00C104D3"/>
    <w:rsid w:val="00C114CB"/>
    <w:rsid w:val="00C117F7"/>
    <w:rsid w:val="00C1207B"/>
    <w:rsid w:val="00C120CB"/>
    <w:rsid w:val="00C15004"/>
    <w:rsid w:val="00C170F8"/>
    <w:rsid w:val="00C2016F"/>
    <w:rsid w:val="00C20891"/>
    <w:rsid w:val="00C20FF3"/>
    <w:rsid w:val="00C21457"/>
    <w:rsid w:val="00C2194C"/>
    <w:rsid w:val="00C21A3D"/>
    <w:rsid w:val="00C222FD"/>
    <w:rsid w:val="00C24CA2"/>
    <w:rsid w:val="00C251B5"/>
    <w:rsid w:val="00C2524C"/>
    <w:rsid w:val="00C25579"/>
    <w:rsid w:val="00C2557D"/>
    <w:rsid w:val="00C25D4B"/>
    <w:rsid w:val="00C26202"/>
    <w:rsid w:val="00C30326"/>
    <w:rsid w:val="00C3085E"/>
    <w:rsid w:val="00C313E8"/>
    <w:rsid w:val="00C326E0"/>
    <w:rsid w:val="00C32F95"/>
    <w:rsid w:val="00C340A9"/>
    <w:rsid w:val="00C345C0"/>
    <w:rsid w:val="00C35668"/>
    <w:rsid w:val="00C361B2"/>
    <w:rsid w:val="00C36AD1"/>
    <w:rsid w:val="00C36B82"/>
    <w:rsid w:val="00C428B1"/>
    <w:rsid w:val="00C436CF"/>
    <w:rsid w:val="00C44BEF"/>
    <w:rsid w:val="00C44CFE"/>
    <w:rsid w:val="00C455A5"/>
    <w:rsid w:val="00C458E0"/>
    <w:rsid w:val="00C45F03"/>
    <w:rsid w:val="00C460AC"/>
    <w:rsid w:val="00C46663"/>
    <w:rsid w:val="00C47E73"/>
    <w:rsid w:val="00C5079D"/>
    <w:rsid w:val="00C515B8"/>
    <w:rsid w:val="00C532C7"/>
    <w:rsid w:val="00C5395F"/>
    <w:rsid w:val="00C53DFE"/>
    <w:rsid w:val="00C559DD"/>
    <w:rsid w:val="00C56F75"/>
    <w:rsid w:val="00C602BE"/>
    <w:rsid w:val="00C613D8"/>
    <w:rsid w:val="00C613DC"/>
    <w:rsid w:val="00C627C2"/>
    <w:rsid w:val="00C63564"/>
    <w:rsid w:val="00C63A06"/>
    <w:rsid w:val="00C64387"/>
    <w:rsid w:val="00C6447E"/>
    <w:rsid w:val="00C647AD"/>
    <w:rsid w:val="00C648D7"/>
    <w:rsid w:val="00C6510E"/>
    <w:rsid w:val="00C652B5"/>
    <w:rsid w:val="00C65CD4"/>
    <w:rsid w:val="00C665DA"/>
    <w:rsid w:val="00C66690"/>
    <w:rsid w:val="00C66C07"/>
    <w:rsid w:val="00C702E7"/>
    <w:rsid w:val="00C704CC"/>
    <w:rsid w:val="00C70570"/>
    <w:rsid w:val="00C713AF"/>
    <w:rsid w:val="00C7273A"/>
    <w:rsid w:val="00C72988"/>
    <w:rsid w:val="00C73F8A"/>
    <w:rsid w:val="00C74309"/>
    <w:rsid w:val="00C750A4"/>
    <w:rsid w:val="00C754D1"/>
    <w:rsid w:val="00C75CAA"/>
    <w:rsid w:val="00C761F1"/>
    <w:rsid w:val="00C76357"/>
    <w:rsid w:val="00C76DF4"/>
    <w:rsid w:val="00C77706"/>
    <w:rsid w:val="00C809FC"/>
    <w:rsid w:val="00C80D57"/>
    <w:rsid w:val="00C819FA"/>
    <w:rsid w:val="00C824B3"/>
    <w:rsid w:val="00C82FD0"/>
    <w:rsid w:val="00C83A7B"/>
    <w:rsid w:val="00C848AC"/>
    <w:rsid w:val="00C84A78"/>
    <w:rsid w:val="00C8627D"/>
    <w:rsid w:val="00C86441"/>
    <w:rsid w:val="00C86B5D"/>
    <w:rsid w:val="00C86F34"/>
    <w:rsid w:val="00C9058D"/>
    <w:rsid w:val="00C91029"/>
    <w:rsid w:val="00C91928"/>
    <w:rsid w:val="00C91B6A"/>
    <w:rsid w:val="00C91BC6"/>
    <w:rsid w:val="00C94316"/>
    <w:rsid w:val="00C94BA3"/>
    <w:rsid w:val="00C95DB0"/>
    <w:rsid w:val="00C96007"/>
    <w:rsid w:val="00C96861"/>
    <w:rsid w:val="00C97156"/>
    <w:rsid w:val="00C97710"/>
    <w:rsid w:val="00CA0625"/>
    <w:rsid w:val="00CA09D8"/>
    <w:rsid w:val="00CA1169"/>
    <w:rsid w:val="00CA26C9"/>
    <w:rsid w:val="00CA4041"/>
    <w:rsid w:val="00CA4696"/>
    <w:rsid w:val="00CA4E03"/>
    <w:rsid w:val="00CA60CA"/>
    <w:rsid w:val="00CA6286"/>
    <w:rsid w:val="00CA6F38"/>
    <w:rsid w:val="00CA72BA"/>
    <w:rsid w:val="00CA7506"/>
    <w:rsid w:val="00CB0ED0"/>
    <w:rsid w:val="00CB10BA"/>
    <w:rsid w:val="00CB12DE"/>
    <w:rsid w:val="00CB17C0"/>
    <w:rsid w:val="00CB234D"/>
    <w:rsid w:val="00CB2B09"/>
    <w:rsid w:val="00CB6D19"/>
    <w:rsid w:val="00CB751B"/>
    <w:rsid w:val="00CC0573"/>
    <w:rsid w:val="00CC0CB1"/>
    <w:rsid w:val="00CC0F15"/>
    <w:rsid w:val="00CC13CE"/>
    <w:rsid w:val="00CC15F9"/>
    <w:rsid w:val="00CC1940"/>
    <w:rsid w:val="00CC220C"/>
    <w:rsid w:val="00CC26DF"/>
    <w:rsid w:val="00CC3205"/>
    <w:rsid w:val="00CC3694"/>
    <w:rsid w:val="00CC6A4F"/>
    <w:rsid w:val="00CD1DD6"/>
    <w:rsid w:val="00CD221A"/>
    <w:rsid w:val="00CD2BD1"/>
    <w:rsid w:val="00CD41B0"/>
    <w:rsid w:val="00CD4800"/>
    <w:rsid w:val="00CD54FB"/>
    <w:rsid w:val="00CD5B46"/>
    <w:rsid w:val="00CD6086"/>
    <w:rsid w:val="00CD6720"/>
    <w:rsid w:val="00CD6FC1"/>
    <w:rsid w:val="00CD73A3"/>
    <w:rsid w:val="00CD7848"/>
    <w:rsid w:val="00CD79B2"/>
    <w:rsid w:val="00CD7E70"/>
    <w:rsid w:val="00CE04AD"/>
    <w:rsid w:val="00CE068A"/>
    <w:rsid w:val="00CE078D"/>
    <w:rsid w:val="00CE1834"/>
    <w:rsid w:val="00CE20BA"/>
    <w:rsid w:val="00CE3962"/>
    <w:rsid w:val="00CE4750"/>
    <w:rsid w:val="00CE4876"/>
    <w:rsid w:val="00CE4896"/>
    <w:rsid w:val="00CE58CC"/>
    <w:rsid w:val="00CE71EE"/>
    <w:rsid w:val="00CE7FB1"/>
    <w:rsid w:val="00CF00FD"/>
    <w:rsid w:val="00CF01DB"/>
    <w:rsid w:val="00CF145D"/>
    <w:rsid w:val="00CF182F"/>
    <w:rsid w:val="00CF2D32"/>
    <w:rsid w:val="00CF34E0"/>
    <w:rsid w:val="00CF430D"/>
    <w:rsid w:val="00CF4E93"/>
    <w:rsid w:val="00CF51C2"/>
    <w:rsid w:val="00CF542A"/>
    <w:rsid w:val="00CF55E5"/>
    <w:rsid w:val="00CF6570"/>
    <w:rsid w:val="00CF7511"/>
    <w:rsid w:val="00CF7944"/>
    <w:rsid w:val="00D00611"/>
    <w:rsid w:val="00D007D2"/>
    <w:rsid w:val="00D009C5"/>
    <w:rsid w:val="00D00D6F"/>
    <w:rsid w:val="00D01E2A"/>
    <w:rsid w:val="00D02452"/>
    <w:rsid w:val="00D0279D"/>
    <w:rsid w:val="00D027F6"/>
    <w:rsid w:val="00D036C4"/>
    <w:rsid w:val="00D037AC"/>
    <w:rsid w:val="00D03918"/>
    <w:rsid w:val="00D03F57"/>
    <w:rsid w:val="00D0522A"/>
    <w:rsid w:val="00D0542C"/>
    <w:rsid w:val="00D0636E"/>
    <w:rsid w:val="00D06D3E"/>
    <w:rsid w:val="00D07EB4"/>
    <w:rsid w:val="00D10516"/>
    <w:rsid w:val="00D10A0B"/>
    <w:rsid w:val="00D111CE"/>
    <w:rsid w:val="00D11575"/>
    <w:rsid w:val="00D12807"/>
    <w:rsid w:val="00D12CA6"/>
    <w:rsid w:val="00D12D37"/>
    <w:rsid w:val="00D12DCF"/>
    <w:rsid w:val="00D1349F"/>
    <w:rsid w:val="00D14F41"/>
    <w:rsid w:val="00D1548B"/>
    <w:rsid w:val="00D155E7"/>
    <w:rsid w:val="00D15DA3"/>
    <w:rsid w:val="00D15F91"/>
    <w:rsid w:val="00D1723B"/>
    <w:rsid w:val="00D17899"/>
    <w:rsid w:val="00D17A61"/>
    <w:rsid w:val="00D17F48"/>
    <w:rsid w:val="00D20A14"/>
    <w:rsid w:val="00D20F2E"/>
    <w:rsid w:val="00D2265C"/>
    <w:rsid w:val="00D22A66"/>
    <w:rsid w:val="00D234F9"/>
    <w:rsid w:val="00D237C6"/>
    <w:rsid w:val="00D24706"/>
    <w:rsid w:val="00D24FF8"/>
    <w:rsid w:val="00D25081"/>
    <w:rsid w:val="00D252AC"/>
    <w:rsid w:val="00D26738"/>
    <w:rsid w:val="00D27057"/>
    <w:rsid w:val="00D2741F"/>
    <w:rsid w:val="00D306D3"/>
    <w:rsid w:val="00D31764"/>
    <w:rsid w:val="00D32007"/>
    <w:rsid w:val="00D321EA"/>
    <w:rsid w:val="00D3280E"/>
    <w:rsid w:val="00D33269"/>
    <w:rsid w:val="00D336BE"/>
    <w:rsid w:val="00D35528"/>
    <w:rsid w:val="00D364AA"/>
    <w:rsid w:val="00D36EBD"/>
    <w:rsid w:val="00D4005C"/>
    <w:rsid w:val="00D41295"/>
    <w:rsid w:val="00D428B8"/>
    <w:rsid w:val="00D42CA3"/>
    <w:rsid w:val="00D44937"/>
    <w:rsid w:val="00D45754"/>
    <w:rsid w:val="00D472FE"/>
    <w:rsid w:val="00D47BDC"/>
    <w:rsid w:val="00D501F8"/>
    <w:rsid w:val="00D506F9"/>
    <w:rsid w:val="00D510CB"/>
    <w:rsid w:val="00D51196"/>
    <w:rsid w:val="00D5147E"/>
    <w:rsid w:val="00D5243F"/>
    <w:rsid w:val="00D52AF3"/>
    <w:rsid w:val="00D52BA5"/>
    <w:rsid w:val="00D53737"/>
    <w:rsid w:val="00D5481A"/>
    <w:rsid w:val="00D554DA"/>
    <w:rsid w:val="00D569F6"/>
    <w:rsid w:val="00D56D44"/>
    <w:rsid w:val="00D57456"/>
    <w:rsid w:val="00D57942"/>
    <w:rsid w:val="00D57D55"/>
    <w:rsid w:val="00D57E40"/>
    <w:rsid w:val="00D60812"/>
    <w:rsid w:val="00D60AEF"/>
    <w:rsid w:val="00D620A8"/>
    <w:rsid w:val="00D626E7"/>
    <w:rsid w:val="00D62B7D"/>
    <w:rsid w:val="00D62D6A"/>
    <w:rsid w:val="00D6687E"/>
    <w:rsid w:val="00D703BC"/>
    <w:rsid w:val="00D70581"/>
    <w:rsid w:val="00D70896"/>
    <w:rsid w:val="00D7198F"/>
    <w:rsid w:val="00D72B20"/>
    <w:rsid w:val="00D72C86"/>
    <w:rsid w:val="00D72FB8"/>
    <w:rsid w:val="00D7342E"/>
    <w:rsid w:val="00D73B68"/>
    <w:rsid w:val="00D73D83"/>
    <w:rsid w:val="00D7408F"/>
    <w:rsid w:val="00D765D4"/>
    <w:rsid w:val="00D77335"/>
    <w:rsid w:val="00D776BC"/>
    <w:rsid w:val="00D77E39"/>
    <w:rsid w:val="00D8044C"/>
    <w:rsid w:val="00D805CA"/>
    <w:rsid w:val="00D81158"/>
    <w:rsid w:val="00D81307"/>
    <w:rsid w:val="00D82A1B"/>
    <w:rsid w:val="00D82B30"/>
    <w:rsid w:val="00D82BE2"/>
    <w:rsid w:val="00D84D14"/>
    <w:rsid w:val="00D85BB0"/>
    <w:rsid w:val="00D85C85"/>
    <w:rsid w:val="00D8615E"/>
    <w:rsid w:val="00D86478"/>
    <w:rsid w:val="00D86596"/>
    <w:rsid w:val="00D878EF"/>
    <w:rsid w:val="00D90899"/>
    <w:rsid w:val="00D90B41"/>
    <w:rsid w:val="00D9138F"/>
    <w:rsid w:val="00D91DD9"/>
    <w:rsid w:val="00D91F41"/>
    <w:rsid w:val="00D91F9D"/>
    <w:rsid w:val="00D928B9"/>
    <w:rsid w:val="00D95AC4"/>
    <w:rsid w:val="00D973CB"/>
    <w:rsid w:val="00D977EF"/>
    <w:rsid w:val="00D9785D"/>
    <w:rsid w:val="00DA0FF6"/>
    <w:rsid w:val="00DA15EA"/>
    <w:rsid w:val="00DA19F0"/>
    <w:rsid w:val="00DA1A26"/>
    <w:rsid w:val="00DA1F89"/>
    <w:rsid w:val="00DA24F1"/>
    <w:rsid w:val="00DA29A4"/>
    <w:rsid w:val="00DA43D0"/>
    <w:rsid w:val="00DA4A2B"/>
    <w:rsid w:val="00DA537E"/>
    <w:rsid w:val="00DA7B89"/>
    <w:rsid w:val="00DB0414"/>
    <w:rsid w:val="00DB05F5"/>
    <w:rsid w:val="00DB1AAD"/>
    <w:rsid w:val="00DB1E2E"/>
    <w:rsid w:val="00DB24DE"/>
    <w:rsid w:val="00DB2C6C"/>
    <w:rsid w:val="00DB2C78"/>
    <w:rsid w:val="00DB2E3D"/>
    <w:rsid w:val="00DB34A4"/>
    <w:rsid w:val="00DB3611"/>
    <w:rsid w:val="00DB41CC"/>
    <w:rsid w:val="00DB5054"/>
    <w:rsid w:val="00DB56B3"/>
    <w:rsid w:val="00DB602A"/>
    <w:rsid w:val="00DB6F8E"/>
    <w:rsid w:val="00DC1038"/>
    <w:rsid w:val="00DC396D"/>
    <w:rsid w:val="00DC6154"/>
    <w:rsid w:val="00DC6A15"/>
    <w:rsid w:val="00DC6AEF"/>
    <w:rsid w:val="00DC7806"/>
    <w:rsid w:val="00DD035A"/>
    <w:rsid w:val="00DD06DF"/>
    <w:rsid w:val="00DD07A3"/>
    <w:rsid w:val="00DD1486"/>
    <w:rsid w:val="00DD2701"/>
    <w:rsid w:val="00DD3235"/>
    <w:rsid w:val="00DD35A8"/>
    <w:rsid w:val="00DD393C"/>
    <w:rsid w:val="00DD501A"/>
    <w:rsid w:val="00DD5257"/>
    <w:rsid w:val="00DD5E1F"/>
    <w:rsid w:val="00DD6BC3"/>
    <w:rsid w:val="00DE0574"/>
    <w:rsid w:val="00DE0BB7"/>
    <w:rsid w:val="00DE115F"/>
    <w:rsid w:val="00DE148A"/>
    <w:rsid w:val="00DE16AA"/>
    <w:rsid w:val="00DE1A9A"/>
    <w:rsid w:val="00DE2008"/>
    <w:rsid w:val="00DE2A22"/>
    <w:rsid w:val="00DE5502"/>
    <w:rsid w:val="00DE6F65"/>
    <w:rsid w:val="00DE7762"/>
    <w:rsid w:val="00DF01F4"/>
    <w:rsid w:val="00DF04DF"/>
    <w:rsid w:val="00DF0ADF"/>
    <w:rsid w:val="00DF0BF6"/>
    <w:rsid w:val="00DF1458"/>
    <w:rsid w:val="00DF3AE8"/>
    <w:rsid w:val="00DF5B90"/>
    <w:rsid w:val="00DF5C8B"/>
    <w:rsid w:val="00DF6C91"/>
    <w:rsid w:val="00E01D0F"/>
    <w:rsid w:val="00E01DAD"/>
    <w:rsid w:val="00E022A7"/>
    <w:rsid w:val="00E02ED4"/>
    <w:rsid w:val="00E0397C"/>
    <w:rsid w:val="00E03D60"/>
    <w:rsid w:val="00E044D7"/>
    <w:rsid w:val="00E04CD8"/>
    <w:rsid w:val="00E060A4"/>
    <w:rsid w:val="00E076A5"/>
    <w:rsid w:val="00E100DC"/>
    <w:rsid w:val="00E10E6D"/>
    <w:rsid w:val="00E11F08"/>
    <w:rsid w:val="00E12CBC"/>
    <w:rsid w:val="00E130A0"/>
    <w:rsid w:val="00E13302"/>
    <w:rsid w:val="00E13471"/>
    <w:rsid w:val="00E13BC7"/>
    <w:rsid w:val="00E15173"/>
    <w:rsid w:val="00E15BC5"/>
    <w:rsid w:val="00E16047"/>
    <w:rsid w:val="00E16680"/>
    <w:rsid w:val="00E1695E"/>
    <w:rsid w:val="00E178B6"/>
    <w:rsid w:val="00E20629"/>
    <w:rsid w:val="00E2153F"/>
    <w:rsid w:val="00E22F4D"/>
    <w:rsid w:val="00E23B33"/>
    <w:rsid w:val="00E2487C"/>
    <w:rsid w:val="00E24D71"/>
    <w:rsid w:val="00E25F3D"/>
    <w:rsid w:val="00E269E8"/>
    <w:rsid w:val="00E26B52"/>
    <w:rsid w:val="00E273DA"/>
    <w:rsid w:val="00E27B62"/>
    <w:rsid w:val="00E30644"/>
    <w:rsid w:val="00E30741"/>
    <w:rsid w:val="00E307BB"/>
    <w:rsid w:val="00E3081F"/>
    <w:rsid w:val="00E30A7F"/>
    <w:rsid w:val="00E316FD"/>
    <w:rsid w:val="00E32199"/>
    <w:rsid w:val="00E32D2E"/>
    <w:rsid w:val="00E32F27"/>
    <w:rsid w:val="00E346A5"/>
    <w:rsid w:val="00E34FF6"/>
    <w:rsid w:val="00E3534E"/>
    <w:rsid w:val="00E36060"/>
    <w:rsid w:val="00E36497"/>
    <w:rsid w:val="00E40061"/>
    <w:rsid w:val="00E401C0"/>
    <w:rsid w:val="00E40E12"/>
    <w:rsid w:val="00E423DD"/>
    <w:rsid w:val="00E4252B"/>
    <w:rsid w:val="00E42924"/>
    <w:rsid w:val="00E432CB"/>
    <w:rsid w:val="00E432F9"/>
    <w:rsid w:val="00E4389F"/>
    <w:rsid w:val="00E462BA"/>
    <w:rsid w:val="00E466B9"/>
    <w:rsid w:val="00E47810"/>
    <w:rsid w:val="00E52E22"/>
    <w:rsid w:val="00E53C60"/>
    <w:rsid w:val="00E5446F"/>
    <w:rsid w:val="00E54A36"/>
    <w:rsid w:val="00E553BF"/>
    <w:rsid w:val="00E55646"/>
    <w:rsid w:val="00E56DE6"/>
    <w:rsid w:val="00E570B9"/>
    <w:rsid w:val="00E57ACC"/>
    <w:rsid w:val="00E6033F"/>
    <w:rsid w:val="00E6039B"/>
    <w:rsid w:val="00E6041A"/>
    <w:rsid w:val="00E61065"/>
    <w:rsid w:val="00E61441"/>
    <w:rsid w:val="00E61450"/>
    <w:rsid w:val="00E6149F"/>
    <w:rsid w:val="00E6182C"/>
    <w:rsid w:val="00E62498"/>
    <w:rsid w:val="00E64020"/>
    <w:rsid w:val="00E71EE4"/>
    <w:rsid w:val="00E724B6"/>
    <w:rsid w:val="00E724E4"/>
    <w:rsid w:val="00E73362"/>
    <w:rsid w:val="00E7466D"/>
    <w:rsid w:val="00E74D3F"/>
    <w:rsid w:val="00E759E6"/>
    <w:rsid w:val="00E75BAE"/>
    <w:rsid w:val="00E761ED"/>
    <w:rsid w:val="00E768D7"/>
    <w:rsid w:val="00E76CB7"/>
    <w:rsid w:val="00E77B9A"/>
    <w:rsid w:val="00E80805"/>
    <w:rsid w:val="00E80B94"/>
    <w:rsid w:val="00E80CF3"/>
    <w:rsid w:val="00E80F3E"/>
    <w:rsid w:val="00E82DCA"/>
    <w:rsid w:val="00E83C3B"/>
    <w:rsid w:val="00E83D7C"/>
    <w:rsid w:val="00E83F7D"/>
    <w:rsid w:val="00E85D08"/>
    <w:rsid w:val="00E86A9E"/>
    <w:rsid w:val="00E86CFF"/>
    <w:rsid w:val="00E8737A"/>
    <w:rsid w:val="00E9087F"/>
    <w:rsid w:val="00E90C05"/>
    <w:rsid w:val="00E91226"/>
    <w:rsid w:val="00E91A82"/>
    <w:rsid w:val="00E91C2D"/>
    <w:rsid w:val="00E91E12"/>
    <w:rsid w:val="00E93269"/>
    <w:rsid w:val="00E93444"/>
    <w:rsid w:val="00E94359"/>
    <w:rsid w:val="00E94506"/>
    <w:rsid w:val="00E94A7B"/>
    <w:rsid w:val="00E95D63"/>
    <w:rsid w:val="00E967E0"/>
    <w:rsid w:val="00EA0EC1"/>
    <w:rsid w:val="00EA1A79"/>
    <w:rsid w:val="00EA1EA2"/>
    <w:rsid w:val="00EA2575"/>
    <w:rsid w:val="00EA293F"/>
    <w:rsid w:val="00EA429C"/>
    <w:rsid w:val="00EA47E1"/>
    <w:rsid w:val="00EA4E5A"/>
    <w:rsid w:val="00EA5632"/>
    <w:rsid w:val="00EA5C05"/>
    <w:rsid w:val="00EA6B51"/>
    <w:rsid w:val="00EB050B"/>
    <w:rsid w:val="00EB0B7C"/>
    <w:rsid w:val="00EB2262"/>
    <w:rsid w:val="00EB2970"/>
    <w:rsid w:val="00EB29EF"/>
    <w:rsid w:val="00EB3768"/>
    <w:rsid w:val="00EB3C52"/>
    <w:rsid w:val="00EB4032"/>
    <w:rsid w:val="00EB539C"/>
    <w:rsid w:val="00EB6536"/>
    <w:rsid w:val="00EB70BE"/>
    <w:rsid w:val="00EC0C64"/>
    <w:rsid w:val="00EC191A"/>
    <w:rsid w:val="00EC1D72"/>
    <w:rsid w:val="00EC2136"/>
    <w:rsid w:val="00EC47B8"/>
    <w:rsid w:val="00EC47BD"/>
    <w:rsid w:val="00EC50F4"/>
    <w:rsid w:val="00EC6CEB"/>
    <w:rsid w:val="00EC7048"/>
    <w:rsid w:val="00EC7A73"/>
    <w:rsid w:val="00ED0009"/>
    <w:rsid w:val="00ED0A6F"/>
    <w:rsid w:val="00ED0A82"/>
    <w:rsid w:val="00ED0EDB"/>
    <w:rsid w:val="00ED3391"/>
    <w:rsid w:val="00ED367B"/>
    <w:rsid w:val="00ED4520"/>
    <w:rsid w:val="00ED494F"/>
    <w:rsid w:val="00ED4DC5"/>
    <w:rsid w:val="00ED5A3F"/>
    <w:rsid w:val="00ED5CCA"/>
    <w:rsid w:val="00ED7212"/>
    <w:rsid w:val="00EE0714"/>
    <w:rsid w:val="00EE0EC0"/>
    <w:rsid w:val="00EE1475"/>
    <w:rsid w:val="00EE1F9A"/>
    <w:rsid w:val="00EE256F"/>
    <w:rsid w:val="00EE2643"/>
    <w:rsid w:val="00EE3249"/>
    <w:rsid w:val="00EE3A86"/>
    <w:rsid w:val="00EE4680"/>
    <w:rsid w:val="00EE4E18"/>
    <w:rsid w:val="00EE5122"/>
    <w:rsid w:val="00EE5BF7"/>
    <w:rsid w:val="00EE5C2B"/>
    <w:rsid w:val="00EE60A4"/>
    <w:rsid w:val="00EF228B"/>
    <w:rsid w:val="00EF32EB"/>
    <w:rsid w:val="00EF33FA"/>
    <w:rsid w:val="00EF3E8B"/>
    <w:rsid w:val="00EF4146"/>
    <w:rsid w:val="00EF44C0"/>
    <w:rsid w:val="00EF6094"/>
    <w:rsid w:val="00EF61F7"/>
    <w:rsid w:val="00EF68AE"/>
    <w:rsid w:val="00F02515"/>
    <w:rsid w:val="00F0355A"/>
    <w:rsid w:val="00F038EF"/>
    <w:rsid w:val="00F039F4"/>
    <w:rsid w:val="00F0438E"/>
    <w:rsid w:val="00F05FDA"/>
    <w:rsid w:val="00F06A8F"/>
    <w:rsid w:val="00F06A9F"/>
    <w:rsid w:val="00F07062"/>
    <w:rsid w:val="00F076A1"/>
    <w:rsid w:val="00F110F2"/>
    <w:rsid w:val="00F12644"/>
    <w:rsid w:val="00F126BB"/>
    <w:rsid w:val="00F13491"/>
    <w:rsid w:val="00F143C5"/>
    <w:rsid w:val="00F1652B"/>
    <w:rsid w:val="00F16E21"/>
    <w:rsid w:val="00F17F19"/>
    <w:rsid w:val="00F2014C"/>
    <w:rsid w:val="00F21277"/>
    <w:rsid w:val="00F21B1F"/>
    <w:rsid w:val="00F21D23"/>
    <w:rsid w:val="00F23AFC"/>
    <w:rsid w:val="00F23B2C"/>
    <w:rsid w:val="00F23CF7"/>
    <w:rsid w:val="00F24A5E"/>
    <w:rsid w:val="00F24F72"/>
    <w:rsid w:val="00F25C1D"/>
    <w:rsid w:val="00F26B37"/>
    <w:rsid w:val="00F273E3"/>
    <w:rsid w:val="00F27AFC"/>
    <w:rsid w:val="00F30800"/>
    <w:rsid w:val="00F30ADA"/>
    <w:rsid w:val="00F316C9"/>
    <w:rsid w:val="00F33965"/>
    <w:rsid w:val="00F33F54"/>
    <w:rsid w:val="00F34017"/>
    <w:rsid w:val="00F34CFC"/>
    <w:rsid w:val="00F34D31"/>
    <w:rsid w:val="00F35275"/>
    <w:rsid w:val="00F36C46"/>
    <w:rsid w:val="00F36D4C"/>
    <w:rsid w:val="00F36D8F"/>
    <w:rsid w:val="00F40110"/>
    <w:rsid w:val="00F41AA7"/>
    <w:rsid w:val="00F41DDB"/>
    <w:rsid w:val="00F4241F"/>
    <w:rsid w:val="00F46F76"/>
    <w:rsid w:val="00F47721"/>
    <w:rsid w:val="00F47A3A"/>
    <w:rsid w:val="00F506EC"/>
    <w:rsid w:val="00F5146B"/>
    <w:rsid w:val="00F515EA"/>
    <w:rsid w:val="00F51B56"/>
    <w:rsid w:val="00F51F66"/>
    <w:rsid w:val="00F52619"/>
    <w:rsid w:val="00F52A38"/>
    <w:rsid w:val="00F53012"/>
    <w:rsid w:val="00F53CA4"/>
    <w:rsid w:val="00F5488D"/>
    <w:rsid w:val="00F54C97"/>
    <w:rsid w:val="00F55264"/>
    <w:rsid w:val="00F5554F"/>
    <w:rsid w:val="00F55A1E"/>
    <w:rsid w:val="00F55A32"/>
    <w:rsid w:val="00F55E5D"/>
    <w:rsid w:val="00F569B4"/>
    <w:rsid w:val="00F56CB7"/>
    <w:rsid w:val="00F5796A"/>
    <w:rsid w:val="00F614C7"/>
    <w:rsid w:val="00F61C4F"/>
    <w:rsid w:val="00F61E14"/>
    <w:rsid w:val="00F62677"/>
    <w:rsid w:val="00F63853"/>
    <w:rsid w:val="00F647CD"/>
    <w:rsid w:val="00F657D7"/>
    <w:rsid w:val="00F65FBF"/>
    <w:rsid w:val="00F66972"/>
    <w:rsid w:val="00F669C1"/>
    <w:rsid w:val="00F66BA6"/>
    <w:rsid w:val="00F700E8"/>
    <w:rsid w:val="00F70B0F"/>
    <w:rsid w:val="00F71334"/>
    <w:rsid w:val="00F714DF"/>
    <w:rsid w:val="00F72B62"/>
    <w:rsid w:val="00F747EA"/>
    <w:rsid w:val="00F75036"/>
    <w:rsid w:val="00F75573"/>
    <w:rsid w:val="00F8063F"/>
    <w:rsid w:val="00F8104B"/>
    <w:rsid w:val="00F813F6"/>
    <w:rsid w:val="00F82291"/>
    <w:rsid w:val="00F8260C"/>
    <w:rsid w:val="00F84ED0"/>
    <w:rsid w:val="00F85034"/>
    <w:rsid w:val="00F8766A"/>
    <w:rsid w:val="00F87A56"/>
    <w:rsid w:val="00F87A84"/>
    <w:rsid w:val="00F904AB"/>
    <w:rsid w:val="00F90A1A"/>
    <w:rsid w:val="00F915FB"/>
    <w:rsid w:val="00F9208A"/>
    <w:rsid w:val="00F93503"/>
    <w:rsid w:val="00F93E23"/>
    <w:rsid w:val="00F947AB"/>
    <w:rsid w:val="00F9483C"/>
    <w:rsid w:val="00F94A45"/>
    <w:rsid w:val="00F95384"/>
    <w:rsid w:val="00F95587"/>
    <w:rsid w:val="00F9663E"/>
    <w:rsid w:val="00F97328"/>
    <w:rsid w:val="00F97394"/>
    <w:rsid w:val="00F97F5D"/>
    <w:rsid w:val="00FA0CEA"/>
    <w:rsid w:val="00FA1554"/>
    <w:rsid w:val="00FA18C1"/>
    <w:rsid w:val="00FA1CA2"/>
    <w:rsid w:val="00FA2C11"/>
    <w:rsid w:val="00FA33D1"/>
    <w:rsid w:val="00FA4FFB"/>
    <w:rsid w:val="00FA5B22"/>
    <w:rsid w:val="00FA6705"/>
    <w:rsid w:val="00FA7A77"/>
    <w:rsid w:val="00FB005F"/>
    <w:rsid w:val="00FB0E13"/>
    <w:rsid w:val="00FB0F3D"/>
    <w:rsid w:val="00FB11DE"/>
    <w:rsid w:val="00FB2AE8"/>
    <w:rsid w:val="00FB2E70"/>
    <w:rsid w:val="00FB3399"/>
    <w:rsid w:val="00FB3F67"/>
    <w:rsid w:val="00FB449C"/>
    <w:rsid w:val="00FB58EF"/>
    <w:rsid w:val="00FB5FA2"/>
    <w:rsid w:val="00FB6096"/>
    <w:rsid w:val="00FB6EA3"/>
    <w:rsid w:val="00FB724A"/>
    <w:rsid w:val="00FC17E6"/>
    <w:rsid w:val="00FC325F"/>
    <w:rsid w:val="00FC37A6"/>
    <w:rsid w:val="00FC4100"/>
    <w:rsid w:val="00FC4A7A"/>
    <w:rsid w:val="00FC5F4C"/>
    <w:rsid w:val="00FC784A"/>
    <w:rsid w:val="00FC7BDB"/>
    <w:rsid w:val="00FD0137"/>
    <w:rsid w:val="00FD1996"/>
    <w:rsid w:val="00FD1C6A"/>
    <w:rsid w:val="00FD37DD"/>
    <w:rsid w:val="00FD3DCD"/>
    <w:rsid w:val="00FD5B03"/>
    <w:rsid w:val="00FD6A2D"/>
    <w:rsid w:val="00FD708A"/>
    <w:rsid w:val="00FE117B"/>
    <w:rsid w:val="00FE19B8"/>
    <w:rsid w:val="00FE1DB7"/>
    <w:rsid w:val="00FE209E"/>
    <w:rsid w:val="00FE2F60"/>
    <w:rsid w:val="00FE3F65"/>
    <w:rsid w:val="00FE4198"/>
    <w:rsid w:val="00FE5818"/>
    <w:rsid w:val="00FE594B"/>
    <w:rsid w:val="00FE6F92"/>
    <w:rsid w:val="00FE763C"/>
    <w:rsid w:val="00FF04D1"/>
    <w:rsid w:val="00FF1643"/>
    <w:rsid w:val="00FF16B7"/>
    <w:rsid w:val="00FF2C80"/>
    <w:rsid w:val="00FF3222"/>
    <w:rsid w:val="00FF3439"/>
    <w:rsid w:val="00FF48FB"/>
    <w:rsid w:val="00FF4A31"/>
    <w:rsid w:val="00FF520D"/>
    <w:rsid w:val="00FF6C76"/>
    <w:rsid w:val="00FF707A"/>
    <w:rsid w:val="0257089C"/>
    <w:rsid w:val="026B1957"/>
    <w:rsid w:val="056E6150"/>
    <w:rsid w:val="06813097"/>
    <w:rsid w:val="06B1A9AE"/>
    <w:rsid w:val="07AD8A0C"/>
    <w:rsid w:val="07E65626"/>
    <w:rsid w:val="08B6F335"/>
    <w:rsid w:val="094076AC"/>
    <w:rsid w:val="0B2D0481"/>
    <w:rsid w:val="0CB06AE4"/>
    <w:rsid w:val="0E7ECC8A"/>
    <w:rsid w:val="0F64684D"/>
    <w:rsid w:val="0F7CF2E8"/>
    <w:rsid w:val="11394D86"/>
    <w:rsid w:val="11FE3A76"/>
    <w:rsid w:val="141C5C68"/>
    <w:rsid w:val="18E2684E"/>
    <w:rsid w:val="191E871D"/>
    <w:rsid w:val="1A5B2EA2"/>
    <w:rsid w:val="1B43A57B"/>
    <w:rsid w:val="2175F633"/>
    <w:rsid w:val="218472CF"/>
    <w:rsid w:val="219241A7"/>
    <w:rsid w:val="220A9778"/>
    <w:rsid w:val="228A2109"/>
    <w:rsid w:val="23F161A8"/>
    <w:rsid w:val="245671A3"/>
    <w:rsid w:val="26149D6A"/>
    <w:rsid w:val="2626FC3D"/>
    <w:rsid w:val="27677ACD"/>
    <w:rsid w:val="28A16AE6"/>
    <w:rsid w:val="2D57F6DB"/>
    <w:rsid w:val="2EDA27EC"/>
    <w:rsid w:val="31BC86F9"/>
    <w:rsid w:val="3441779B"/>
    <w:rsid w:val="37D32600"/>
    <w:rsid w:val="38539493"/>
    <w:rsid w:val="3DE4403B"/>
    <w:rsid w:val="409AC555"/>
    <w:rsid w:val="438D39ED"/>
    <w:rsid w:val="45AE865D"/>
    <w:rsid w:val="464C4EEF"/>
    <w:rsid w:val="48716A63"/>
    <w:rsid w:val="489C956C"/>
    <w:rsid w:val="4B6CB03A"/>
    <w:rsid w:val="4C64336A"/>
    <w:rsid w:val="4D878660"/>
    <w:rsid w:val="4DAE4EF4"/>
    <w:rsid w:val="52A4FA2A"/>
    <w:rsid w:val="53D6FB6B"/>
    <w:rsid w:val="5578ABB2"/>
    <w:rsid w:val="568138DE"/>
    <w:rsid w:val="56A1659C"/>
    <w:rsid w:val="56CEF5A3"/>
    <w:rsid w:val="5790E4FB"/>
    <w:rsid w:val="57E7A90D"/>
    <w:rsid w:val="5A209F6F"/>
    <w:rsid w:val="5ABF7536"/>
    <w:rsid w:val="5C4F36B2"/>
    <w:rsid w:val="5CDE9B6A"/>
    <w:rsid w:val="5D3BAA9B"/>
    <w:rsid w:val="5DEC2937"/>
    <w:rsid w:val="5E022CF1"/>
    <w:rsid w:val="5F7DDF01"/>
    <w:rsid w:val="5F80490E"/>
    <w:rsid w:val="6017D185"/>
    <w:rsid w:val="60478CE8"/>
    <w:rsid w:val="6070F8F7"/>
    <w:rsid w:val="61C13D18"/>
    <w:rsid w:val="6203F5CA"/>
    <w:rsid w:val="62619AC6"/>
    <w:rsid w:val="63B68D41"/>
    <w:rsid w:val="64BE98FA"/>
    <w:rsid w:val="650E4140"/>
    <w:rsid w:val="6665766F"/>
    <w:rsid w:val="67587743"/>
    <w:rsid w:val="69153EBD"/>
    <w:rsid w:val="6DB1A2FE"/>
    <w:rsid w:val="70B328D5"/>
    <w:rsid w:val="71282CB7"/>
    <w:rsid w:val="740346DC"/>
    <w:rsid w:val="750E0EA1"/>
    <w:rsid w:val="75BE259C"/>
    <w:rsid w:val="75F5650C"/>
    <w:rsid w:val="7CAD45FA"/>
    <w:rsid w:val="7CBC4D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BA457A"/>
  <w15:chartTrackingRefBased/>
  <w15:docId w15:val="{3CA8686C-8A5D-4E31-9A02-8AEF81852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3340"/>
    <w:pPr>
      <w:keepNext/>
      <w:keepLines/>
      <w:suppressAutoHyphens/>
      <w:spacing w:after="0" w:line="22" w:lineRule="atLeast"/>
      <w:jc w:val="center"/>
      <w:outlineLvl w:val="0"/>
    </w:pPr>
    <w:rPr>
      <w:rFonts w:ascii="Arial" w:eastAsia="Arial" w:hAnsi="Arial" w:cs="Arial"/>
      <w:b/>
      <w:sz w:val="36"/>
      <w:szCs w:val="36"/>
    </w:rPr>
  </w:style>
  <w:style w:type="paragraph" w:styleId="Heading2">
    <w:name w:val="heading 2"/>
    <w:basedOn w:val="Normal"/>
    <w:next w:val="Normal"/>
    <w:link w:val="Heading2Char"/>
    <w:uiPriority w:val="9"/>
    <w:unhideWhenUsed/>
    <w:qFormat/>
    <w:rsid w:val="008144DC"/>
    <w:pPr>
      <w:keepNext/>
      <w:keepLines/>
      <w:suppressAutoHyphens/>
      <w:spacing w:after="0" w:line="22" w:lineRule="atLeast"/>
      <w:outlineLvl w:val="1"/>
    </w:pPr>
    <w:rPr>
      <w:rFonts w:ascii="Arial" w:eastAsia="Arial" w:hAnsi="Arial" w:cs="Arial"/>
      <w:b/>
      <w:bCs/>
      <w:snapToGrid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CF51C2"/>
    <w:pPr>
      <w:spacing w:line="240" w:lineRule="auto"/>
    </w:pPr>
    <w:rPr>
      <w:sz w:val="20"/>
      <w:szCs w:val="20"/>
    </w:rPr>
  </w:style>
  <w:style w:type="character" w:customStyle="1" w:styleId="CommentTextChar">
    <w:name w:val="Comment Text Char"/>
    <w:basedOn w:val="DefaultParagraphFont"/>
    <w:link w:val="CommentText"/>
    <w:rsid w:val="00CF51C2"/>
    <w:rPr>
      <w:sz w:val="20"/>
      <w:szCs w:val="20"/>
    </w:rPr>
  </w:style>
  <w:style w:type="character" w:styleId="CommentReference">
    <w:name w:val="annotation reference"/>
    <w:basedOn w:val="DefaultParagraphFont"/>
    <w:uiPriority w:val="99"/>
    <w:unhideWhenUsed/>
    <w:rsid w:val="00CF51C2"/>
    <w:rPr>
      <w:sz w:val="16"/>
      <w:szCs w:val="16"/>
    </w:rPr>
  </w:style>
  <w:style w:type="paragraph" w:styleId="BalloonText">
    <w:name w:val="Balloon Text"/>
    <w:basedOn w:val="Normal"/>
    <w:link w:val="BalloonTextChar"/>
    <w:uiPriority w:val="99"/>
    <w:semiHidden/>
    <w:unhideWhenUsed/>
    <w:rsid w:val="00CF51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1C2"/>
    <w:rPr>
      <w:rFonts w:ascii="Segoe UI" w:hAnsi="Segoe UI" w:cs="Segoe UI"/>
      <w:sz w:val="18"/>
      <w:szCs w:val="18"/>
    </w:rPr>
  </w:style>
  <w:style w:type="paragraph" w:styleId="Header">
    <w:name w:val="header"/>
    <w:basedOn w:val="Normal"/>
    <w:link w:val="HeaderChar"/>
    <w:uiPriority w:val="99"/>
    <w:unhideWhenUsed/>
    <w:rsid w:val="003D6C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C67"/>
  </w:style>
  <w:style w:type="paragraph" w:styleId="Footer">
    <w:name w:val="footer"/>
    <w:basedOn w:val="Normal"/>
    <w:link w:val="FooterChar"/>
    <w:uiPriority w:val="99"/>
    <w:unhideWhenUsed/>
    <w:rsid w:val="003D6C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C67"/>
  </w:style>
  <w:style w:type="paragraph" w:styleId="NoSpacing">
    <w:name w:val="No Spacing"/>
    <w:uiPriority w:val="1"/>
    <w:qFormat/>
    <w:rsid w:val="003D6C67"/>
    <w:pPr>
      <w:spacing w:after="0" w:line="240" w:lineRule="auto"/>
    </w:pPr>
    <w:rPr>
      <w:rFonts w:eastAsiaTheme="minorEastAsia"/>
      <w:lang w:eastAsia="zh-CN"/>
    </w:rPr>
  </w:style>
  <w:style w:type="table" w:styleId="TableGrid">
    <w:name w:val="Table Grid"/>
    <w:basedOn w:val="TableNormal"/>
    <w:uiPriority w:val="39"/>
    <w:rsid w:val="003D6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71FA6"/>
    <w:rPr>
      <w:b/>
      <w:bCs/>
    </w:rPr>
  </w:style>
  <w:style w:type="character" w:customStyle="1" w:styleId="CommentSubjectChar">
    <w:name w:val="Comment Subject Char"/>
    <w:basedOn w:val="CommentTextChar"/>
    <w:link w:val="CommentSubject"/>
    <w:uiPriority w:val="99"/>
    <w:semiHidden/>
    <w:rsid w:val="00271FA6"/>
    <w:rPr>
      <w:b/>
      <w:bCs/>
      <w:sz w:val="20"/>
      <w:szCs w:val="20"/>
    </w:rPr>
  </w:style>
  <w:style w:type="paragraph" w:styleId="ListParagraph">
    <w:name w:val="List Paragraph"/>
    <w:basedOn w:val="Normal"/>
    <w:link w:val="ListParagraphChar"/>
    <w:uiPriority w:val="34"/>
    <w:qFormat/>
    <w:rsid w:val="00BC67D1"/>
    <w:pPr>
      <w:tabs>
        <w:tab w:val="left" w:pos="2130"/>
      </w:tabs>
      <w:suppressAutoHyphens/>
      <w:spacing w:after="0" w:line="22" w:lineRule="atLeast"/>
      <w:contextualSpacing/>
    </w:pPr>
    <w:rPr>
      <w:rFonts w:ascii="Arial" w:eastAsiaTheme="minorEastAsia" w:hAnsi="Arial" w:cs="Arial"/>
      <w:sz w:val="24"/>
      <w:szCs w:val="24"/>
    </w:rPr>
  </w:style>
  <w:style w:type="character" w:styleId="PlaceholderText">
    <w:name w:val="Placeholder Text"/>
    <w:basedOn w:val="DefaultParagraphFont"/>
    <w:uiPriority w:val="99"/>
    <w:semiHidden/>
    <w:rsid w:val="00527BC7"/>
    <w:rPr>
      <w:color w:val="808080"/>
    </w:rPr>
  </w:style>
  <w:style w:type="character" w:styleId="Hyperlink">
    <w:name w:val="Hyperlink"/>
    <w:basedOn w:val="DefaultParagraphFont"/>
    <w:uiPriority w:val="99"/>
    <w:unhideWhenUsed/>
    <w:rsid w:val="00E86A9E"/>
    <w:rPr>
      <w:color w:val="0563C1" w:themeColor="hyperlink"/>
      <w:u w:val="single"/>
    </w:rPr>
  </w:style>
  <w:style w:type="character" w:customStyle="1" w:styleId="ListParagraphChar">
    <w:name w:val="List Paragraph Char"/>
    <w:basedOn w:val="DefaultParagraphFont"/>
    <w:link w:val="ListParagraph"/>
    <w:uiPriority w:val="34"/>
    <w:rsid w:val="00BC67D1"/>
    <w:rPr>
      <w:rFonts w:ascii="Arial" w:eastAsiaTheme="minorEastAsia" w:hAnsi="Arial" w:cs="Arial"/>
      <w:sz w:val="24"/>
      <w:szCs w:val="24"/>
    </w:rPr>
  </w:style>
  <w:style w:type="table" w:customStyle="1" w:styleId="TableGrid1">
    <w:name w:val="Table Grid1"/>
    <w:basedOn w:val="TableNormal"/>
    <w:next w:val="TableGrid"/>
    <w:uiPriority w:val="39"/>
    <w:rsid w:val="00271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83340"/>
    <w:rPr>
      <w:rFonts w:ascii="Arial" w:eastAsia="Arial" w:hAnsi="Arial" w:cs="Arial"/>
      <w:b/>
      <w:sz w:val="36"/>
      <w:szCs w:val="36"/>
    </w:rPr>
  </w:style>
  <w:style w:type="character" w:customStyle="1" w:styleId="Heading2Char">
    <w:name w:val="Heading 2 Char"/>
    <w:basedOn w:val="DefaultParagraphFont"/>
    <w:link w:val="Heading2"/>
    <w:uiPriority w:val="9"/>
    <w:rsid w:val="008144DC"/>
    <w:rPr>
      <w:rFonts w:ascii="Arial" w:eastAsia="Arial" w:hAnsi="Arial" w:cs="Arial"/>
      <w:b/>
      <w:bCs/>
      <w:snapToGrid w:val="0"/>
      <w:sz w:val="32"/>
      <w:szCs w:val="32"/>
    </w:rPr>
  </w:style>
  <w:style w:type="character" w:styleId="BookTitle">
    <w:name w:val="Book Title"/>
    <w:basedOn w:val="DefaultParagraphFont"/>
    <w:uiPriority w:val="33"/>
    <w:qFormat/>
    <w:rsid w:val="00DC1038"/>
    <w:rPr>
      <w:b/>
      <w:bCs/>
      <w:i/>
      <w:iCs/>
      <w:spacing w:val="5"/>
    </w:rPr>
  </w:style>
  <w:style w:type="table" w:customStyle="1" w:styleId="TableGrid2">
    <w:name w:val="Table Grid2"/>
    <w:basedOn w:val="TableNormal"/>
    <w:next w:val="TableGrid"/>
    <w:uiPriority w:val="39"/>
    <w:rsid w:val="00F9483C"/>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D0250"/>
    <w:rPr>
      <w:color w:val="605E5C"/>
      <w:shd w:val="clear" w:color="auto" w:fill="E1DFDD"/>
    </w:rPr>
  </w:style>
  <w:style w:type="paragraph" w:styleId="TOCHeading">
    <w:name w:val="TOC Heading"/>
    <w:basedOn w:val="Heading1"/>
    <w:next w:val="Normal"/>
    <w:uiPriority w:val="39"/>
    <w:unhideWhenUsed/>
    <w:qFormat/>
    <w:rsid w:val="00F8766A"/>
    <w:pPr>
      <w:suppressAutoHyphens w:val="0"/>
      <w:spacing w:before="240" w:line="259" w:lineRule="auto"/>
      <w:jc w:val="left"/>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D82B30"/>
    <w:pPr>
      <w:tabs>
        <w:tab w:val="right" w:leader="dot" w:pos="9016"/>
      </w:tabs>
      <w:spacing w:before="120" w:after="120" w:line="22" w:lineRule="atLeast"/>
    </w:pPr>
    <w:rPr>
      <w:rFonts w:ascii="Arial" w:hAnsi="Arial" w:cs="Arial"/>
      <w:b/>
      <w:bCs/>
      <w:noProof/>
      <w:sz w:val="24"/>
      <w:szCs w:val="24"/>
    </w:rPr>
  </w:style>
  <w:style w:type="paragraph" w:styleId="TOC2">
    <w:name w:val="toc 2"/>
    <w:basedOn w:val="Normal"/>
    <w:next w:val="Normal"/>
    <w:autoRedefine/>
    <w:uiPriority w:val="39"/>
    <w:unhideWhenUsed/>
    <w:rsid w:val="00BA68E0"/>
    <w:pPr>
      <w:tabs>
        <w:tab w:val="left" w:pos="880"/>
        <w:tab w:val="right" w:leader="dot" w:pos="9016"/>
      </w:tabs>
      <w:spacing w:after="100" w:line="276" w:lineRule="auto"/>
      <w:ind w:left="221"/>
    </w:pPr>
    <w:rPr>
      <w:rFonts w:ascii="Arial" w:hAnsi="Arial"/>
      <w:sz w:val="24"/>
    </w:rPr>
  </w:style>
  <w:style w:type="table" w:styleId="TableTheme">
    <w:name w:val="Table Theme"/>
    <w:basedOn w:val="TableNormal"/>
    <w:uiPriority w:val="99"/>
    <w:rsid w:val="00C36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1251"/>
    <w:rPr>
      <w:color w:val="954F72" w:themeColor="followedHyperlink"/>
      <w:u w:val="single"/>
    </w:rPr>
  </w:style>
  <w:style w:type="paragraph" w:styleId="IntenseQuote">
    <w:name w:val="Intense Quote"/>
    <w:basedOn w:val="Normal"/>
    <w:next w:val="Normal"/>
    <w:link w:val="IntenseQuoteChar"/>
    <w:uiPriority w:val="30"/>
    <w:qFormat/>
    <w:rsid w:val="004C104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C1048"/>
    <w:rPr>
      <w:i/>
      <w:iCs/>
      <w:color w:val="4472C4" w:themeColor="accent1"/>
    </w:rPr>
  </w:style>
  <w:style w:type="paragraph" w:customStyle="1" w:styleId="paragraph">
    <w:name w:val="paragraph"/>
    <w:basedOn w:val="Normal"/>
    <w:rsid w:val="006F72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F723F"/>
  </w:style>
  <w:style w:type="character" w:customStyle="1" w:styleId="eop">
    <w:name w:val="eop"/>
    <w:basedOn w:val="DefaultParagraphFont"/>
    <w:rsid w:val="006F723F"/>
  </w:style>
  <w:style w:type="paragraph" w:styleId="Revision">
    <w:name w:val="Revision"/>
    <w:hidden/>
    <w:uiPriority w:val="99"/>
    <w:semiHidden/>
    <w:rsid w:val="004A41F0"/>
    <w:pPr>
      <w:spacing w:after="0" w:line="240" w:lineRule="auto"/>
    </w:pPr>
  </w:style>
  <w:style w:type="table" w:customStyle="1" w:styleId="TableGrid11">
    <w:name w:val="Table Grid11"/>
    <w:basedOn w:val="TableNormal"/>
    <w:uiPriority w:val="39"/>
    <w:rsid w:val="00C428B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semiHidden/>
    <w:unhideWhenUsed/>
    <w:rsid w:val="00351623"/>
    <w:pPr>
      <w:spacing w:after="100"/>
      <w:ind w:left="440"/>
    </w:pPr>
    <w:rPr>
      <w:rFonts w:ascii="Arial" w:hAnsi="Arial"/>
      <w:sz w:val="24"/>
    </w:rPr>
  </w:style>
  <w:style w:type="paragraph" w:styleId="FootnoteText">
    <w:name w:val="footnote text"/>
    <w:basedOn w:val="Normal"/>
    <w:link w:val="FootnoteTextChar"/>
    <w:uiPriority w:val="99"/>
    <w:semiHidden/>
    <w:unhideWhenUsed/>
    <w:rsid w:val="00624653"/>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semiHidden/>
    <w:rsid w:val="00624653"/>
    <w:rPr>
      <w:rFonts w:ascii="Arial" w:hAnsi="Arial"/>
      <w:sz w:val="20"/>
      <w:szCs w:val="20"/>
    </w:rPr>
  </w:style>
  <w:style w:type="character" w:styleId="FootnoteReference">
    <w:name w:val="footnote reference"/>
    <w:basedOn w:val="DefaultParagraphFont"/>
    <w:uiPriority w:val="99"/>
    <w:semiHidden/>
    <w:unhideWhenUsed/>
    <w:rsid w:val="00624653"/>
    <w:rPr>
      <w:vertAlign w:val="superscript"/>
    </w:rPr>
  </w:style>
  <w:style w:type="table" w:styleId="GridTable1Light-Accent3">
    <w:name w:val="Grid Table 1 Light Accent 3"/>
    <w:basedOn w:val="TableNormal"/>
    <w:uiPriority w:val="46"/>
    <w:rsid w:val="00624653"/>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56092">
      <w:bodyDiv w:val="1"/>
      <w:marLeft w:val="0"/>
      <w:marRight w:val="0"/>
      <w:marTop w:val="0"/>
      <w:marBottom w:val="0"/>
      <w:divBdr>
        <w:top w:val="none" w:sz="0" w:space="0" w:color="auto"/>
        <w:left w:val="none" w:sz="0" w:space="0" w:color="auto"/>
        <w:bottom w:val="none" w:sz="0" w:space="0" w:color="auto"/>
        <w:right w:val="none" w:sz="0" w:space="0" w:color="auto"/>
      </w:divBdr>
      <w:divsChild>
        <w:div w:id="895553287">
          <w:marLeft w:val="0"/>
          <w:marRight w:val="0"/>
          <w:marTop w:val="0"/>
          <w:marBottom w:val="0"/>
          <w:divBdr>
            <w:top w:val="none" w:sz="0" w:space="0" w:color="auto"/>
            <w:left w:val="none" w:sz="0" w:space="0" w:color="auto"/>
            <w:bottom w:val="none" w:sz="0" w:space="0" w:color="auto"/>
            <w:right w:val="none" w:sz="0" w:space="0" w:color="auto"/>
          </w:divBdr>
        </w:div>
      </w:divsChild>
    </w:div>
    <w:div w:id="120150861">
      <w:bodyDiv w:val="1"/>
      <w:marLeft w:val="0"/>
      <w:marRight w:val="0"/>
      <w:marTop w:val="0"/>
      <w:marBottom w:val="0"/>
      <w:divBdr>
        <w:top w:val="none" w:sz="0" w:space="0" w:color="auto"/>
        <w:left w:val="none" w:sz="0" w:space="0" w:color="auto"/>
        <w:bottom w:val="none" w:sz="0" w:space="0" w:color="auto"/>
        <w:right w:val="none" w:sz="0" w:space="0" w:color="auto"/>
      </w:divBdr>
      <w:divsChild>
        <w:div w:id="25641675">
          <w:marLeft w:val="0"/>
          <w:marRight w:val="0"/>
          <w:marTop w:val="0"/>
          <w:marBottom w:val="0"/>
          <w:divBdr>
            <w:top w:val="none" w:sz="0" w:space="0" w:color="auto"/>
            <w:left w:val="none" w:sz="0" w:space="0" w:color="auto"/>
            <w:bottom w:val="none" w:sz="0" w:space="0" w:color="auto"/>
            <w:right w:val="none" w:sz="0" w:space="0" w:color="auto"/>
          </w:divBdr>
        </w:div>
      </w:divsChild>
    </w:div>
    <w:div w:id="486366735">
      <w:bodyDiv w:val="1"/>
      <w:marLeft w:val="0"/>
      <w:marRight w:val="0"/>
      <w:marTop w:val="0"/>
      <w:marBottom w:val="0"/>
      <w:divBdr>
        <w:top w:val="none" w:sz="0" w:space="0" w:color="auto"/>
        <w:left w:val="none" w:sz="0" w:space="0" w:color="auto"/>
        <w:bottom w:val="none" w:sz="0" w:space="0" w:color="auto"/>
        <w:right w:val="none" w:sz="0" w:space="0" w:color="auto"/>
      </w:divBdr>
      <w:divsChild>
        <w:div w:id="1066493513">
          <w:marLeft w:val="0"/>
          <w:marRight w:val="0"/>
          <w:marTop w:val="0"/>
          <w:marBottom w:val="0"/>
          <w:divBdr>
            <w:top w:val="none" w:sz="0" w:space="0" w:color="auto"/>
            <w:left w:val="none" w:sz="0" w:space="0" w:color="auto"/>
            <w:bottom w:val="none" w:sz="0" w:space="0" w:color="auto"/>
            <w:right w:val="none" w:sz="0" w:space="0" w:color="auto"/>
          </w:divBdr>
        </w:div>
      </w:divsChild>
    </w:div>
    <w:div w:id="823787531">
      <w:bodyDiv w:val="1"/>
      <w:marLeft w:val="0"/>
      <w:marRight w:val="0"/>
      <w:marTop w:val="0"/>
      <w:marBottom w:val="0"/>
      <w:divBdr>
        <w:top w:val="none" w:sz="0" w:space="0" w:color="auto"/>
        <w:left w:val="none" w:sz="0" w:space="0" w:color="auto"/>
        <w:bottom w:val="none" w:sz="0" w:space="0" w:color="auto"/>
        <w:right w:val="none" w:sz="0" w:space="0" w:color="auto"/>
      </w:divBdr>
      <w:divsChild>
        <w:div w:id="1593977547">
          <w:marLeft w:val="0"/>
          <w:marRight w:val="0"/>
          <w:marTop w:val="0"/>
          <w:marBottom w:val="0"/>
          <w:divBdr>
            <w:top w:val="none" w:sz="0" w:space="0" w:color="auto"/>
            <w:left w:val="none" w:sz="0" w:space="0" w:color="auto"/>
            <w:bottom w:val="none" w:sz="0" w:space="0" w:color="auto"/>
            <w:right w:val="none" w:sz="0" w:space="0" w:color="auto"/>
          </w:divBdr>
        </w:div>
      </w:divsChild>
    </w:div>
    <w:div w:id="841505703">
      <w:bodyDiv w:val="1"/>
      <w:marLeft w:val="0"/>
      <w:marRight w:val="0"/>
      <w:marTop w:val="0"/>
      <w:marBottom w:val="0"/>
      <w:divBdr>
        <w:top w:val="none" w:sz="0" w:space="0" w:color="auto"/>
        <w:left w:val="none" w:sz="0" w:space="0" w:color="auto"/>
        <w:bottom w:val="none" w:sz="0" w:space="0" w:color="auto"/>
        <w:right w:val="none" w:sz="0" w:space="0" w:color="auto"/>
      </w:divBdr>
      <w:divsChild>
        <w:div w:id="752622915">
          <w:marLeft w:val="0"/>
          <w:marRight w:val="0"/>
          <w:marTop w:val="0"/>
          <w:marBottom w:val="0"/>
          <w:divBdr>
            <w:top w:val="none" w:sz="0" w:space="0" w:color="auto"/>
            <w:left w:val="none" w:sz="0" w:space="0" w:color="auto"/>
            <w:bottom w:val="none" w:sz="0" w:space="0" w:color="auto"/>
            <w:right w:val="none" w:sz="0" w:space="0" w:color="auto"/>
          </w:divBdr>
        </w:div>
      </w:divsChild>
    </w:div>
    <w:div w:id="852303993">
      <w:bodyDiv w:val="1"/>
      <w:marLeft w:val="0"/>
      <w:marRight w:val="0"/>
      <w:marTop w:val="0"/>
      <w:marBottom w:val="0"/>
      <w:divBdr>
        <w:top w:val="none" w:sz="0" w:space="0" w:color="auto"/>
        <w:left w:val="none" w:sz="0" w:space="0" w:color="auto"/>
        <w:bottom w:val="none" w:sz="0" w:space="0" w:color="auto"/>
        <w:right w:val="none" w:sz="0" w:space="0" w:color="auto"/>
      </w:divBdr>
      <w:divsChild>
        <w:div w:id="2119980650">
          <w:marLeft w:val="0"/>
          <w:marRight w:val="0"/>
          <w:marTop w:val="0"/>
          <w:marBottom w:val="0"/>
          <w:divBdr>
            <w:top w:val="none" w:sz="0" w:space="0" w:color="auto"/>
            <w:left w:val="none" w:sz="0" w:space="0" w:color="auto"/>
            <w:bottom w:val="none" w:sz="0" w:space="0" w:color="auto"/>
            <w:right w:val="none" w:sz="0" w:space="0" w:color="auto"/>
          </w:divBdr>
        </w:div>
      </w:divsChild>
    </w:div>
    <w:div w:id="916089748">
      <w:bodyDiv w:val="1"/>
      <w:marLeft w:val="0"/>
      <w:marRight w:val="0"/>
      <w:marTop w:val="0"/>
      <w:marBottom w:val="0"/>
      <w:divBdr>
        <w:top w:val="none" w:sz="0" w:space="0" w:color="auto"/>
        <w:left w:val="none" w:sz="0" w:space="0" w:color="auto"/>
        <w:bottom w:val="none" w:sz="0" w:space="0" w:color="auto"/>
        <w:right w:val="none" w:sz="0" w:space="0" w:color="auto"/>
      </w:divBdr>
      <w:divsChild>
        <w:div w:id="2024283850">
          <w:marLeft w:val="0"/>
          <w:marRight w:val="0"/>
          <w:marTop w:val="0"/>
          <w:marBottom w:val="0"/>
          <w:divBdr>
            <w:top w:val="none" w:sz="0" w:space="0" w:color="auto"/>
            <w:left w:val="none" w:sz="0" w:space="0" w:color="auto"/>
            <w:bottom w:val="none" w:sz="0" w:space="0" w:color="auto"/>
            <w:right w:val="none" w:sz="0" w:space="0" w:color="auto"/>
          </w:divBdr>
        </w:div>
      </w:divsChild>
    </w:div>
    <w:div w:id="1074819261">
      <w:bodyDiv w:val="1"/>
      <w:marLeft w:val="0"/>
      <w:marRight w:val="0"/>
      <w:marTop w:val="0"/>
      <w:marBottom w:val="0"/>
      <w:divBdr>
        <w:top w:val="none" w:sz="0" w:space="0" w:color="auto"/>
        <w:left w:val="none" w:sz="0" w:space="0" w:color="auto"/>
        <w:bottom w:val="none" w:sz="0" w:space="0" w:color="auto"/>
        <w:right w:val="none" w:sz="0" w:space="0" w:color="auto"/>
      </w:divBdr>
      <w:divsChild>
        <w:div w:id="1967005803">
          <w:marLeft w:val="0"/>
          <w:marRight w:val="0"/>
          <w:marTop w:val="0"/>
          <w:marBottom w:val="0"/>
          <w:divBdr>
            <w:top w:val="none" w:sz="0" w:space="0" w:color="auto"/>
            <w:left w:val="none" w:sz="0" w:space="0" w:color="auto"/>
            <w:bottom w:val="none" w:sz="0" w:space="0" w:color="auto"/>
            <w:right w:val="none" w:sz="0" w:space="0" w:color="auto"/>
          </w:divBdr>
        </w:div>
      </w:divsChild>
    </w:div>
    <w:div w:id="1202859697">
      <w:bodyDiv w:val="1"/>
      <w:marLeft w:val="0"/>
      <w:marRight w:val="0"/>
      <w:marTop w:val="0"/>
      <w:marBottom w:val="0"/>
      <w:divBdr>
        <w:top w:val="none" w:sz="0" w:space="0" w:color="auto"/>
        <w:left w:val="none" w:sz="0" w:space="0" w:color="auto"/>
        <w:bottom w:val="none" w:sz="0" w:space="0" w:color="auto"/>
        <w:right w:val="none" w:sz="0" w:space="0" w:color="auto"/>
      </w:divBdr>
      <w:divsChild>
        <w:div w:id="1501431750">
          <w:marLeft w:val="0"/>
          <w:marRight w:val="0"/>
          <w:marTop w:val="0"/>
          <w:marBottom w:val="0"/>
          <w:divBdr>
            <w:top w:val="none" w:sz="0" w:space="0" w:color="auto"/>
            <w:left w:val="none" w:sz="0" w:space="0" w:color="auto"/>
            <w:bottom w:val="none" w:sz="0" w:space="0" w:color="auto"/>
            <w:right w:val="none" w:sz="0" w:space="0" w:color="auto"/>
          </w:divBdr>
        </w:div>
      </w:divsChild>
    </w:div>
    <w:div w:id="1350915901">
      <w:bodyDiv w:val="1"/>
      <w:marLeft w:val="0"/>
      <w:marRight w:val="0"/>
      <w:marTop w:val="0"/>
      <w:marBottom w:val="0"/>
      <w:divBdr>
        <w:top w:val="none" w:sz="0" w:space="0" w:color="auto"/>
        <w:left w:val="none" w:sz="0" w:space="0" w:color="auto"/>
        <w:bottom w:val="none" w:sz="0" w:space="0" w:color="auto"/>
        <w:right w:val="none" w:sz="0" w:space="0" w:color="auto"/>
      </w:divBdr>
    </w:div>
    <w:div w:id="1550915315">
      <w:bodyDiv w:val="1"/>
      <w:marLeft w:val="0"/>
      <w:marRight w:val="0"/>
      <w:marTop w:val="0"/>
      <w:marBottom w:val="0"/>
      <w:divBdr>
        <w:top w:val="none" w:sz="0" w:space="0" w:color="auto"/>
        <w:left w:val="none" w:sz="0" w:space="0" w:color="auto"/>
        <w:bottom w:val="none" w:sz="0" w:space="0" w:color="auto"/>
        <w:right w:val="none" w:sz="0" w:space="0" w:color="auto"/>
      </w:divBdr>
      <w:divsChild>
        <w:div w:id="582301906">
          <w:marLeft w:val="0"/>
          <w:marRight w:val="0"/>
          <w:marTop w:val="0"/>
          <w:marBottom w:val="0"/>
          <w:divBdr>
            <w:top w:val="none" w:sz="0" w:space="0" w:color="auto"/>
            <w:left w:val="none" w:sz="0" w:space="0" w:color="auto"/>
            <w:bottom w:val="none" w:sz="0" w:space="0" w:color="auto"/>
            <w:right w:val="none" w:sz="0" w:space="0" w:color="auto"/>
          </w:divBdr>
        </w:div>
      </w:divsChild>
    </w:div>
    <w:div w:id="1629311224">
      <w:bodyDiv w:val="1"/>
      <w:marLeft w:val="0"/>
      <w:marRight w:val="0"/>
      <w:marTop w:val="0"/>
      <w:marBottom w:val="0"/>
      <w:divBdr>
        <w:top w:val="none" w:sz="0" w:space="0" w:color="auto"/>
        <w:left w:val="none" w:sz="0" w:space="0" w:color="auto"/>
        <w:bottom w:val="none" w:sz="0" w:space="0" w:color="auto"/>
        <w:right w:val="none" w:sz="0" w:space="0" w:color="auto"/>
      </w:divBdr>
      <w:divsChild>
        <w:div w:id="445545823">
          <w:marLeft w:val="0"/>
          <w:marRight w:val="0"/>
          <w:marTop w:val="0"/>
          <w:marBottom w:val="0"/>
          <w:divBdr>
            <w:top w:val="none" w:sz="0" w:space="0" w:color="auto"/>
            <w:left w:val="none" w:sz="0" w:space="0" w:color="auto"/>
            <w:bottom w:val="none" w:sz="0" w:space="0" w:color="auto"/>
            <w:right w:val="none" w:sz="0" w:space="0" w:color="auto"/>
          </w:divBdr>
        </w:div>
      </w:divsChild>
    </w:div>
    <w:div w:id="1802532990">
      <w:bodyDiv w:val="1"/>
      <w:marLeft w:val="0"/>
      <w:marRight w:val="0"/>
      <w:marTop w:val="0"/>
      <w:marBottom w:val="0"/>
      <w:divBdr>
        <w:top w:val="none" w:sz="0" w:space="0" w:color="auto"/>
        <w:left w:val="none" w:sz="0" w:space="0" w:color="auto"/>
        <w:bottom w:val="none" w:sz="0" w:space="0" w:color="auto"/>
        <w:right w:val="none" w:sz="0" w:space="0" w:color="auto"/>
      </w:divBdr>
    </w:div>
    <w:div w:id="1825120668">
      <w:bodyDiv w:val="1"/>
      <w:marLeft w:val="0"/>
      <w:marRight w:val="0"/>
      <w:marTop w:val="0"/>
      <w:marBottom w:val="0"/>
      <w:divBdr>
        <w:top w:val="none" w:sz="0" w:space="0" w:color="auto"/>
        <w:left w:val="none" w:sz="0" w:space="0" w:color="auto"/>
        <w:bottom w:val="none" w:sz="0" w:space="0" w:color="auto"/>
        <w:right w:val="none" w:sz="0" w:space="0" w:color="auto"/>
      </w:divBdr>
      <w:divsChild>
        <w:div w:id="673611374">
          <w:marLeft w:val="0"/>
          <w:marRight w:val="0"/>
          <w:marTop w:val="0"/>
          <w:marBottom w:val="0"/>
          <w:divBdr>
            <w:top w:val="none" w:sz="0" w:space="0" w:color="auto"/>
            <w:left w:val="none" w:sz="0" w:space="0" w:color="auto"/>
            <w:bottom w:val="none" w:sz="0" w:space="0" w:color="auto"/>
            <w:right w:val="none" w:sz="0" w:space="0" w:color="auto"/>
          </w:divBdr>
        </w:div>
      </w:divsChild>
    </w:div>
    <w:div w:id="1887645073">
      <w:bodyDiv w:val="1"/>
      <w:marLeft w:val="0"/>
      <w:marRight w:val="0"/>
      <w:marTop w:val="0"/>
      <w:marBottom w:val="0"/>
      <w:divBdr>
        <w:top w:val="none" w:sz="0" w:space="0" w:color="auto"/>
        <w:left w:val="none" w:sz="0" w:space="0" w:color="auto"/>
        <w:bottom w:val="none" w:sz="0" w:space="0" w:color="auto"/>
        <w:right w:val="none" w:sz="0" w:space="0" w:color="auto"/>
      </w:divBdr>
      <w:divsChild>
        <w:div w:id="1039671208">
          <w:marLeft w:val="0"/>
          <w:marRight w:val="0"/>
          <w:marTop w:val="0"/>
          <w:marBottom w:val="0"/>
          <w:divBdr>
            <w:top w:val="none" w:sz="0" w:space="0" w:color="auto"/>
            <w:left w:val="none" w:sz="0" w:space="0" w:color="auto"/>
            <w:bottom w:val="none" w:sz="0" w:space="0" w:color="auto"/>
            <w:right w:val="none" w:sz="0" w:space="0" w:color="auto"/>
          </w:divBdr>
        </w:div>
      </w:divsChild>
    </w:div>
    <w:div w:id="2113818024">
      <w:bodyDiv w:val="1"/>
      <w:marLeft w:val="0"/>
      <w:marRight w:val="0"/>
      <w:marTop w:val="0"/>
      <w:marBottom w:val="0"/>
      <w:divBdr>
        <w:top w:val="none" w:sz="0" w:space="0" w:color="auto"/>
        <w:left w:val="none" w:sz="0" w:space="0" w:color="auto"/>
        <w:bottom w:val="none" w:sz="0" w:space="0" w:color="auto"/>
        <w:right w:val="none" w:sz="0" w:space="0" w:color="auto"/>
      </w:divBdr>
      <w:divsChild>
        <w:div w:id="1127434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gov.uk/government/publications/the-uk-trade-remedies-investigations-process/how-we-apply-the-economic-interest-test" TargetMode="External"/><Relationship Id="rId26" Type="http://schemas.openxmlformats.org/officeDocument/2006/relationships/footer" Target="footer4.xml"/><Relationship Id="rId39"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www.trade-remedies.service.gov.uk/public/cas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gov.uk/government/publications/the-uk-trade-remedies-investigations-process/an-introduction-to-our-investigations-process"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gov.uk/government/publications/the-uk-trade-remedies-investigations-process/an-introduction-to-our-investigations-process"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www.gov.uk/government/publications/the-uk-trade-remedies-investigations-process" TargetMode="External"/><Relationship Id="rId31"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trade-remedies.service.gov.uk" TargetMode="External"/><Relationship Id="rId27" Type="http://schemas.openxmlformats.org/officeDocument/2006/relationships/footer" Target="footer5.xml"/><Relationship Id="rId30" Type="http://schemas.openxmlformats.org/officeDocument/2006/relationships/hyperlink" Target="http://www.trade-remedies.service.gov.uk" TargetMode="Externa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3AB8A-5E00-425D-999B-7D433119D6E7}">
  <ds:schemaRefs>
    <ds:schemaRef ds:uri="http://schemas.openxmlformats.org/package/2006/metadata/core-properties"/>
    <ds:schemaRef ds:uri="http://schemas.microsoft.com/office/2006/documentManagement/types"/>
    <ds:schemaRef ds:uri="9f5f427b-c9ee-4580-9055-28aa8f3e925f"/>
    <ds:schemaRef ds:uri="http://schemas.microsoft.com/office/2006/metadata/properties"/>
    <ds:schemaRef ds:uri="http://purl.org/dc/dcmitype/"/>
    <ds:schemaRef ds:uri="http://purl.org/dc/elements/1.1/"/>
    <ds:schemaRef ds:uri="7ea2e958-9a06-43f7-878b-601b06087a87"/>
    <ds:schemaRef ds:uri="http://schemas.microsoft.com/office/infopath/2007/PartnerControls"/>
    <ds:schemaRef ds:uri="http://schemas.microsoft.com/sharepoint/v3"/>
    <ds:schemaRef ds:uri="http://www.w3.org/XML/1998/namespace"/>
    <ds:schemaRef ds:uri="http://purl.org/dc/terms/"/>
  </ds:schemaRefs>
</ds:datastoreItem>
</file>

<file path=customXml/itemProps2.xml><?xml version="1.0" encoding="utf-8"?>
<ds:datastoreItem xmlns:ds="http://schemas.openxmlformats.org/officeDocument/2006/customXml" ds:itemID="{BCDD61AA-FA3E-43BB-BD1E-6A7673E90199}"/>
</file>

<file path=customXml/itemProps3.xml><?xml version="1.0" encoding="utf-8"?>
<ds:datastoreItem xmlns:ds="http://schemas.openxmlformats.org/officeDocument/2006/customXml" ds:itemID="{D2A02212-43D4-42FC-9163-EB7B9857BA4C}">
  <ds:schemaRefs>
    <ds:schemaRef ds:uri="http://schemas.microsoft.com/sharepoint/v3/contenttype/forms"/>
  </ds:schemaRefs>
</ds:datastoreItem>
</file>

<file path=customXml/itemProps4.xml><?xml version="1.0" encoding="utf-8"?>
<ds:datastoreItem xmlns:ds="http://schemas.openxmlformats.org/officeDocument/2006/customXml" ds:itemID="{479C2946-5400-4B8D-9517-69E0A55E9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4506</Words>
  <Characters>25687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Eden Clayton</dc:creator>
  <cp:keywords/>
  <dc:description/>
  <cp:lastModifiedBy>Imogen Yapp</cp:lastModifiedBy>
  <cp:revision>3</cp:revision>
  <dcterms:created xsi:type="dcterms:W3CDTF">2020-10-29T15:29:00Z</dcterms:created>
  <dcterms:modified xsi:type="dcterms:W3CDTF">2020-10-29T16:17:00Z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Eden.Clayton@traderemedies.gov.uk</vt:lpwstr>
  </property>
  <property fmtid="{D5CDD505-2E9C-101B-9397-08002B2CF9AE}" pid="5" name="MSIP_Label_eb150e91-1403-4795-80a4-b7d1f9621190_SetDate">
    <vt:lpwstr>2019-07-04T09:37:58.7921695Z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da21b871-a12e-45d7-8f9e-109f7917db79</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Theme">
    <vt:lpwstr/>
  </property>
  <property fmtid="{D5CDD505-2E9C-101B-9397-08002B2CF9AE}" pid="17" name="DocumentType">
    <vt:lpwstr>65;#Questionnaire Template|fb1b2b86-0ce2-49a0-9d51-314f6bdf75fe</vt:lpwstr>
  </property>
  <property fmtid="{D5CDD505-2E9C-101B-9397-08002B2CF9AE}" pid="18" name="Subcategory 2">
    <vt:lpwstr>Upstream</vt:lpwstr>
  </property>
  <property fmtid="{D5CDD505-2E9C-101B-9397-08002B2CF9AE}" pid="19" name="Subcategory 1">
    <vt:lpwstr>Policy Docs / Additional Questionnaires</vt:lpwstr>
  </property>
  <property fmtid="{D5CDD505-2E9C-101B-9397-08002B2CF9AE}" pid="20" name="Category">
    <vt:lpwstr>Economic Interest</vt:lpwstr>
  </property>
  <property fmtid="{D5CDD505-2E9C-101B-9397-08002B2CF9AE}" pid="21" name="Product">
    <vt:lpwstr>73;#Steel Products|86968934-ccb9-49f1-b660-e3d169628c87</vt:lpwstr>
  </property>
  <property fmtid="{D5CDD505-2E9C-101B-9397-08002B2CF9AE}" pid="22" name="Country">
    <vt:lpwstr/>
  </property>
  <property fmtid="{D5CDD505-2E9C-101B-9397-08002B2CF9AE}" pid="23" name="Originator">
    <vt:lpwstr>TRA</vt:lpwstr>
  </property>
  <property fmtid="{D5CDD505-2E9C-101B-9397-08002B2CF9AE}" pid="24" name="g5a4b0cbec154592b41f1508d48b083e">
    <vt:lpwstr>Steel Products|86968934-ccb9-49f1-b660-e3d169628c87</vt:lpwstr>
  </property>
  <property fmtid="{D5CDD505-2E9C-101B-9397-08002B2CF9AE}" pid="25" name="Originator Type">
    <vt:lpwstr>TRA</vt:lpwstr>
  </property>
  <property fmtid="{D5CDD505-2E9C-101B-9397-08002B2CF9AE}" pid="26" name="Uploaded/Downloaded to/from TRS">
    <vt:bool>false</vt:bool>
  </property>
  <property fmtid="{D5CDD505-2E9C-101B-9397-08002B2CF9AE}" pid="27" name="Confidential">
    <vt:bool>true</vt:bool>
  </property>
  <property fmtid="{D5CDD505-2E9C-101B-9397-08002B2CF9AE}" pid="28" name="CaseCountry">
    <vt:lpwstr/>
  </property>
  <property fmtid="{D5CDD505-2E9C-101B-9397-08002B2CF9AE}" pid="29" name="CaseType">
    <vt:lpwstr>106;#Safeguard|0dfd67de-71e3-42ea-bbc5-c1588c9e3185</vt:lpwstr>
  </property>
  <property fmtid="{D5CDD505-2E9C-101B-9397-08002B2CF9AE}" pid="30" name="RelatedCountry">
    <vt:lpwstr/>
  </property>
  <property fmtid="{D5CDD505-2E9C-101B-9397-08002B2CF9AE}" pid="31" name="CaseProduct">
    <vt:lpwstr>73;#Steel Products|86968934-ccb9-49f1-b660-e3d169628c87</vt:lpwstr>
  </property>
</Properties>
</file>