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7E8B2A2" w14:textId="015A1411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TRANSITION REVIEW No.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T</w:t>
      </w:r>
      <w:r w:rsidR="00FE5653">
        <w:rPr>
          <w:rStyle w:val="normaltextrun"/>
          <w:rFonts w:ascii="Arial" w:hAnsi="Arial" w:cs="Arial"/>
          <w:b/>
          <w:bCs/>
          <w:color w:val="000000" w:themeColor="text1"/>
        </w:rPr>
        <w:t>S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943430">
        <w:rPr>
          <w:rStyle w:val="normaltextrun"/>
          <w:rFonts w:ascii="Arial" w:hAnsi="Arial" w:cs="Arial"/>
          <w:b/>
          <w:bCs/>
          <w:color w:val="000000" w:themeColor="text1"/>
        </w:rPr>
        <w:t>3</w:t>
      </w:r>
      <w:r w:rsidR="00FE5653">
        <w:rPr>
          <w:rStyle w:val="normaltextrun"/>
          <w:rFonts w:ascii="Arial" w:hAnsi="Arial" w:cs="Arial"/>
          <w:b/>
          <w:bCs/>
          <w:color w:val="000000" w:themeColor="text1"/>
        </w:rPr>
        <w:t>6</w:t>
      </w:r>
      <w:r w:rsidRPr="640B1EFD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1519CBAB" w14:textId="77777777" w:rsidR="00D940A4" w:rsidRPr="00C07A95" w:rsidRDefault="00D940A4" w:rsidP="00D940A4">
      <w:pPr>
        <w:pStyle w:val="paragraph"/>
        <w:jc w:val="center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</w:p>
    <w:p w14:paraId="19A7184B" w14:textId="4F1EA213" w:rsidR="00D940A4" w:rsidRDefault="00D940A4" w:rsidP="48EAE4A0">
      <w:pPr>
        <w:pStyle w:val="SalutationDIT"/>
        <w:spacing w:before="0" w:after="0"/>
        <w:jc w:val="center"/>
        <w:rPr>
          <w:b/>
          <w:bCs/>
          <w:color w:val="auto"/>
          <w:sz w:val="24"/>
        </w:rPr>
      </w:pPr>
      <w:r w:rsidRPr="48EAE4A0">
        <w:rPr>
          <w:b/>
          <w:bCs/>
          <w:color w:val="auto"/>
          <w:sz w:val="24"/>
        </w:rPr>
        <w:t xml:space="preserve">Transition review of </w:t>
      </w:r>
      <w:r w:rsidR="00A22BAB">
        <w:rPr>
          <w:b/>
          <w:bCs/>
          <w:color w:val="auto"/>
          <w:sz w:val="24"/>
        </w:rPr>
        <w:t>countervailing</w:t>
      </w:r>
      <w:r w:rsidRPr="48EAE4A0">
        <w:rPr>
          <w:b/>
          <w:bCs/>
          <w:color w:val="auto"/>
          <w:sz w:val="24"/>
        </w:rPr>
        <w:t xml:space="preserve"> measures</w:t>
      </w:r>
      <w:r w:rsidRPr="48EAE4A0">
        <w:rPr>
          <w:b/>
          <w:bCs/>
          <w:sz w:val="24"/>
        </w:rPr>
        <w:t xml:space="preserve"> </w:t>
      </w:r>
      <w:r w:rsidR="005A67BE" w:rsidRPr="48EAE4A0">
        <w:rPr>
          <w:b/>
          <w:bCs/>
          <w:sz w:val="24"/>
        </w:rPr>
        <w:t xml:space="preserve">on </w:t>
      </w:r>
      <w:r w:rsidR="00310C8C" w:rsidRPr="48EAE4A0">
        <w:rPr>
          <w:b/>
          <w:bCs/>
          <w:sz w:val="24"/>
        </w:rPr>
        <w:t xml:space="preserve">certain </w:t>
      </w:r>
      <w:r w:rsidR="00074E63" w:rsidRPr="48EAE4A0">
        <w:rPr>
          <w:b/>
          <w:bCs/>
          <w:sz w:val="24"/>
        </w:rPr>
        <w:t>pneumatic tyres</w:t>
      </w:r>
      <w:r w:rsidR="5B3D5F4D" w:rsidRPr="48EAE4A0">
        <w:rPr>
          <w:b/>
          <w:bCs/>
          <w:sz w:val="24"/>
        </w:rPr>
        <w:t xml:space="preserve"> used</w:t>
      </w:r>
      <w:r w:rsidR="00074E63" w:rsidRPr="48EAE4A0">
        <w:rPr>
          <w:b/>
          <w:bCs/>
          <w:sz w:val="24"/>
        </w:rPr>
        <w:t xml:space="preserve"> for buses or lorries originating in the People's Republic of China</w:t>
      </w:r>
    </w:p>
    <w:p w14:paraId="3A5BBF6D" w14:textId="77777777" w:rsidR="00D940A4" w:rsidRPr="00C07A95" w:rsidRDefault="00D940A4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1FF4B165" w:rsidR="00D940A4" w:rsidRDefault="009F5CE9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Updated e</w:t>
      </w:r>
      <w:r w:rsidR="00D940A4">
        <w:rPr>
          <w:rFonts w:cs="Arial"/>
          <w:b/>
          <w:bCs/>
          <w:sz w:val="24"/>
        </w:rPr>
        <w:t>xternal</w:t>
      </w:r>
      <w:r w:rsidR="00D940A4"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19614863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940A4" w:rsidRPr="005C4948" w14:paraId="20017294" w14:textId="77777777" w:rsidTr="19614863">
        <w:tc>
          <w:tcPr>
            <w:tcW w:w="8500" w:type="dxa"/>
            <w:hideMark/>
          </w:tcPr>
          <w:p w14:paraId="5D50F583" w14:textId="77777777" w:rsidR="00D940A4" w:rsidRPr="005C4948" w:rsidRDefault="00D940A4" w:rsidP="004B5E59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46AADF48" w:rsidR="00D940A4" w:rsidRPr="005C4948" w:rsidRDefault="00943430" w:rsidP="004B5E59">
            <w:pPr>
              <w:spacing w:line="276" w:lineRule="auto"/>
            </w:pPr>
            <w:r>
              <w:t>3 May 202</w:t>
            </w:r>
            <w:r w:rsidR="00721CCB">
              <w:t>3</w:t>
            </w:r>
          </w:p>
        </w:tc>
      </w:tr>
      <w:tr w:rsidR="00D940A4" w:rsidRPr="005C4948" w14:paraId="7BDF3816" w14:textId="77777777" w:rsidTr="19614863">
        <w:tc>
          <w:tcPr>
            <w:tcW w:w="8500" w:type="dxa"/>
            <w:hideMark/>
          </w:tcPr>
          <w:p w14:paraId="72956038" w14:textId="77777777" w:rsidR="00D940A4" w:rsidRPr="005C4948" w:rsidRDefault="00D940A4" w:rsidP="004B5E59">
            <w:pPr>
              <w:spacing w:line="276" w:lineRule="auto"/>
            </w:pPr>
            <w:r>
              <w:t xml:space="preserve">Deadline to register an interest </w:t>
            </w:r>
          </w:p>
        </w:tc>
        <w:tc>
          <w:tcPr>
            <w:tcW w:w="5954" w:type="dxa"/>
          </w:tcPr>
          <w:p w14:paraId="679936FB" w14:textId="754E39AF" w:rsidR="00D940A4" w:rsidRPr="005C4948" w:rsidRDefault="00721CCB" w:rsidP="004B5E59">
            <w:pPr>
              <w:spacing w:line="276" w:lineRule="auto"/>
            </w:pPr>
            <w:r>
              <w:t>1</w:t>
            </w:r>
            <w:r w:rsidR="00DB5777">
              <w:t>8</w:t>
            </w:r>
            <w:r>
              <w:t xml:space="preserve"> May 2023</w:t>
            </w:r>
          </w:p>
        </w:tc>
      </w:tr>
      <w:tr w:rsidR="00D940A4" w:rsidRPr="005C4948" w14:paraId="2D6FB35B" w14:textId="77777777" w:rsidTr="19614863">
        <w:tc>
          <w:tcPr>
            <w:tcW w:w="8500" w:type="dxa"/>
          </w:tcPr>
          <w:p w14:paraId="3D779C54" w14:textId="3674C79C" w:rsidR="00D940A4" w:rsidRPr="00D03ED6" w:rsidRDefault="00832212" w:rsidP="004B5E59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30B51191" w14:textId="750134BE" w:rsidR="00D940A4" w:rsidRPr="0022628D" w:rsidRDefault="008024A4" w:rsidP="004B5E59">
            <w:pPr>
              <w:spacing w:line="276" w:lineRule="auto"/>
            </w:pPr>
            <w:r>
              <w:t>July</w:t>
            </w:r>
            <w:r w:rsidR="00DB5777">
              <w:t xml:space="preserve"> 2023</w:t>
            </w:r>
          </w:p>
        </w:tc>
      </w:tr>
      <w:tr w:rsidR="00D940A4" w:rsidRPr="005C4948" w14:paraId="48FFECDB" w14:textId="77777777" w:rsidTr="19614863">
        <w:tc>
          <w:tcPr>
            <w:tcW w:w="8500" w:type="dxa"/>
          </w:tcPr>
          <w:p w14:paraId="31406F12" w14:textId="08B32340" w:rsidR="00D940A4" w:rsidRPr="00D03ED6" w:rsidRDefault="00832212" w:rsidP="004B5E59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0FF1C42F" w14:textId="4551A256" w:rsidR="00D940A4" w:rsidRPr="00042F51" w:rsidRDefault="00FC45AB" w:rsidP="004B5E59">
            <w:pPr>
              <w:spacing w:line="276" w:lineRule="auto"/>
            </w:pPr>
            <w:r>
              <w:t>10 August 2023</w:t>
            </w:r>
          </w:p>
        </w:tc>
      </w:tr>
      <w:tr w:rsidR="00D940A4" w:rsidRPr="005C4948" w14:paraId="443A50F2" w14:textId="77777777" w:rsidTr="19614863">
        <w:tc>
          <w:tcPr>
            <w:tcW w:w="8500" w:type="dxa"/>
          </w:tcPr>
          <w:p w14:paraId="1D2E66BA" w14:textId="5C313FC9" w:rsidR="00D940A4" w:rsidRPr="0013652A" w:rsidRDefault="00832212" w:rsidP="004B5E59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1827A6E5" w14:textId="1460F908" w:rsidR="00D940A4" w:rsidRPr="0022744B" w:rsidRDefault="007537C5" w:rsidP="004B5E59">
            <w:pPr>
              <w:spacing w:line="276" w:lineRule="auto"/>
            </w:pPr>
            <w:r>
              <w:t>November</w:t>
            </w:r>
            <w:r w:rsidR="00567988">
              <w:t xml:space="preserve"> 2023</w:t>
            </w:r>
            <w:r w:rsidR="00DC3E4E">
              <w:t xml:space="preserve"> –</w:t>
            </w:r>
            <w:r w:rsidR="00EA073F">
              <w:t xml:space="preserve"> </w:t>
            </w:r>
            <w:r w:rsidR="6A09E838">
              <w:t xml:space="preserve">March </w:t>
            </w:r>
            <w:r w:rsidR="00567988">
              <w:t>2024</w:t>
            </w:r>
          </w:p>
        </w:tc>
      </w:tr>
      <w:tr w:rsidR="00D940A4" w:rsidRPr="005C4948" w14:paraId="16FC3C47" w14:textId="77777777" w:rsidTr="19614863">
        <w:tc>
          <w:tcPr>
            <w:tcW w:w="8500" w:type="dxa"/>
          </w:tcPr>
          <w:p w14:paraId="0C401EC5" w14:textId="07ECDDDE" w:rsidR="00D940A4" w:rsidRPr="005C4948" w:rsidRDefault="00832212" w:rsidP="004B5E59">
            <w:pPr>
              <w:spacing w:line="276" w:lineRule="auto"/>
            </w:pPr>
            <w:r>
              <w:t>Publication of Statement of Essential Facts</w:t>
            </w:r>
          </w:p>
        </w:tc>
        <w:tc>
          <w:tcPr>
            <w:tcW w:w="5954" w:type="dxa"/>
          </w:tcPr>
          <w:p w14:paraId="12E930A7" w14:textId="5AD47323" w:rsidR="00D940A4" w:rsidRDefault="00A80ABB" w:rsidP="004B5E59">
            <w:pPr>
              <w:spacing w:line="276" w:lineRule="auto"/>
            </w:pPr>
            <w:r>
              <w:t>August</w:t>
            </w:r>
            <w:r w:rsidR="00D420E9">
              <w:t xml:space="preserve"> 2024</w:t>
            </w:r>
          </w:p>
        </w:tc>
      </w:tr>
      <w:tr w:rsidR="00832212" w:rsidRPr="005C4948" w14:paraId="28ADCB7E" w14:textId="77777777" w:rsidTr="19614863">
        <w:tc>
          <w:tcPr>
            <w:tcW w:w="8500" w:type="dxa"/>
          </w:tcPr>
          <w:p w14:paraId="2890BA10" w14:textId="6C62962F" w:rsidR="00832212" w:rsidRDefault="00832212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533EBB8C" w14:textId="79736B0D" w:rsidR="00832212" w:rsidRDefault="003C69F7" w:rsidP="004B5E59">
            <w:pPr>
              <w:spacing w:line="276" w:lineRule="auto"/>
            </w:pPr>
            <w:r>
              <w:t>June</w:t>
            </w:r>
            <w:r w:rsidR="007A47AB">
              <w:t xml:space="preserve"> 2025</w:t>
            </w:r>
          </w:p>
        </w:tc>
      </w:tr>
    </w:tbl>
    <w:p w14:paraId="14E7F6C7" w14:textId="0F0A3A25" w:rsidR="006D2B04" w:rsidRPr="009A2172" w:rsidRDefault="006D2B04" w:rsidP="00D940A4"/>
    <w:sectPr w:rsidR="006D2B04" w:rsidRPr="009A2172" w:rsidSect="00461271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960F" w14:textId="77777777" w:rsidR="005E7121" w:rsidRDefault="005E7121" w:rsidP="006D2B04">
      <w:pPr>
        <w:spacing w:after="0" w:line="240" w:lineRule="auto"/>
      </w:pPr>
      <w:r>
        <w:separator/>
      </w:r>
    </w:p>
  </w:endnote>
  <w:endnote w:type="continuationSeparator" w:id="0">
    <w:p w14:paraId="6298C293" w14:textId="77777777" w:rsidR="005E7121" w:rsidRDefault="005E7121" w:rsidP="006D2B04">
      <w:pPr>
        <w:spacing w:after="0" w:line="240" w:lineRule="auto"/>
      </w:pPr>
      <w:r>
        <w:continuationSeparator/>
      </w:r>
    </w:p>
  </w:endnote>
  <w:endnote w:type="continuationNotice" w:id="1">
    <w:p w14:paraId="16BEE3C1" w14:textId="77777777" w:rsidR="005E7121" w:rsidRDefault="005E7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B183" w14:textId="77777777" w:rsidR="005E7121" w:rsidRDefault="005E7121" w:rsidP="006D2B04">
      <w:pPr>
        <w:spacing w:after="0" w:line="240" w:lineRule="auto"/>
      </w:pPr>
      <w:r>
        <w:separator/>
      </w:r>
    </w:p>
  </w:footnote>
  <w:footnote w:type="continuationSeparator" w:id="0">
    <w:p w14:paraId="16532134" w14:textId="77777777" w:rsidR="005E7121" w:rsidRDefault="005E7121" w:rsidP="006D2B04">
      <w:pPr>
        <w:spacing w:after="0" w:line="240" w:lineRule="auto"/>
      </w:pPr>
      <w:r>
        <w:continuationSeparator/>
      </w:r>
    </w:p>
  </w:footnote>
  <w:footnote w:type="continuationNotice" w:id="1">
    <w:p w14:paraId="01F995CA" w14:textId="77777777" w:rsidR="005E7121" w:rsidRDefault="005E7121">
      <w:pPr>
        <w:spacing w:after="0" w:line="240" w:lineRule="auto"/>
      </w:pPr>
    </w:p>
  </w:footnote>
  <w:footnote w:id="2">
    <w:p w14:paraId="39AD3B4A" w14:textId="77777777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initiation on the </w:t>
      </w:r>
      <w:hyperlink r:id="rId1" w:history="1">
        <w:r w:rsidRPr="001831BE">
          <w:rPr>
            <w:rStyle w:val="Hyperlink"/>
          </w:rPr>
          <w:t>public file</w:t>
        </w:r>
      </w:hyperlink>
      <w:r w:rsidRPr="001831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3049">
    <w:abstractNumId w:val="2"/>
  </w:num>
  <w:num w:numId="2" w16cid:durableId="1007486399">
    <w:abstractNumId w:val="3"/>
  </w:num>
  <w:num w:numId="3" w16cid:durableId="1658917058">
    <w:abstractNumId w:val="0"/>
  </w:num>
  <w:num w:numId="4" w16cid:durableId="870612954">
    <w:abstractNumId w:val="5"/>
  </w:num>
  <w:num w:numId="5" w16cid:durableId="573513887">
    <w:abstractNumId w:val="1"/>
  </w:num>
  <w:num w:numId="6" w16cid:durableId="747113561">
    <w:abstractNumId w:val="6"/>
  </w:num>
  <w:num w:numId="7" w16cid:durableId="11229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42F51"/>
    <w:rsid w:val="00074E63"/>
    <w:rsid w:val="000931A1"/>
    <w:rsid w:val="000C582D"/>
    <w:rsid w:val="00115CD2"/>
    <w:rsid w:val="00121B50"/>
    <w:rsid w:val="00161BDE"/>
    <w:rsid w:val="0017274E"/>
    <w:rsid w:val="0022628D"/>
    <w:rsid w:val="0022744B"/>
    <w:rsid w:val="002535D3"/>
    <w:rsid w:val="00263984"/>
    <w:rsid w:val="0028495E"/>
    <w:rsid w:val="002A6DF8"/>
    <w:rsid w:val="002C25FB"/>
    <w:rsid w:val="002C27D3"/>
    <w:rsid w:val="00310C8C"/>
    <w:rsid w:val="00315518"/>
    <w:rsid w:val="003C69F7"/>
    <w:rsid w:val="003E3C8B"/>
    <w:rsid w:val="00461271"/>
    <w:rsid w:val="0049197C"/>
    <w:rsid w:val="004940DD"/>
    <w:rsid w:val="004B6F45"/>
    <w:rsid w:val="00567988"/>
    <w:rsid w:val="00585432"/>
    <w:rsid w:val="005A5C04"/>
    <w:rsid w:val="005A67BE"/>
    <w:rsid w:val="005C0D21"/>
    <w:rsid w:val="005E317C"/>
    <w:rsid w:val="005E7121"/>
    <w:rsid w:val="005F1A44"/>
    <w:rsid w:val="005F7032"/>
    <w:rsid w:val="0062593C"/>
    <w:rsid w:val="0063300C"/>
    <w:rsid w:val="00655A52"/>
    <w:rsid w:val="006C4D71"/>
    <w:rsid w:val="006D2B04"/>
    <w:rsid w:val="007104AD"/>
    <w:rsid w:val="00721CCB"/>
    <w:rsid w:val="007537C5"/>
    <w:rsid w:val="00756D1D"/>
    <w:rsid w:val="007A47AB"/>
    <w:rsid w:val="007E52D4"/>
    <w:rsid w:val="008024A4"/>
    <w:rsid w:val="00832212"/>
    <w:rsid w:val="0086075A"/>
    <w:rsid w:val="008D0462"/>
    <w:rsid w:val="009369A9"/>
    <w:rsid w:val="00943430"/>
    <w:rsid w:val="009A2172"/>
    <w:rsid w:val="009F257F"/>
    <w:rsid w:val="009F48D5"/>
    <w:rsid w:val="009F4BC3"/>
    <w:rsid w:val="009F5CE9"/>
    <w:rsid w:val="00A22BAB"/>
    <w:rsid w:val="00A6264F"/>
    <w:rsid w:val="00A80ABB"/>
    <w:rsid w:val="00B03936"/>
    <w:rsid w:val="00B45C84"/>
    <w:rsid w:val="00BC3B69"/>
    <w:rsid w:val="00C01A98"/>
    <w:rsid w:val="00C124B3"/>
    <w:rsid w:val="00C57DCB"/>
    <w:rsid w:val="00C7783D"/>
    <w:rsid w:val="00CD4717"/>
    <w:rsid w:val="00CF4DD3"/>
    <w:rsid w:val="00D02555"/>
    <w:rsid w:val="00D420E9"/>
    <w:rsid w:val="00D45594"/>
    <w:rsid w:val="00D940A4"/>
    <w:rsid w:val="00DB5777"/>
    <w:rsid w:val="00DC3E4E"/>
    <w:rsid w:val="00E17870"/>
    <w:rsid w:val="00E41F17"/>
    <w:rsid w:val="00E67561"/>
    <w:rsid w:val="00E736CE"/>
    <w:rsid w:val="00E94F02"/>
    <w:rsid w:val="00EA073F"/>
    <w:rsid w:val="00ED6B5A"/>
    <w:rsid w:val="00F73A39"/>
    <w:rsid w:val="00FA7C6D"/>
    <w:rsid w:val="00FB7BFB"/>
    <w:rsid w:val="00FC35B6"/>
    <w:rsid w:val="00FC45AB"/>
    <w:rsid w:val="00FC5225"/>
    <w:rsid w:val="00FD2941"/>
    <w:rsid w:val="00FE5653"/>
    <w:rsid w:val="00FF19E6"/>
    <w:rsid w:val="19614863"/>
    <w:rsid w:val="3495D9C1"/>
    <w:rsid w:val="48EAE4A0"/>
    <w:rsid w:val="5B3D5F4D"/>
    <w:rsid w:val="6A09E838"/>
    <w:rsid w:val="6EE8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D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8fac573544b2ab87d1c46c54981cdbd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dbee9a17e40e52b7a093e12a77fc78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64F78-6077-4827-8F95-01E2800C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945BC-3ADA-4F10-9E66-DDDCFF6D6FE2}"/>
</file>

<file path=customXml/itemProps4.xml><?xml version="1.0" encoding="utf-8"?>
<ds:datastoreItem xmlns:ds="http://schemas.openxmlformats.org/officeDocument/2006/customXml" ds:itemID="{BE883EA5-3C8A-4A08-B388-9A948112D4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3ACDD2-4FF6-4D4B-9458-9F2A8167EB62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2025-05-22T15:46:00Z</dcterms:created>
  <dcterms:modified xsi:type="dcterms:W3CDTF">2025-05-22T15:46:00Z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nsideration Phase">
    <vt:lpwstr/>
  </property>
  <property fmtid="{D5CDD505-2E9C-101B-9397-08002B2CF9AE}" pid="3" name="Order">
    <vt:r8>2268500</vt:r8>
  </property>
  <property fmtid="{D5CDD505-2E9C-101B-9397-08002B2CF9AE}" pid="4" name="l7d4d839682148a3803912ed0553a91f">
    <vt:lpwstr/>
  </property>
  <property fmtid="{D5CDD505-2E9C-101B-9397-08002B2CF9AE}" pid="5" name="QC Gate">
    <vt:lpwstr/>
  </property>
  <property fmtid="{D5CDD505-2E9C-101B-9397-08002B2CF9AE}" pid="6" name="MSIP_Label_eb150e91-1403-4795-80a4-b7d1f9621190_ActionId">
    <vt:lpwstr>def0cdae-43ab-4017-ba8b-57cce7a80346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Party Class (Test)">
    <vt:lpwstr/>
  </property>
  <property fmtid="{D5CDD505-2E9C-101B-9397-08002B2CF9AE}" pid="10" name="ContentTypeId">
    <vt:lpwstr>0x010100C9280E48E807ED4AA4BA7BE40CA69573</vt:lpwstr>
  </property>
  <property fmtid="{D5CDD505-2E9C-101B-9397-08002B2CF9AE}" pid="11" name="MSIP_Label_eb150e91-1403-4795-80a4-b7d1f9621190_SiteId">
    <vt:lpwstr>6d05c462-2956-4ec4-a0d4-480181c849f9</vt:lpwstr>
  </property>
  <property fmtid="{D5CDD505-2E9C-101B-9397-08002B2CF9AE}" pid="12" name="MSIP_Label_eb150e91-1403-4795-80a4-b7d1f9621190_Application">
    <vt:lpwstr>Microsoft Azure Information Protection</vt:lpwstr>
  </property>
  <property fmtid="{D5CDD505-2E9C-101B-9397-08002B2CF9AE}" pid="13" name="MSIP_Label_eb150e91-1403-4795-80a4-b7d1f9621190_Owner">
    <vt:lpwstr>Alison.Myers@traderemedies.gov.uk</vt:lpwstr>
  </property>
  <property fmtid="{D5CDD505-2E9C-101B-9397-08002B2CF9AE}" pid="14" name="MSIP_Label_eb150e91-1403-4795-80a4-b7d1f9621190_Enabled">
    <vt:lpwstr>True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QC Gate0">
    <vt:lpwstr/>
  </property>
  <property fmtid="{D5CDD505-2E9C-101B-9397-08002B2CF9AE}" pid="18" name="Originator Type">
    <vt:lpwstr>TRA</vt:lpwstr>
  </property>
  <property fmtid="{D5CDD505-2E9C-101B-9397-08002B2CF9AE}" pid="19" name="MSIP_Label_eb150e91-1403-4795-80a4-b7d1f9621190_SetDate">
    <vt:lpwstr>2020-11-12T14:58:07.7377121Z</vt:lpwstr>
  </property>
  <property fmtid="{D5CDD505-2E9C-101B-9397-08002B2CF9AE}" pid="20" name="_ExtendedDescription">
    <vt:lpwstr/>
  </property>
  <property fmtid="{D5CDD505-2E9C-101B-9397-08002B2CF9AE}" pid="21" name="JointChiefInvestigator">
    <vt:lpwstr>21;#John Kirkpatrick</vt:lpwstr>
  </property>
  <property fmtid="{D5CDD505-2E9C-101B-9397-08002B2CF9AE}" pid="22" name="je5f999ba81145d0a853d1225b304e8c">
    <vt:lpwstr/>
  </property>
  <property fmtid="{D5CDD505-2E9C-101B-9397-08002B2CF9AE}" pid="23" name="_docset_NoMedatataSyncRequired">
    <vt:lpwstr>False</vt:lpwstr>
  </property>
  <property fmtid="{D5CDD505-2E9C-101B-9397-08002B2CF9AE}" pid="24" name="Uploaded/Downloaded to/from TRS">
    <vt:bool>false</vt:bool>
  </property>
  <property fmtid="{D5CDD505-2E9C-101B-9397-08002B2CF9AE}" pid="25" name="Party Class (Test)0">
    <vt:lpwstr/>
  </property>
  <property fmtid="{D5CDD505-2E9C-101B-9397-08002B2CF9AE}" pid="26" name="RelatedCountry">
    <vt:lpwstr>31;#China|450f57c4-d239-451b-a905-81825d5a728d</vt:lpwstr>
  </property>
  <property fmtid="{D5CDD505-2E9C-101B-9397-08002B2CF9AE}" pid="27" name="Sensitivity">
    <vt:lpwstr>OFFICIAL</vt:lpwstr>
  </property>
  <property fmtid="{D5CDD505-2E9C-101B-9397-08002B2CF9AE}" pid="28" name="xd_Signature">
    <vt:bool>false</vt:bool>
  </property>
  <property fmtid="{D5CDD505-2E9C-101B-9397-08002B2CF9AE}" pid="29" name="h31aa1d1531c459d9eb5ec40e81997b1">
    <vt:lpwstr/>
  </property>
  <property fmtid="{D5CDD505-2E9C-101B-9397-08002B2CF9AE}" pid="30" name="Confidential">
    <vt:bool>true</vt:bool>
  </property>
  <property fmtid="{D5CDD505-2E9C-101B-9397-08002B2CF9AE}" pid="31" name="Originator">
    <vt:lpwstr>TRA</vt:lpwstr>
  </property>
  <property fmtid="{D5CDD505-2E9C-101B-9397-08002B2CF9AE}" pid="32" name="CaseProduct">
    <vt:lpwstr>220</vt:lpwstr>
  </property>
  <property fmtid="{D5CDD505-2E9C-101B-9397-08002B2CF9AE}" pid="33" name="Product">
    <vt:lpwstr/>
  </property>
  <property fmtid="{D5CDD505-2E9C-101B-9397-08002B2CF9AE}" pid="34" name="MSIP_Label_eb150e91-1403-4795-80a4-b7d1f9621190_Name">
    <vt:lpwstr>OFFICIAL</vt:lpwstr>
  </property>
  <property fmtid="{D5CDD505-2E9C-101B-9397-08002B2CF9AE}" pid="35" name="lcf76f155ced4ddcb4097134ff3c332f">
    <vt:lpwstr/>
  </property>
  <property fmtid="{D5CDD505-2E9C-101B-9397-08002B2CF9AE}" pid="36" name="MSIP_Label_eb150e91-1403-4795-80a4-b7d1f9621190_Extended_MSFT_Method">
    <vt:lpwstr>Automatic</vt:lpwstr>
  </property>
  <property fmtid="{D5CDD505-2E9C-101B-9397-08002B2CF9AE}" pid="37" name="Country">
    <vt:lpwstr/>
  </property>
  <property fmtid="{D5CDD505-2E9C-101B-9397-08002B2CF9AE}" pid="38" name="CaseCountry">
    <vt:lpwstr>31;#China|450f57c4-d239-451b-a905-81825d5a728d</vt:lpwstr>
  </property>
  <property fmtid="{D5CDD505-2E9C-101B-9397-08002B2CF9AE}" pid="39" name="DocumentType">
    <vt:lpwstr>67;#Note|1badfd84-2193-4a3c-9186-0cbcd1b6703a</vt:lpwstr>
  </property>
  <property fmtid="{D5CDD505-2E9C-101B-9397-08002B2CF9AE}" pid="40" name="CaseType">
    <vt:lpwstr>63</vt:lpwstr>
  </property>
  <property fmtid="{D5CDD505-2E9C-101B-9397-08002B2CF9AE}" pid="41" name="Reconsideration_x0020_Phase">
    <vt:lpwstr/>
  </property>
  <property fmtid="{D5CDD505-2E9C-101B-9397-08002B2CF9AE}" pid="42" name="QC_x0020_Gate">
    <vt:lpwstr/>
  </property>
</Properties>
</file>