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rsidTr="004F436B">
        <w:trPr>
          <w:trHeight w:val="343"/>
        </w:trPr>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7FB1E9B0" w:rsidR="00214EDC" w:rsidRPr="00E52075" w:rsidRDefault="004F436B">
            <w:pPr>
              <w:tabs>
                <w:tab w:val="left" w:pos="2130"/>
              </w:tabs>
              <w:spacing w:line="264" w:lineRule="auto"/>
              <w:contextualSpacing/>
              <w:rPr>
                <w:color w:val="FF0000"/>
                <w:szCs w:val="24"/>
              </w:rPr>
            </w:pPr>
            <w:r>
              <w:rPr>
                <w:rFonts w:eastAsiaTheme="minorEastAsia"/>
                <w:i/>
                <w:iCs/>
                <w:color w:val="808080" w:themeColor="background1" w:themeShade="80"/>
                <w:szCs w:val="24"/>
              </w:rPr>
              <w:t>ESTER</w:t>
            </w:r>
            <w:r w:rsidR="005D149F">
              <w:rPr>
                <w:rFonts w:eastAsiaTheme="minorEastAsia"/>
                <w:i/>
                <w:iCs/>
                <w:color w:val="808080" w:themeColor="background1" w:themeShade="80"/>
                <w:szCs w:val="24"/>
              </w:rPr>
              <w:t>FORM PACKAGING LTD</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7406F0EA" w:rsidR="009706FC" w:rsidRDefault="00CF6ECE" w:rsidP="006D3967">
      <w:pPr>
        <w:spacing w:line="22" w:lineRule="atLeast"/>
        <w:ind w:left="1701" w:hanging="981"/>
        <w:jc w:val="both"/>
      </w:pPr>
      <w:r>
        <w:rPr>
          <w:rFonts w:ascii="Segoe UI Symbol" w:eastAsia="MS Gothic" w:hAnsi="Segoe UI Symbol" w:cs="Segoe UI Symbol"/>
          <w:b/>
          <w:bCs/>
          <w:color w:val="000000"/>
          <w:szCs w:val="24"/>
        </w:rPr>
        <w:tab/>
      </w:r>
      <w:r>
        <w:rPr>
          <w:rFonts w:eastAsia="Arial"/>
          <w:color w:val="000000"/>
          <w:szCs w:val="24"/>
        </w:rPr>
        <w:t>Confidential</w:t>
      </w:r>
    </w:p>
    <w:p w14:paraId="63CD6379" w14:textId="49553452" w:rsidR="009706FC" w:rsidRDefault="008C2A85" w:rsidP="006D3967">
      <w:pPr>
        <w:spacing w:line="22" w:lineRule="atLeast"/>
        <w:ind w:left="1701" w:hanging="981"/>
        <w:jc w:val="both"/>
      </w:pPr>
      <w:r>
        <w:rPr>
          <w:rFonts w:ascii="Segoe UI Symbol" w:eastAsia="MS Gothic" w:hAnsi="Segoe UI Symbol" w:cs="Segoe UI Symbol"/>
          <w:b/>
          <w:bCs/>
          <w:color w:val="000000"/>
          <w:szCs w:val="24"/>
        </w:rPr>
        <w:t>X</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2"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3"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4"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5"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6"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7"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8"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9"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436"/>
        <w:gridCol w:w="4514"/>
      </w:tblGrid>
      <w:tr w:rsidR="005859A5" w14:paraId="51FDF42B" w14:textId="77777777" w:rsidTr="00850C25">
        <w:tc>
          <w:tcPr>
            <w:tcW w:w="4529" w:type="dxa"/>
          </w:tcPr>
          <w:p w14:paraId="570516DE" w14:textId="6EB442BF" w:rsidR="005859A5" w:rsidRDefault="005859A5" w:rsidP="00E306C2">
            <w:pPr>
              <w:pStyle w:val="ListParagraph"/>
              <w:spacing w:line="22" w:lineRule="atLeast"/>
              <w:ind w:left="0"/>
              <w:jc w:val="both"/>
              <w:rPr>
                <w:rFonts w:eastAsia="Arial"/>
              </w:rPr>
            </w:pPr>
            <w:r>
              <w:rPr>
                <w:rFonts w:eastAsia="Arial"/>
              </w:rPr>
              <w:t>Name (point of contact):</w:t>
            </w:r>
          </w:p>
        </w:tc>
        <w:tc>
          <w:tcPr>
            <w:tcW w:w="4421" w:type="dxa"/>
          </w:tcPr>
          <w:p w14:paraId="794B1F55" w14:textId="12AD141D" w:rsidR="005859A5" w:rsidRDefault="00832ABB" w:rsidP="00E306C2">
            <w:pPr>
              <w:pStyle w:val="ListParagraph"/>
              <w:spacing w:line="22" w:lineRule="atLeast"/>
              <w:ind w:left="0"/>
              <w:jc w:val="both"/>
              <w:rPr>
                <w:rFonts w:eastAsia="Arial"/>
              </w:rPr>
            </w:pPr>
            <w:r>
              <w:rPr>
                <w:rFonts w:eastAsia="Arial"/>
              </w:rPr>
              <w:t>DUNCAN OAKES</w:t>
            </w:r>
          </w:p>
        </w:tc>
      </w:tr>
      <w:tr w:rsidR="005859A5" w14:paraId="611CD3C5" w14:textId="77777777" w:rsidTr="00850C25">
        <w:tc>
          <w:tcPr>
            <w:tcW w:w="4529"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421" w:type="dxa"/>
          </w:tcPr>
          <w:p w14:paraId="374159BF" w14:textId="7F9020D2" w:rsidR="005859A5" w:rsidRDefault="00453318" w:rsidP="00E306C2">
            <w:pPr>
              <w:pStyle w:val="ListParagraph"/>
              <w:spacing w:line="22" w:lineRule="atLeast"/>
              <w:ind w:left="0"/>
              <w:jc w:val="both"/>
              <w:rPr>
                <w:rFonts w:eastAsia="Arial"/>
              </w:rPr>
            </w:pPr>
            <w:r>
              <w:rPr>
                <w:rFonts w:eastAsia="Arial"/>
              </w:rPr>
              <w:t>BORASTON LANE, TENBURY WELLS, WR15 8LE</w:t>
            </w:r>
          </w:p>
        </w:tc>
      </w:tr>
      <w:tr w:rsidR="005859A5" w14:paraId="7F53D756" w14:textId="77777777" w:rsidTr="00850C25">
        <w:tc>
          <w:tcPr>
            <w:tcW w:w="4529" w:type="dxa"/>
          </w:tcPr>
          <w:p w14:paraId="3E90435B" w14:textId="362AFA1D" w:rsidR="005859A5" w:rsidRDefault="005859A5" w:rsidP="00E306C2">
            <w:pPr>
              <w:pStyle w:val="ListParagraph"/>
              <w:spacing w:line="22" w:lineRule="atLeast"/>
              <w:ind w:left="0"/>
              <w:jc w:val="both"/>
              <w:rPr>
                <w:rFonts w:eastAsia="Arial"/>
              </w:rPr>
            </w:pPr>
            <w:r>
              <w:rPr>
                <w:rFonts w:eastAsia="Arial"/>
              </w:rPr>
              <w:t>Email:</w:t>
            </w:r>
          </w:p>
        </w:tc>
        <w:tc>
          <w:tcPr>
            <w:tcW w:w="4421" w:type="dxa"/>
          </w:tcPr>
          <w:p w14:paraId="3F74CFC7" w14:textId="30A00DCB" w:rsidR="005859A5" w:rsidRDefault="00453318" w:rsidP="00E306C2">
            <w:pPr>
              <w:pStyle w:val="ListParagraph"/>
              <w:spacing w:line="22" w:lineRule="atLeast"/>
              <w:ind w:left="0"/>
              <w:jc w:val="both"/>
              <w:rPr>
                <w:rFonts w:eastAsia="Arial"/>
              </w:rPr>
            </w:pPr>
            <w:hyperlink r:id="rId20" w:history="1">
              <w:r w:rsidRPr="00E65CBA">
                <w:rPr>
                  <w:rStyle w:val="Hyperlink"/>
                  <w:rFonts w:eastAsia="Arial"/>
                </w:rPr>
                <w:t>DUNCAN.OAKES@ESTERFORM.COM</w:t>
              </w:r>
            </w:hyperlink>
          </w:p>
        </w:tc>
      </w:tr>
      <w:tr w:rsidR="005859A5" w14:paraId="032E51EC" w14:textId="77777777" w:rsidTr="00850C25">
        <w:tc>
          <w:tcPr>
            <w:tcW w:w="4529" w:type="dxa"/>
          </w:tcPr>
          <w:p w14:paraId="4E78FA79" w14:textId="78D9938D" w:rsidR="005859A5" w:rsidRDefault="005859A5" w:rsidP="00E306C2">
            <w:pPr>
              <w:pStyle w:val="ListParagraph"/>
              <w:spacing w:line="22" w:lineRule="atLeast"/>
              <w:ind w:left="0"/>
              <w:jc w:val="both"/>
              <w:rPr>
                <w:rFonts w:eastAsia="Arial"/>
              </w:rPr>
            </w:pPr>
            <w:r>
              <w:rPr>
                <w:rFonts w:eastAsia="Arial"/>
              </w:rPr>
              <w:t>Website:</w:t>
            </w:r>
          </w:p>
        </w:tc>
        <w:tc>
          <w:tcPr>
            <w:tcW w:w="4421" w:type="dxa"/>
          </w:tcPr>
          <w:p w14:paraId="122DD418" w14:textId="229FF27C" w:rsidR="005859A5" w:rsidRDefault="00453318" w:rsidP="00E306C2">
            <w:pPr>
              <w:pStyle w:val="ListParagraph"/>
              <w:spacing w:line="22" w:lineRule="atLeast"/>
              <w:ind w:left="0"/>
              <w:jc w:val="both"/>
              <w:rPr>
                <w:rFonts w:eastAsia="Arial"/>
              </w:rPr>
            </w:pPr>
            <w:r>
              <w:rPr>
                <w:rFonts w:eastAsia="Arial"/>
              </w:rPr>
              <w:t>WWW.ESTERFORM.COM</w:t>
            </w: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00EEBC4D" w:rsidR="00682D1D" w:rsidRDefault="00453318" w:rsidP="00E306C2">
            <w:pPr>
              <w:pStyle w:val="ListParagraph"/>
              <w:spacing w:line="22" w:lineRule="atLeast"/>
              <w:ind w:left="0"/>
              <w:jc w:val="both"/>
            </w:pPr>
            <w:r>
              <w:t>ESTERFORM PACKAGING LTD</w:t>
            </w: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77777777" w:rsidR="00B3230B" w:rsidRDefault="00B3230B">
            <w:pPr>
              <w:pStyle w:val="ListParagraph"/>
              <w:spacing w:line="22" w:lineRule="atLeast"/>
              <w:ind w:left="0"/>
              <w:jc w:val="both"/>
            </w:pP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78988A49" w:rsidR="00682D1D" w:rsidRDefault="00453318" w:rsidP="00E306C2">
            <w:pPr>
              <w:pStyle w:val="ListParagraph"/>
              <w:spacing w:line="22" w:lineRule="atLeast"/>
              <w:ind w:left="0"/>
              <w:jc w:val="both"/>
            </w:pPr>
            <w:r>
              <w:t>LIMITED COMPANY</w:t>
            </w: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448E500A" w:rsidR="00682D1D" w:rsidRDefault="00453318" w:rsidP="00E306C2">
            <w:pPr>
              <w:pStyle w:val="ListParagraph"/>
              <w:spacing w:line="22" w:lineRule="atLeast"/>
              <w:ind w:left="0"/>
              <w:jc w:val="both"/>
            </w:pPr>
            <w:r>
              <w:t>UK</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4AD40DBE" w:rsidR="00F210BB" w:rsidRDefault="00453318">
            <w:pPr>
              <w:pStyle w:val="ListParagraph"/>
              <w:spacing w:line="22" w:lineRule="atLeast"/>
              <w:ind w:left="0"/>
              <w:jc w:val="both"/>
            </w:pPr>
            <w:r>
              <w:t>UK, IRELAND</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77777777" w:rsidR="00682D1D" w:rsidRDefault="00682D1D" w:rsidP="00E306C2">
            <w:pPr>
              <w:pStyle w:val="ListParagraph"/>
              <w:spacing w:line="22" w:lineRule="atLeast"/>
              <w:ind w:left="0"/>
              <w:jc w:val="both"/>
            </w:pP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40566F48" w:rsidR="00682D1D" w:rsidRDefault="00453318" w:rsidP="00E306C2">
            <w:pPr>
              <w:pStyle w:val="ListParagraph"/>
              <w:spacing w:line="22" w:lineRule="atLeast"/>
              <w:ind w:left="0"/>
              <w:jc w:val="both"/>
            </w:pPr>
            <w:r>
              <w:t>COMMERCIAL DIRECTOR</w:t>
            </w: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30D07155" w:rsidR="008F4975" w:rsidRPr="00850C25" w:rsidRDefault="00453318" w:rsidP="008F4975">
            <w:pPr>
              <w:pStyle w:val="ListParagraph"/>
              <w:spacing w:line="22" w:lineRule="atLeast"/>
              <w:ind w:left="0"/>
              <w:jc w:val="both"/>
              <w:rPr>
                <w:i/>
                <w:iCs/>
              </w:rPr>
            </w:pPr>
            <w:r>
              <w:rPr>
                <w:i/>
                <w:iCs/>
              </w:rPr>
              <w:t>MANUFACTURING PET BOTTLES AND PREFORMS</w:t>
            </w:r>
          </w:p>
        </w:tc>
      </w:tr>
    </w:tbl>
    <w:p w14:paraId="620DCB12" w14:textId="68BA1788" w:rsidR="00141FA4" w:rsidRDefault="00141FA4" w:rsidP="00850C25">
      <w:pPr>
        <w:pStyle w:val="ListParagraph"/>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3C23AF94" w:rsidR="00141FA4" w:rsidRPr="00850C25" w:rsidRDefault="00CB7E47" w:rsidP="00141FA4">
            <w:pPr>
              <w:pStyle w:val="ListParagraph"/>
              <w:spacing w:line="22" w:lineRule="atLeast"/>
              <w:ind w:left="0"/>
              <w:jc w:val="both"/>
              <w:rPr>
                <w:rFonts w:eastAsia="Arial"/>
                <w:i/>
                <w:iCs/>
              </w:rPr>
            </w:pPr>
            <w:r>
              <w:rPr>
                <w:rFonts w:eastAsia="Arial"/>
                <w:i/>
                <w:iCs/>
              </w:rPr>
              <w:t>BPF</w:t>
            </w: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4CBD6258" w:rsidR="009706FC" w:rsidRPr="006A0E33" w:rsidRDefault="0031785D" w:rsidP="006A0E33">
      <w:pPr>
        <w:spacing w:line="22" w:lineRule="atLeast"/>
        <w:ind w:left="1843" w:hanging="1123"/>
        <w:jc w:val="both"/>
      </w:pPr>
      <w:r>
        <w:rPr>
          <w:rFonts w:ascii="MS Gothic" w:eastAsia="MS Gothic" w:hAnsi="MS Gothic" w:cs="Segoe UI Symbol"/>
          <w:b/>
          <w:bCs/>
          <w:szCs w:val="24"/>
        </w:rPr>
        <w:t>X</w:t>
      </w:r>
      <w:r w:rsidR="00CF6ECE" w:rsidRPr="006A0E33">
        <w:rPr>
          <w:rFonts w:ascii="Segoe UI Symbol" w:eastAsia="MS Gothic" w:hAnsi="Segoe UI Symbol" w:cs="Segoe UI Symbol"/>
          <w:b/>
          <w:bCs/>
          <w:szCs w:val="24"/>
        </w:rPr>
        <w:t xml:space="preserve"> </w:t>
      </w:r>
      <w:r w:rsidR="00CF6ECE" w:rsidRPr="006A0E33">
        <w:rPr>
          <w:rFonts w:eastAsia="MS Gothic"/>
          <w:sz w:val="20"/>
          <w:szCs w:val="20"/>
        </w:rPr>
        <w:t>[A</w:t>
      </w:r>
      <w:r w:rsidR="00A17B1C">
        <w:rPr>
          <w:rFonts w:eastAsia="MS Gothic"/>
          <w:sz w:val="20"/>
          <w:szCs w:val="20"/>
        </w:rPr>
        <w:t>2</w:t>
      </w:r>
      <w:r w:rsidR="00CF6ECE" w:rsidRPr="006A0E33">
        <w:rPr>
          <w:rFonts w:eastAsia="MS Gothic"/>
          <w:sz w:val="20"/>
          <w:szCs w:val="20"/>
        </w:rPr>
        <w:t>.</w:t>
      </w:r>
      <w:r w:rsidR="009D6AC4" w:rsidRPr="006A0E33">
        <w:rPr>
          <w:rFonts w:eastAsia="MS Gothic"/>
          <w:sz w:val="20"/>
          <w:szCs w:val="20"/>
        </w:rPr>
        <w:t>6</w:t>
      </w:r>
      <w:r w:rsidR="00CF6ECE" w:rsidRPr="006A0E33">
        <w:rPr>
          <w:rFonts w:eastAsia="MS Gothic"/>
          <w:sz w:val="20"/>
          <w:szCs w:val="20"/>
        </w:rPr>
        <w:t>]</w:t>
      </w:r>
      <w:r w:rsidR="00CF6ECE" w:rsidRPr="006A0E33">
        <w:rPr>
          <w:rFonts w:ascii="Segoe UI Symbol" w:eastAsia="MS Gothic" w:hAnsi="Segoe UI Symbol" w:cs="Segoe UI Symbol"/>
          <w:b/>
          <w:bCs/>
          <w:szCs w:val="24"/>
        </w:rPr>
        <w:tab/>
      </w:r>
      <w:r w:rsidR="00CF6ECE" w:rsidRPr="006A0E33">
        <w:rPr>
          <w:rFonts w:eastAsia="MS Gothic"/>
          <w:szCs w:val="24"/>
        </w:rPr>
        <w:t>During the POI, w</w:t>
      </w:r>
      <w:r w:rsidR="00CF6ECE" w:rsidRPr="006A0E33">
        <w:rPr>
          <w:rFonts w:eastAsia="Arial"/>
          <w:szCs w:val="24"/>
        </w:rPr>
        <w:t xml:space="preserve">e </w:t>
      </w:r>
      <w:r w:rsidR="00CF6ECE" w:rsidRPr="006A0E33">
        <w:rPr>
          <w:rFonts w:eastAsia="Arial"/>
          <w:szCs w:val="24"/>
          <w:u w:val="single"/>
        </w:rPr>
        <w:t>imported</w:t>
      </w:r>
      <w:r w:rsidR="00CF6ECE" w:rsidRPr="006A0E33">
        <w:rPr>
          <w:rFonts w:eastAsia="Arial"/>
          <w:szCs w:val="24"/>
        </w:rPr>
        <w:t xml:space="preserve"> the </w:t>
      </w:r>
      <w:r w:rsidR="00CF6ECE" w:rsidRPr="006A0E33">
        <w:rPr>
          <w:rFonts w:eastAsia="Arial"/>
        </w:rPr>
        <w:t xml:space="preserve">goods concerned </w:t>
      </w:r>
      <w:r w:rsidR="00CF6ECE"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00CF6ECE"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B291EF0" w:rsidR="009706FC" w:rsidRDefault="00FF393B">
            <w:pPr>
              <w:spacing w:line="22" w:lineRule="atLeast"/>
            </w:pPr>
            <w:r w:rsidRPr="00FF393B">
              <w:rPr>
                <w:i/>
                <w:iCs/>
              </w:rPr>
              <w:t>Please answer here</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77777777" w:rsidR="009470B6" w:rsidRPr="009470B6" w:rsidRDefault="009470B6">
            <w:pPr>
              <w:keepNext/>
              <w:keepLines/>
              <w:spacing w:line="22" w:lineRule="atLeast"/>
              <w:rPr>
                <w:rFonts w:eastAsia="Arial"/>
                <w:szCs w:val="24"/>
                <w:lang w:val="fr-FR"/>
              </w:rPr>
            </w:pPr>
          </w:p>
        </w:tc>
        <w:tc>
          <w:tcPr>
            <w:tcW w:w="1693" w:type="dxa"/>
          </w:tcPr>
          <w:p w14:paraId="6F659D27" w14:textId="77777777" w:rsidR="009470B6" w:rsidRPr="009470B6" w:rsidRDefault="009470B6">
            <w:pPr>
              <w:keepNext/>
              <w:keepLines/>
              <w:spacing w:line="22" w:lineRule="atLeast"/>
              <w:rPr>
                <w:rFonts w:eastAsia="Arial"/>
                <w:szCs w:val="24"/>
                <w:lang w:val="fr-FR"/>
              </w:rPr>
            </w:pPr>
          </w:p>
        </w:tc>
        <w:tc>
          <w:tcPr>
            <w:tcW w:w="1693" w:type="dxa"/>
          </w:tcPr>
          <w:p w14:paraId="284AD65C" w14:textId="77777777" w:rsidR="009470B6" w:rsidRPr="009470B6" w:rsidRDefault="009470B6">
            <w:pPr>
              <w:keepNext/>
              <w:keepLines/>
              <w:spacing w:line="22" w:lineRule="atLeast"/>
              <w:rPr>
                <w:rFonts w:eastAsia="Arial"/>
                <w:szCs w:val="24"/>
                <w:lang w:val="fr-FR"/>
              </w:rPr>
            </w:pPr>
          </w:p>
        </w:tc>
        <w:tc>
          <w:tcPr>
            <w:tcW w:w="1693" w:type="dxa"/>
          </w:tcPr>
          <w:p w14:paraId="5A0E3E31" w14:textId="77777777" w:rsidR="009470B6" w:rsidRPr="009470B6" w:rsidRDefault="009470B6">
            <w:pPr>
              <w:keepNext/>
              <w:keepLines/>
              <w:spacing w:line="22" w:lineRule="atLeast"/>
              <w:rPr>
                <w:rFonts w:eastAsia="Arial"/>
                <w:szCs w:val="24"/>
                <w:lang w:val="fr-FR"/>
              </w:rPr>
            </w:pPr>
          </w:p>
        </w:tc>
        <w:tc>
          <w:tcPr>
            <w:tcW w:w="1693" w:type="dxa"/>
          </w:tcPr>
          <w:p w14:paraId="6F74D589" w14:textId="77777777" w:rsidR="009470B6" w:rsidRPr="009470B6" w:rsidRDefault="009470B6">
            <w:pPr>
              <w:keepNext/>
              <w:keepLines/>
              <w:spacing w:line="22" w:lineRule="atLeast"/>
              <w:rPr>
                <w:rFonts w:eastAsia="Arial"/>
                <w:szCs w:val="24"/>
                <w:lang w:val="fr-FR"/>
              </w:rPr>
            </w:pP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7777777" w:rsidR="009470B6" w:rsidRDefault="009470B6">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EF9E35E" w14:textId="77777777" w:rsidR="009470B6" w:rsidRDefault="009470B6">
            <w:pPr>
              <w:keepNext/>
              <w:keepLines/>
              <w:spacing w:line="22" w:lineRule="atLeast"/>
              <w:rPr>
                <w:rFonts w:eastAsia="Arial"/>
                <w:szCs w:val="24"/>
              </w:rPr>
            </w:pPr>
          </w:p>
        </w:tc>
        <w:tc>
          <w:tcPr>
            <w:tcW w:w="1693" w:type="dxa"/>
          </w:tcPr>
          <w:p w14:paraId="6B15E878" w14:textId="77777777" w:rsidR="009470B6" w:rsidRDefault="009470B6">
            <w:pPr>
              <w:keepNext/>
              <w:keepLines/>
              <w:spacing w:line="22" w:lineRule="atLeast"/>
              <w:rPr>
                <w:rFonts w:eastAsia="Arial"/>
                <w:szCs w:val="24"/>
              </w:rPr>
            </w:pPr>
          </w:p>
        </w:tc>
        <w:tc>
          <w:tcPr>
            <w:tcW w:w="1693" w:type="dxa"/>
          </w:tcPr>
          <w:p w14:paraId="0966A5E6" w14:textId="77777777" w:rsidR="009470B6" w:rsidRDefault="009470B6">
            <w:pPr>
              <w:keepNext/>
              <w:keepLines/>
              <w:spacing w:line="22" w:lineRule="atLeast"/>
              <w:rPr>
                <w:rFonts w:eastAsia="Arial"/>
                <w:szCs w:val="24"/>
              </w:rPr>
            </w:pPr>
          </w:p>
        </w:tc>
        <w:tc>
          <w:tcPr>
            <w:tcW w:w="1693" w:type="dxa"/>
          </w:tcPr>
          <w:p w14:paraId="2BDAB941" w14:textId="710C8C13" w:rsidR="009470B6" w:rsidRDefault="009470B6">
            <w:pPr>
              <w:keepNext/>
              <w:keepLines/>
              <w:spacing w:line="22" w:lineRule="atLeast"/>
              <w:rPr>
                <w:rFonts w:eastAsia="Arial"/>
                <w:szCs w:val="24"/>
              </w:rPr>
            </w:pP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21"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22"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3"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4CF07F0C" w:rsidR="0028305F" w:rsidRDefault="00622017" w:rsidP="00604660">
            <w:pPr>
              <w:spacing w:line="22" w:lineRule="atLeast"/>
            </w:pPr>
            <w:r w:rsidRPr="00FF393B">
              <w:rPr>
                <w:i/>
                <w:iCs/>
              </w:rPr>
              <w:t>Please answer here</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77777777" w:rsidR="00BD3BFB" w:rsidRPr="009470B6" w:rsidRDefault="00BD3BFB">
            <w:pPr>
              <w:keepNext/>
              <w:keepLines/>
              <w:spacing w:line="22" w:lineRule="atLeast"/>
              <w:rPr>
                <w:rFonts w:eastAsia="Arial"/>
                <w:szCs w:val="24"/>
                <w:lang w:val="fr-FR"/>
              </w:rPr>
            </w:pPr>
          </w:p>
        </w:tc>
        <w:tc>
          <w:tcPr>
            <w:tcW w:w="1693" w:type="dxa"/>
          </w:tcPr>
          <w:p w14:paraId="60D2108E" w14:textId="77777777" w:rsidR="00BD3BFB" w:rsidRPr="009470B6" w:rsidRDefault="00BD3BFB">
            <w:pPr>
              <w:keepNext/>
              <w:keepLines/>
              <w:spacing w:line="22" w:lineRule="atLeast"/>
              <w:rPr>
                <w:rFonts w:eastAsia="Arial"/>
                <w:szCs w:val="24"/>
                <w:lang w:val="fr-FR"/>
              </w:rPr>
            </w:pPr>
          </w:p>
        </w:tc>
        <w:tc>
          <w:tcPr>
            <w:tcW w:w="1693" w:type="dxa"/>
          </w:tcPr>
          <w:p w14:paraId="75D1F2D8" w14:textId="77777777" w:rsidR="00BD3BFB" w:rsidRPr="009470B6" w:rsidRDefault="00BD3BFB">
            <w:pPr>
              <w:keepNext/>
              <w:keepLines/>
              <w:spacing w:line="22" w:lineRule="atLeast"/>
              <w:rPr>
                <w:rFonts w:eastAsia="Arial"/>
                <w:szCs w:val="24"/>
                <w:lang w:val="fr-FR"/>
              </w:rPr>
            </w:pPr>
          </w:p>
        </w:tc>
        <w:tc>
          <w:tcPr>
            <w:tcW w:w="1693" w:type="dxa"/>
          </w:tcPr>
          <w:p w14:paraId="125E51D1" w14:textId="77777777" w:rsidR="00BD3BFB" w:rsidRPr="009470B6" w:rsidRDefault="00BD3BFB">
            <w:pPr>
              <w:keepNext/>
              <w:keepLines/>
              <w:spacing w:line="22" w:lineRule="atLeast"/>
              <w:rPr>
                <w:rFonts w:eastAsia="Arial"/>
                <w:szCs w:val="24"/>
                <w:lang w:val="fr-FR"/>
              </w:rPr>
            </w:pPr>
          </w:p>
        </w:tc>
        <w:tc>
          <w:tcPr>
            <w:tcW w:w="1693" w:type="dxa"/>
          </w:tcPr>
          <w:p w14:paraId="47757074" w14:textId="77777777" w:rsidR="00BD3BFB" w:rsidRPr="009470B6" w:rsidRDefault="00BD3BFB">
            <w:pPr>
              <w:keepNext/>
              <w:keepLines/>
              <w:spacing w:line="22" w:lineRule="atLeast"/>
              <w:rPr>
                <w:rFonts w:eastAsia="Arial"/>
                <w:szCs w:val="24"/>
                <w:lang w:val="fr-FR"/>
              </w:rPr>
            </w:pP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77777777" w:rsidR="00BD3BFB" w:rsidRDefault="00BD3BF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4B2611" w14:textId="77777777" w:rsidR="00BD3BFB" w:rsidRDefault="00BD3BFB">
            <w:pPr>
              <w:keepNext/>
              <w:keepLines/>
              <w:spacing w:line="22" w:lineRule="atLeast"/>
              <w:rPr>
                <w:rFonts w:eastAsia="Arial"/>
                <w:szCs w:val="24"/>
              </w:rPr>
            </w:pPr>
          </w:p>
        </w:tc>
        <w:tc>
          <w:tcPr>
            <w:tcW w:w="1693" w:type="dxa"/>
          </w:tcPr>
          <w:p w14:paraId="420020AF" w14:textId="77777777" w:rsidR="00BD3BFB" w:rsidRDefault="00BD3BFB">
            <w:pPr>
              <w:keepNext/>
              <w:keepLines/>
              <w:spacing w:line="22" w:lineRule="atLeast"/>
              <w:rPr>
                <w:rFonts w:eastAsia="Arial"/>
                <w:szCs w:val="24"/>
              </w:rPr>
            </w:pPr>
          </w:p>
        </w:tc>
        <w:tc>
          <w:tcPr>
            <w:tcW w:w="1693" w:type="dxa"/>
          </w:tcPr>
          <w:p w14:paraId="19F2B07E" w14:textId="77777777" w:rsidR="00BD3BFB" w:rsidRDefault="00BD3BFB">
            <w:pPr>
              <w:keepNext/>
              <w:keepLines/>
              <w:spacing w:line="22" w:lineRule="atLeast"/>
              <w:rPr>
                <w:rFonts w:eastAsia="Arial"/>
                <w:szCs w:val="24"/>
              </w:rPr>
            </w:pPr>
          </w:p>
        </w:tc>
        <w:tc>
          <w:tcPr>
            <w:tcW w:w="1693" w:type="dxa"/>
          </w:tcPr>
          <w:p w14:paraId="0E69A03A" w14:textId="77777777" w:rsidR="00BD3BFB" w:rsidRDefault="00BD3BFB">
            <w:pPr>
              <w:keepNext/>
              <w:keepLines/>
              <w:spacing w:line="22" w:lineRule="atLeast"/>
              <w:rPr>
                <w:rFonts w:eastAsia="Arial"/>
                <w:szCs w:val="24"/>
              </w:rPr>
            </w:pP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4"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11D32DD2" w:rsidR="00622017" w:rsidRDefault="00622017">
            <w:pPr>
              <w:spacing w:line="22" w:lineRule="atLeast"/>
            </w:pPr>
            <w:r w:rsidRPr="00FF393B">
              <w:rPr>
                <w:i/>
                <w:iCs/>
              </w:rPr>
              <w:t>Please answer here</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lastRenderedPageBreak/>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A853866" w:rsidR="009706FC" w:rsidRDefault="00A1008E">
            <w:pPr>
              <w:spacing w:line="22" w:lineRule="atLeast"/>
            </w:pPr>
            <w:r w:rsidRPr="00FF393B">
              <w:rPr>
                <w:i/>
                <w:iCs/>
              </w:rPr>
              <w:t>Please answer here</w:t>
            </w: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05600CF" w:rsidR="009706FC" w:rsidRDefault="00A1008E">
            <w:pPr>
              <w:spacing w:line="22" w:lineRule="atLeast"/>
            </w:pPr>
            <w:r w:rsidRPr="00FF393B">
              <w:rPr>
                <w:i/>
                <w:iCs/>
              </w:rPr>
              <w:t>Please answer here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5"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6"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7"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lastRenderedPageBreak/>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8"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9"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2E60FD35" w:rsidR="00C35A5F" w:rsidRDefault="00FD265F">
            <w:pPr>
              <w:spacing w:line="22" w:lineRule="atLeast"/>
            </w:pPr>
            <w:r>
              <w:t>vPET Pellet,</w:t>
            </w:r>
            <w:r w:rsidR="00A0427B">
              <w:t xml:space="preserve"> rPET pellet</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0329DBE2" w:rsidR="00F55B0B" w:rsidRPr="009470B6" w:rsidRDefault="004B2F38">
            <w:pPr>
              <w:keepNext/>
              <w:keepLines/>
              <w:spacing w:line="22" w:lineRule="atLeast"/>
              <w:rPr>
                <w:rFonts w:eastAsia="Arial"/>
                <w:szCs w:val="24"/>
                <w:lang w:val="fr-FR"/>
              </w:rPr>
            </w:pPr>
            <w:r>
              <w:rPr>
                <w:rFonts w:eastAsia="Arial"/>
                <w:szCs w:val="24"/>
                <w:lang w:val="fr-FR"/>
              </w:rPr>
              <w:t>To follow</w:t>
            </w:r>
          </w:p>
        </w:tc>
        <w:tc>
          <w:tcPr>
            <w:tcW w:w="1559" w:type="dxa"/>
          </w:tcPr>
          <w:p w14:paraId="54AB1B1B" w14:textId="3978A880" w:rsidR="00F55B0B" w:rsidRPr="009470B6" w:rsidRDefault="004B2F38">
            <w:pPr>
              <w:keepNext/>
              <w:keepLines/>
              <w:spacing w:line="22" w:lineRule="atLeast"/>
              <w:rPr>
                <w:rFonts w:eastAsia="Arial"/>
                <w:szCs w:val="24"/>
                <w:lang w:val="fr-FR"/>
              </w:rPr>
            </w:pPr>
            <w:r>
              <w:rPr>
                <w:rFonts w:eastAsia="Arial"/>
                <w:szCs w:val="24"/>
                <w:lang w:val="fr-FR"/>
              </w:rPr>
              <w:t>To follow</w:t>
            </w:r>
          </w:p>
        </w:tc>
        <w:tc>
          <w:tcPr>
            <w:tcW w:w="1417" w:type="dxa"/>
          </w:tcPr>
          <w:p w14:paraId="433BC701" w14:textId="64E51881" w:rsidR="00F55B0B" w:rsidRPr="009470B6" w:rsidRDefault="004B2F38">
            <w:pPr>
              <w:keepNext/>
              <w:keepLines/>
              <w:spacing w:line="22" w:lineRule="atLeast"/>
              <w:rPr>
                <w:rFonts w:eastAsia="Arial"/>
                <w:szCs w:val="24"/>
                <w:lang w:val="fr-FR"/>
              </w:rPr>
            </w:pPr>
            <w:r>
              <w:rPr>
                <w:rFonts w:eastAsia="Arial"/>
                <w:szCs w:val="24"/>
                <w:lang w:val="fr-FR"/>
              </w:rPr>
              <w:t>To follow</w:t>
            </w:r>
          </w:p>
        </w:tc>
        <w:tc>
          <w:tcPr>
            <w:tcW w:w="1560" w:type="dxa"/>
          </w:tcPr>
          <w:p w14:paraId="674E564A" w14:textId="43E9FD2E" w:rsidR="00F55B0B" w:rsidRPr="009470B6" w:rsidRDefault="004B2F38">
            <w:pPr>
              <w:keepNext/>
              <w:keepLines/>
              <w:spacing w:line="22" w:lineRule="atLeast"/>
              <w:rPr>
                <w:rFonts w:eastAsia="Arial"/>
                <w:szCs w:val="24"/>
                <w:lang w:val="fr-FR"/>
              </w:rPr>
            </w:pPr>
            <w:r>
              <w:rPr>
                <w:rFonts w:eastAsia="Arial"/>
                <w:szCs w:val="24"/>
                <w:lang w:val="fr-FR"/>
              </w:rPr>
              <w:t>To follow</w:t>
            </w:r>
          </w:p>
        </w:tc>
        <w:tc>
          <w:tcPr>
            <w:tcW w:w="1377" w:type="dxa"/>
          </w:tcPr>
          <w:p w14:paraId="4351486C" w14:textId="02A2B245" w:rsidR="00F55B0B" w:rsidRPr="009470B6" w:rsidRDefault="004B2F38">
            <w:pPr>
              <w:keepNext/>
              <w:keepLines/>
              <w:spacing w:line="22" w:lineRule="atLeast"/>
              <w:rPr>
                <w:rFonts w:eastAsia="Arial"/>
                <w:szCs w:val="24"/>
                <w:lang w:val="fr-FR"/>
              </w:rPr>
            </w:pPr>
            <w:r>
              <w:rPr>
                <w:rFonts w:eastAsia="Arial"/>
                <w:szCs w:val="24"/>
                <w:lang w:val="fr-FR"/>
              </w:rPr>
              <w:t>To follow</w:t>
            </w: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369DAB67" w:rsidR="007136C9" w:rsidRDefault="004B2F38">
            <w:pPr>
              <w:keepNext/>
              <w:keepLines/>
              <w:spacing w:line="22" w:lineRule="atLeast"/>
              <w:rPr>
                <w:rFonts w:eastAsia="Arial"/>
                <w:szCs w:val="24"/>
              </w:rPr>
            </w:pPr>
            <w:r>
              <w:rPr>
                <w:rFonts w:eastAsia="Arial"/>
                <w:szCs w:val="24"/>
                <w:lang w:val="fr-FR"/>
              </w:rPr>
              <w:t>To follow</w:t>
            </w:r>
          </w:p>
        </w:tc>
        <w:tc>
          <w:tcPr>
            <w:tcW w:w="1559" w:type="dxa"/>
          </w:tcPr>
          <w:p w14:paraId="4655C3BD" w14:textId="59C559F2" w:rsidR="007136C9" w:rsidRDefault="004B2F38">
            <w:pPr>
              <w:keepNext/>
              <w:keepLines/>
              <w:spacing w:line="22" w:lineRule="atLeast"/>
              <w:rPr>
                <w:rFonts w:eastAsia="Arial"/>
                <w:szCs w:val="24"/>
              </w:rPr>
            </w:pPr>
            <w:r>
              <w:rPr>
                <w:rFonts w:eastAsia="Arial"/>
                <w:szCs w:val="24"/>
                <w:lang w:val="fr-FR"/>
              </w:rPr>
              <w:t>To follow</w:t>
            </w:r>
          </w:p>
        </w:tc>
        <w:tc>
          <w:tcPr>
            <w:tcW w:w="1417" w:type="dxa"/>
          </w:tcPr>
          <w:p w14:paraId="6343128F" w14:textId="03188D5B" w:rsidR="007136C9" w:rsidRDefault="004B2F38">
            <w:pPr>
              <w:keepNext/>
              <w:keepLines/>
              <w:spacing w:line="22" w:lineRule="atLeast"/>
              <w:rPr>
                <w:rFonts w:eastAsia="Arial"/>
                <w:szCs w:val="24"/>
              </w:rPr>
            </w:pPr>
            <w:r>
              <w:rPr>
                <w:rFonts w:eastAsia="Arial"/>
                <w:szCs w:val="24"/>
                <w:lang w:val="fr-FR"/>
              </w:rPr>
              <w:t>To follow</w:t>
            </w:r>
          </w:p>
        </w:tc>
        <w:tc>
          <w:tcPr>
            <w:tcW w:w="1560" w:type="dxa"/>
          </w:tcPr>
          <w:p w14:paraId="1F2BDD2E" w14:textId="5FF399DF" w:rsidR="007136C9" w:rsidRDefault="004B2F38">
            <w:pPr>
              <w:keepNext/>
              <w:keepLines/>
              <w:spacing w:line="22" w:lineRule="atLeast"/>
              <w:rPr>
                <w:rFonts w:eastAsia="Arial"/>
                <w:szCs w:val="24"/>
              </w:rPr>
            </w:pPr>
            <w:r>
              <w:rPr>
                <w:rFonts w:eastAsia="Arial"/>
                <w:szCs w:val="24"/>
                <w:lang w:val="fr-FR"/>
              </w:rPr>
              <w:t>To follow</w:t>
            </w:r>
          </w:p>
        </w:tc>
        <w:tc>
          <w:tcPr>
            <w:tcW w:w="1377" w:type="dxa"/>
          </w:tcPr>
          <w:p w14:paraId="70D0F065" w14:textId="1F62FA99" w:rsidR="007136C9" w:rsidRDefault="004B2F38">
            <w:pPr>
              <w:keepNext/>
              <w:keepLines/>
              <w:spacing w:line="22" w:lineRule="atLeast"/>
              <w:rPr>
                <w:rFonts w:eastAsia="Arial"/>
                <w:szCs w:val="24"/>
              </w:rPr>
            </w:pPr>
            <w:r>
              <w:rPr>
                <w:rFonts w:eastAsia="Arial"/>
                <w:szCs w:val="24"/>
                <w:lang w:val="fr-FR"/>
              </w:rPr>
              <w:t>To follow</w:t>
            </w: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30"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3B02098F" w:rsidR="00925E49" w:rsidRPr="00850C25" w:rsidRDefault="00557426" w:rsidP="00925E49">
            <w:pPr>
              <w:rPr>
                <w:i/>
                <w:iCs/>
              </w:rPr>
            </w:pPr>
            <w:r>
              <w:rPr>
                <w:i/>
                <w:iCs/>
              </w:rPr>
              <w:t>They are imported on either a CIF basis (usually from Asia) or a DAP basis when coming typically from the EU</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559D94E4" w:rsidR="00CF1606" w:rsidRPr="00850C25" w:rsidRDefault="00F66927" w:rsidP="00CF1606">
            <w:pPr>
              <w:pStyle w:val="ListParagraph"/>
              <w:ind w:left="0"/>
              <w:rPr>
                <w:i/>
                <w:iCs/>
              </w:rPr>
            </w:pPr>
            <w:r>
              <w:rPr>
                <w:i/>
                <w:iCs/>
              </w:rPr>
              <w:t>Figures not available at the time of document submission – to follow</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49D35F5D" w:rsidR="009706FC" w:rsidRDefault="00CF6ECE">
            <w:pPr>
              <w:spacing w:line="22" w:lineRule="atLeast"/>
            </w:pPr>
            <w:r>
              <w:rPr>
                <w:rFonts w:eastAsia="Arial"/>
                <w:szCs w:val="24"/>
              </w:rPr>
              <w:t> </w:t>
            </w:r>
            <w:r>
              <w:rPr>
                <w:rFonts w:eastAsia="Arial"/>
                <w:szCs w:val="24"/>
              </w:rPr>
              <w:t> </w:t>
            </w:r>
            <w:r w:rsidR="00A0427B">
              <w:rPr>
                <w:rFonts w:eastAsia="Arial"/>
                <w:szCs w:val="24"/>
              </w:rPr>
              <w:t>Indor</w:t>
            </w:r>
            <w:r w:rsidR="00E568DE">
              <w:rPr>
                <w:rFonts w:eastAsia="Arial"/>
                <w:szCs w:val="24"/>
              </w:rPr>
              <w:t>ama</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ECC1797" w:rsidR="009706FC" w:rsidRDefault="00E568DE">
            <w:pPr>
              <w:spacing w:line="22" w:lineRule="atLeast"/>
            </w:pPr>
            <w:r>
              <w:rPr>
                <w:rFonts w:eastAsia="Arial"/>
                <w:szCs w:val="24"/>
              </w:rPr>
              <w:t>Lithuania</w:t>
            </w:r>
          </w:p>
        </w:tc>
        <w:tc>
          <w:tcPr>
            <w:tcW w:w="3043" w:type="dxa"/>
            <w:tcMar>
              <w:top w:w="0" w:type="dxa"/>
              <w:left w:w="108" w:type="dxa"/>
              <w:bottom w:w="0" w:type="dxa"/>
              <w:right w:w="108" w:type="dxa"/>
            </w:tcMar>
          </w:tcPr>
          <w:p w14:paraId="688C26B4" w14:textId="5138CE27" w:rsidR="009706FC" w:rsidRDefault="00E568DE">
            <w:pPr>
              <w:spacing w:line="22" w:lineRule="atLeast"/>
            </w:pPr>
            <w:r>
              <w:rPr>
                <w:rFonts w:eastAsia="Arial"/>
                <w:szCs w:val="24"/>
              </w:rPr>
              <w:t>Producer</w:t>
            </w:r>
          </w:p>
        </w:tc>
        <w:tc>
          <w:tcPr>
            <w:tcW w:w="1825" w:type="dxa"/>
            <w:tcMar>
              <w:top w:w="0" w:type="dxa"/>
              <w:left w:w="108" w:type="dxa"/>
              <w:bottom w:w="0" w:type="dxa"/>
              <w:right w:w="108" w:type="dxa"/>
            </w:tcMar>
          </w:tcPr>
          <w:p w14:paraId="63B5ADAA" w14:textId="396FA823" w:rsidR="009706FC" w:rsidRDefault="00E568DE">
            <w:pPr>
              <w:spacing w:line="22" w:lineRule="atLeast"/>
            </w:pPr>
            <w:r>
              <w:rPr>
                <w:rFonts w:eastAsia="Arial"/>
                <w:szCs w:val="24"/>
              </w:rPr>
              <w:t>Supplier</w:t>
            </w:r>
          </w:p>
        </w:tc>
      </w:tr>
      <w:tr w:rsidR="00E568DE" w14:paraId="39C34C0A" w14:textId="77777777" w:rsidTr="002A63A0">
        <w:trPr>
          <w:trHeight w:val="50"/>
        </w:trPr>
        <w:tc>
          <w:tcPr>
            <w:tcW w:w="1826" w:type="dxa"/>
            <w:tcMar>
              <w:top w:w="0" w:type="dxa"/>
              <w:left w:w="108" w:type="dxa"/>
              <w:bottom w:w="0" w:type="dxa"/>
              <w:right w:w="108" w:type="dxa"/>
            </w:tcMar>
          </w:tcPr>
          <w:p w14:paraId="729D3E42" w14:textId="7B3E8C6C" w:rsidR="00E568DE" w:rsidRDefault="00E568DE">
            <w:pPr>
              <w:spacing w:line="22" w:lineRule="atLeast"/>
              <w:rPr>
                <w:rFonts w:eastAsia="Arial"/>
                <w:szCs w:val="24"/>
              </w:rPr>
            </w:pPr>
            <w:r>
              <w:rPr>
                <w:rFonts w:eastAsia="Arial"/>
                <w:szCs w:val="24"/>
              </w:rPr>
              <w:t>JBF</w:t>
            </w:r>
          </w:p>
        </w:tc>
        <w:tc>
          <w:tcPr>
            <w:tcW w:w="3042" w:type="dxa"/>
            <w:tcMar>
              <w:top w:w="0" w:type="dxa"/>
              <w:left w:w="108" w:type="dxa"/>
              <w:bottom w:w="0" w:type="dxa"/>
              <w:right w:w="108" w:type="dxa"/>
            </w:tcMar>
          </w:tcPr>
          <w:p w14:paraId="156A6B88" w14:textId="148C4D4A" w:rsidR="00E568DE" w:rsidRDefault="00E568DE">
            <w:pPr>
              <w:spacing w:line="22" w:lineRule="atLeast"/>
              <w:rPr>
                <w:rFonts w:eastAsia="Arial"/>
                <w:szCs w:val="24"/>
              </w:rPr>
            </w:pPr>
            <w:r>
              <w:rPr>
                <w:rFonts w:eastAsia="Arial"/>
                <w:szCs w:val="24"/>
              </w:rPr>
              <w:t>Belgium</w:t>
            </w:r>
          </w:p>
        </w:tc>
        <w:tc>
          <w:tcPr>
            <w:tcW w:w="3043" w:type="dxa"/>
            <w:tcMar>
              <w:top w:w="0" w:type="dxa"/>
              <w:left w:w="108" w:type="dxa"/>
              <w:bottom w:w="0" w:type="dxa"/>
              <w:right w:w="108" w:type="dxa"/>
            </w:tcMar>
          </w:tcPr>
          <w:p w14:paraId="2EABF622" w14:textId="1112F932" w:rsidR="00E568DE" w:rsidRDefault="00E568DE">
            <w:pPr>
              <w:spacing w:line="22" w:lineRule="atLeast"/>
              <w:rPr>
                <w:rFonts w:eastAsia="Arial"/>
                <w:szCs w:val="24"/>
              </w:rPr>
            </w:pPr>
            <w:r>
              <w:rPr>
                <w:rFonts w:eastAsia="Arial"/>
                <w:szCs w:val="24"/>
              </w:rPr>
              <w:t>Producer</w:t>
            </w:r>
          </w:p>
        </w:tc>
        <w:tc>
          <w:tcPr>
            <w:tcW w:w="1825" w:type="dxa"/>
            <w:tcMar>
              <w:top w:w="0" w:type="dxa"/>
              <w:left w:w="108" w:type="dxa"/>
              <w:bottom w:w="0" w:type="dxa"/>
              <w:right w:w="108" w:type="dxa"/>
            </w:tcMar>
          </w:tcPr>
          <w:p w14:paraId="160E32E6" w14:textId="545B1F95" w:rsidR="00E568DE" w:rsidRDefault="00E568DE">
            <w:pPr>
              <w:spacing w:line="22" w:lineRule="atLeast"/>
              <w:rPr>
                <w:rFonts w:eastAsia="Arial"/>
                <w:szCs w:val="24"/>
              </w:rPr>
            </w:pPr>
            <w:r>
              <w:rPr>
                <w:rFonts w:eastAsia="Arial"/>
                <w:szCs w:val="24"/>
              </w:rPr>
              <w:t>Suppl</w:t>
            </w:r>
            <w:r w:rsidR="00A93F8E">
              <w:rPr>
                <w:rFonts w:eastAsia="Arial"/>
                <w:szCs w:val="24"/>
              </w:rPr>
              <w:t>ier</w:t>
            </w:r>
          </w:p>
        </w:tc>
      </w:tr>
      <w:tr w:rsidR="00A93F8E" w14:paraId="4412C176" w14:textId="77777777" w:rsidTr="002A63A0">
        <w:trPr>
          <w:trHeight w:val="50"/>
        </w:trPr>
        <w:tc>
          <w:tcPr>
            <w:tcW w:w="1826" w:type="dxa"/>
            <w:tcMar>
              <w:top w:w="0" w:type="dxa"/>
              <w:left w:w="108" w:type="dxa"/>
              <w:bottom w:w="0" w:type="dxa"/>
              <w:right w:w="108" w:type="dxa"/>
            </w:tcMar>
          </w:tcPr>
          <w:p w14:paraId="49C2FF69" w14:textId="32FE491B" w:rsidR="00A93F8E" w:rsidRDefault="00A93F8E">
            <w:pPr>
              <w:spacing w:line="22" w:lineRule="atLeast"/>
              <w:rPr>
                <w:rFonts w:eastAsia="Arial"/>
                <w:szCs w:val="24"/>
              </w:rPr>
            </w:pPr>
            <w:r>
              <w:rPr>
                <w:rFonts w:eastAsia="Arial"/>
                <w:szCs w:val="24"/>
              </w:rPr>
              <w:t>NeoPET</w:t>
            </w:r>
          </w:p>
        </w:tc>
        <w:tc>
          <w:tcPr>
            <w:tcW w:w="3042" w:type="dxa"/>
            <w:tcMar>
              <w:top w:w="0" w:type="dxa"/>
              <w:left w:w="108" w:type="dxa"/>
              <w:bottom w:w="0" w:type="dxa"/>
              <w:right w:w="108" w:type="dxa"/>
            </w:tcMar>
          </w:tcPr>
          <w:p w14:paraId="58CD4233" w14:textId="7AA5958C" w:rsidR="00A93F8E" w:rsidRDefault="00A93F8E">
            <w:pPr>
              <w:spacing w:line="22" w:lineRule="atLeast"/>
              <w:rPr>
                <w:rFonts w:eastAsia="Arial"/>
                <w:szCs w:val="24"/>
              </w:rPr>
            </w:pPr>
            <w:r>
              <w:rPr>
                <w:rFonts w:eastAsia="Arial"/>
                <w:szCs w:val="24"/>
              </w:rPr>
              <w:t>Lithuania</w:t>
            </w:r>
          </w:p>
        </w:tc>
        <w:tc>
          <w:tcPr>
            <w:tcW w:w="3043" w:type="dxa"/>
            <w:tcMar>
              <w:top w:w="0" w:type="dxa"/>
              <w:left w:w="108" w:type="dxa"/>
              <w:bottom w:w="0" w:type="dxa"/>
              <w:right w:w="108" w:type="dxa"/>
            </w:tcMar>
          </w:tcPr>
          <w:p w14:paraId="55717D50" w14:textId="740A9513" w:rsidR="00A93F8E" w:rsidRDefault="00A93F8E">
            <w:pPr>
              <w:spacing w:line="22" w:lineRule="atLeast"/>
              <w:rPr>
                <w:rFonts w:eastAsia="Arial"/>
                <w:szCs w:val="24"/>
              </w:rPr>
            </w:pPr>
            <w:r>
              <w:rPr>
                <w:rFonts w:eastAsia="Arial"/>
                <w:szCs w:val="24"/>
              </w:rPr>
              <w:t>Producer</w:t>
            </w:r>
          </w:p>
        </w:tc>
        <w:tc>
          <w:tcPr>
            <w:tcW w:w="1825" w:type="dxa"/>
            <w:tcMar>
              <w:top w:w="0" w:type="dxa"/>
              <w:left w:w="108" w:type="dxa"/>
              <w:bottom w:w="0" w:type="dxa"/>
              <w:right w:w="108" w:type="dxa"/>
            </w:tcMar>
          </w:tcPr>
          <w:p w14:paraId="7DE13748" w14:textId="77866A36" w:rsidR="00A93F8E" w:rsidRDefault="00A93F8E">
            <w:pPr>
              <w:spacing w:line="22" w:lineRule="atLeast"/>
              <w:rPr>
                <w:rFonts w:eastAsia="Arial"/>
                <w:szCs w:val="24"/>
              </w:rPr>
            </w:pPr>
            <w:r>
              <w:rPr>
                <w:rFonts w:eastAsia="Arial"/>
                <w:szCs w:val="24"/>
              </w:rPr>
              <w:t>Supplier</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31"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7E89633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sidR="00486F31">
        <w:rPr>
          <w:rFonts w:ascii="MS Gothic" w:eastAsia="MS Gothic" w:hAnsi="MS Gothic" w:cs="Segoe UI Symbol"/>
          <w:b/>
          <w:bCs/>
          <w:color w:val="000000"/>
          <w:szCs w:val="24"/>
        </w:rPr>
        <w:t>x</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sidR="00486F31">
        <w:rPr>
          <w:rFonts w:eastAsia="Arial"/>
        </w:rPr>
        <w:t>preforms and bottles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74596482" w:rsidR="009706FC" w:rsidRDefault="00486F31">
            <w:pPr>
              <w:spacing w:line="22" w:lineRule="atLeast"/>
            </w:pPr>
            <w:r>
              <w:rPr>
                <w:i/>
                <w:iCs/>
              </w:rPr>
              <w:t xml:space="preserve">The vPET would be of directly comparable </w:t>
            </w:r>
            <w:r w:rsidR="001F2B13">
              <w:rPr>
                <w:i/>
                <w:iCs/>
              </w:rPr>
              <w:t>quality, the rPET imported is meeting a different requirement and is of lower quality, but at a higher price, used to meet recycling obligations</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62182CA4" w:rsidR="00CF3C2A" w:rsidRPr="00850C25" w:rsidRDefault="00352E48">
            <w:pPr>
              <w:rPr>
                <w:i/>
                <w:iCs/>
              </w:rPr>
            </w:pPr>
            <w:bookmarkStart w:id="6" w:name="_Section_C_–"/>
            <w:bookmarkStart w:id="7" w:name="_Toc115266757"/>
            <w:bookmarkEnd w:id="6"/>
            <w:r>
              <w:rPr>
                <w:i/>
                <w:iCs/>
              </w:rPr>
              <w:t>No relationship</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2E6B4E4D" w14:textId="1904254D" w:rsidR="00077A7B" w:rsidRDefault="00CA229A" w:rsidP="00077A7B">
            <w:pPr>
              <w:rPr>
                <w:i/>
                <w:iCs/>
              </w:rPr>
            </w:pPr>
            <w:r>
              <w:rPr>
                <w:i/>
                <w:iCs/>
              </w:rPr>
              <w:t>Tenbury Wells</w:t>
            </w:r>
            <w:r w:rsidR="004151A5">
              <w:rPr>
                <w:i/>
                <w:iCs/>
              </w:rPr>
              <w:t xml:space="preserve">       wr158le       150 staff</w:t>
            </w:r>
          </w:p>
          <w:p w14:paraId="052F7F13" w14:textId="26338CE6" w:rsidR="00CA229A" w:rsidRDefault="00CA229A" w:rsidP="00077A7B">
            <w:pPr>
              <w:rPr>
                <w:i/>
                <w:iCs/>
              </w:rPr>
            </w:pPr>
            <w:r>
              <w:rPr>
                <w:i/>
                <w:iCs/>
              </w:rPr>
              <w:t>Leeds</w:t>
            </w:r>
            <w:r w:rsidR="00750690">
              <w:rPr>
                <w:i/>
                <w:iCs/>
              </w:rPr>
              <w:t xml:space="preserve">                  ls12 6dx        70 staff</w:t>
            </w:r>
          </w:p>
          <w:p w14:paraId="705D7598" w14:textId="166DEA38" w:rsidR="00CA229A" w:rsidRPr="00850C25" w:rsidRDefault="00CA229A" w:rsidP="00077A7B">
            <w:pPr>
              <w:rPr>
                <w:i/>
                <w:iCs/>
              </w:rPr>
            </w:pPr>
            <w:r>
              <w:rPr>
                <w:i/>
                <w:iCs/>
              </w:rPr>
              <w:t>Sherburn in Elmet</w:t>
            </w:r>
            <w:r w:rsidR="004151A5">
              <w:rPr>
                <w:i/>
                <w:iCs/>
              </w:rPr>
              <w:t xml:space="preserve">      </w:t>
            </w:r>
            <w:r w:rsidR="0036087A">
              <w:rPr>
                <w:i/>
                <w:iCs/>
              </w:rPr>
              <w:t>ls25 6es    30 staff</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0268C5ED" w:rsidR="00CD6187" w:rsidRPr="00C81A8C" w:rsidRDefault="00CA229A">
            <w:pPr>
              <w:rPr>
                <w:i/>
                <w:iCs/>
              </w:rPr>
            </w:pPr>
            <w:r>
              <w:rPr>
                <w:i/>
                <w:iCs/>
              </w:rPr>
              <w:t>unaffected</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62B2D443" w:rsidR="00CD6187" w:rsidRPr="00C81A8C" w:rsidRDefault="00D03ED4">
            <w:pPr>
              <w:rPr>
                <w:i/>
                <w:iCs/>
              </w:rPr>
            </w:pPr>
            <w:r>
              <w:rPr>
                <w:i/>
                <w:iCs/>
              </w:rPr>
              <w:t xml:space="preserve">The sales </w:t>
            </w:r>
            <w:r w:rsidR="00E059D9">
              <w:rPr>
                <w:i/>
                <w:iCs/>
              </w:rPr>
              <w:t xml:space="preserve">prices </w:t>
            </w:r>
            <w:r>
              <w:rPr>
                <w:i/>
                <w:iCs/>
              </w:rPr>
              <w:t>of our products would have to increase to our customers and in turn to the consumer</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46148F60" w:rsidR="00CD6187" w:rsidRPr="00C81A8C" w:rsidRDefault="00C50272">
            <w:pPr>
              <w:rPr>
                <w:i/>
                <w:iCs/>
              </w:rPr>
            </w:pPr>
            <w:r>
              <w:rPr>
                <w:i/>
                <w:iCs/>
              </w:rPr>
              <w:t>PET is the primary product we use, therefore if we take the decision to import</w:t>
            </w:r>
            <w:r w:rsidR="00FE0F81">
              <w:rPr>
                <w:i/>
                <w:iCs/>
              </w:rPr>
              <w:t xml:space="preserve"> PET it becomes almost the entirety of our Imports,</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60F3E61C" w14:textId="77777777" w:rsidR="66FA95A2" w:rsidRDefault="00B20936" w:rsidP="1E620F6E">
            <w:pPr>
              <w:spacing w:line="22" w:lineRule="atLeast"/>
              <w:rPr>
                <w:i/>
                <w:iCs/>
              </w:rPr>
            </w:pPr>
            <w:r>
              <w:rPr>
                <w:i/>
                <w:iCs/>
              </w:rPr>
              <w:t>Domestic Prices would increase</w:t>
            </w:r>
          </w:p>
          <w:p w14:paraId="71FA6429" w14:textId="77777777" w:rsidR="00B20936" w:rsidRDefault="00B20936" w:rsidP="1E620F6E">
            <w:pPr>
              <w:spacing w:line="22" w:lineRule="atLeast"/>
            </w:pPr>
            <w:r>
              <w:t>Total UK production would remain static</w:t>
            </w:r>
          </w:p>
          <w:p w14:paraId="13E8C496" w14:textId="31A495D1" w:rsidR="00B20936" w:rsidRDefault="00B20936" w:rsidP="1E620F6E">
            <w:pPr>
              <w:spacing w:line="22" w:lineRule="atLeast"/>
            </w:pPr>
            <w:r>
              <w:lastRenderedPageBreak/>
              <w:t xml:space="preserve">Imports would remain at the same levels or potentially increase, </w:t>
            </w:r>
            <w:r w:rsidR="00D15B2A">
              <w:t xml:space="preserve">as Alpek is the only Uk producer and all users of PET need an alternative supplier due to Alpeks continued </w:t>
            </w:r>
            <w:r w:rsidR="00FF2CF3">
              <w:t>plant failures,</w:t>
            </w:r>
          </w:p>
          <w:p w14:paraId="46A2A45E" w14:textId="248892D9" w:rsidR="00960183" w:rsidRDefault="00960183" w:rsidP="1E620F6E">
            <w:pPr>
              <w:spacing w:line="22" w:lineRule="atLeast"/>
            </w:pPr>
            <w:r>
              <w:t>Exports of PET would be maintained</w:t>
            </w:r>
            <w:r w:rsidR="00D15B2A">
              <w:t xml:space="preserve"> by Alpek of sell off their excesses</w:t>
            </w:r>
          </w:p>
        </w:tc>
      </w:tr>
    </w:tbl>
    <w:p w14:paraId="52C7941B" w14:textId="419CF81D" w:rsidR="66FA95A2" w:rsidRDefault="004746EC" w:rsidP="00850C25">
      <w:pPr>
        <w:pStyle w:val="ListParagraph"/>
        <w:numPr>
          <w:ilvl w:val="0"/>
          <w:numId w:val="39"/>
        </w:numPr>
        <w:spacing w:before="120" w:line="259" w:lineRule="auto"/>
        <w:ind w:left="360"/>
      </w:pPr>
      <w:r>
        <w:lastRenderedPageBreak/>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2B2A9578" w:rsidR="001F6702" w:rsidRPr="00850C25" w:rsidRDefault="00FF2CF3">
            <w:pPr>
              <w:spacing w:line="259" w:lineRule="auto"/>
              <w:rPr>
                <w:i/>
                <w:iCs/>
              </w:rPr>
            </w:pPr>
            <w:r>
              <w:rPr>
                <w:i/>
                <w:iCs/>
              </w:rPr>
              <w:t>Down stream users prices would increase and in turn these costs would have to be passed onto the consumer,</w:t>
            </w:r>
          </w:p>
        </w:tc>
      </w:tr>
    </w:tbl>
    <w:p w14:paraId="5647A8C5" w14:textId="293A37CC" w:rsidR="543ED588" w:rsidRDefault="1D92F6EA" w:rsidP="00850C25">
      <w:pPr>
        <w:pStyle w:val="ListParagraph"/>
        <w:numPr>
          <w:ilvl w:val="0"/>
          <w:numId w:val="39"/>
        </w:numPr>
        <w:spacing w:before="120" w:after="120" w:line="259" w:lineRule="auto"/>
        <w:ind w:left="360"/>
      </w:pPr>
      <w:r>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1D626801" w:rsidR="44C1F872" w:rsidRDefault="00FF2CF3" w:rsidP="1A383A3C">
            <w:r>
              <w:t>100% of the cost increases would end up being bourne by the consumer</w:t>
            </w:r>
            <w:r w:rsidR="467EC86E">
              <w:t xml:space="preserv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62568830" w:rsidR="28CB709C" w:rsidRDefault="00FF2CF3">
            <w:r>
              <w:t>NO</w:t>
            </w:r>
            <w:r w:rsidR="28CB709C">
              <w:t xml:space="preserv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C5A3F66" w:rsidR="225A9CEB" w:rsidRDefault="00255A0C" w:rsidP="4EBE4240">
            <w:r>
              <w:t xml:space="preserve">Alpek are the Only UK producer of PET in the UK, all down stream users need safety of supply and therefore have to import, the increases in import seen over the past years are directly attributable to the breakdowns of the Alpek wilton plant, when they shut down imports come in to fill the gap in supply, </w:t>
            </w:r>
            <w:r w:rsidR="00B31D3C">
              <w:t>confidence then remains low with Alpek so down stream users hedge the risk by using several suppliers,</w:t>
            </w:r>
            <w:r w:rsidR="4D2B31BC">
              <w:t xml:space="preserv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7DB1DAFA" w:rsidR="21E7B468" w:rsidRDefault="0086409C" w:rsidP="4D7B838D">
            <w:r>
              <w:t xml:space="preserve">There wouldn’t be any noteworthy additional costs in switching, </w:t>
            </w:r>
            <w:r w:rsidR="0F01A8B9">
              <w:t xml:space="preserv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4BA2D88E" w:rsidR="2F1AE1EC" w:rsidRDefault="00C457A3">
            <w:r>
              <w:t xml:space="preserve">It wouldn’t </w:t>
            </w:r>
            <w:r w:rsidR="504FBBE4">
              <w:t xml:space="preserv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546F1E3" w:rsidR="6ADD2EEA" w:rsidRDefault="00C30D73">
            <w:r>
              <w:lastRenderedPageBreak/>
              <w:t xml:space="preserve">As stated previously, the UK needs imports to maintain the manufacturing of PET products which is considered the packaging product of choice. </w:t>
            </w:r>
            <w:r w:rsidR="00E1338C">
              <w:t>In our experience Alpeks poor manufacturing performance record has forced its customers to buy in the export market to ensure they have security of supply</w:t>
            </w:r>
            <w:r w:rsidR="00F40E2C">
              <w:t>. In those instances where we have imported PET, there has in most cases been an increase in cost rather than a cost advantage. In normal trading conditions, the cost of import</w:t>
            </w:r>
            <w:r w:rsidR="00223CC9">
              <w:t>ing PET is more expensive than buying in the domestic market, therefore any additional costs will just push up the cost to consumers</w:t>
            </w:r>
            <w:r w:rsidR="6ADD2EEA">
              <w:t xml:space="preserv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3479A946" w:rsidR="009B276A" w:rsidRDefault="00C30D73" w:rsidP="006A6705">
            <w:r>
              <w:t>It would have no impact</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77777777" w:rsidR="00C6095B"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2"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3"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237DB6E" w:rsidR="009706FC" w:rsidRDefault="00DC1E63" w:rsidP="00DC1E63">
            <w:pPr>
              <w:spacing w:line="22" w:lineRule="atLeast"/>
              <w:rPr>
                <w:rFonts w:eastAsia="Arial"/>
                <w:szCs w:val="24"/>
              </w:rPr>
            </w:pPr>
            <w:r w:rsidRPr="00FF393B">
              <w:rPr>
                <w:i/>
                <w:iCs/>
              </w:rPr>
              <w:t>Please answer here</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026EFF42" w:rsidR="009706FC" w:rsidRDefault="002A3A2D">
            <w:pPr>
              <w:spacing w:line="22" w:lineRule="atLeast"/>
            </w:pPr>
            <w:r>
              <w:rPr>
                <w:i/>
                <w:iCs/>
              </w:rPr>
              <w:t>I fail to understand why rPET imports have any impact on Alpek given that Alpek are a VPET manufacturer. The use of rPET</w:t>
            </w:r>
            <w:r w:rsidR="00C275A1">
              <w:rPr>
                <w:i/>
                <w:iCs/>
              </w:rPr>
              <w:t xml:space="preserve"> is a mandatory sustainability requirement and purchasing d</w:t>
            </w:r>
            <w:r w:rsidR="00FC47B0">
              <w:rPr>
                <w:i/>
                <w:iCs/>
              </w:rPr>
              <w:t>ecisions are not affected by the vPET sector</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5DDF297C" w:rsidR="00260469" w:rsidRDefault="00FC47B0" w:rsidP="00260469">
            <w:pPr>
              <w:spacing w:line="22" w:lineRule="atLeast"/>
            </w:pPr>
            <w:r>
              <w:rPr>
                <w:i/>
                <w:iCs/>
              </w:rPr>
              <w:t>rPET always sells at a considerable price premium to vPET and there its easy to demonstrate that</w:t>
            </w:r>
            <w:r w:rsidR="00A471C2">
              <w:rPr>
                <w:i/>
                <w:iCs/>
              </w:rPr>
              <w:t xml:space="preserve"> vPET is not displaced by rPET based on financial decisions, the on costs are aborbed for rPET usage to meet PPT laws and sustainability targets</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180CB3A0" w:rsidR="00BC3710" w:rsidRDefault="007211E3">
            <w:pPr>
              <w:spacing w:line="22" w:lineRule="atLeast"/>
            </w:pPr>
            <w:r>
              <w:rPr>
                <w:i/>
                <w:iCs/>
              </w:rPr>
              <w:t xml:space="preserve">The increases have been as a result of Alpeks </w:t>
            </w:r>
            <w:r w:rsidR="009513CF">
              <w:rPr>
                <w:i/>
                <w:iCs/>
              </w:rPr>
              <w:t>breakdowns,</w:t>
            </w: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4DB38755" w:rsidR="00BC3710" w:rsidRDefault="008D7EBD">
            <w:pPr>
              <w:spacing w:line="22" w:lineRule="atLeast"/>
            </w:pPr>
            <w:r>
              <w:rPr>
                <w:i/>
                <w:iCs/>
              </w:rPr>
              <w:t xml:space="preserve">Imports are required to give an alternative to the only domestic producer. </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5F0ADCA3" w:rsidR="00393BCC" w:rsidRDefault="00F3013C">
            <w:pPr>
              <w:spacing w:line="22" w:lineRule="atLeast"/>
            </w:pPr>
            <w:r>
              <w:rPr>
                <w:i/>
                <w:iCs/>
              </w:rPr>
              <w:t xml:space="preserve">Putting restrictions on the costs to import resin into the UK could have </w:t>
            </w:r>
            <w:r w:rsidR="00256EC3">
              <w:rPr>
                <w:i/>
                <w:iCs/>
              </w:rPr>
              <w:t>unintended</w:t>
            </w:r>
            <w:r>
              <w:rPr>
                <w:i/>
                <w:iCs/>
              </w:rPr>
              <w:t xml:space="preserve"> consequences where by imports of finished goods (such as preforms) from </w:t>
            </w:r>
            <w:r w:rsidR="00256EC3">
              <w:rPr>
                <w:i/>
                <w:iCs/>
              </w:rPr>
              <w:t>lower cost markets such as Turkey could then be imported at a lower cost than the domestic market which then affects not only the sales of the PET in the UK but then the other manufacturing industries in the UK</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lastRenderedPageBreak/>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62997" w14:textId="77777777" w:rsidR="006E1548" w:rsidRDefault="00DC648E">
            <w:pPr>
              <w:spacing w:line="22" w:lineRule="atLeast"/>
              <w:rPr>
                <w:i/>
                <w:iCs/>
              </w:rPr>
            </w:pPr>
            <w:r>
              <w:rPr>
                <w:i/>
                <w:iCs/>
              </w:rPr>
              <w:t xml:space="preserve">The majority of imports witnessed by us during these periods have been from other EU producing countries operating to broadly comparable </w:t>
            </w:r>
            <w:r w:rsidR="002752CE">
              <w:rPr>
                <w:i/>
                <w:iCs/>
              </w:rPr>
              <w:t>standards and with similar cost bases and therefore after the cost of the logistics the imported cost was often higher,</w:t>
            </w:r>
          </w:p>
          <w:p w14:paraId="0857EBB6" w14:textId="4AFE6A12" w:rsidR="009706FC" w:rsidRDefault="006E1548">
            <w:pPr>
              <w:spacing w:line="22" w:lineRule="atLeast"/>
            </w:pPr>
            <w:r>
              <w:rPr>
                <w:i/>
                <w:iCs/>
              </w:rPr>
              <w:t>Some low cost vPET entering the UK market at times is ‘off grade’ where by it is a lower quality than the principal production volumes of Alpek, in these instances the product still arrives to the Uk under the same commodity code</w:t>
            </w:r>
            <w:r w:rsidR="004264CD">
              <w:rPr>
                <w:i/>
                <w:iCs/>
              </w:rPr>
              <w:t xml:space="preserve">.  Alpek also sells off their ‘off grade’ at a lower than market price so this needs to be take into account that </w:t>
            </w:r>
            <w:r w:rsidR="0049285E">
              <w:rPr>
                <w:i/>
                <w:iCs/>
              </w:rPr>
              <w:t>when doing pricing comparisons that the test is done against like for like product.</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4"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5"/>
      <w:footerReference w:type="default" r:id="rId36"/>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F208D" w14:textId="77777777" w:rsidR="00AF591A" w:rsidRDefault="00AF591A">
      <w:r>
        <w:separator/>
      </w:r>
    </w:p>
  </w:endnote>
  <w:endnote w:type="continuationSeparator" w:id="0">
    <w:p w14:paraId="16EE21F6" w14:textId="77777777" w:rsidR="00AF591A" w:rsidRDefault="00AF591A">
      <w:r>
        <w:continuationSeparator/>
      </w:r>
    </w:p>
  </w:endnote>
  <w:endnote w:type="continuationNotice" w:id="1">
    <w:p w14:paraId="4733BA02" w14:textId="77777777" w:rsidR="00AF591A" w:rsidRDefault="00AF59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E7BA4" w14:textId="77777777" w:rsidR="00AF591A" w:rsidRDefault="00AF591A">
      <w:r>
        <w:rPr>
          <w:color w:val="000000"/>
        </w:rPr>
        <w:separator/>
      </w:r>
    </w:p>
  </w:footnote>
  <w:footnote w:type="continuationSeparator" w:id="0">
    <w:p w14:paraId="3A85919D" w14:textId="77777777" w:rsidR="00AF591A" w:rsidRDefault="00AF591A">
      <w:r>
        <w:continuationSeparator/>
      </w:r>
    </w:p>
  </w:footnote>
  <w:footnote w:type="continuationNotice" w:id="1">
    <w:p w14:paraId="1AA84686" w14:textId="77777777" w:rsidR="00AF591A" w:rsidRDefault="00AF591A"/>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3E8A0F39" w:rsidR="00903640" w:rsidRDefault="004C1030">
          <w:pPr>
            <w:tabs>
              <w:tab w:val="left" w:pos="2133"/>
            </w:tabs>
            <w:spacing w:line="22" w:lineRule="atLeast"/>
            <w:ind w:left="1566" w:firstLine="142"/>
          </w:pPr>
          <w:r>
            <w:rPr>
              <w:rFonts w:ascii="MS Gothic" w:eastAsia="MS Gothic" w:hAnsi="MS Gothic" w:cs="Segoe UI Symbol"/>
              <w:b/>
              <w:bCs/>
              <w:color w:val="FF0000"/>
              <w:szCs w:val="24"/>
            </w:rPr>
            <w:t>☐</w:t>
          </w:r>
          <w:r w:rsidR="00CF6ECE">
            <w:rPr>
              <w:color w:val="FF0000"/>
              <w:sz w:val="18"/>
              <w:szCs w:val="24"/>
            </w:rPr>
            <w:t>Confidential</w:t>
          </w:r>
          <w:r w:rsidR="00CF6ECE">
            <w:rPr>
              <w:color w:val="FF0000"/>
              <w:sz w:val="18"/>
              <w:szCs w:val="24"/>
            </w:rPr>
            <w:tab/>
          </w:r>
        </w:p>
        <w:p w14:paraId="6F26FF82" w14:textId="69AE6559" w:rsidR="00903640" w:rsidRDefault="004C1030">
          <w:pPr>
            <w:tabs>
              <w:tab w:val="left" w:pos="2133"/>
            </w:tabs>
            <w:spacing w:line="22" w:lineRule="atLeast"/>
            <w:ind w:left="1566" w:firstLine="142"/>
          </w:pPr>
          <w:r>
            <w:rPr>
              <w:color w:val="FF0000"/>
              <w:szCs w:val="24"/>
            </w:rPr>
            <w:t>X</w:t>
          </w:r>
          <w:r w:rsidR="00CF6ECE">
            <w:rPr>
              <w:color w:val="FF0000"/>
              <w:sz w:val="18"/>
              <w:szCs w:val="24"/>
            </w:rPr>
            <w:t xml:space="preserve"> Non-confidential</w:t>
          </w:r>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1"/>
  </w:num>
  <w:num w:numId="2" w16cid:durableId="1127235771">
    <w:abstractNumId w:val="9"/>
  </w:num>
  <w:num w:numId="3" w16cid:durableId="264463360">
    <w:abstractNumId w:val="29"/>
  </w:num>
  <w:num w:numId="4" w16cid:durableId="2112819311">
    <w:abstractNumId w:val="22"/>
  </w:num>
  <w:num w:numId="5" w16cid:durableId="442841250">
    <w:abstractNumId w:val="16"/>
  </w:num>
  <w:num w:numId="6" w16cid:durableId="1718045170">
    <w:abstractNumId w:val="24"/>
  </w:num>
  <w:num w:numId="7" w16cid:durableId="1117918701">
    <w:abstractNumId w:val="11"/>
  </w:num>
  <w:num w:numId="8" w16cid:durableId="1242910205">
    <w:abstractNumId w:val="10"/>
  </w:num>
  <w:num w:numId="9" w16cid:durableId="643659521">
    <w:abstractNumId w:val="28"/>
  </w:num>
  <w:num w:numId="10" w16cid:durableId="1874153137">
    <w:abstractNumId w:val="17"/>
  </w:num>
  <w:num w:numId="11" w16cid:durableId="1775855238">
    <w:abstractNumId w:val="8"/>
  </w:num>
  <w:num w:numId="12" w16cid:durableId="1016691992">
    <w:abstractNumId w:val="0"/>
  </w:num>
  <w:num w:numId="13" w16cid:durableId="1799376073">
    <w:abstractNumId w:val="1"/>
  </w:num>
  <w:num w:numId="14" w16cid:durableId="1606958668">
    <w:abstractNumId w:val="25"/>
  </w:num>
  <w:num w:numId="15" w16cid:durableId="121387993">
    <w:abstractNumId w:val="20"/>
  </w:num>
  <w:num w:numId="16" w16cid:durableId="426584515">
    <w:abstractNumId w:val="19"/>
  </w:num>
  <w:num w:numId="17" w16cid:durableId="1050811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5"/>
  </w:num>
  <w:num w:numId="21" w16cid:durableId="887037125">
    <w:abstractNumId w:val="36"/>
  </w:num>
  <w:num w:numId="22" w16cid:durableId="1023702824">
    <w:abstractNumId w:val="13"/>
  </w:num>
  <w:num w:numId="23" w16cid:durableId="1878347190">
    <w:abstractNumId w:val="7"/>
  </w:num>
  <w:num w:numId="24" w16cid:durableId="1836262091">
    <w:abstractNumId w:val="40"/>
  </w:num>
  <w:num w:numId="25" w16cid:durableId="204489752">
    <w:abstractNumId w:val="39"/>
  </w:num>
  <w:num w:numId="26" w16cid:durableId="1660767458">
    <w:abstractNumId w:val="12"/>
  </w:num>
  <w:num w:numId="27" w16cid:durableId="361982012">
    <w:abstractNumId w:val="23"/>
  </w:num>
  <w:num w:numId="28" w16cid:durableId="2107917621">
    <w:abstractNumId w:val="15"/>
  </w:num>
  <w:num w:numId="29" w16cid:durableId="958268117">
    <w:abstractNumId w:val="27"/>
  </w:num>
  <w:num w:numId="30" w16cid:durableId="113209220">
    <w:abstractNumId w:val="33"/>
  </w:num>
  <w:num w:numId="31" w16cid:durableId="1173835408">
    <w:abstractNumId w:val="30"/>
  </w:num>
  <w:num w:numId="32" w16cid:durableId="1770657048">
    <w:abstractNumId w:val="38"/>
  </w:num>
  <w:num w:numId="33" w16cid:durableId="1901865262">
    <w:abstractNumId w:val="37"/>
  </w:num>
  <w:num w:numId="34" w16cid:durableId="1912083257">
    <w:abstractNumId w:val="32"/>
  </w:num>
  <w:num w:numId="35" w16cid:durableId="623972041">
    <w:abstractNumId w:val="18"/>
  </w:num>
  <w:num w:numId="36" w16cid:durableId="920943254">
    <w:abstractNumId w:val="31"/>
  </w:num>
  <w:num w:numId="37" w16cid:durableId="1478717847">
    <w:abstractNumId w:val="3"/>
  </w:num>
  <w:num w:numId="38" w16cid:durableId="741294817">
    <w:abstractNumId w:val="14"/>
  </w:num>
  <w:num w:numId="39" w16cid:durableId="1201698627">
    <w:abstractNumId w:val="26"/>
  </w:num>
  <w:num w:numId="40" w16cid:durableId="35010802">
    <w:abstractNumId w:val="2"/>
  </w:num>
  <w:num w:numId="41" w16cid:durableId="39257249">
    <w:abstractNumId w:val="4"/>
  </w:num>
  <w:num w:numId="42" w16cid:durableId="2043480760">
    <w:abstractNumId w:val="34"/>
  </w:num>
  <w:num w:numId="43" w16cid:durableId="269628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515D"/>
    <w:rsid w:val="000167F3"/>
    <w:rsid w:val="000168E7"/>
    <w:rsid w:val="00021461"/>
    <w:rsid w:val="00021E95"/>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3483"/>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3AF"/>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D7EA3"/>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2B13"/>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CC9"/>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36"/>
    <w:rsid w:val="002467B7"/>
    <w:rsid w:val="00247057"/>
    <w:rsid w:val="0024755E"/>
    <w:rsid w:val="002502DA"/>
    <w:rsid w:val="0025058E"/>
    <w:rsid w:val="00251925"/>
    <w:rsid w:val="00251BA4"/>
    <w:rsid w:val="00252E37"/>
    <w:rsid w:val="00253491"/>
    <w:rsid w:val="00253F18"/>
    <w:rsid w:val="00255A0C"/>
    <w:rsid w:val="00256EC3"/>
    <w:rsid w:val="00257210"/>
    <w:rsid w:val="00260052"/>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2CE"/>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A2D"/>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85D"/>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2E48"/>
    <w:rsid w:val="003546C9"/>
    <w:rsid w:val="00354BC7"/>
    <w:rsid w:val="00355981"/>
    <w:rsid w:val="00355A19"/>
    <w:rsid w:val="0036087A"/>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1A5"/>
    <w:rsid w:val="0041575C"/>
    <w:rsid w:val="00416CCD"/>
    <w:rsid w:val="00420273"/>
    <w:rsid w:val="004203C8"/>
    <w:rsid w:val="004214D0"/>
    <w:rsid w:val="00423EB1"/>
    <w:rsid w:val="00425200"/>
    <w:rsid w:val="0042633D"/>
    <w:rsid w:val="004264C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3318"/>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6F31"/>
    <w:rsid w:val="0048773C"/>
    <w:rsid w:val="0048791F"/>
    <w:rsid w:val="00487C31"/>
    <w:rsid w:val="00487D0F"/>
    <w:rsid w:val="00487EE3"/>
    <w:rsid w:val="00490946"/>
    <w:rsid w:val="00491518"/>
    <w:rsid w:val="004915C1"/>
    <w:rsid w:val="0049178C"/>
    <w:rsid w:val="00492032"/>
    <w:rsid w:val="0049285E"/>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2F38"/>
    <w:rsid w:val="004B357F"/>
    <w:rsid w:val="004B47C8"/>
    <w:rsid w:val="004B779E"/>
    <w:rsid w:val="004C1030"/>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436B"/>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42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49F"/>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548"/>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1E3"/>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690"/>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531"/>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3A"/>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2ABB"/>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409C"/>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2A85"/>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D7EBD"/>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3CF"/>
    <w:rsid w:val="0095145B"/>
    <w:rsid w:val="009525F2"/>
    <w:rsid w:val="00952F0E"/>
    <w:rsid w:val="00952FC7"/>
    <w:rsid w:val="00954605"/>
    <w:rsid w:val="00954CAA"/>
    <w:rsid w:val="00955DE2"/>
    <w:rsid w:val="00960183"/>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27B"/>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1C2"/>
    <w:rsid w:val="00A47AFE"/>
    <w:rsid w:val="00A502ED"/>
    <w:rsid w:val="00A508B4"/>
    <w:rsid w:val="00A50E1A"/>
    <w:rsid w:val="00A51F6E"/>
    <w:rsid w:val="00A52703"/>
    <w:rsid w:val="00A53858"/>
    <w:rsid w:val="00A54378"/>
    <w:rsid w:val="00A54C94"/>
    <w:rsid w:val="00A57F99"/>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3F8E"/>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591A"/>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0936"/>
    <w:rsid w:val="00B21465"/>
    <w:rsid w:val="00B219D4"/>
    <w:rsid w:val="00B240AD"/>
    <w:rsid w:val="00B24F18"/>
    <w:rsid w:val="00B251AA"/>
    <w:rsid w:val="00B25CA8"/>
    <w:rsid w:val="00B263DB"/>
    <w:rsid w:val="00B273F1"/>
    <w:rsid w:val="00B27404"/>
    <w:rsid w:val="00B279EB"/>
    <w:rsid w:val="00B27BCF"/>
    <w:rsid w:val="00B31D3C"/>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A67"/>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5A1"/>
    <w:rsid w:val="00C277F1"/>
    <w:rsid w:val="00C30AC6"/>
    <w:rsid w:val="00C30D73"/>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57A3"/>
    <w:rsid w:val="00C460A4"/>
    <w:rsid w:val="00C50272"/>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03E"/>
    <w:rsid w:val="00C97548"/>
    <w:rsid w:val="00C97790"/>
    <w:rsid w:val="00CA1F61"/>
    <w:rsid w:val="00CA229A"/>
    <w:rsid w:val="00CA69DB"/>
    <w:rsid w:val="00CA6F36"/>
    <w:rsid w:val="00CB0171"/>
    <w:rsid w:val="00CB1F30"/>
    <w:rsid w:val="00CB41A6"/>
    <w:rsid w:val="00CB5854"/>
    <w:rsid w:val="00CB7051"/>
    <w:rsid w:val="00CB745A"/>
    <w:rsid w:val="00CB7B0D"/>
    <w:rsid w:val="00CB7E2C"/>
    <w:rsid w:val="00CB7E47"/>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3ED4"/>
    <w:rsid w:val="00D04CAB"/>
    <w:rsid w:val="00D05010"/>
    <w:rsid w:val="00D05D7B"/>
    <w:rsid w:val="00D068E5"/>
    <w:rsid w:val="00D071F8"/>
    <w:rsid w:val="00D116BB"/>
    <w:rsid w:val="00D12576"/>
    <w:rsid w:val="00D12BCD"/>
    <w:rsid w:val="00D14046"/>
    <w:rsid w:val="00D142B0"/>
    <w:rsid w:val="00D15B2A"/>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1034"/>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648E"/>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59D9"/>
    <w:rsid w:val="00E06620"/>
    <w:rsid w:val="00E070F6"/>
    <w:rsid w:val="00E0752E"/>
    <w:rsid w:val="00E07766"/>
    <w:rsid w:val="00E07ABF"/>
    <w:rsid w:val="00E1009C"/>
    <w:rsid w:val="00E108CC"/>
    <w:rsid w:val="00E112E0"/>
    <w:rsid w:val="00E121FA"/>
    <w:rsid w:val="00E1251A"/>
    <w:rsid w:val="00E12A43"/>
    <w:rsid w:val="00E12B60"/>
    <w:rsid w:val="00E12F9C"/>
    <w:rsid w:val="00E1338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568DE"/>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13C"/>
    <w:rsid w:val="00F30DAE"/>
    <w:rsid w:val="00F310D2"/>
    <w:rsid w:val="00F32BCD"/>
    <w:rsid w:val="00F33169"/>
    <w:rsid w:val="00F35313"/>
    <w:rsid w:val="00F36C79"/>
    <w:rsid w:val="00F36D73"/>
    <w:rsid w:val="00F378E0"/>
    <w:rsid w:val="00F40201"/>
    <w:rsid w:val="00F40E2C"/>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6927"/>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47B0"/>
    <w:rsid w:val="00FC585B"/>
    <w:rsid w:val="00FC5BFD"/>
    <w:rsid w:val="00FC7979"/>
    <w:rsid w:val="00FD0E9B"/>
    <w:rsid w:val="00FD1C57"/>
    <w:rsid w:val="00FD265F"/>
    <w:rsid w:val="00FD5B56"/>
    <w:rsid w:val="00FD5B71"/>
    <w:rsid w:val="00FD61FE"/>
    <w:rsid w:val="00FD677A"/>
    <w:rsid w:val="00FD6EEC"/>
    <w:rsid w:val="00FD7AA2"/>
    <w:rsid w:val="00FE0F81"/>
    <w:rsid w:val="00FE158E"/>
    <w:rsid w:val="00FE24D6"/>
    <w:rsid w:val="00FE2552"/>
    <w:rsid w:val="00FE3256"/>
    <w:rsid w:val="00FE5E45"/>
    <w:rsid w:val="00FE6DFF"/>
    <w:rsid w:val="00FE7B06"/>
    <w:rsid w:val="00FF0FA5"/>
    <w:rsid w:val="00FF27C3"/>
    <w:rsid w:val="00FF2CF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8" Type="http://schemas.openxmlformats.org/officeDocument/2006/relationships/hyperlink" Target="https://public-file.trade-remedies.service.gov.uk/case/SG0094" TargetMode="External"/><Relationship Id="rId26" Type="http://schemas.openxmlformats.org/officeDocument/2006/relationships/hyperlink" Target="https://www.gov.uk/government/publications/the-uk-trade-remedies-investigations-process/the-tras-investigation-process" TargetMode="External"/><Relationship Id="rId39" Type="http://schemas.openxmlformats.org/officeDocument/2006/relationships/theme" Target="theme/theme1.xm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hyperlink" Target="https://www.gov.uk/government/publications/the-uk-trade-remedies-investigations-process/the-tras-investigation-process" TargetMode="External"/><Relationship Id="rId7" Type="http://schemas.openxmlformats.org/officeDocument/2006/relationships/styles" Target="styl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yperlink" Target="https://www.gov.uk/government/publications/the-uk-trade-remedies-investigations-process/the-tras-investigation-process"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public-file.trade-remedies.service.gov.uk/case/SG0094" TargetMode="External"/><Relationship Id="rId20" Type="http://schemas.openxmlformats.org/officeDocument/2006/relationships/hyperlink" Target="mailto:DUNCAN.OAKES@ESTERFORM.COM"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trade-remedies.service.gov.uk"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file.trade-remedies.service.gov.uk/case/SG0094" TargetMode="External"/><Relationship Id="rId22" Type="http://schemas.openxmlformats.org/officeDocument/2006/relationships/hyperlink" Target="http://www.legislation.gov.uk/uksi/2018/1248/regulation/128/made"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C6FF9"/>
    <w:rsid w:val="000E02DC"/>
    <w:rsid w:val="001340A0"/>
    <w:rsid w:val="00163B9A"/>
    <w:rsid w:val="00164C0E"/>
    <w:rsid w:val="001C23AF"/>
    <w:rsid w:val="001E2668"/>
    <w:rsid w:val="001F50B3"/>
    <w:rsid w:val="00290883"/>
    <w:rsid w:val="00296FAB"/>
    <w:rsid w:val="002D570B"/>
    <w:rsid w:val="002D5ADF"/>
    <w:rsid w:val="002F595D"/>
    <w:rsid w:val="00321CDB"/>
    <w:rsid w:val="003227AC"/>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732762"/>
    <w:rsid w:val="00744322"/>
    <w:rsid w:val="00753440"/>
    <w:rsid w:val="007E39BA"/>
    <w:rsid w:val="007F6358"/>
    <w:rsid w:val="007F6840"/>
    <w:rsid w:val="008000EE"/>
    <w:rsid w:val="0082183A"/>
    <w:rsid w:val="008434E4"/>
    <w:rsid w:val="0086732E"/>
    <w:rsid w:val="008733C8"/>
    <w:rsid w:val="0089593F"/>
    <w:rsid w:val="008D5FC1"/>
    <w:rsid w:val="00906879"/>
    <w:rsid w:val="009B0732"/>
    <w:rsid w:val="009B3F08"/>
    <w:rsid w:val="009B415B"/>
    <w:rsid w:val="009C568B"/>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D0537E"/>
    <w:rsid w:val="00D071F8"/>
    <w:rsid w:val="00D07725"/>
    <w:rsid w:val="00D30B99"/>
    <w:rsid w:val="00D377EC"/>
    <w:rsid w:val="00D903C7"/>
    <w:rsid w:val="00D91034"/>
    <w:rsid w:val="00D97512"/>
    <w:rsid w:val="00DA18B7"/>
    <w:rsid w:val="00DF1449"/>
    <w:rsid w:val="00DF5D02"/>
    <w:rsid w:val="00E0752E"/>
    <w:rsid w:val="00E272E9"/>
    <w:rsid w:val="00E540EB"/>
    <w:rsid w:val="00E66D78"/>
    <w:rsid w:val="00E80D08"/>
    <w:rsid w:val="00EB7206"/>
    <w:rsid w:val="00EF725C"/>
    <w:rsid w:val="00F347FB"/>
    <w:rsid w:val="00F66AB8"/>
    <w:rsid w:val="00F83C6B"/>
    <w:rsid w:val="00F92253"/>
    <w:rsid w:val="00FA4DCA"/>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ESTERFORM</PartyName>
    <Classification xmlns="c14de8ec-1bbe-45d0-9da6-488d8f109529" xsi:nil="true"/>
    <TaxCatchAllLabel xmlns="c14de8ec-1bbe-45d0-9da6-488d8f109529" xsi:nil="true"/>
    <PartyClass xmlns="c14de8ec-1bbe-45d0-9da6-488d8f109529">Importer</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6e40df2b-c156-4e70-b773-96d34ab3705a" ContentTypeId="0x010100BD08157E53159745B5B23790F58509580C" PreviousValue="false"/>
</file>

<file path=customXml/itemProps1.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2.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3.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4.xml><?xml version="1.0" encoding="utf-8"?>
<ds:datastoreItem xmlns:ds="http://schemas.openxmlformats.org/officeDocument/2006/customXml" ds:itemID="{FCDF9DD0-D744-4C9B-8F6D-8BEEE7CE7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de8ec-1bbe-45d0-9da6-488d8f109529"/>
    <ds:schemaRef ds:uri="a933a4ec-650a-4d5f-a231-7b141c4967d1"/>
    <ds:schemaRef ds:uri="ca3a8e5f-87ae-44bc-a796-b11748aeb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48DB176-0253-403F-8034-D3C2F83E021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4764</Words>
  <Characters>27158</Characters>
  <Application>Microsoft Office Word</Application>
  <DocSecurity>2</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31859</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Duncan Oakes</cp:lastModifiedBy>
  <cp:revision>9</cp:revision>
  <cp:lastPrinted>2026-07-28T22:49:00Z</cp:lastPrinted>
  <dcterms:created xsi:type="dcterms:W3CDTF">2026-08-25T09:05:00Z</dcterms:created>
  <dcterms:modified xsi:type="dcterms:W3CDTF">2026-08-25T09:14:00Z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vt:lpwstr>
  </property>
  <property fmtid="{D5CDD505-2E9C-101B-9397-08002B2CF9AE}" pid="13" name="lcf76f155ced4ddcb4097134ff3c332f">
    <vt:lpwstr/>
  </property>
  <property fmtid="{D5CDD505-2E9C-101B-9397-08002B2CF9AE}" pid="14" name="QC_x0020_Gate">
    <vt:lpwstr/>
  </property>
</Properties>
</file>