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EC5A" w14:textId="77777777" w:rsidR="00CE5D36" w:rsidRDefault="000735CF">
      <w:pPr>
        <w:ind w:left="0" w:firstLine="0"/>
      </w:pPr>
      <w:r>
        <w:rPr>
          <w:b/>
          <w:sz w:val="28"/>
        </w:rPr>
        <w:t xml:space="preserve"> </w:t>
      </w:r>
    </w:p>
    <w:p w14:paraId="239C1A07" w14:textId="77777777" w:rsidR="00CE5D36" w:rsidRDefault="000735CF">
      <w:pPr>
        <w:ind w:left="58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color w:val="CF102D"/>
          <w:sz w:val="18"/>
        </w:rPr>
        <w:t xml:space="preserve"> </w:t>
      </w:r>
    </w:p>
    <w:p w14:paraId="369F5682" w14:textId="77777777" w:rsidR="00CE5D36" w:rsidRDefault="000735CF">
      <w:pPr>
        <w:spacing w:after="60"/>
        <w:ind w:left="57" w:firstLine="0"/>
      </w:pPr>
      <w:r>
        <w:rPr>
          <w:noProof/>
        </w:rPr>
        <w:drawing>
          <wp:inline distT="0" distB="0" distL="0" distR="0" wp14:anchorId="3A2309EE" wp14:editId="6D40CD58">
            <wp:extent cx="1334770" cy="737870"/>
            <wp:effectExtent l="0" t="0" r="0" b="0"/>
            <wp:docPr id="41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D78E6961-DCA3-4052-8217-C78ACC2FC1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40F2" w14:textId="77777777" w:rsidR="00A84B09" w:rsidRDefault="00A84B09">
      <w:pPr>
        <w:spacing w:after="161"/>
        <w:ind w:left="62" w:right="2"/>
        <w:jc w:val="center"/>
        <w:rPr>
          <w:b/>
        </w:rPr>
      </w:pPr>
    </w:p>
    <w:p w14:paraId="388613D6" w14:textId="77777777" w:rsidR="00A84B09" w:rsidRDefault="00A84B09">
      <w:pPr>
        <w:spacing w:after="161"/>
        <w:ind w:left="62" w:right="2"/>
        <w:jc w:val="center"/>
        <w:rPr>
          <w:b/>
        </w:rPr>
      </w:pPr>
    </w:p>
    <w:p w14:paraId="4305E68E" w14:textId="4307851F" w:rsidR="00D43B69" w:rsidRPr="00D43B69" w:rsidRDefault="00D43B69" w:rsidP="00D43B69">
      <w:pPr>
        <w:spacing w:after="206"/>
        <w:ind w:left="62"/>
        <w:jc w:val="center"/>
        <w:rPr>
          <w:b/>
        </w:rPr>
      </w:pPr>
      <w:r w:rsidRPr="00D43B69">
        <w:rPr>
          <w:b/>
        </w:rPr>
        <w:t>Case Number AD00</w:t>
      </w:r>
      <w:r w:rsidR="009C0A0F">
        <w:rPr>
          <w:b/>
        </w:rPr>
        <w:t>91</w:t>
      </w:r>
    </w:p>
    <w:p w14:paraId="546A9C05" w14:textId="5C88694E" w:rsidR="00D43B69" w:rsidRPr="00D43B69" w:rsidRDefault="00D43B69" w:rsidP="00D43B69">
      <w:pPr>
        <w:spacing w:after="206"/>
        <w:ind w:left="62"/>
        <w:jc w:val="center"/>
        <w:rPr>
          <w:b/>
        </w:rPr>
      </w:pPr>
      <w:r w:rsidRPr="00D43B69">
        <w:rPr>
          <w:b/>
        </w:rPr>
        <w:t xml:space="preserve">Dumping investigation about </w:t>
      </w:r>
      <w:r w:rsidR="009C0A0F" w:rsidRPr="009C0A0F">
        <w:rPr>
          <w:b/>
        </w:rPr>
        <w:t>Linear Low-Density Polyethylene (LLDPE)</w:t>
      </w:r>
      <w:r w:rsidR="00DB5B6D">
        <w:rPr>
          <w:b/>
        </w:rPr>
        <w:t xml:space="preserve"> </w:t>
      </w:r>
      <w:r w:rsidRPr="00D43B69">
        <w:rPr>
          <w:b/>
        </w:rPr>
        <w:t>originating from the United States of America</w:t>
      </w:r>
    </w:p>
    <w:p w14:paraId="18F03BC5" w14:textId="77777777" w:rsidR="00D43B69" w:rsidRPr="00D43B69" w:rsidRDefault="00D43B69" w:rsidP="00D43B69">
      <w:pPr>
        <w:spacing w:after="206"/>
        <w:ind w:left="62"/>
        <w:jc w:val="center"/>
        <w:rPr>
          <w:b/>
        </w:rPr>
      </w:pPr>
      <w:r w:rsidRPr="00D43B69">
        <w:rPr>
          <w:b/>
        </w:rPr>
        <w:t>Note to the public file – registration of imports</w:t>
      </w:r>
    </w:p>
    <w:p w14:paraId="566B16F1" w14:textId="2896FA1D" w:rsidR="00CE5D36" w:rsidRDefault="00CE5D36">
      <w:pPr>
        <w:spacing w:after="206"/>
        <w:ind w:left="62"/>
        <w:jc w:val="center"/>
      </w:pPr>
    </w:p>
    <w:p w14:paraId="78549E98" w14:textId="0FACAF15" w:rsidR="001B034D" w:rsidRDefault="001B034D" w:rsidP="001B034D">
      <w:pPr>
        <w:spacing w:line="360" w:lineRule="auto"/>
        <w:ind w:left="-5"/>
      </w:pPr>
      <w:r w:rsidRPr="001B034D">
        <w:t xml:space="preserve">On </w:t>
      </w:r>
      <w:r w:rsidR="00DB5B6D">
        <w:t>1 July 2026</w:t>
      </w:r>
      <w:r w:rsidRPr="001B034D">
        <w:t xml:space="preserve">, the Trade Remedies Authority (TRA) published a Notice of Initiation (NOI) to advise that the TRA is investigating the alleged dumping of </w:t>
      </w:r>
      <w:r w:rsidR="00DB5B6D">
        <w:t>LLDPE</w:t>
      </w:r>
      <w:r w:rsidRPr="001B034D">
        <w:t xml:space="preserve"> imported into the United Kingdom and originating from the United States of America (US)</w:t>
      </w:r>
    </w:p>
    <w:p w14:paraId="115CD420" w14:textId="77777777" w:rsidR="001B034D" w:rsidRPr="001B034D" w:rsidRDefault="001B034D" w:rsidP="001B034D">
      <w:pPr>
        <w:spacing w:line="360" w:lineRule="auto"/>
        <w:ind w:left="-5"/>
      </w:pPr>
    </w:p>
    <w:p w14:paraId="615528C6" w14:textId="035359AE" w:rsidR="001B034D" w:rsidRPr="001B034D" w:rsidRDefault="001B034D" w:rsidP="001B034D">
      <w:pPr>
        <w:spacing w:line="360" w:lineRule="auto"/>
        <w:ind w:left="-5"/>
      </w:pPr>
      <w:r w:rsidRPr="001B034D">
        <w:t>The applicant requested the registration of imports in their application for this investigation.</w:t>
      </w:r>
    </w:p>
    <w:p w14:paraId="4187FEE0" w14:textId="77777777" w:rsidR="009C0A0F" w:rsidRDefault="009C0A0F" w:rsidP="001B034D">
      <w:pPr>
        <w:spacing w:line="360" w:lineRule="auto"/>
        <w:ind w:left="-5"/>
      </w:pPr>
    </w:p>
    <w:p w14:paraId="1B0A2200" w14:textId="238BB413" w:rsidR="001B034D" w:rsidRPr="001B034D" w:rsidRDefault="001B034D" w:rsidP="001B034D">
      <w:pPr>
        <w:spacing w:line="360" w:lineRule="auto"/>
        <w:ind w:left="-5"/>
      </w:pPr>
      <w:r w:rsidRPr="001B034D">
        <w:t>The TRA requested that all imports of HVO originating from the US be registered.</w:t>
      </w:r>
    </w:p>
    <w:p w14:paraId="3D9FEFD7" w14:textId="77777777" w:rsidR="009C0A0F" w:rsidRDefault="009C0A0F" w:rsidP="001B034D">
      <w:pPr>
        <w:spacing w:line="360" w:lineRule="auto"/>
        <w:ind w:left="-5"/>
      </w:pPr>
    </w:p>
    <w:p w14:paraId="6EC72D51" w14:textId="37EB986A" w:rsidR="001B034D" w:rsidRPr="001B034D" w:rsidRDefault="001B034D" w:rsidP="001B034D">
      <w:pPr>
        <w:spacing w:line="360" w:lineRule="auto"/>
        <w:ind w:left="-5"/>
      </w:pPr>
      <w:r w:rsidRPr="001B034D">
        <w:t>The Secretary of State approved the TRA’s request and HMRC published Trade Remedies Notice 202</w:t>
      </w:r>
      <w:r w:rsidR="00F47B86">
        <w:t>6</w:t>
      </w:r>
      <w:r w:rsidRPr="001B034D">
        <w:t>/</w:t>
      </w:r>
      <w:r w:rsidR="00F47B86">
        <w:t>19</w:t>
      </w:r>
      <w:r w:rsidRPr="001B034D">
        <w:t xml:space="preserve">, the registration of imports </w:t>
      </w:r>
      <w:r w:rsidR="007D536D">
        <w:t xml:space="preserve">of LLDPE </w:t>
      </w:r>
      <w:r w:rsidRPr="001B034D">
        <w:t xml:space="preserve">originating from the USA on </w:t>
      </w:r>
      <w:r w:rsidR="007D536D">
        <w:t>1 July 2026</w:t>
      </w:r>
      <w:r w:rsidR="00E21873">
        <w:t>, ef</w:t>
      </w:r>
      <w:r w:rsidR="003809A2">
        <w:t>fe</w:t>
      </w:r>
      <w:r w:rsidR="00B86777">
        <w:t>ctive fr</w:t>
      </w:r>
      <w:r w:rsidR="006F2466">
        <w:t>om 2 J</w:t>
      </w:r>
      <w:r w:rsidR="00810D3F">
        <w:t>uly 202</w:t>
      </w:r>
      <w:r w:rsidR="00D81BD5">
        <w:t>6</w:t>
      </w:r>
      <w:r w:rsidRPr="001B034D">
        <w:t>.</w:t>
      </w:r>
    </w:p>
    <w:p w14:paraId="721629D8" w14:textId="77777777" w:rsidR="009C0A0F" w:rsidRDefault="009C0A0F" w:rsidP="001B034D">
      <w:pPr>
        <w:spacing w:line="360" w:lineRule="auto"/>
        <w:ind w:left="-5"/>
      </w:pPr>
    </w:p>
    <w:p w14:paraId="6A227C07" w14:textId="74D786CD" w:rsidR="001B034D" w:rsidRPr="001B034D" w:rsidRDefault="001B034D" w:rsidP="001B034D">
      <w:pPr>
        <w:spacing w:line="360" w:lineRule="auto"/>
        <w:ind w:left="-5"/>
      </w:pPr>
      <w:r w:rsidRPr="001B034D">
        <w:t xml:space="preserve">The </w:t>
      </w:r>
      <w:r w:rsidR="0007523A">
        <w:t xml:space="preserve">public </w:t>
      </w:r>
      <w:r w:rsidRPr="001B034D">
        <w:t xml:space="preserve">notice can be found at: </w:t>
      </w:r>
      <w:hyperlink r:id="rId10" w:history="1">
        <w:r w:rsidRPr="00086426">
          <w:rPr>
            <w:rStyle w:val="Hyperlink"/>
          </w:rPr>
          <w:t>Trade remedies notice 202</w:t>
        </w:r>
        <w:r w:rsidR="00E611A1">
          <w:rPr>
            <w:rStyle w:val="Hyperlink"/>
          </w:rPr>
          <w:t>6</w:t>
        </w:r>
        <w:r w:rsidRPr="00086426">
          <w:rPr>
            <w:rStyle w:val="Hyperlink"/>
          </w:rPr>
          <w:t>/1</w:t>
        </w:r>
        <w:r w:rsidR="00E611A1">
          <w:rPr>
            <w:rStyle w:val="Hyperlink"/>
          </w:rPr>
          <w:t>9</w:t>
        </w:r>
        <w:r w:rsidRPr="00086426">
          <w:rPr>
            <w:rStyle w:val="Hyperlink"/>
          </w:rPr>
          <w:t xml:space="preserve">: registration of imports of </w:t>
        </w:r>
        <w:r w:rsidR="00E611A1">
          <w:rPr>
            <w:rStyle w:val="Hyperlink"/>
          </w:rPr>
          <w:t>LLDPE</w:t>
        </w:r>
        <w:r w:rsidRPr="00086426">
          <w:rPr>
            <w:rStyle w:val="Hyperlink"/>
          </w:rPr>
          <w:t xml:space="preserve"> originating from the USA - GOV.UK</w:t>
        </w:r>
      </w:hyperlink>
    </w:p>
    <w:p w14:paraId="04AB492E" w14:textId="03C0038B" w:rsidR="00CE5D36" w:rsidRDefault="00CE5D36" w:rsidP="001B034D">
      <w:pPr>
        <w:spacing w:line="360" w:lineRule="auto"/>
        <w:ind w:left="-5"/>
      </w:pPr>
    </w:p>
    <w:sectPr w:rsidR="00CE5D36">
      <w:pgSz w:w="11906" w:h="16838"/>
      <w:pgMar w:top="1114" w:right="149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0AE9"/>
    <w:multiLevelType w:val="hybridMultilevel"/>
    <w:tmpl w:val="8CB8D866"/>
    <w:lvl w:ilvl="0" w:tplc="EDC66CCC">
      <w:start w:val="9"/>
      <w:numFmt w:val="decimal"/>
      <w:lvlText w:val="%1.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29A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BE52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4E7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47D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9044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095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C79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24B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B5FC0"/>
    <w:multiLevelType w:val="hybridMultilevel"/>
    <w:tmpl w:val="02C0E6EC"/>
    <w:lvl w:ilvl="0" w:tplc="6E6ED15A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CD2BA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CA3E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E976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E582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04EB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ED99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ADA8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4780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F34363"/>
    <w:multiLevelType w:val="hybridMultilevel"/>
    <w:tmpl w:val="EF7035D0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106270843">
    <w:abstractNumId w:val="0"/>
  </w:num>
  <w:num w:numId="2" w16cid:durableId="155997385">
    <w:abstractNumId w:val="2"/>
  </w:num>
  <w:num w:numId="3" w16cid:durableId="872814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36"/>
    <w:rsid w:val="00015C13"/>
    <w:rsid w:val="00044A01"/>
    <w:rsid w:val="00053AF2"/>
    <w:rsid w:val="000735CF"/>
    <w:rsid w:val="0007523A"/>
    <w:rsid w:val="00086426"/>
    <w:rsid w:val="000920BB"/>
    <w:rsid w:val="00093F80"/>
    <w:rsid w:val="000C09D0"/>
    <w:rsid w:val="001412D2"/>
    <w:rsid w:val="00151645"/>
    <w:rsid w:val="001630CC"/>
    <w:rsid w:val="0019077C"/>
    <w:rsid w:val="001A00CD"/>
    <w:rsid w:val="001B034D"/>
    <w:rsid w:val="001B2097"/>
    <w:rsid w:val="001B42E0"/>
    <w:rsid w:val="001F1F82"/>
    <w:rsid w:val="002102F6"/>
    <w:rsid w:val="00286A34"/>
    <w:rsid w:val="002917E4"/>
    <w:rsid w:val="00297A83"/>
    <w:rsid w:val="002B0B94"/>
    <w:rsid w:val="002E7831"/>
    <w:rsid w:val="00322516"/>
    <w:rsid w:val="003501FB"/>
    <w:rsid w:val="00377D2E"/>
    <w:rsid w:val="003809A2"/>
    <w:rsid w:val="00450A45"/>
    <w:rsid w:val="0045219B"/>
    <w:rsid w:val="004524B0"/>
    <w:rsid w:val="00461093"/>
    <w:rsid w:val="0046178A"/>
    <w:rsid w:val="004658C7"/>
    <w:rsid w:val="004B27FA"/>
    <w:rsid w:val="004F2486"/>
    <w:rsid w:val="00504A22"/>
    <w:rsid w:val="00512493"/>
    <w:rsid w:val="0053081F"/>
    <w:rsid w:val="0054117E"/>
    <w:rsid w:val="0059426E"/>
    <w:rsid w:val="005A28B0"/>
    <w:rsid w:val="005A562B"/>
    <w:rsid w:val="005C191B"/>
    <w:rsid w:val="005C2A41"/>
    <w:rsid w:val="005D40FB"/>
    <w:rsid w:val="005F3946"/>
    <w:rsid w:val="00672D17"/>
    <w:rsid w:val="00677377"/>
    <w:rsid w:val="00691198"/>
    <w:rsid w:val="0069157C"/>
    <w:rsid w:val="0069555C"/>
    <w:rsid w:val="006B407D"/>
    <w:rsid w:val="006E49F9"/>
    <w:rsid w:val="006F2466"/>
    <w:rsid w:val="006F4BD8"/>
    <w:rsid w:val="006F5607"/>
    <w:rsid w:val="007506E1"/>
    <w:rsid w:val="007720C9"/>
    <w:rsid w:val="0078602C"/>
    <w:rsid w:val="007B0D64"/>
    <w:rsid w:val="007C1087"/>
    <w:rsid w:val="007D536D"/>
    <w:rsid w:val="00810D3F"/>
    <w:rsid w:val="00815899"/>
    <w:rsid w:val="00895253"/>
    <w:rsid w:val="008F52BB"/>
    <w:rsid w:val="00936A2F"/>
    <w:rsid w:val="0095027A"/>
    <w:rsid w:val="00957A0F"/>
    <w:rsid w:val="00973515"/>
    <w:rsid w:val="009939B0"/>
    <w:rsid w:val="009A0FA5"/>
    <w:rsid w:val="009B493F"/>
    <w:rsid w:val="009C0A0F"/>
    <w:rsid w:val="009C62B3"/>
    <w:rsid w:val="009E568A"/>
    <w:rsid w:val="00A03BDB"/>
    <w:rsid w:val="00A20A06"/>
    <w:rsid w:val="00A73414"/>
    <w:rsid w:val="00A84B09"/>
    <w:rsid w:val="00A97036"/>
    <w:rsid w:val="00AA0F67"/>
    <w:rsid w:val="00B100D6"/>
    <w:rsid w:val="00B3218C"/>
    <w:rsid w:val="00B549EE"/>
    <w:rsid w:val="00B86777"/>
    <w:rsid w:val="00BB1513"/>
    <w:rsid w:val="00BB7F0F"/>
    <w:rsid w:val="00BC345D"/>
    <w:rsid w:val="00BE4B60"/>
    <w:rsid w:val="00C1215B"/>
    <w:rsid w:val="00C27B35"/>
    <w:rsid w:val="00C46400"/>
    <w:rsid w:val="00C52D18"/>
    <w:rsid w:val="00C633B5"/>
    <w:rsid w:val="00C76D4A"/>
    <w:rsid w:val="00C926A9"/>
    <w:rsid w:val="00CE5D36"/>
    <w:rsid w:val="00D02093"/>
    <w:rsid w:val="00D211C2"/>
    <w:rsid w:val="00D43B69"/>
    <w:rsid w:val="00D43F84"/>
    <w:rsid w:val="00D4746F"/>
    <w:rsid w:val="00D51926"/>
    <w:rsid w:val="00D81BD5"/>
    <w:rsid w:val="00DB3E29"/>
    <w:rsid w:val="00DB5B6D"/>
    <w:rsid w:val="00DD5ECE"/>
    <w:rsid w:val="00DE1018"/>
    <w:rsid w:val="00DE2D76"/>
    <w:rsid w:val="00E00690"/>
    <w:rsid w:val="00E173AB"/>
    <w:rsid w:val="00E21873"/>
    <w:rsid w:val="00E25586"/>
    <w:rsid w:val="00E41592"/>
    <w:rsid w:val="00E611A1"/>
    <w:rsid w:val="00E82511"/>
    <w:rsid w:val="00E83542"/>
    <w:rsid w:val="00EA590F"/>
    <w:rsid w:val="00F21FDB"/>
    <w:rsid w:val="00F47B86"/>
    <w:rsid w:val="00F64544"/>
    <w:rsid w:val="00FA144C"/>
    <w:rsid w:val="00FB60E3"/>
    <w:rsid w:val="00FC0F4D"/>
    <w:rsid w:val="00FD72CC"/>
    <w:rsid w:val="29423E43"/>
    <w:rsid w:val="4CB78C15"/>
    <w:rsid w:val="67C3D1DE"/>
    <w:rsid w:val="6E7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DC96D"/>
  <w15:docId w15:val="{B3122857-7785-4032-9A37-7408601B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07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5219B"/>
    <w:pPr>
      <w:spacing w:after="151" w:line="369" w:lineRule="auto"/>
      <w:ind w:left="720" w:hanging="605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5219B"/>
    <w:rPr>
      <w:rFonts w:ascii="Arial" w:eastAsia="Arial" w:hAnsi="Arial" w:cs="Arial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5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607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607"/>
    <w:rPr>
      <w:rFonts w:ascii="Arial" w:eastAsia="Arial" w:hAnsi="Arial" w:cs="Arial"/>
      <w:b/>
      <w:bCs/>
      <w:color w:val="00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C108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4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1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hyperlink" Target="https://www.gov.uk/government/publications/trade-remedies-notice-linear-low-density-polyethylene-from-the-usa/trade-remedies-notice-202619-registration-of-imports-of-lldpe-originating-from-the-us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 Management Word Document" ma:contentTypeID="0x010100BD08157E53159745B5B23790F58509580C00973D859266AA544FA58681EDCF012872" ma:contentTypeVersion="41" ma:contentTypeDescription="" ma:contentTypeScope="" ma:versionID="80a0c630ead7390bf053cb6f6798482c">
  <xsd:schema xmlns:xsd="http://www.w3.org/2001/XMLSchema" xmlns:xs="http://www.w3.org/2001/XMLSchema" xmlns:p="http://schemas.microsoft.com/office/2006/metadata/properties" xmlns:ns2="c14de8ec-1bbe-45d0-9da6-488d8f109529" xmlns:ns3="a933a4ec-650a-4d5f-a231-7b141c4967d1" xmlns:ns4="ca3a8e5f-87ae-44bc-a796-b11748aeb6fc" targetNamespace="http://schemas.microsoft.com/office/2006/metadata/properties" ma:root="true" ma:fieldsID="3b4a173058a49ebf7d7989aac001befb" ns2:_="" ns3:_="" ns4:_="">
    <xsd:import namespace="c14de8ec-1bbe-45d0-9da6-488d8f109529"/>
    <xsd:import namespace="a933a4ec-650a-4d5f-a231-7b141c4967d1"/>
    <xsd:import namespace="ca3a8e5f-87ae-44bc-a796-b11748aeb6fc"/>
    <xsd:element name="properties">
      <xsd:complexType>
        <xsd:sequence>
          <xsd:element name="documentManagement">
            <xsd:complexType>
              <xsd:all>
                <xsd:element ref="ns2:PartyClass" minOccurs="0"/>
                <xsd:element ref="ns2:PartyName" minOccurs="0"/>
                <xsd:element ref="ns2:Confidential1" minOccurs="0"/>
                <xsd:element ref="ns2:Classification" minOccurs="0"/>
                <xsd:element ref="ns2:CaseNumber" minOccurs="0"/>
                <xsd:element ref="ns2:TradeRemediesServicePublished" minOccurs="0"/>
                <xsd:element ref="ns2:CaseStage" minOccurs="0"/>
                <xsd:element ref="ns2:HeadOfInvestigation" minOccurs="0"/>
                <xsd:element ref="ns2:CaseDocuments" minOccurs="0"/>
                <xsd:element ref="ns2:CaseManager" minOccurs="0"/>
                <xsd:element ref="ns2:DigitalPlatformLink" minOccurs="0"/>
                <xsd:element ref="ns2:CaseStatus" minOccurs="0"/>
                <xsd:element ref="ns3:Reconsideration" minOccurs="0"/>
                <xsd:element ref="ns4:Head_x0020_of_x0020_Reconsideration" minOccurs="0"/>
                <xsd:element ref="ns3:Archived" minOccurs="0"/>
                <xsd:element ref="ns2:g69ac3da6be14936a6d4efc253c7d4fb" minOccurs="0"/>
                <xsd:element ref="ns2:d31dcdc419e54ba5a66b0d6dabf70d98" minOccurs="0"/>
                <xsd:element ref="ns2:TaxCatchAll" minOccurs="0"/>
                <xsd:element ref="ns2:iec7f23346fc44eb94e2c6239fd5bc64" minOccurs="0"/>
                <xsd:element ref="ns4:eacc88ef07bd44da8e59c04bdce4297f" minOccurs="0"/>
                <xsd:element ref="ns2:ec7cf6cc20664fb6b5a505b0c64f4cec" minOccurs="0"/>
                <xsd:element ref="ns2:TaxCatchAllLabel" minOccurs="0"/>
                <xsd:element ref="ns2:d9f98ff6b65a4d219317601d589de7b4" minOccurs="0"/>
                <xsd:element ref="ns3:g0a6705e80434bac9c876cabd8ff0f68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de8ec-1bbe-45d0-9da6-488d8f109529" elementFormDefault="qualified">
    <xsd:import namespace="http://schemas.microsoft.com/office/2006/documentManagement/types"/>
    <xsd:import namespace="http://schemas.microsoft.com/office/infopath/2007/PartnerControls"/>
    <xsd:element name="PartyClass" ma:index="2" nillable="true" ma:displayName="Party Class" ma:format="Dropdown" ma:indexed="true" ma:internalName="PartyClass" ma:readOnly="false">
      <xsd:simpleType>
        <xsd:restriction base="dms:Choice">
          <xsd:enumeration value="Exporter"/>
          <xsd:enumeration value="Overseas Producer"/>
          <xsd:enumeration value="Importer"/>
          <xsd:enumeration value="Domestic Producer"/>
          <xsd:enumeration value="Foreign Government"/>
          <xsd:enumeration value="UK Government"/>
          <xsd:enumeration value="Trade Association"/>
          <xsd:enumeration value="Consumer Association"/>
          <xsd:enumeration value="Consultant"/>
          <xsd:enumeration value="Interested Party"/>
          <xsd:enumeration value="Contributor"/>
          <xsd:enumeration value="TRA"/>
        </xsd:restriction>
      </xsd:simpleType>
    </xsd:element>
    <xsd:element name="PartyName" ma:index="3" nillable="true" ma:displayName="Party Name" ma:format="Dropdown" ma:indexed="true" ma:internalName="PartyName">
      <xsd:simpleType>
        <xsd:restriction base="dms:Text">
          <xsd:maxLength value="255"/>
        </xsd:restriction>
      </xsd:simpleType>
    </xsd:element>
    <xsd:element name="Confidential1" ma:index="5" nillable="true" ma:displayName="Confidential" ma:default="1" ma:indexed="true" ma:internalName="Confidential1" ma:readOnly="false">
      <xsd:simpleType>
        <xsd:restriction base="dms:Boolean"/>
      </xsd:simpleType>
    </xsd:element>
    <xsd:element name="Classification" ma:index="6" nillable="true" ma:displayName="Classification" ma:format="Dropdown" ma:internalName="Classification" ma:readOnly="false">
      <xsd:simpleType>
        <xsd:restriction base="dms:Choice">
          <xsd:enumeration value="Official"/>
          <xsd:enumeration value="Official-Sensitive [Commercial]"/>
          <xsd:enumeration value="Official-Sensitive [Locsen]"/>
          <xsd:enumeration value="Official-Sensitive [Personal]"/>
        </xsd:restriction>
      </xsd:simpleType>
    </xsd:element>
    <xsd:element name="CaseNumber" ma:index="8" nillable="true" ma:displayName="Case Number" ma:default="TS0036" ma:format="Dropdown" ma:internalName="CaseNumber" ma:readOnly="false">
      <xsd:simpleType>
        <xsd:restriction base="dms:Text">
          <xsd:maxLength value="255"/>
        </xsd:restriction>
      </xsd:simpleType>
    </xsd:element>
    <xsd:element name="TradeRemediesServicePublished" ma:index="10" nillable="true" ma:displayName="Trade Remedies Service Published" ma:default="No" ma:format="Dropdown" ma:internalName="TradeRemediesServicePublished" ma:readOnly="false">
      <xsd:simpleType>
        <xsd:restriction base="dms:Choice">
          <xsd:enumeration value="No"/>
          <xsd:enumeration value="Confidential"/>
          <xsd:enumeration value="Non-Confidential"/>
        </xsd:restriction>
      </xsd:simpleType>
    </xsd:element>
    <xsd:element name="CaseStage" ma:index="12" nillable="true" ma:displayName="Case Stage" ma:format="Dropdown" ma:internalName="CaseStage" ma:readOnly="false">
      <xsd:simpleType>
        <xsd:restriction base="dms:Choice">
          <xsd:enumeration value="Stage 0 - Pre-Initiation"/>
          <xsd:enumeration value="Stage 1 - Registration Period"/>
          <xsd:enumeration value="Stage 2 - Registered Parties Analysis"/>
          <xsd:enumeration value="Stage 3 - Questionnaire"/>
          <xsd:enumeration value="Stage 4 - Verification"/>
          <xsd:enumeration value="Stage 5 - Prov. Published &amp; Returns"/>
          <xsd:enumeration value="Stage 6 - SEF Published &amp; Returns"/>
          <xsd:enumeration value="Stage 7 - Def. Published &amp; Returns"/>
          <xsd:enumeration value="Stage 8 - Other"/>
          <xsd:enumeration value="All"/>
        </xsd:restriction>
      </xsd:simpleType>
    </xsd:element>
    <xsd:element name="HeadOfInvestigation" ma:index="14" nillable="true" ma:displayName="Head of Investigation" ma:list="UserInfo" ma:SharePointGroup="0" ma:internalName="HeadOfInvestiga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Documents" ma:index="15" nillable="true" ma:displayName="Case Documents" ma:format="Hyperlink" ma:internalName="CaseDocument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seManager" ma:index="16" nillable="true" ma:displayName="Case Manager" ma:list="UserInfo" ma:SharePointGroup="0" ma:internalName="Case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gitalPlatformLink" ma:index="17" nillable="true" ma:displayName="Digital Platform Link" ma:format="Hyperlink" ma:internalName="DigitalPlatform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seStatus" ma:index="19" nillable="true" ma:displayName="Case Status" ma:default="Active" ma:format="Dropdown" ma:internalName="CaseStatus" ma:readOnly="false">
      <xsd:simpleType>
        <xsd:restriction base="dms:Choice">
          <xsd:enumeration value="Active"/>
          <xsd:enumeration value="Measure in Force"/>
          <xsd:enumeration value="Review"/>
          <xsd:enumeration value="Challenge Ongoing"/>
          <xsd:enumeration value="Measure Ended"/>
        </xsd:restriction>
      </xsd:simpleType>
    </xsd:element>
    <xsd:element name="g69ac3da6be14936a6d4efc253c7d4fb" ma:index="25" ma:taxonomy="true" ma:internalName="g69ac3da6be14936a6d4efc253c7d4fb" ma:taxonomyFieldName="DocumentType" ma:displayName="Document Type" ma:indexed="true" ma:readOnly="false" ma:default="" ma:fieldId="{069ac3da-6be1-4936-a6d4-efc253c7d4fb}" ma:sspId="6e40df2b-c156-4e70-b773-96d34ab3705a" ma:termSetId="e97ab188-662b-45da-b4ba-f12a41afe8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1dcdc419e54ba5a66b0d6dabf70d98" ma:index="26" nillable="true" ma:taxonomy="true" ma:internalName="d31dcdc419e54ba5a66b0d6dabf70d98" ma:taxonomyFieldName="CaseProduct" ma:displayName="Goods Concerned" ma:default="220;#Tyres|019bacad-e58e-4f45-931f-38b747200c2a" ma:fieldId="{d31dcdc4-19e5-4ba5-a66b-0d6dabf70d98}" ma:sspId="6e40df2b-c156-4e70-b773-96d34ab3705a" ma:termSetId="b1f377ec-164a-4413-9759-bfa02da3d6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1053c092-ccf0-4e43-9655-5ef4d7c575bb}" ma:internalName="TaxCatchAll" ma:readOnly="false" ma:showField="CatchAllData" ma:web="ca3a8e5f-87ae-44bc-a796-b11748aeb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ec7f23346fc44eb94e2c6239fd5bc64" ma:index="28" nillable="true" ma:taxonomy="true" ma:internalName="iec7f23346fc44eb94e2c6239fd5bc64" ma:taxonomyFieldName="CaseCountry" ma:displayName="Case Country" ma:default="31;#China|450f57c4-d239-451b-a905-81825d5a728d" ma:fieldId="{2ec7f233-46fc-44eb-94e2-c6239fd5bc64}" ma:taxonomyMulti="true" ma:sspId="6e40df2b-c156-4e70-b773-96d34ab3705a" ma:termSetId="82fb7f07-3cad-42fe-a562-65ed85ce75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7cf6cc20664fb6b5a505b0c64f4cec" ma:index="32" nillable="true" ma:taxonomy="true" ma:internalName="ec7cf6cc20664fb6b5a505b0c64f4cec" ma:taxonomyFieldName="CaseType" ma:displayName="Case Type" ma:default="63;#Transition Countervailing Review|2fe39b6d-2b65-4d5c-a526-3c7bd73b88ec" ma:fieldId="{ec7cf6cc-2066-4fb6-b5a5-05b0c64f4cec}" ma:sspId="6e40df2b-c156-4e70-b773-96d34ab3705a" ma:termSetId="57ef6e5a-0e6b-443e-9e59-3505dd6b4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3" nillable="true" ma:displayName="Taxonomy Catch All Column1" ma:hidden="true" ma:list="{1053c092-ccf0-4e43-9655-5ef4d7c575bb}" ma:internalName="TaxCatchAllLabel" ma:readOnly="false" ma:showField="CatchAllDataLabel" ma:web="ca3a8e5f-87ae-44bc-a796-b11748aeb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9f98ff6b65a4d219317601d589de7b4" ma:index="35" nillable="true" ma:taxonomy="true" ma:internalName="d9f98ff6b65a4d219317601d589de7b4" ma:taxonomyFieldName="RelatedCountry" ma:displayName="Related Country" ma:default="226;#Egypt|7bebcf6a-9b35-49fe-bd92-1db41e721742" ma:fieldId="{d9f98ff6-b65a-4d21-9317-601d589de7b4}" ma:taxonomyMulti="true" ma:sspId="6e40df2b-c156-4e70-b773-96d34ab3705a" ma:termSetId="82fb7f07-3cad-42fe-a562-65ed85ce753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3a4ec-650a-4d5f-a231-7b141c4967d1" elementFormDefault="qualified">
    <xsd:import namespace="http://schemas.microsoft.com/office/2006/documentManagement/types"/>
    <xsd:import namespace="http://schemas.microsoft.com/office/infopath/2007/PartnerControls"/>
    <xsd:element name="Reconsideration" ma:index="20" nillable="true" ma:displayName="Reconsideration" ma:default="0" ma:format="Dropdown" ma:indexed="true" ma:internalName="Reconsideration" ma:readOnly="false">
      <xsd:simpleType>
        <xsd:restriction base="dms:Boolean"/>
      </xsd:simpleType>
    </xsd:element>
    <xsd:element name="Archived" ma:index="23" nillable="true" ma:displayName="Archived" ma:default="0" ma:format="Dropdown" ma:internalName="Archived" ma:readOnly="false">
      <xsd:simpleType>
        <xsd:restriction base="dms:Boolean"/>
      </xsd:simpleType>
    </xsd:element>
    <xsd:element name="g0a6705e80434bac9c876cabd8ff0f68" ma:index="37" nillable="true" ma:taxonomy="true" ma:internalName="g0a6705e80434bac9c876cabd8ff0f68" ma:taxonomyFieldName="Reconsideration_x0020_Phase" ma:displayName="Reconsideration Phase" ma:readOnly="false" ma:default="" ma:fieldId="{00a6705e-8043-4bac-9c87-6cabd8ff0f68}" ma:sspId="6e40df2b-c156-4e70-b773-96d34ab3705a" ma:termSetId="5a6bcc14-21c3-4d44-b7fb-f68fd32d1d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a8e5f-87ae-44bc-a796-b11748aeb6fc" elementFormDefault="qualified">
    <xsd:import namespace="http://schemas.microsoft.com/office/2006/documentManagement/types"/>
    <xsd:import namespace="http://schemas.microsoft.com/office/infopath/2007/PartnerControls"/>
    <xsd:element name="Head_x0020_of_x0020_Reconsideration" ma:index="21" nillable="true" ma:displayName="Head of Reconsideration" ma:list="UserInfo" ma:SharePointGroup="0" ma:internalName="Head_x0020_of_x0020_Reconsidera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acc88ef07bd44da8e59c04bdce4297f" ma:index="31" nillable="true" ma:taxonomy="true" ma:internalName="eacc88ef07bd44da8e59c04bdce4297f" ma:taxonomyFieldName="QC_x0020_Gate" ma:displayName="QC Gate" ma:indexed="true" ma:readOnly="false" ma:default="" ma:fieldId="{eacc88ef-07bd-44da-8e59-c04bdce4297f}" ma:sspId="6e40df2b-c156-4e70-b773-96d34ab3705a" ma:termSetId="eff4e44a-4e7b-4b12-a9da-74cfc39cc0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f7a5d-8fa8-41c9-ac7a-9b097ed4b6af" xsi:nil="true"/>
    <_ip_UnifiedCompliancePolicyUIAction xmlns="http://schemas.microsoft.com/sharepoint/v3" xsi:nil="true"/>
    <lcf76f155ced4ddcb4097134ff3c332f xmlns="ef760887-92d3-413b-b11d-236601df688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0E48E807ED4AA4BA7BE40CA69573" ma:contentTypeVersion="14" ma:contentTypeDescription="Create a new document." ma:contentTypeScope="" ma:versionID="41ea01d1926dcfac1ce170f61d45a062">
  <xsd:schema xmlns:xsd="http://www.w3.org/2001/XMLSchema" xmlns:xs="http://www.w3.org/2001/XMLSchema" xmlns:p="http://schemas.microsoft.com/office/2006/metadata/properties" xmlns:ns1="http://schemas.microsoft.com/sharepoint/v3" xmlns:ns2="ef760887-92d3-413b-b11d-236601df688e" xmlns:ns3="e30f7a5d-8fa8-41c9-ac7a-9b097ed4b6af" targetNamespace="http://schemas.microsoft.com/office/2006/metadata/properties" ma:root="true" ma:fieldsID="0f615fc2b09bf667a7b594565d090f0d" ns1:_="" ns2:_="" ns3:_="">
    <xsd:import namespace="http://schemas.microsoft.com/sharepoint/v3"/>
    <xsd:import namespace="ef760887-92d3-413b-b11d-236601df688e"/>
    <xsd:import namespace="e30f7a5d-8fa8-41c9-ac7a-9b097ed4b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60887-92d3-413b-b11d-236601df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40df2b-c156-4e70-b773-96d34ab37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f7a5d-8fa8-41c9-ac7a-9b097ed4b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9e4df2-fc7b-40ef-a90a-380ef4425123}" ma:internalName="TaxCatchAll" ma:showField="CatchAllData" ma:web="e30f7a5d-8fa8-41c9-ac7a-9b097ed4b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F7B21A-9192-4A51-9F2B-28126F068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de8ec-1bbe-45d0-9da6-488d8f109529"/>
    <ds:schemaRef ds:uri="a933a4ec-650a-4d5f-a231-7b141c4967d1"/>
    <ds:schemaRef ds:uri="ca3a8e5f-87ae-44bc-a796-b11748aeb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4B7C3C-AD94-4ED2-98F1-61240F3D158B}">
  <ds:schemaRefs>
    <ds:schemaRef ds:uri="http://schemas.microsoft.com/office/2006/metadata/properties"/>
    <ds:schemaRef ds:uri="http://schemas.microsoft.com/office/infopath/2007/PartnerControls"/>
    <ds:schemaRef ds:uri="c14de8ec-1bbe-45d0-9da6-488d8f109529"/>
    <ds:schemaRef ds:uri="a933a4ec-650a-4d5f-a231-7b141c4967d1"/>
    <ds:schemaRef ds:uri="ca3a8e5f-87ae-44bc-a796-b11748aeb6fc"/>
  </ds:schemaRefs>
</ds:datastoreItem>
</file>

<file path=customXml/itemProps3.xml><?xml version="1.0" encoding="utf-8"?>
<ds:datastoreItem xmlns:ds="http://schemas.openxmlformats.org/officeDocument/2006/customXml" ds:itemID="{4ADA8C1C-E71D-40B6-A682-81A3349562BF}"/>
</file>

<file path=customXml/itemProps4.xml><?xml version="1.0" encoding="utf-8"?>
<ds:datastoreItem xmlns:ds="http://schemas.openxmlformats.org/officeDocument/2006/customXml" ds:itemID="{E642CA65-6067-4E45-AB53-FDF7400F2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4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Sibley</dc:creator>
  <cp:keywords/>
  <cp:lastModifiedBy>Rick Carne</cp:lastModifiedBy>
  <cp:revision>1</cp:revision>
  <dcterms:created xsi:type="dcterms:W3CDTF">2026-07-01T13:47:00Z</dcterms:created>
  <dcterms:modified xsi:type="dcterms:W3CDTF">2026-07-01T14:09:00Z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0x010100C9280E48E807ED4AA4BA7BE40CA69573</vt:lpwstr>
  </property>
  <property fmtid="{D5CDD505-2E9C-101B-9397-08002B2CF9AE}" pid="3" name="CaseCountry">
    <vt:lpwstr>95;#United States of America (USA)|b419673a-3189-4c8d-92ed-093b42125a86</vt:lpwstr>
  </property>
  <property fmtid="{D5CDD505-2E9C-101B-9397-08002B2CF9AE}" pid="4" name="RelatedCountry">
    <vt:lpwstr>226;#Egypt|7bebcf6a-9b35-49fe-bd92-1db41e721742</vt:lpwstr>
  </property>
  <property fmtid="{D5CDD505-2E9C-101B-9397-08002B2CF9AE}" pid="5" name="Reconsideration Phase">
    <vt:lpwstr/>
  </property>
  <property fmtid="{D5CDD505-2E9C-101B-9397-08002B2CF9AE}" pid="6" name="MediaServiceImageTags">
    <vt:lpwstr/>
  </property>
  <property fmtid="{D5CDD505-2E9C-101B-9397-08002B2CF9AE}" pid="7" name="DocumentType">
    <vt:lpwstr>45;#Notice|b2784802-62eb-47e5-b453-36348427d6c3</vt:lpwstr>
  </property>
  <property fmtid="{D5CDD505-2E9C-101B-9397-08002B2CF9AE}" pid="8" name="lcf76f155ced4ddcb4097134ff3c332f">
    <vt:lpwstr/>
  </property>
  <property fmtid="{D5CDD505-2E9C-101B-9397-08002B2CF9AE}" pid="9" name="Reconsideration_x0020_Phase">
    <vt:lpwstr/>
  </property>
  <property fmtid="{D5CDD505-2E9C-101B-9397-08002B2CF9AE}" pid="10" name="CaseProduct">
    <vt:lpwstr>270</vt:lpwstr>
  </property>
  <property fmtid="{D5CDD505-2E9C-101B-9397-08002B2CF9AE}" pid="11" name="QC_x0020_Gate">
    <vt:lpwstr>185;#QC Gate 1|49ad5d58-6510-46df-a447-382b9d42b9ca</vt:lpwstr>
  </property>
  <property fmtid="{D5CDD505-2E9C-101B-9397-08002B2CF9AE}" pid="12" name="QC Gate">
    <vt:lpwstr>185;#QC Gate 1|49ad5d58-6510-46df-a447-382b9d42b9ca</vt:lpwstr>
  </property>
  <property fmtid="{D5CDD505-2E9C-101B-9397-08002B2CF9AE}" pid="13" name="_docset_NoMedatataSyncRequired">
    <vt:lpwstr>False</vt:lpwstr>
  </property>
  <property fmtid="{D5CDD505-2E9C-101B-9397-08002B2CF9AE}" pid="14" name="CaseType">
    <vt:lpwstr>7</vt:lpwstr>
  </property>
  <property fmtid="{D5CDD505-2E9C-101B-9397-08002B2CF9AE}" pid="15" name="d31dcdc419e54ba5a66b0d6dabf70d98">
    <vt:lpwstr>Polyethylene|047080bc-2104-4410-99e6-e4c6dd4e01e0</vt:lpwstr>
  </property>
  <property fmtid="{D5CDD505-2E9C-101B-9397-08002B2CF9AE}" pid="16" name="Order">
    <vt:r8>14936400</vt:r8>
  </property>
  <property fmtid="{D5CDD505-2E9C-101B-9397-08002B2CF9AE}" pid="17" name="g69ac3da6be14936a6d4efc253c7d4fb">
    <vt:lpwstr>Notice|b2784802-62eb-47e5-b453-36348427d6c3</vt:lpwstr>
  </property>
  <property fmtid="{D5CDD505-2E9C-101B-9397-08002B2CF9AE}" pid="18" name="Archived">
    <vt:bool>false</vt:bool>
  </property>
  <property fmtid="{D5CDD505-2E9C-101B-9397-08002B2CF9AE}" pid="19" name="xd_ProgID">
    <vt:lpwstr/>
  </property>
  <property fmtid="{D5CDD505-2E9C-101B-9397-08002B2CF9AE}" pid="20" name="CaseNumber">
    <vt:lpwstr>AD0091</vt:lpwstr>
  </property>
  <property fmtid="{D5CDD505-2E9C-101B-9397-08002B2CF9AE}" pid="21" name="TradeRemediesServicePublished">
    <vt:lpwstr>No</vt:lpwstr>
  </property>
  <property fmtid="{D5CDD505-2E9C-101B-9397-08002B2CF9AE}" pid="22" name="CaseStatus">
    <vt:lpwstr>Active</vt:lpwstr>
  </property>
  <property fmtid="{D5CDD505-2E9C-101B-9397-08002B2CF9AE}" pid="23" name="iec7f23346fc44eb94e2c6239fd5bc64">
    <vt:lpwstr>United States of America (USA)|b419673a-3189-4c8d-92ed-093b42125a86</vt:lpwstr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6" name="eacc88ef07bd44da8e59c04bdce4297f">
    <vt:lpwstr>QC Gate 1|49ad5d58-6510-46df-a447-382b9d42b9ca</vt:lpwstr>
  </property>
  <property fmtid="{D5CDD505-2E9C-101B-9397-08002B2CF9AE}" pid="27" name="DigitalPlatformLink">
    <vt:lpwstr>, </vt:lpwstr>
  </property>
  <property fmtid="{D5CDD505-2E9C-101B-9397-08002B2CF9AE}" pid="28" name="Reconsideration">
    <vt:bool>false</vt:bool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CaseDocuments">
    <vt:lpwstr>, </vt:lpwstr>
  </property>
  <property fmtid="{D5CDD505-2E9C-101B-9397-08002B2CF9AE}" pid="32" name="CaseStage">
    <vt:lpwstr>Stage 0 - Pre-Initiation</vt:lpwstr>
  </property>
  <property fmtid="{D5CDD505-2E9C-101B-9397-08002B2CF9AE}" pid="33" name="d9f98ff6b65a4d219317601d589de7b4">
    <vt:lpwstr>Egypt|7bebcf6a-9b35-49fe-bd92-1db41e721742</vt:lpwstr>
  </property>
  <property fmtid="{D5CDD505-2E9C-101B-9397-08002B2CF9AE}" pid="34" name="CaseManager">
    <vt:lpwstr>252;#David Sibley</vt:lpwstr>
  </property>
  <property fmtid="{D5CDD505-2E9C-101B-9397-08002B2CF9AE}" pid="35" name="HeadOfInvestigation">
    <vt:lpwstr>22;#Simon Macleay</vt:lpwstr>
  </property>
  <property fmtid="{D5CDD505-2E9C-101B-9397-08002B2CF9AE}" pid="36" name="_ExtendedDescription">
    <vt:lpwstr/>
  </property>
  <property fmtid="{D5CDD505-2E9C-101B-9397-08002B2CF9AE}" pid="37" name="PartyClass">
    <vt:lpwstr>TRA</vt:lpwstr>
  </property>
  <property fmtid="{D5CDD505-2E9C-101B-9397-08002B2CF9AE}" pid="38" name="TriggerFlowInfo">
    <vt:lpwstr/>
  </property>
  <property fmtid="{D5CDD505-2E9C-101B-9397-08002B2CF9AE}" pid="39" name="ec7cf6cc20664fb6b5a505b0c64f4cec">
    <vt:lpwstr>Dumping|2dd3cf19-11a6-4234-937a-cb7212feae38</vt:lpwstr>
  </property>
  <property fmtid="{D5CDD505-2E9C-101B-9397-08002B2CF9AE}" pid="40" name="Confidential1">
    <vt:bool>true</vt:bool>
  </property>
  <property fmtid="{D5CDD505-2E9C-101B-9397-08002B2CF9AE}" pid="41" name="PartyName">
    <vt:lpwstr>Case Team</vt:lpwstr>
  </property>
  <property fmtid="{D5CDD505-2E9C-101B-9397-08002B2CF9AE}" pid="42" name="xd_Signature">
    <vt:bool>false</vt:bool>
  </property>
</Properties>
</file>