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1C6" w:rsidP="007261C6" w:rsidRDefault="007261C6" w14:paraId="22527997" w14:textId="77777777">
      <w:pPr>
        <w:spacing w:line="276" w:lineRule="auto"/>
        <w:rPr>
          <w:b/>
          <w:szCs w:val="22"/>
        </w:rPr>
      </w:pPr>
    </w:p>
    <w:p w:rsidR="0054234E" w:rsidP="007261C6" w:rsidRDefault="0054234E" w14:paraId="60D85F82" w14:textId="77777777">
      <w:pPr>
        <w:spacing w:line="276" w:lineRule="auto"/>
        <w:rPr>
          <w:b/>
          <w:szCs w:val="22"/>
        </w:rPr>
      </w:pPr>
    </w:p>
    <w:p w:rsidR="0054234E" w:rsidP="007261C6" w:rsidRDefault="0054234E" w14:paraId="6F826707" w14:textId="77777777">
      <w:pPr>
        <w:spacing w:line="276" w:lineRule="auto"/>
        <w:rPr>
          <w:b/>
          <w:szCs w:val="22"/>
        </w:rPr>
      </w:pPr>
    </w:p>
    <w:p w:rsidR="0054234E" w:rsidP="007261C6" w:rsidRDefault="0054234E" w14:paraId="320F2569" w14:textId="77777777">
      <w:pPr>
        <w:spacing w:line="276" w:lineRule="auto"/>
        <w:rPr>
          <w:b/>
          <w:szCs w:val="22"/>
        </w:rPr>
      </w:pPr>
    </w:p>
    <w:p w:rsidR="0054234E" w:rsidP="007261C6" w:rsidRDefault="0054234E" w14:paraId="47865EA3" w14:textId="77777777">
      <w:pPr>
        <w:spacing w:line="276" w:lineRule="auto"/>
        <w:rPr>
          <w:b/>
          <w:szCs w:val="22"/>
        </w:rPr>
      </w:pPr>
    </w:p>
    <w:p w:rsidRPr="00C37671" w:rsidR="0054234E" w:rsidP="007261C6" w:rsidRDefault="0054234E" w14:paraId="7CAAD388" w14:textId="77777777">
      <w:pPr>
        <w:spacing w:line="276" w:lineRule="auto"/>
        <w:rPr>
          <w:b/>
          <w:szCs w:val="22"/>
        </w:rPr>
      </w:pPr>
    </w:p>
    <w:p w:rsidRPr="00C37671" w:rsidR="007261C6" w:rsidP="007C2D8F" w:rsidRDefault="00393BEC" w14:paraId="563488BE" w14:textId="5020CC65">
      <w:pPr>
        <w:pStyle w:val="Heading1"/>
        <w:rPr>
          <w:b w:val="0"/>
          <w:sz w:val="40"/>
        </w:rPr>
      </w:pPr>
      <w:r>
        <w:rPr>
          <w:sz w:val="40"/>
        </w:rPr>
        <w:t>Turkey</w:t>
      </w:r>
      <w:r w:rsidR="0054234E">
        <w:rPr>
          <w:sz w:val="40"/>
        </w:rPr>
        <w:t xml:space="preserve"> Glass Manufacturers Catalogues list </w:t>
      </w:r>
      <w:r w:rsidRPr="00C37671" w:rsidR="00874313">
        <w:rPr>
          <w:sz w:val="40"/>
        </w:rPr>
        <w:tab/>
      </w:r>
    </w:p>
    <w:p w:rsidR="004F49AB" w:rsidP="007A2A59" w:rsidRDefault="004F49AB" w14:paraId="163BE86C" w14:textId="77777777">
      <w:pPr>
        <w:pStyle w:val="Heading2"/>
        <w:sectPr w:rsidR="004F49AB" w:rsidSect="00FA469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1440" w:right="1440" w:bottom="1135" w:left="1440" w:header="708" w:footer="708" w:gutter="0"/>
          <w:cols w:space="708"/>
          <w:titlePg/>
          <w:docGrid w:linePitch="360"/>
        </w:sectPr>
      </w:pPr>
    </w:p>
    <w:p w:rsidR="00D64720" w:rsidP="00D64720" w:rsidRDefault="00374F40" w14:paraId="2627A23C" w14:textId="62573BDF">
      <w:r>
        <w:t xml:space="preserve">The list below details the </w:t>
      </w:r>
      <w:r w:rsidR="00A726DA">
        <w:t>Turkish</w:t>
      </w:r>
      <w:r w:rsidR="00D64720">
        <w:t xml:space="preserve"> </w:t>
      </w:r>
      <w:r>
        <w:t xml:space="preserve">manufacturers </w:t>
      </w:r>
      <w:r w:rsidR="00D64720">
        <w:t>product range</w:t>
      </w:r>
      <w:r>
        <w:t>s. A</w:t>
      </w:r>
      <w:r w:rsidR="004A57DC">
        <w:t>ll</w:t>
      </w:r>
      <w:r w:rsidR="00D64720">
        <w:t xml:space="preserve"> the </w:t>
      </w:r>
      <w:r w:rsidR="00A726DA">
        <w:t>Turkish</w:t>
      </w:r>
      <w:r w:rsidR="00D64720">
        <w:t xml:space="preserve"> manufacturers</w:t>
      </w:r>
      <w:r w:rsidR="004A57DC">
        <w:t xml:space="preserve"> are</w:t>
      </w:r>
      <w:r w:rsidR="00D64720">
        <w:t xml:space="preserve"> listed in </w:t>
      </w:r>
      <w:r w:rsidR="00362B05">
        <w:t>appendix F1</w:t>
      </w:r>
      <w:r w:rsidR="004A57DC">
        <w:t>. The</w:t>
      </w:r>
      <w:r w:rsidR="00743AD5">
        <w:t xml:space="preserve"> following links</w:t>
      </w:r>
      <w:r w:rsidR="004A57DC">
        <w:t xml:space="preserve"> </w:t>
      </w:r>
      <w:r w:rsidR="00D64720">
        <w:t>includ</w:t>
      </w:r>
      <w:r w:rsidR="00743AD5">
        <w:t>e</w:t>
      </w:r>
      <w:r w:rsidR="00D64720">
        <w:t xml:space="preserve"> images</w:t>
      </w:r>
      <w:r w:rsidR="00743AD5">
        <w:t xml:space="preserve"> and </w:t>
      </w:r>
      <w:r w:rsidR="00D64720">
        <w:t>capacities</w:t>
      </w:r>
      <w:r w:rsidR="00743AD5">
        <w:t xml:space="preserve"> relevant to the product lines of </w:t>
      </w:r>
      <w:r w:rsidR="00362B05">
        <w:t>Turkish importing ma</w:t>
      </w:r>
      <w:r w:rsidR="00796730">
        <w:t>nufacturers</w:t>
      </w:r>
      <w:r w:rsidR="00D64720">
        <w:t>:</w:t>
      </w:r>
    </w:p>
    <w:p w:rsidR="00FD3039" w:rsidP="00D64720" w:rsidRDefault="00FD3039" w14:paraId="67CC2063" w14:textId="77777777"/>
    <w:p w:rsidR="00AD56D8" w:rsidP="00AD56D8" w:rsidRDefault="00AD56D8" w14:paraId="6ADD6823" w14:textId="77777777">
      <w:pPr>
        <w:pStyle w:val="ListParagraph"/>
        <w:numPr>
          <w:ilvl w:val="0"/>
          <w:numId w:val="21"/>
        </w:numPr>
        <w:spacing w:after="160" w:line="259" w:lineRule="auto"/>
      </w:pPr>
      <w:r w:rsidRPr="00F96369">
        <w:rPr>
          <w:b/>
          <w:bCs/>
        </w:rPr>
        <w:t xml:space="preserve">Ciner (Park Cam) </w:t>
      </w:r>
      <w:proofErr w:type="spellStart"/>
      <w:r w:rsidRPr="00F96369">
        <w:rPr>
          <w:b/>
          <w:bCs/>
        </w:rPr>
        <w:t>Buzuyuk</w:t>
      </w:r>
      <w:proofErr w:type="spellEnd"/>
      <w:r>
        <w:t xml:space="preserve">: </w:t>
      </w:r>
      <w:hyperlink w:history="1" r:id="rId15">
        <w:r w:rsidRPr="00315A38">
          <w:rPr>
            <w:rStyle w:val="Hyperlink"/>
          </w:rPr>
          <w:t>https://parkcam.com.tr/kategori/urunler/</w:t>
        </w:r>
      </w:hyperlink>
      <w:r>
        <w:t xml:space="preserve"> </w:t>
      </w:r>
    </w:p>
    <w:p w:rsidR="00AD56D8" w:rsidP="00AD56D8" w:rsidRDefault="00AD56D8" w14:paraId="7991A4F3" w14:textId="77777777">
      <w:pPr>
        <w:pStyle w:val="ListParagraph"/>
        <w:spacing w:after="160" w:line="259" w:lineRule="auto"/>
      </w:pPr>
    </w:p>
    <w:p w:rsidR="00AD56D8" w:rsidP="00AD56D8" w:rsidRDefault="00AD56D8" w14:paraId="4AF0FB3B" w14:textId="77777777">
      <w:pPr>
        <w:pStyle w:val="ListParagraph"/>
        <w:numPr>
          <w:ilvl w:val="0"/>
          <w:numId w:val="21"/>
        </w:numPr>
        <w:spacing w:after="160" w:line="259" w:lineRule="auto"/>
      </w:pPr>
      <w:r w:rsidRPr="00F96369">
        <w:rPr>
          <w:b/>
          <w:bCs/>
        </w:rPr>
        <w:t>GCA (</w:t>
      </w:r>
      <w:proofErr w:type="spellStart"/>
      <w:r w:rsidRPr="00F96369">
        <w:rPr>
          <w:b/>
          <w:bCs/>
        </w:rPr>
        <w:t>Kutahya</w:t>
      </w:r>
      <w:proofErr w:type="spellEnd"/>
      <w:r w:rsidRPr="00F96369">
        <w:rPr>
          <w:b/>
          <w:bCs/>
        </w:rPr>
        <w:t>)</w:t>
      </w:r>
      <w:r>
        <w:t xml:space="preserve">: </w:t>
      </w:r>
      <w:hyperlink w:history="1" r:id="rId16">
        <w:r w:rsidRPr="00315A38">
          <w:rPr>
            <w:rStyle w:val="Hyperlink"/>
          </w:rPr>
          <w:t>https://gca.com/en/products</w:t>
        </w:r>
      </w:hyperlink>
      <w:r>
        <w:t xml:space="preserve"> </w:t>
      </w:r>
    </w:p>
    <w:p w:rsidR="00AD56D8" w:rsidP="00AD56D8" w:rsidRDefault="00AD56D8" w14:paraId="259E990E" w14:textId="77777777">
      <w:pPr>
        <w:pStyle w:val="ListParagraph"/>
      </w:pPr>
    </w:p>
    <w:p w:rsidR="00AD56D8" w:rsidP="00AD56D8" w:rsidRDefault="00AD56D8" w14:paraId="19E2D6D6" w14:textId="77777777">
      <w:pPr>
        <w:pStyle w:val="ListParagraph"/>
        <w:numPr>
          <w:ilvl w:val="0"/>
          <w:numId w:val="21"/>
        </w:numPr>
        <w:spacing w:after="160" w:line="259" w:lineRule="auto"/>
      </w:pPr>
      <w:r w:rsidRPr="00EC2461">
        <w:rPr>
          <w:b/>
          <w:bCs/>
        </w:rPr>
        <w:t>Şişecam</w:t>
      </w:r>
      <w:r>
        <w:t xml:space="preserve">: </w:t>
      </w:r>
      <w:hyperlink w:history="1" r:id="rId17">
        <w:r w:rsidRPr="00315A38">
          <w:rPr>
            <w:rStyle w:val="Hyperlink"/>
          </w:rPr>
          <w:t>https://www.sisecam.com/en/glass-packaging-product-catalog</w:t>
        </w:r>
      </w:hyperlink>
      <w:r>
        <w:t xml:space="preserve"> </w:t>
      </w:r>
    </w:p>
    <w:p w:rsidR="00AD56D8" w:rsidP="00AD56D8" w:rsidRDefault="00AD56D8" w14:paraId="35803F16" w14:textId="77777777">
      <w:pPr>
        <w:pStyle w:val="ListParagraph"/>
      </w:pPr>
    </w:p>
    <w:p w:rsidRPr="00FD3039" w:rsidR="00334699" w:rsidP="00AD56D8" w:rsidRDefault="00AD56D8" w14:paraId="54B2F554" w14:textId="2E587F66">
      <w:pPr>
        <w:pStyle w:val="ListParagraph"/>
        <w:numPr>
          <w:ilvl w:val="0"/>
          <w:numId w:val="20"/>
        </w:numPr>
        <w:spacing w:after="160" w:line="259" w:lineRule="auto"/>
      </w:pPr>
      <w:r w:rsidRPr="00FF39EE">
        <w:rPr>
          <w:b/>
          <w:bCs/>
        </w:rPr>
        <w:t>Baştürk Cam (Malatya)</w:t>
      </w:r>
      <w:r>
        <w:t xml:space="preserve">: </w:t>
      </w:r>
      <w:hyperlink w:history="1" r:id="rId18">
        <w:r w:rsidRPr="00315A38">
          <w:rPr>
            <w:rStyle w:val="Hyperlink"/>
          </w:rPr>
          <w:t>https://www.basturkcam.com.tr/en/products</w:t>
        </w:r>
      </w:hyperlink>
    </w:p>
    <w:sectPr w:rsidRPr="00FD3039" w:rsidR="00334699" w:rsidSect="00FA4695">
      <w:type w:val="continuous"/>
      <w:pgSz w:w="11906" w:h="16838" w:orient="portrait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CA8" w:rsidP="000129B8" w:rsidRDefault="00D04CA8" w14:paraId="24025274" w14:textId="77777777">
      <w:r>
        <w:separator/>
      </w:r>
    </w:p>
  </w:endnote>
  <w:endnote w:type="continuationSeparator" w:id="0">
    <w:p w:rsidR="00D04CA8" w:rsidP="000129B8" w:rsidRDefault="00D04CA8" w14:paraId="17F0F209" w14:textId="77777777">
      <w:r>
        <w:continuationSeparator/>
      </w:r>
    </w:p>
  </w:endnote>
  <w:endnote w:type="continuationNotice" w:id="1">
    <w:p w:rsidR="00D04CA8" w:rsidRDefault="00D04CA8" w14:paraId="45BAE2D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17871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Pr="003D49D3" w:rsidR="003D49D3" w:rsidRDefault="003D49D3" w14:paraId="1FD0D76F" w14:textId="77777777">
        <w:pPr>
          <w:pStyle w:val="Footer"/>
          <w:jc w:val="center"/>
          <w:rPr>
            <w:sz w:val="20"/>
          </w:rPr>
        </w:pPr>
        <w:r w:rsidRPr="003D49D3">
          <w:rPr>
            <w:sz w:val="20"/>
          </w:rPr>
          <w:fldChar w:fldCharType="begin"/>
        </w:r>
        <w:r w:rsidRPr="003D49D3">
          <w:rPr>
            <w:sz w:val="20"/>
          </w:rPr>
          <w:instrText xml:space="preserve"> PAGE   \* MERGEFORMAT </w:instrText>
        </w:r>
        <w:r w:rsidRPr="003D49D3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3D49D3">
          <w:rPr>
            <w:noProof/>
            <w:sz w:val="20"/>
          </w:rPr>
          <w:fldChar w:fldCharType="end"/>
        </w:r>
      </w:p>
    </w:sdtContent>
  </w:sdt>
  <w:p w:rsidR="003D49D3" w:rsidRDefault="003D49D3" w14:paraId="29E58F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D49D3" w:rsidR="003D49D3" w:rsidRDefault="003D49D3" w14:paraId="599C9981" w14:textId="77777777">
    <w:pPr>
      <w:pStyle w:val="Footer"/>
      <w:jc w:val="center"/>
      <w:rPr>
        <w:sz w:val="20"/>
      </w:rPr>
    </w:pPr>
    <w:r w:rsidRPr="003D49D3">
      <w:rPr>
        <w:sz w:val="20"/>
      </w:rPr>
      <w:fldChar w:fldCharType="begin"/>
    </w:r>
    <w:r w:rsidRPr="003D49D3">
      <w:rPr>
        <w:sz w:val="20"/>
      </w:rPr>
      <w:instrText xml:space="preserve"> PAGE   \* MERGEFORMAT </w:instrText>
    </w:r>
    <w:r w:rsidRPr="003D49D3">
      <w:rPr>
        <w:sz w:val="20"/>
      </w:rPr>
      <w:fldChar w:fldCharType="separate"/>
    </w:r>
    <w:r w:rsidR="007752D3">
      <w:rPr>
        <w:noProof/>
        <w:sz w:val="20"/>
      </w:rPr>
      <w:t>1</w:t>
    </w:r>
    <w:r w:rsidRPr="003D49D3">
      <w:rPr>
        <w:noProof/>
        <w:sz w:val="20"/>
      </w:rPr>
      <w:fldChar w:fldCharType="end"/>
    </w:r>
  </w:p>
  <w:p w:rsidR="003D49D3" w:rsidRDefault="003D49D3" w14:paraId="67B9C7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CA8" w:rsidP="000129B8" w:rsidRDefault="00D04CA8" w14:paraId="7C1C6B6E" w14:textId="77777777">
      <w:r>
        <w:separator/>
      </w:r>
    </w:p>
  </w:footnote>
  <w:footnote w:type="continuationSeparator" w:id="0">
    <w:p w:rsidR="00D04CA8" w:rsidP="000129B8" w:rsidRDefault="00D04CA8" w14:paraId="195A7698" w14:textId="77777777">
      <w:r>
        <w:continuationSeparator/>
      </w:r>
    </w:p>
  </w:footnote>
  <w:footnote w:type="continuationNotice" w:id="1">
    <w:p w:rsidR="00D04CA8" w:rsidRDefault="00D04CA8" w14:paraId="77CF84E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29B8" w:rsidRDefault="003D49D3" w14:paraId="5B2B97C2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73C03978" wp14:editId="30699D51">
          <wp:simplePos x="0" y="0"/>
          <wp:positionH relativeFrom="column">
            <wp:posOffset>-914400</wp:posOffset>
          </wp:positionH>
          <wp:positionV relativeFrom="paragraph">
            <wp:posOffset>-449581</wp:posOffset>
          </wp:positionV>
          <wp:extent cx="7556740" cy="10688777"/>
          <wp:effectExtent l="0" t="0" r="635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L2954_BGLASS_Brand_Toolkit_D2D_R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77" cy="1068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9B8" w:rsidRDefault="00F46C42" w14:paraId="3E99FC8D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B4C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29574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FE162D"/>
    <w:multiLevelType w:val="hybridMultilevel"/>
    <w:tmpl w:val="C908F5A8"/>
    <w:lvl w:ilvl="0" w:tplc="8958958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4268CE"/>
    <w:multiLevelType w:val="hybridMultilevel"/>
    <w:tmpl w:val="FDE600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25C97"/>
    <w:multiLevelType w:val="hybridMultilevel"/>
    <w:tmpl w:val="606C9A84"/>
    <w:lvl w:ilvl="0" w:tplc="F4BEA5D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F8E18F"/>
    <w:multiLevelType w:val="hybridMultilevel"/>
    <w:tmpl w:val="26E6C45A"/>
    <w:lvl w:ilvl="0" w:tplc="346A217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37A9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B05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F091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340A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8DA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6C3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F06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BA59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8716F6"/>
    <w:multiLevelType w:val="hybridMultilevel"/>
    <w:tmpl w:val="407C48AA"/>
    <w:lvl w:ilvl="0" w:tplc="15A0ECF0">
      <w:start w:val="1"/>
      <w:numFmt w:val="decimal"/>
      <w:lvlText w:val="%1."/>
      <w:lvlJc w:val="left"/>
      <w:pPr>
        <w:ind w:left="4472" w:hanging="360"/>
      </w:pPr>
    </w:lvl>
    <w:lvl w:ilvl="1" w:tplc="13A4DB02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3E2EAD"/>
    <w:multiLevelType w:val="hybridMultilevel"/>
    <w:tmpl w:val="DD6C107C"/>
    <w:lvl w:ilvl="0" w:tplc="08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8" w15:restartNumberingAfterBreak="0">
    <w:nsid w:val="28FBC837"/>
    <w:multiLevelType w:val="hybridMultilevel"/>
    <w:tmpl w:val="549EC7E8"/>
    <w:lvl w:ilvl="0" w:tplc="965814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208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AA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32F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E8A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0C5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2EEB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F26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D4F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C643A4"/>
    <w:multiLevelType w:val="hybridMultilevel"/>
    <w:tmpl w:val="7B18CD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B41B37"/>
    <w:multiLevelType w:val="hybridMultilevel"/>
    <w:tmpl w:val="9B021E7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CF1331"/>
    <w:multiLevelType w:val="hybridMultilevel"/>
    <w:tmpl w:val="A938443C"/>
    <w:lvl w:ilvl="0" w:tplc="30D47B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778ED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1E09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7EA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104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AC4C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02B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87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A8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210D57"/>
    <w:multiLevelType w:val="hybridMultilevel"/>
    <w:tmpl w:val="698A7370"/>
    <w:lvl w:ilvl="0" w:tplc="F47A9F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61C3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AEF7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B6F4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6C51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B4C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04B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5CD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16A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2B48CB"/>
    <w:multiLevelType w:val="hybridMultilevel"/>
    <w:tmpl w:val="CD9EB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B19D79"/>
    <w:multiLevelType w:val="hybridMultilevel"/>
    <w:tmpl w:val="41E66932"/>
    <w:lvl w:ilvl="0" w:tplc="01A8063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00AB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F606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238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FA0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9CA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EAD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98E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CAB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67566D"/>
    <w:multiLevelType w:val="hybridMultilevel"/>
    <w:tmpl w:val="3C1C82EC"/>
    <w:lvl w:ilvl="0" w:tplc="109EE4A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33A9D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C8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0CCB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41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AA1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548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2E68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764B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CC57B4"/>
    <w:multiLevelType w:val="hybridMultilevel"/>
    <w:tmpl w:val="46E63638"/>
    <w:lvl w:ilvl="0" w:tplc="7A824938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5524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3886D08"/>
    <w:multiLevelType w:val="hybridMultilevel"/>
    <w:tmpl w:val="715C502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234504"/>
    <w:multiLevelType w:val="hybridMultilevel"/>
    <w:tmpl w:val="41AE2C5A"/>
    <w:lvl w:ilvl="0" w:tplc="82F0D836">
      <w:start w:val="9"/>
      <w:numFmt w:val="bullet"/>
      <w:lvlText w:val="-"/>
      <w:lvlJc w:val="left"/>
      <w:pPr>
        <w:ind w:left="1777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797A9F"/>
    <w:multiLevelType w:val="hybridMultilevel"/>
    <w:tmpl w:val="133A02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46264">
    <w:abstractNumId w:val="5"/>
  </w:num>
  <w:num w:numId="2" w16cid:durableId="542717192">
    <w:abstractNumId w:val="14"/>
  </w:num>
  <w:num w:numId="3" w16cid:durableId="1640304646">
    <w:abstractNumId w:val="12"/>
  </w:num>
  <w:num w:numId="4" w16cid:durableId="454328097">
    <w:abstractNumId w:val="11"/>
  </w:num>
  <w:num w:numId="5" w16cid:durableId="593905599">
    <w:abstractNumId w:val="15"/>
  </w:num>
  <w:num w:numId="6" w16cid:durableId="203444940">
    <w:abstractNumId w:val="8"/>
  </w:num>
  <w:num w:numId="7" w16cid:durableId="1815951720">
    <w:abstractNumId w:val="0"/>
  </w:num>
  <w:num w:numId="8" w16cid:durableId="1833906973">
    <w:abstractNumId w:val="18"/>
  </w:num>
  <w:num w:numId="9" w16cid:durableId="464156186">
    <w:abstractNumId w:val="2"/>
  </w:num>
  <w:num w:numId="10" w16cid:durableId="1349407467">
    <w:abstractNumId w:val="10"/>
  </w:num>
  <w:num w:numId="11" w16cid:durableId="1346055606">
    <w:abstractNumId w:val="6"/>
  </w:num>
  <w:num w:numId="12" w16cid:durableId="592477741">
    <w:abstractNumId w:val="20"/>
  </w:num>
  <w:num w:numId="13" w16cid:durableId="2139835246">
    <w:abstractNumId w:val="9"/>
  </w:num>
  <w:num w:numId="14" w16cid:durableId="1822845529">
    <w:abstractNumId w:val="3"/>
  </w:num>
  <w:num w:numId="15" w16cid:durableId="766342758">
    <w:abstractNumId w:val="4"/>
  </w:num>
  <w:num w:numId="16" w16cid:durableId="1360157931">
    <w:abstractNumId w:val="1"/>
  </w:num>
  <w:num w:numId="17" w16cid:durableId="2072534381">
    <w:abstractNumId w:val="17"/>
  </w:num>
  <w:num w:numId="18" w16cid:durableId="2118476130">
    <w:abstractNumId w:val="19"/>
  </w:num>
  <w:num w:numId="19" w16cid:durableId="1228298567">
    <w:abstractNumId w:val="16"/>
  </w:num>
  <w:num w:numId="20" w16cid:durableId="1909145487">
    <w:abstractNumId w:val="7"/>
  </w:num>
  <w:num w:numId="21" w16cid:durableId="19246762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18"/>
    <w:rsid w:val="0000269D"/>
    <w:rsid w:val="000030E0"/>
    <w:rsid w:val="00003716"/>
    <w:rsid w:val="0000390C"/>
    <w:rsid w:val="0000778A"/>
    <w:rsid w:val="00010266"/>
    <w:rsid w:val="0001274C"/>
    <w:rsid w:val="000129B8"/>
    <w:rsid w:val="00016111"/>
    <w:rsid w:val="000239F9"/>
    <w:rsid w:val="00027CFD"/>
    <w:rsid w:val="000316E7"/>
    <w:rsid w:val="00031F15"/>
    <w:rsid w:val="0003357F"/>
    <w:rsid w:val="0003679A"/>
    <w:rsid w:val="000370F3"/>
    <w:rsid w:val="00042FEE"/>
    <w:rsid w:val="00043A74"/>
    <w:rsid w:val="00043F6E"/>
    <w:rsid w:val="00045989"/>
    <w:rsid w:val="00045EB7"/>
    <w:rsid w:val="00047D08"/>
    <w:rsid w:val="00050418"/>
    <w:rsid w:val="0005356C"/>
    <w:rsid w:val="000535B4"/>
    <w:rsid w:val="00053794"/>
    <w:rsid w:val="00054008"/>
    <w:rsid w:val="00054259"/>
    <w:rsid w:val="000557E4"/>
    <w:rsid w:val="00056897"/>
    <w:rsid w:val="00056FE1"/>
    <w:rsid w:val="00060389"/>
    <w:rsid w:val="0006106C"/>
    <w:rsid w:val="0006138A"/>
    <w:rsid w:val="00061E30"/>
    <w:rsid w:val="00064117"/>
    <w:rsid w:val="00066565"/>
    <w:rsid w:val="0007051C"/>
    <w:rsid w:val="00072F35"/>
    <w:rsid w:val="00074471"/>
    <w:rsid w:val="000758D9"/>
    <w:rsid w:val="00082A47"/>
    <w:rsid w:val="00083F09"/>
    <w:rsid w:val="00085E44"/>
    <w:rsid w:val="00090956"/>
    <w:rsid w:val="0009251E"/>
    <w:rsid w:val="00094015"/>
    <w:rsid w:val="000A042A"/>
    <w:rsid w:val="000A2DF4"/>
    <w:rsid w:val="000A36A4"/>
    <w:rsid w:val="000A4255"/>
    <w:rsid w:val="000A4922"/>
    <w:rsid w:val="000B2B88"/>
    <w:rsid w:val="000B6091"/>
    <w:rsid w:val="000C1534"/>
    <w:rsid w:val="000C2BF4"/>
    <w:rsid w:val="000C3899"/>
    <w:rsid w:val="000C4EAD"/>
    <w:rsid w:val="000C5F64"/>
    <w:rsid w:val="000C60E8"/>
    <w:rsid w:val="000C78CE"/>
    <w:rsid w:val="000D4442"/>
    <w:rsid w:val="000E0012"/>
    <w:rsid w:val="000E0913"/>
    <w:rsid w:val="000E0E11"/>
    <w:rsid w:val="000E1330"/>
    <w:rsid w:val="000E3AA3"/>
    <w:rsid w:val="000E4189"/>
    <w:rsid w:val="000E48EF"/>
    <w:rsid w:val="000E6619"/>
    <w:rsid w:val="000E714B"/>
    <w:rsid w:val="000F09CF"/>
    <w:rsid w:val="000F117D"/>
    <w:rsid w:val="000F3545"/>
    <w:rsid w:val="000F3FFD"/>
    <w:rsid w:val="001009D0"/>
    <w:rsid w:val="00101BED"/>
    <w:rsid w:val="00102786"/>
    <w:rsid w:val="00102F14"/>
    <w:rsid w:val="00104603"/>
    <w:rsid w:val="001047EE"/>
    <w:rsid w:val="00104CCE"/>
    <w:rsid w:val="00105718"/>
    <w:rsid w:val="001068CD"/>
    <w:rsid w:val="0010701B"/>
    <w:rsid w:val="00107940"/>
    <w:rsid w:val="001207E0"/>
    <w:rsid w:val="00122572"/>
    <w:rsid w:val="0012575D"/>
    <w:rsid w:val="0013212C"/>
    <w:rsid w:val="001322C1"/>
    <w:rsid w:val="001341CE"/>
    <w:rsid w:val="00135660"/>
    <w:rsid w:val="0014090F"/>
    <w:rsid w:val="001411B7"/>
    <w:rsid w:val="00142D14"/>
    <w:rsid w:val="001442DC"/>
    <w:rsid w:val="00146BA3"/>
    <w:rsid w:val="00150501"/>
    <w:rsid w:val="001517DB"/>
    <w:rsid w:val="001527BE"/>
    <w:rsid w:val="00153B3A"/>
    <w:rsid w:val="001577CD"/>
    <w:rsid w:val="0016195E"/>
    <w:rsid w:val="001622E1"/>
    <w:rsid w:val="00162882"/>
    <w:rsid w:val="0016476B"/>
    <w:rsid w:val="0017176D"/>
    <w:rsid w:val="00171959"/>
    <w:rsid w:val="00171C1F"/>
    <w:rsid w:val="001736EF"/>
    <w:rsid w:val="00173C8E"/>
    <w:rsid w:val="00174190"/>
    <w:rsid w:val="00176F0B"/>
    <w:rsid w:val="00180CAB"/>
    <w:rsid w:val="00180F1F"/>
    <w:rsid w:val="00183E17"/>
    <w:rsid w:val="001840BF"/>
    <w:rsid w:val="00184314"/>
    <w:rsid w:val="00187C47"/>
    <w:rsid w:val="00187F2F"/>
    <w:rsid w:val="0019059D"/>
    <w:rsid w:val="001907EA"/>
    <w:rsid w:val="00190E5A"/>
    <w:rsid w:val="001925A0"/>
    <w:rsid w:val="001928E2"/>
    <w:rsid w:val="001933B3"/>
    <w:rsid w:val="0019494A"/>
    <w:rsid w:val="00196184"/>
    <w:rsid w:val="001971D4"/>
    <w:rsid w:val="001A3612"/>
    <w:rsid w:val="001A45B9"/>
    <w:rsid w:val="001A4858"/>
    <w:rsid w:val="001A71FB"/>
    <w:rsid w:val="001B24BF"/>
    <w:rsid w:val="001B330B"/>
    <w:rsid w:val="001B3984"/>
    <w:rsid w:val="001B5506"/>
    <w:rsid w:val="001B65A6"/>
    <w:rsid w:val="001C1680"/>
    <w:rsid w:val="001C23F4"/>
    <w:rsid w:val="001C7745"/>
    <w:rsid w:val="001D37B5"/>
    <w:rsid w:val="001D55B7"/>
    <w:rsid w:val="001D66F3"/>
    <w:rsid w:val="001E06A1"/>
    <w:rsid w:val="001E2D7B"/>
    <w:rsid w:val="001E5C71"/>
    <w:rsid w:val="001E692B"/>
    <w:rsid w:val="001E7E8F"/>
    <w:rsid w:val="001F1CBD"/>
    <w:rsid w:val="001F2D37"/>
    <w:rsid w:val="001F2E58"/>
    <w:rsid w:val="001F547D"/>
    <w:rsid w:val="001F7973"/>
    <w:rsid w:val="002005EC"/>
    <w:rsid w:val="0020728D"/>
    <w:rsid w:val="00213E8B"/>
    <w:rsid w:val="00214B69"/>
    <w:rsid w:val="00215819"/>
    <w:rsid w:val="00222269"/>
    <w:rsid w:val="00224018"/>
    <w:rsid w:val="00227626"/>
    <w:rsid w:val="0023121B"/>
    <w:rsid w:val="00232DAB"/>
    <w:rsid w:val="00233217"/>
    <w:rsid w:val="0023352C"/>
    <w:rsid w:val="002340A6"/>
    <w:rsid w:val="00236648"/>
    <w:rsid w:val="00236C7D"/>
    <w:rsid w:val="00242D54"/>
    <w:rsid w:val="00245C73"/>
    <w:rsid w:val="00246F01"/>
    <w:rsid w:val="00250535"/>
    <w:rsid w:val="002525D4"/>
    <w:rsid w:val="00253AB1"/>
    <w:rsid w:val="00256A14"/>
    <w:rsid w:val="002608A8"/>
    <w:rsid w:val="00267373"/>
    <w:rsid w:val="00270571"/>
    <w:rsid w:val="00272B53"/>
    <w:rsid w:val="00274D27"/>
    <w:rsid w:val="00280A10"/>
    <w:rsid w:val="00281E7E"/>
    <w:rsid w:val="0028238D"/>
    <w:rsid w:val="00282535"/>
    <w:rsid w:val="00283578"/>
    <w:rsid w:val="00283F6B"/>
    <w:rsid w:val="00284035"/>
    <w:rsid w:val="002847C2"/>
    <w:rsid w:val="002849BE"/>
    <w:rsid w:val="002869A1"/>
    <w:rsid w:val="002877DA"/>
    <w:rsid w:val="002915BC"/>
    <w:rsid w:val="00295EA7"/>
    <w:rsid w:val="002A0062"/>
    <w:rsid w:val="002A17DB"/>
    <w:rsid w:val="002A4997"/>
    <w:rsid w:val="002A5B2B"/>
    <w:rsid w:val="002B1F46"/>
    <w:rsid w:val="002B2EE3"/>
    <w:rsid w:val="002B3232"/>
    <w:rsid w:val="002C2581"/>
    <w:rsid w:val="002C6226"/>
    <w:rsid w:val="002C6D73"/>
    <w:rsid w:val="002C7106"/>
    <w:rsid w:val="002D2A3B"/>
    <w:rsid w:val="002D3D3F"/>
    <w:rsid w:val="002D627E"/>
    <w:rsid w:val="002E36F0"/>
    <w:rsid w:val="002E4FA2"/>
    <w:rsid w:val="002E5A7B"/>
    <w:rsid w:val="002E5DBF"/>
    <w:rsid w:val="002E7CD1"/>
    <w:rsid w:val="002F35FE"/>
    <w:rsid w:val="002F3981"/>
    <w:rsid w:val="002F3AEC"/>
    <w:rsid w:val="002F6340"/>
    <w:rsid w:val="00300559"/>
    <w:rsid w:val="00301DF6"/>
    <w:rsid w:val="00302080"/>
    <w:rsid w:val="00302532"/>
    <w:rsid w:val="00304384"/>
    <w:rsid w:val="00304E10"/>
    <w:rsid w:val="0030688D"/>
    <w:rsid w:val="00306BEF"/>
    <w:rsid w:val="003076A7"/>
    <w:rsid w:val="00307891"/>
    <w:rsid w:val="00307F64"/>
    <w:rsid w:val="00310496"/>
    <w:rsid w:val="0031236C"/>
    <w:rsid w:val="003137B7"/>
    <w:rsid w:val="00313DAB"/>
    <w:rsid w:val="00314124"/>
    <w:rsid w:val="00314BCD"/>
    <w:rsid w:val="00315359"/>
    <w:rsid w:val="003215E8"/>
    <w:rsid w:val="0032201B"/>
    <w:rsid w:val="00322086"/>
    <w:rsid w:val="00322AB4"/>
    <w:rsid w:val="003242C9"/>
    <w:rsid w:val="003253DE"/>
    <w:rsid w:val="00326373"/>
    <w:rsid w:val="003274F6"/>
    <w:rsid w:val="00334699"/>
    <w:rsid w:val="00336E89"/>
    <w:rsid w:val="00342202"/>
    <w:rsid w:val="00343334"/>
    <w:rsid w:val="003435FA"/>
    <w:rsid w:val="00343A18"/>
    <w:rsid w:val="00351922"/>
    <w:rsid w:val="0035556A"/>
    <w:rsid w:val="0036136A"/>
    <w:rsid w:val="00362B05"/>
    <w:rsid w:val="00370156"/>
    <w:rsid w:val="00371338"/>
    <w:rsid w:val="0037139C"/>
    <w:rsid w:val="003729E2"/>
    <w:rsid w:val="00373A6C"/>
    <w:rsid w:val="00373B43"/>
    <w:rsid w:val="00374F40"/>
    <w:rsid w:val="00380861"/>
    <w:rsid w:val="003927DF"/>
    <w:rsid w:val="00392AEA"/>
    <w:rsid w:val="0039381A"/>
    <w:rsid w:val="00393BEC"/>
    <w:rsid w:val="00393F8A"/>
    <w:rsid w:val="003944BD"/>
    <w:rsid w:val="00394602"/>
    <w:rsid w:val="003952E3"/>
    <w:rsid w:val="00395A1F"/>
    <w:rsid w:val="003A04A7"/>
    <w:rsid w:val="003A3CFD"/>
    <w:rsid w:val="003A50A9"/>
    <w:rsid w:val="003A5E92"/>
    <w:rsid w:val="003A6A95"/>
    <w:rsid w:val="003A6EF6"/>
    <w:rsid w:val="003B02B3"/>
    <w:rsid w:val="003B2566"/>
    <w:rsid w:val="003B2D2C"/>
    <w:rsid w:val="003B42CA"/>
    <w:rsid w:val="003B4800"/>
    <w:rsid w:val="003B6E0A"/>
    <w:rsid w:val="003C0EA9"/>
    <w:rsid w:val="003C1D87"/>
    <w:rsid w:val="003C2BDD"/>
    <w:rsid w:val="003C3474"/>
    <w:rsid w:val="003C43A3"/>
    <w:rsid w:val="003C4A56"/>
    <w:rsid w:val="003C644A"/>
    <w:rsid w:val="003C7787"/>
    <w:rsid w:val="003D05D2"/>
    <w:rsid w:val="003D08E8"/>
    <w:rsid w:val="003D3617"/>
    <w:rsid w:val="003D49D3"/>
    <w:rsid w:val="003D711D"/>
    <w:rsid w:val="003E2535"/>
    <w:rsid w:val="003E32A2"/>
    <w:rsid w:val="003E40C5"/>
    <w:rsid w:val="003E56FB"/>
    <w:rsid w:val="003F06B3"/>
    <w:rsid w:val="003F0DDF"/>
    <w:rsid w:val="003F1406"/>
    <w:rsid w:val="003F360A"/>
    <w:rsid w:val="003F3AAB"/>
    <w:rsid w:val="003F3C3F"/>
    <w:rsid w:val="003F3FF1"/>
    <w:rsid w:val="003F56B5"/>
    <w:rsid w:val="004051BB"/>
    <w:rsid w:val="0041525A"/>
    <w:rsid w:val="00417532"/>
    <w:rsid w:val="0042118F"/>
    <w:rsid w:val="004245C8"/>
    <w:rsid w:val="00425ABE"/>
    <w:rsid w:val="00425FB5"/>
    <w:rsid w:val="0042762A"/>
    <w:rsid w:val="00430EE2"/>
    <w:rsid w:val="004318E8"/>
    <w:rsid w:val="00434A3C"/>
    <w:rsid w:val="00440204"/>
    <w:rsid w:val="0044046E"/>
    <w:rsid w:val="004405B4"/>
    <w:rsid w:val="00441F33"/>
    <w:rsid w:val="00442AC1"/>
    <w:rsid w:val="004434AF"/>
    <w:rsid w:val="00446102"/>
    <w:rsid w:val="00450CB9"/>
    <w:rsid w:val="00451683"/>
    <w:rsid w:val="00452D4B"/>
    <w:rsid w:val="00454C43"/>
    <w:rsid w:val="004551BF"/>
    <w:rsid w:val="00455CD5"/>
    <w:rsid w:val="004575BB"/>
    <w:rsid w:val="0046100C"/>
    <w:rsid w:val="00467BF4"/>
    <w:rsid w:val="00472987"/>
    <w:rsid w:val="00472DD7"/>
    <w:rsid w:val="00472E6C"/>
    <w:rsid w:val="00473720"/>
    <w:rsid w:val="00484751"/>
    <w:rsid w:val="0048642B"/>
    <w:rsid w:val="00496488"/>
    <w:rsid w:val="00496A71"/>
    <w:rsid w:val="00496B0E"/>
    <w:rsid w:val="00497C4C"/>
    <w:rsid w:val="004A0747"/>
    <w:rsid w:val="004A3171"/>
    <w:rsid w:val="004A57DC"/>
    <w:rsid w:val="004A6548"/>
    <w:rsid w:val="004A6EB3"/>
    <w:rsid w:val="004B1046"/>
    <w:rsid w:val="004B2E59"/>
    <w:rsid w:val="004B5C45"/>
    <w:rsid w:val="004B5D63"/>
    <w:rsid w:val="004B611C"/>
    <w:rsid w:val="004C1A12"/>
    <w:rsid w:val="004C3477"/>
    <w:rsid w:val="004C3A83"/>
    <w:rsid w:val="004C52AB"/>
    <w:rsid w:val="004D1947"/>
    <w:rsid w:val="004D1F02"/>
    <w:rsid w:val="004D3178"/>
    <w:rsid w:val="004D5508"/>
    <w:rsid w:val="004D5E02"/>
    <w:rsid w:val="004D6427"/>
    <w:rsid w:val="004D74D4"/>
    <w:rsid w:val="004E3866"/>
    <w:rsid w:val="004E3B5C"/>
    <w:rsid w:val="004E4A26"/>
    <w:rsid w:val="004E60E0"/>
    <w:rsid w:val="004F4674"/>
    <w:rsid w:val="004F49AB"/>
    <w:rsid w:val="004F4A02"/>
    <w:rsid w:val="0050076A"/>
    <w:rsid w:val="00500B07"/>
    <w:rsid w:val="00504638"/>
    <w:rsid w:val="00505270"/>
    <w:rsid w:val="00505B1B"/>
    <w:rsid w:val="00511652"/>
    <w:rsid w:val="005121A5"/>
    <w:rsid w:val="00513D0A"/>
    <w:rsid w:val="00514684"/>
    <w:rsid w:val="00514BE3"/>
    <w:rsid w:val="0051548A"/>
    <w:rsid w:val="0052096E"/>
    <w:rsid w:val="00521BB1"/>
    <w:rsid w:val="00521E27"/>
    <w:rsid w:val="005222CD"/>
    <w:rsid w:val="00523D19"/>
    <w:rsid w:val="0052492B"/>
    <w:rsid w:val="00525638"/>
    <w:rsid w:val="005273B0"/>
    <w:rsid w:val="00535147"/>
    <w:rsid w:val="00535353"/>
    <w:rsid w:val="0054234E"/>
    <w:rsid w:val="005443B7"/>
    <w:rsid w:val="005452C4"/>
    <w:rsid w:val="005529FF"/>
    <w:rsid w:val="005530E1"/>
    <w:rsid w:val="00554490"/>
    <w:rsid w:val="005547BA"/>
    <w:rsid w:val="005549BB"/>
    <w:rsid w:val="005611D2"/>
    <w:rsid w:val="00563595"/>
    <w:rsid w:val="005635A3"/>
    <w:rsid w:val="0057398F"/>
    <w:rsid w:val="00574B8D"/>
    <w:rsid w:val="00574C25"/>
    <w:rsid w:val="00574FF4"/>
    <w:rsid w:val="0057612B"/>
    <w:rsid w:val="0057715A"/>
    <w:rsid w:val="00577ABE"/>
    <w:rsid w:val="0058325D"/>
    <w:rsid w:val="005832B1"/>
    <w:rsid w:val="005835CE"/>
    <w:rsid w:val="00585266"/>
    <w:rsid w:val="00586AEA"/>
    <w:rsid w:val="00590E4D"/>
    <w:rsid w:val="00593299"/>
    <w:rsid w:val="00594812"/>
    <w:rsid w:val="0059508F"/>
    <w:rsid w:val="005957A7"/>
    <w:rsid w:val="005959D0"/>
    <w:rsid w:val="005962EA"/>
    <w:rsid w:val="005A19E1"/>
    <w:rsid w:val="005A1D46"/>
    <w:rsid w:val="005A2CCF"/>
    <w:rsid w:val="005A3DB0"/>
    <w:rsid w:val="005A477F"/>
    <w:rsid w:val="005A5057"/>
    <w:rsid w:val="005B4D9D"/>
    <w:rsid w:val="005B66A3"/>
    <w:rsid w:val="005B76DB"/>
    <w:rsid w:val="005C175A"/>
    <w:rsid w:val="005C2645"/>
    <w:rsid w:val="005C4E77"/>
    <w:rsid w:val="005D01B3"/>
    <w:rsid w:val="005D0D3C"/>
    <w:rsid w:val="005D5EEC"/>
    <w:rsid w:val="005E0A25"/>
    <w:rsid w:val="005E52C6"/>
    <w:rsid w:val="005E64DF"/>
    <w:rsid w:val="005F05D9"/>
    <w:rsid w:val="005F3BF8"/>
    <w:rsid w:val="005F6476"/>
    <w:rsid w:val="006005C1"/>
    <w:rsid w:val="00601552"/>
    <w:rsid w:val="0061000D"/>
    <w:rsid w:val="00613DFB"/>
    <w:rsid w:val="006140DC"/>
    <w:rsid w:val="00623B25"/>
    <w:rsid w:val="006252B9"/>
    <w:rsid w:val="006258B7"/>
    <w:rsid w:val="006319B3"/>
    <w:rsid w:val="00634A88"/>
    <w:rsid w:val="00636941"/>
    <w:rsid w:val="00636E25"/>
    <w:rsid w:val="0064205C"/>
    <w:rsid w:val="00647D3A"/>
    <w:rsid w:val="00652024"/>
    <w:rsid w:val="00653765"/>
    <w:rsid w:val="006547A0"/>
    <w:rsid w:val="00654FD6"/>
    <w:rsid w:val="00655EE2"/>
    <w:rsid w:val="0065618B"/>
    <w:rsid w:val="00660216"/>
    <w:rsid w:val="006606DD"/>
    <w:rsid w:val="00662A0D"/>
    <w:rsid w:val="006634C3"/>
    <w:rsid w:val="00664457"/>
    <w:rsid w:val="00670096"/>
    <w:rsid w:val="00672598"/>
    <w:rsid w:val="0067261C"/>
    <w:rsid w:val="00674AB4"/>
    <w:rsid w:val="006755CA"/>
    <w:rsid w:val="006803E2"/>
    <w:rsid w:val="00680432"/>
    <w:rsid w:val="00682771"/>
    <w:rsid w:val="0068539B"/>
    <w:rsid w:val="006857B1"/>
    <w:rsid w:val="0068617A"/>
    <w:rsid w:val="00697BA8"/>
    <w:rsid w:val="00697DDD"/>
    <w:rsid w:val="006A0597"/>
    <w:rsid w:val="006A0702"/>
    <w:rsid w:val="006A3EDC"/>
    <w:rsid w:val="006A6B2A"/>
    <w:rsid w:val="006B3677"/>
    <w:rsid w:val="006B4165"/>
    <w:rsid w:val="006B640B"/>
    <w:rsid w:val="006B6A55"/>
    <w:rsid w:val="006B7A5A"/>
    <w:rsid w:val="006C2425"/>
    <w:rsid w:val="006C7904"/>
    <w:rsid w:val="006E702B"/>
    <w:rsid w:val="006E7E59"/>
    <w:rsid w:val="006F039C"/>
    <w:rsid w:val="006F4E9C"/>
    <w:rsid w:val="006F5FA4"/>
    <w:rsid w:val="00702DE2"/>
    <w:rsid w:val="0070343B"/>
    <w:rsid w:val="00703746"/>
    <w:rsid w:val="0071074D"/>
    <w:rsid w:val="007113B9"/>
    <w:rsid w:val="00711B09"/>
    <w:rsid w:val="0071354D"/>
    <w:rsid w:val="00713A91"/>
    <w:rsid w:val="007152BE"/>
    <w:rsid w:val="00723646"/>
    <w:rsid w:val="007261C6"/>
    <w:rsid w:val="00730CB9"/>
    <w:rsid w:val="00733082"/>
    <w:rsid w:val="00733571"/>
    <w:rsid w:val="00733E7B"/>
    <w:rsid w:val="007353B3"/>
    <w:rsid w:val="0073726A"/>
    <w:rsid w:val="00737C53"/>
    <w:rsid w:val="00740D4F"/>
    <w:rsid w:val="00743AD5"/>
    <w:rsid w:val="0074579F"/>
    <w:rsid w:val="007472D4"/>
    <w:rsid w:val="00752CE6"/>
    <w:rsid w:val="00754209"/>
    <w:rsid w:val="007556CE"/>
    <w:rsid w:val="007558EA"/>
    <w:rsid w:val="00756C15"/>
    <w:rsid w:val="00761CE6"/>
    <w:rsid w:val="00766F0E"/>
    <w:rsid w:val="00771871"/>
    <w:rsid w:val="00771E74"/>
    <w:rsid w:val="007752D3"/>
    <w:rsid w:val="0077553A"/>
    <w:rsid w:val="00777EF1"/>
    <w:rsid w:val="00780037"/>
    <w:rsid w:val="00780E67"/>
    <w:rsid w:val="00781E6A"/>
    <w:rsid w:val="00787BCC"/>
    <w:rsid w:val="007908E2"/>
    <w:rsid w:val="00793347"/>
    <w:rsid w:val="00796730"/>
    <w:rsid w:val="007A2A59"/>
    <w:rsid w:val="007A3F8D"/>
    <w:rsid w:val="007B14A3"/>
    <w:rsid w:val="007B3378"/>
    <w:rsid w:val="007B5B6D"/>
    <w:rsid w:val="007B7461"/>
    <w:rsid w:val="007C0730"/>
    <w:rsid w:val="007C123F"/>
    <w:rsid w:val="007C26CC"/>
    <w:rsid w:val="007C2D8F"/>
    <w:rsid w:val="007C32C9"/>
    <w:rsid w:val="007C36B1"/>
    <w:rsid w:val="007C62B1"/>
    <w:rsid w:val="007C6BE5"/>
    <w:rsid w:val="007D29D5"/>
    <w:rsid w:val="007D2E45"/>
    <w:rsid w:val="007D44D6"/>
    <w:rsid w:val="007D6DB2"/>
    <w:rsid w:val="007E10EF"/>
    <w:rsid w:val="007E1467"/>
    <w:rsid w:val="007E18DD"/>
    <w:rsid w:val="007E311B"/>
    <w:rsid w:val="007E37E1"/>
    <w:rsid w:val="007E3E7B"/>
    <w:rsid w:val="007E545F"/>
    <w:rsid w:val="007E7B4F"/>
    <w:rsid w:val="007F0CB0"/>
    <w:rsid w:val="007F32CD"/>
    <w:rsid w:val="0080425F"/>
    <w:rsid w:val="00806C49"/>
    <w:rsid w:val="00807423"/>
    <w:rsid w:val="008134F9"/>
    <w:rsid w:val="00814BCA"/>
    <w:rsid w:val="0081586B"/>
    <w:rsid w:val="008166D9"/>
    <w:rsid w:val="00816E64"/>
    <w:rsid w:val="008179B1"/>
    <w:rsid w:val="00820EC6"/>
    <w:rsid w:val="00821180"/>
    <w:rsid w:val="0082261A"/>
    <w:rsid w:val="00823534"/>
    <w:rsid w:val="008247AC"/>
    <w:rsid w:val="008248B9"/>
    <w:rsid w:val="00825751"/>
    <w:rsid w:val="00826657"/>
    <w:rsid w:val="00833949"/>
    <w:rsid w:val="00833E5E"/>
    <w:rsid w:val="00834B5E"/>
    <w:rsid w:val="00836DCC"/>
    <w:rsid w:val="00840410"/>
    <w:rsid w:val="008418C0"/>
    <w:rsid w:val="00841D18"/>
    <w:rsid w:val="00843011"/>
    <w:rsid w:val="008432C7"/>
    <w:rsid w:val="00845DDD"/>
    <w:rsid w:val="00852320"/>
    <w:rsid w:val="00853D0D"/>
    <w:rsid w:val="00854EC7"/>
    <w:rsid w:val="00854FCD"/>
    <w:rsid w:val="008560C3"/>
    <w:rsid w:val="008563C0"/>
    <w:rsid w:val="0086533B"/>
    <w:rsid w:val="008658D6"/>
    <w:rsid w:val="008672C6"/>
    <w:rsid w:val="008675A2"/>
    <w:rsid w:val="00872F23"/>
    <w:rsid w:val="00874313"/>
    <w:rsid w:val="00874C3C"/>
    <w:rsid w:val="0087567A"/>
    <w:rsid w:val="0088002F"/>
    <w:rsid w:val="008803F7"/>
    <w:rsid w:val="00884179"/>
    <w:rsid w:val="00886E4D"/>
    <w:rsid w:val="00886EBA"/>
    <w:rsid w:val="00890966"/>
    <w:rsid w:val="008915D3"/>
    <w:rsid w:val="00893CDF"/>
    <w:rsid w:val="0089508F"/>
    <w:rsid w:val="008967BE"/>
    <w:rsid w:val="008A1292"/>
    <w:rsid w:val="008A42AD"/>
    <w:rsid w:val="008A58F6"/>
    <w:rsid w:val="008B0E9D"/>
    <w:rsid w:val="008B2D58"/>
    <w:rsid w:val="008B3873"/>
    <w:rsid w:val="008B3E3F"/>
    <w:rsid w:val="008B4D1D"/>
    <w:rsid w:val="008B4EAC"/>
    <w:rsid w:val="008C1016"/>
    <w:rsid w:val="008C4DCF"/>
    <w:rsid w:val="008C69EF"/>
    <w:rsid w:val="008C7D35"/>
    <w:rsid w:val="008D4260"/>
    <w:rsid w:val="008D6CF4"/>
    <w:rsid w:val="008E2223"/>
    <w:rsid w:val="008E26C0"/>
    <w:rsid w:val="008E42A8"/>
    <w:rsid w:val="008E52BC"/>
    <w:rsid w:val="008E6389"/>
    <w:rsid w:val="008F00AC"/>
    <w:rsid w:val="008F1357"/>
    <w:rsid w:val="008F2FA4"/>
    <w:rsid w:val="0090276C"/>
    <w:rsid w:val="00902D34"/>
    <w:rsid w:val="0090334F"/>
    <w:rsid w:val="00904D74"/>
    <w:rsid w:val="00905474"/>
    <w:rsid w:val="009133F1"/>
    <w:rsid w:val="00916C38"/>
    <w:rsid w:val="009218AA"/>
    <w:rsid w:val="00923828"/>
    <w:rsid w:val="009246A9"/>
    <w:rsid w:val="0092618E"/>
    <w:rsid w:val="00927261"/>
    <w:rsid w:val="00932173"/>
    <w:rsid w:val="00934748"/>
    <w:rsid w:val="0094111D"/>
    <w:rsid w:val="0094162C"/>
    <w:rsid w:val="00943D02"/>
    <w:rsid w:val="0094631B"/>
    <w:rsid w:val="00955666"/>
    <w:rsid w:val="00956F67"/>
    <w:rsid w:val="00957666"/>
    <w:rsid w:val="0096124B"/>
    <w:rsid w:val="0096142B"/>
    <w:rsid w:val="009618FF"/>
    <w:rsid w:val="00965E8D"/>
    <w:rsid w:val="009835D5"/>
    <w:rsid w:val="00986E5D"/>
    <w:rsid w:val="00990600"/>
    <w:rsid w:val="0099408A"/>
    <w:rsid w:val="0099756C"/>
    <w:rsid w:val="009A0ED2"/>
    <w:rsid w:val="009A1C54"/>
    <w:rsid w:val="009A341C"/>
    <w:rsid w:val="009A3DDA"/>
    <w:rsid w:val="009A4A7F"/>
    <w:rsid w:val="009A510E"/>
    <w:rsid w:val="009A7D1C"/>
    <w:rsid w:val="009B5439"/>
    <w:rsid w:val="009B5F6B"/>
    <w:rsid w:val="009B7612"/>
    <w:rsid w:val="009C31B0"/>
    <w:rsid w:val="009C3971"/>
    <w:rsid w:val="009C4BAA"/>
    <w:rsid w:val="009C73C8"/>
    <w:rsid w:val="009D14C2"/>
    <w:rsid w:val="009D1507"/>
    <w:rsid w:val="009D333A"/>
    <w:rsid w:val="009D6D78"/>
    <w:rsid w:val="009E37DA"/>
    <w:rsid w:val="009E3956"/>
    <w:rsid w:val="009E48F6"/>
    <w:rsid w:val="009E4CD7"/>
    <w:rsid w:val="009E4F0F"/>
    <w:rsid w:val="009E5143"/>
    <w:rsid w:val="009E55E3"/>
    <w:rsid w:val="009F1B4F"/>
    <w:rsid w:val="009F2F71"/>
    <w:rsid w:val="009F3267"/>
    <w:rsid w:val="009F37B0"/>
    <w:rsid w:val="009F6D4D"/>
    <w:rsid w:val="00A00B57"/>
    <w:rsid w:val="00A0230C"/>
    <w:rsid w:val="00A040C6"/>
    <w:rsid w:val="00A043AA"/>
    <w:rsid w:val="00A06190"/>
    <w:rsid w:val="00A0695A"/>
    <w:rsid w:val="00A10BF7"/>
    <w:rsid w:val="00A11C41"/>
    <w:rsid w:val="00A1528E"/>
    <w:rsid w:val="00A215FC"/>
    <w:rsid w:val="00A22CDA"/>
    <w:rsid w:val="00A230AB"/>
    <w:rsid w:val="00A25DA3"/>
    <w:rsid w:val="00A25F0D"/>
    <w:rsid w:val="00A26A72"/>
    <w:rsid w:val="00A26F76"/>
    <w:rsid w:val="00A31125"/>
    <w:rsid w:val="00A32BB2"/>
    <w:rsid w:val="00A3468E"/>
    <w:rsid w:val="00A34F0B"/>
    <w:rsid w:val="00A3505A"/>
    <w:rsid w:val="00A46C74"/>
    <w:rsid w:val="00A4753D"/>
    <w:rsid w:val="00A509E1"/>
    <w:rsid w:val="00A51116"/>
    <w:rsid w:val="00A5362A"/>
    <w:rsid w:val="00A555A4"/>
    <w:rsid w:val="00A625C6"/>
    <w:rsid w:val="00A6273B"/>
    <w:rsid w:val="00A62BFB"/>
    <w:rsid w:val="00A639A7"/>
    <w:rsid w:val="00A64350"/>
    <w:rsid w:val="00A707E6"/>
    <w:rsid w:val="00A70B4A"/>
    <w:rsid w:val="00A726DA"/>
    <w:rsid w:val="00A77EFA"/>
    <w:rsid w:val="00A77F35"/>
    <w:rsid w:val="00A80E41"/>
    <w:rsid w:val="00A817BC"/>
    <w:rsid w:val="00A85098"/>
    <w:rsid w:val="00A85F10"/>
    <w:rsid w:val="00A85F8C"/>
    <w:rsid w:val="00A86731"/>
    <w:rsid w:val="00A9062A"/>
    <w:rsid w:val="00A93F4D"/>
    <w:rsid w:val="00A94912"/>
    <w:rsid w:val="00A95370"/>
    <w:rsid w:val="00A96DE1"/>
    <w:rsid w:val="00A97478"/>
    <w:rsid w:val="00AA4F0C"/>
    <w:rsid w:val="00AA54FB"/>
    <w:rsid w:val="00AB061E"/>
    <w:rsid w:val="00AB0E44"/>
    <w:rsid w:val="00AB31F9"/>
    <w:rsid w:val="00AB4464"/>
    <w:rsid w:val="00AB4487"/>
    <w:rsid w:val="00AB5E25"/>
    <w:rsid w:val="00AB6A3E"/>
    <w:rsid w:val="00AB79BC"/>
    <w:rsid w:val="00AC0910"/>
    <w:rsid w:val="00AC44AD"/>
    <w:rsid w:val="00AC4711"/>
    <w:rsid w:val="00AC620D"/>
    <w:rsid w:val="00AC6374"/>
    <w:rsid w:val="00AC7805"/>
    <w:rsid w:val="00AD2622"/>
    <w:rsid w:val="00AD56D8"/>
    <w:rsid w:val="00AD7317"/>
    <w:rsid w:val="00AE0625"/>
    <w:rsid w:val="00AE1E32"/>
    <w:rsid w:val="00AE209C"/>
    <w:rsid w:val="00AE272F"/>
    <w:rsid w:val="00AE631B"/>
    <w:rsid w:val="00AE6782"/>
    <w:rsid w:val="00AF12AC"/>
    <w:rsid w:val="00AF5DAA"/>
    <w:rsid w:val="00AF6E2A"/>
    <w:rsid w:val="00B00D28"/>
    <w:rsid w:val="00B015DE"/>
    <w:rsid w:val="00B04F26"/>
    <w:rsid w:val="00B11E59"/>
    <w:rsid w:val="00B226DE"/>
    <w:rsid w:val="00B2452D"/>
    <w:rsid w:val="00B32588"/>
    <w:rsid w:val="00B3346D"/>
    <w:rsid w:val="00B33565"/>
    <w:rsid w:val="00B36A80"/>
    <w:rsid w:val="00B40FB4"/>
    <w:rsid w:val="00B445FA"/>
    <w:rsid w:val="00B447F0"/>
    <w:rsid w:val="00B47F58"/>
    <w:rsid w:val="00B50BF0"/>
    <w:rsid w:val="00B51D34"/>
    <w:rsid w:val="00B56CA8"/>
    <w:rsid w:val="00B64C00"/>
    <w:rsid w:val="00B64D9C"/>
    <w:rsid w:val="00B6723B"/>
    <w:rsid w:val="00B736E7"/>
    <w:rsid w:val="00B73FE7"/>
    <w:rsid w:val="00B7664B"/>
    <w:rsid w:val="00B774BC"/>
    <w:rsid w:val="00B77655"/>
    <w:rsid w:val="00B826CC"/>
    <w:rsid w:val="00B854EF"/>
    <w:rsid w:val="00B90CB7"/>
    <w:rsid w:val="00B925E0"/>
    <w:rsid w:val="00B92703"/>
    <w:rsid w:val="00B92D53"/>
    <w:rsid w:val="00B945B0"/>
    <w:rsid w:val="00B96463"/>
    <w:rsid w:val="00BA05FB"/>
    <w:rsid w:val="00BA0D35"/>
    <w:rsid w:val="00BA331C"/>
    <w:rsid w:val="00BA3E2B"/>
    <w:rsid w:val="00BA6ABF"/>
    <w:rsid w:val="00BA7020"/>
    <w:rsid w:val="00BB0622"/>
    <w:rsid w:val="00BB10F7"/>
    <w:rsid w:val="00BB318A"/>
    <w:rsid w:val="00BB608C"/>
    <w:rsid w:val="00BC1F65"/>
    <w:rsid w:val="00BC3660"/>
    <w:rsid w:val="00BC5E72"/>
    <w:rsid w:val="00BD0256"/>
    <w:rsid w:val="00BD3ED0"/>
    <w:rsid w:val="00BE00FB"/>
    <w:rsid w:val="00BE1320"/>
    <w:rsid w:val="00BE26A5"/>
    <w:rsid w:val="00BE3611"/>
    <w:rsid w:val="00BE5C57"/>
    <w:rsid w:val="00BE62A8"/>
    <w:rsid w:val="00BE6CF7"/>
    <w:rsid w:val="00BF0A02"/>
    <w:rsid w:val="00BF1AA7"/>
    <w:rsid w:val="00BF1C98"/>
    <w:rsid w:val="00BF337F"/>
    <w:rsid w:val="00BF4087"/>
    <w:rsid w:val="00BF50F7"/>
    <w:rsid w:val="00C01360"/>
    <w:rsid w:val="00C017F5"/>
    <w:rsid w:val="00C03883"/>
    <w:rsid w:val="00C0455E"/>
    <w:rsid w:val="00C065B7"/>
    <w:rsid w:val="00C0786D"/>
    <w:rsid w:val="00C104A4"/>
    <w:rsid w:val="00C144A7"/>
    <w:rsid w:val="00C158BB"/>
    <w:rsid w:val="00C17039"/>
    <w:rsid w:val="00C170F8"/>
    <w:rsid w:val="00C2132A"/>
    <w:rsid w:val="00C24515"/>
    <w:rsid w:val="00C251AE"/>
    <w:rsid w:val="00C25DC2"/>
    <w:rsid w:val="00C306E1"/>
    <w:rsid w:val="00C30994"/>
    <w:rsid w:val="00C32D28"/>
    <w:rsid w:val="00C36023"/>
    <w:rsid w:val="00C36782"/>
    <w:rsid w:val="00C37671"/>
    <w:rsid w:val="00C4051A"/>
    <w:rsid w:val="00C40E7E"/>
    <w:rsid w:val="00C40E8C"/>
    <w:rsid w:val="00C41EC2"/>
    <w:rsid w:val="00C469FF"/>
    <w:rsid w:val="00C47F9E"/>
    <w:rsid w:val="00C50622"/>
    <w:rsid w:val="00C51721"/>
    <w:rsid w:val="00C54D1C"/>
    <w:rsid w:val="00C5719C"/>
    <w:rsid w:val="00C603CB"/>
    <w:rsid w:val="00C620ED"/>
    <w:rsid w:val="00C626A8"/>
    <w:rsid w:val="00C62E8B"/>
    <w:rsid w:val="00C67CEE"/>
    <w:rsid w:val="00C71A56"/>
    <w:rsid w:val="00C7203C"/>
    <w:rsid w:val="00C76EC9"/>
    <w:rsid w:val="00C81CF1"/>
    <w:rsid w:val="00C822B4"/>
    <w:rsid w:val="00C82E55"/>
    <w:rsid w:val="00C86A65"/>
    <w:rsid w:val="00C90FC2"/>
    <w:rsid w:val="00C9227E"/>
    <w:rsid w:val="00C92883"/>
    <w:rsid w:val="00C94982"/>
    <w:rsid w:val="00C95458"/>
    <w:rsid w:val="00C96D00"/>
    <w:rsid w:val="00CA127F"/>
    <w:rsid w:val="00CA1963"/>
    <w:rsid w:val="00CA3C7C"/>
    <w:rsid w:val="00CA570B"/>
    <w:rsid w:val="00CA5AAF"/>
    <w:rsid w:val="00CA7345"/>
    <w:rsid w:val="00CB02F7"/>
    <w:rsid w:val="00CC0E87"/>
    <w:rsid w:val="00CC133F"/>
    <w:rsid w:val="00CC24C1"/>
    <w:rsid w:val="00CC6F30"/>
    <w:rsid w:val="00CC7302"/>
    <w:rsid w:val="00CD2B92"/>
    <w:rsid w:val="00CD5617"/>
    <w:rsid w:val="00CE374E"/>
    <w:rsid w:val="00CE4FF8"/>
    <w:rsid w:val="00CF0557"/>
    <w:rsid w:val="00CF159A"/>
    <w:rsid w:val="00CF187A"/>
    <w:rsid w:val="00CF35DE"/>
    <w:rsid w:val="00CF6045"/>
    <w:rsid w:val="00CF763D"/>
    <w:rsid w:val="00D00673"/>
    <w:rsid w:val="00D02592"/>
    <w:rsid w:val="00D03B4C"/>
    <w:rsid w:val="00D03C62"/>
    <w:rsid w:val="00D04CA8"/>
    <w:rsid w:val="00D05A2E"/>
    <w:rsid w:val="00D06402"/>
    <w:rsid w:val="00D12724"/>
    <w:rsid w:val="00D13B87"/>
    <w:rsid w:val="00D13E9A"/>
    <w:rsid w:val="00D1599C"/>
    <w:rsid w:val="00D15B25"/>
    <w:rsid w:val="00D16562"/>
    <w:rsid w:val="00D17873"/>
    <w:rsid w:val="00D179B5"/>
    <w:rsid w:val="00D20A53"/>
    <w:rsid w:val="00D2195E"/>
    <w:rsid w:val="00D21B98"/>
    <w:rsid w:val="00D21C68"/>
    <w:rsid w:val="00D24D98"/>
    <w:rsid w:val="00D27B65"/>
    <w:rsid w:val="00D3477C"/>
    <w:rsid w:val="00D412D0"/>
    <w:rsid w:val="00D42DAF"/>
    <w:rsid w:val="00D44B2E"/>
    <w:rsid w:val="00D510DE"/>
    <w:rsid w:val="00D51EC0"/>
    <w:rsid w:val="00D56218"/>
    <w:rsid w:val="00D56BD3"/>
    <w:rsid w:val="00D57D4E"/>
    <w:rsid w:val="00D64720"/>
    <w:rsid w:val="00D64BC5"/>
    <w:rsid w:val="00D67F17"/>
    <w:rsid w:val="00D702CF"/>
    <w:rsid w:val="00D71261"/>
    <w:rsid w:val="00D758A5"/>
    <w:rsid w:val="00D773B2"/>
    <w:rsid w:val="00D77582"/>
    <w:rsid w:val="00D83142"/>
    <w:rsid w:val="00D92BB9"/>
    <w:rsid w:val="00DA0666"/>
    <w:rsid w:val="00DA4627"/>
    <w:rsid w:val="00DA64F9"/>
    <w:rsid w:val="00DA7C78"/>
    <w:rsid w:val="00DA7F98"/>
    <w:rsid w:val="00DB2AE7"/>
    <w:rsid w:val="00DB321C"/>
    <w:rsid w:val="00DB640B"/>
    <w:rsid w:val="00DB6F9C"/>
    <w:rsid w:val="00DC056F"/>
    <w:rsid w:val="00DC5CB4"/>
    <w:rsid w:val="00DC5D85"/>
    <w:rsid w:val="00DC5ED9"/>
    <w:rsid w:val="00DC60ED"/>
    <w:rsid w:val="00DC624F"/>
    <w:rsid w:val="00DC7743"/>
    <w:rsid w:val="00DD0AE7"/>
    <w:rsid w:val="00DD0F2E"/>
    <w:rsid w:val="00DD5329"/>
    <w:rsid w:val="00DD754D"/>
    <w:rsid w:val="00DE3AA6"/>
    <w:rsid w:val="00DE4B21"/>
    <w:rsid w:val="00DE52DB"/>
    <w:rsid w:val="00DE7632"/>
    <w:rsid w:val="00DF12F3"/>
    <w:rsid w:val="00DF1D28"/>
    <w:rsid w:val="00DF3773"/>
    <w:rsid w:val="00DF4D41"/>
    <w:rsid w:val="00DF5239"/>
    <w:rsid w:val="00DF5799"/>
    <w:rsid w:val="00DF5BA7"/>
    <w:rsid w:val="00E063E2"/>
    <w:rsid w:val="00E069EE"/>
    <w:rsid w:val="00E06DC3"/>
    <w:rsid w:val="00E10BD1"/>
    <w:rsid w:val="00E171A9"/>
    <w:rsid w:val="00E209A7"/>
    <w:rsid w:val="00E21BA1"/>
    <w:rsid w:val="00E228D5"/>
    <w:rsid w:val="00E23031"/>
    <w:rsid w:val="00E23901"/>
    <w:rsid w:val="00E23B5E"/>
    <w:rsid w:val="00E23C8B"/>
    <w:rsid w:val="00E26109"/>
    <w:rsid w:val="00E261AB"/>
    <w:rsid w:val="00E27593"/>
    <w:rsid w:val="00E27856"/>
    <w:rsid w:val="00E33481"/>
    <w:rsid w:val="00E34D11"/>
    <w:rsid w:val="00E35B86"/>
    <w:rsid w:val="00E37270"/>
    <w:rsid w:val="00E374BB"/>
    <w:rsid w:val="00E409B6"/>
    <w:rsid w:val="00E42F18"/>
    <w:rsid w:val="00E53FD1"/>
    <w:rsid w:val="00E5642B"/>
    <w:rsid w:val="00E66D9D"/>
    <w:rsid w:val="00E732A6"/>
    <w:rsid w:val="00E774D8"/>
    <w:rsid w:val="00E81D7F"/>
    <w:rsid w:val="00E82E21"/>
    <w:rsid w:val="00E85035"/>
    <w:rsid w:val="00E86A56"/>
    <w:rsid w:val="00E916A9"/>
    <w:rsid w:val="00E929AD"/>
    <w:rsid w:val="00E94100"/>
    <w:rsid w:val="00E944DD"/>
    <w:rsid w:val="00E95E8A"/>
    <w:rsid w:val="00E97DF8"/>
    <w:rsid w:val="00EA01CF"/>
    <w:rsid w:val="00EA0927"/>
    <w:rsid w:val="00EA2F4D"/>
    <w:rsid w:val="00EA76B2"/>
    <w:rsid w:val="00EB0CDE"/>
    <w:rsid w:val="00EB4D51"/>
    <w:rsid w:val="00EC31EE"/>
    <w:rsid w:val="00EC4E2E"/>
    <w:rsid w:val="00EC62B2"/>
    <w:rsid w:val="00EC6EBD"/>
    <w:rsid w:val="00EC70AC"/>
    <w:rsid w:val="00EC7797"/>
    <w:rsid w:val="00ED1F9B"/>
    <w:rsid w:val="00EE10CF"/>
    <w:rsid w:val="00EE31B1"/>
    <w:rsid w:val="00EE3C64"/>
    <w:rsid w:val="00EE6E88"/>
    <w:rsid w:val="00EF1A77"/>
    <w:rsid w:val="00EF231F"/>
    <w:rsid w:val="00EF3F67"/>
    <w:rsid w:val="00EF7FB9"/>
    <w:rsid w:val="00F0243E"/>
    <w:rsid w:val="00F02DFA"/>
    <w:rsid w:val="00F0384F"/>
    <w:rsid w:val="00F07C3E"/>
    <w:rsid w:val="00F12118"/>
    <w:rsid w:val="00F1394F"/>
    <w:rsid w:val="00F13FF3"/>
    <w:rsid w:val="00F1449A"/>
    <w:rsid w:val="00F20139"/>
    <w:rsid w:val="00F206E0"/>
    <w:rsid w:val="00F21987"/>
    <w:rsid w:val="00F2199D"/>
    <w:rsid w:val="00F22C07"/>
    <w:rsid w:val="00F2472B"/>
    <w:rsid w:val="00F247AE"/>
    <w:rsid w:val="00F25D3D"/>
    <w:rsid w:val="00F26019"/>
    <w:rsid w:val="00F26C44"/>
    <w:rsid w:val="00F3295C"/>
    <w:rsid w:val="00F34127"/>
    <w:rsid w:val="00F37D3F"/>
    <w:rsid w:val="00F40B7A"/>
    <w:rsid w:val="00F41019"/>
    <w:rsid w:val="00F45C6F"/>
    <w:rsid w:val="00F46B8C"/>
    <w:rsid w:val="00F46C42"/>
    <w:rsid w:val="00F50BC3"/>
    <w:rsid w:val="00F56E5B"/>
    <w:rsid w:val="00F57E7F"/>
    <w:rsid w:val="00F60B8E"/>
    <w:rsid w:val="00F617F2"/>
    <w:rsid w:val="00F61BC7"/>
    <w:rsid w:val="00F6330E"/>
    <w:rsid w:val="00F64DDB"/>
    <w:rsid w:val="00F65498"/>
    <w:rsid w:val="00F66BAE"/>
    <w:rsid w:val="00F704DD"/>
    <w:rsid w:val="00F743CF"/>
    <w:rsid w:val="00F7729A"/>
    <w:rsid w:val="00F832BA"/>
    <w:rsid w:val="00F83E36"/>
    <w:rsid w:val="00F86127"/>
    <w:rsid w:val="00F87180"/>
    <w:rsid w:val="00F91C90"/>
    <w:rsid w:val="00F93DF8"/>
    <w:rsid w:val="00F96EA4"/>
    <w:rsid w:val="00FA4695"/>
    <w:rsid w:val="00FA4A09"/>
    <w:rsid w:val="00FA5029"/>
    <w:rsid w:val="00FA505E"/>
    <w:rsid w:val="00FA5877"/>
    <w:rsid w:val="00FB1B11"/>
    <w:rsid w:val="00FB4060"/>
    <w:rsid w:val="00FB44A5"/>
    <w:rsid w:val="00FB63CA"/>
    <w:rsid w:val="00FB64B2"/>
    <w:rsid w:val="00FB7798"/>
    <w:rsid w:val="00FC1B04"/>
    <w:rsid w:val="00FC26DC"/>
    <w:rsid w:val="00FC472B"/>
    <w:rsid w:val="00FC62CD"/>
    <w:rsid w:val="00FC69ED"/>
    <w:rsid w:val="00FD2A17"/>
    <w:rsid w:val="00FD3039"/>
    <w:rsid w:val="00FD4AA3"/>
    <w:rsid w:val="00FD6F39"/>
    <w:rsid w:val="00FD781F"/>
    <w:rsid w:val="00FE141C"/>
    <w:rsid w:val="00FE2F74"/>
    <w:rsid w:val="00FE4474"/>
    <w:rsid w:val="00FE50C9"/>
    <w:rsid w:val="00FE679C"/>
    <w:rsid w:val="00FF1DEF"/>
    <w:rsid w:val="00FF3EDF"/>
    <w:rsid w:val="00FF6C0A"/>
    <w:rsid w:val="00FF6E87"/>
    <w:rsid w:val="043FEA0A"/>
    <w:rsid w:val="058CABB6"/>
    <w:rsid w:val="084EC97D"/>
    <w:rsid w:val="09385614"/>
    <w:rsid w:val="0AD2D577"/>
    <w:rsid w:val="0DA5003B"/>
    <w:rsid w:val="0E453249"/>
    <w:rsid w:val="0E7AF48F"/>
    <w:rsid w:val="0F7E8CE6"/>
    <w:rsid w:val="0F99ADDC"/>
    <w:rsid w:val="121C7E78"/>
    <w:rsid w:val="13C8FC25"/>
    <w:rsid w:val="16D13C2D"/>
    <w:rsid w:val="1A6771F6"/>
    <w:rsid w:val="1B4FB051"/>
    <w:rsid w:val="1E892C8B"/>
    <w:rsid w:val="1F6FCBA0"/>
    <w:rsid w:val="1F7783E5"/>
    <w:rsid w:val="228ECC80"/>
    <w:rsid w:val="22A001AB"/>
    <w:rsid w:val="24879481"/>
    <w:rsid w:val="263C3AD2"/>
    <w:rsid w:val="27F48816"/>
    <w:rsid w:val="2A86B61D"/>
    <w:rsid w:val="2AE734A2"/>
    <w:rsid w:val="2AFB5F2E"/>
    <w:rsid w:val="2CA2ADC1"/>
    <w:rsid w:val="2CEEB73B"/>
    <w:rsid w:val="31D4FDEB"/>
    <w:rsid w:val="31DD8CC1"/>
    <w:rsid w:val="32652480"/>
    <w:rsid w:val="32C16F2A"/>
    <w:rsid w:val="3536A31B"/>
    <w:rsid w:val="39CADB94"/>
    <w:rsid w:val="3A406247"/>
    <w:rsid w:val="3AF4B1CD"/>
    <w:rsid w:val="3BE27FDB"/>
    <w:rsid w:val="3DEF7ABB"/>
    <w:rsid w:val="40D3CDBA"/>
    <w:rsid w:val="414A9D76"/>
    <w:rsid w:val="4177ACE6"/>
    <w:rsid w:val="41A45720"/>
    <w:rsid w:val="41A66DB8"/>
    <w:rsid w:val="45C5CCDC"/>
    <w:rsid w:val="477E3C12"/>
    <w:rsid w:val="4C29C8E0"/>
    <w:rsid w:val="512B641B"/>
    <w:rsid w:val="542FF42D"/>
    <w:rsid w:val="548D5038"/>
    <w:rsid w:val="557B4974"/>
    <w:rsid w:val="570D0835"/>
    <w:rsid w:val="576B19EA"/>
    <w:rsid w:val="58FD7E1C"/>
    <w:rsid w:val="5D0CD1EB"/>
    <w:rsid w:val="603DBF7D"/>
    <w:rsid w:val="649C84EF"/>
    <w:rsid w:val="6555377E"/>
    <w:rsid w:val="6A6AE894"/>
    <w:rsid w:val="6A75058E"/>
    <w:rsid w:val="6C2859FF"/>
    <w:rsid w:val="6CB910A0"/>
    <w:rsid w:val="6DD74C5C"/>
    <w:rsid w:val="6F18A587"/>
    <w:rsid w:val="71C2FCDC"/>
    <w:rsid w:val="7227F389"/>
    <w:rsid w:val="754ECA55"/>
    <w:rsid w:val="7634F3C8"/>
    <w:rsid w:val="77B294B5"/>
    <w:rsid w:val="77EF2CC6"/>
    <w:rsid w:val="7877B976"/>
    <w:rsid w:val="78BDA1DA"/>
    <w:rsid w:val="7C2378EF"/>
    <w:rsid w:val="7CED66E7"/>
    <w:rsid w:val="7E2DB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1A26E9"/>
  <w15:docId w15:val="{DDB260F9-0F67-48CE-8B0E-E433144D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331C"/>
    <w:pPr>
      <w:spacing w:line="240" w:lineRule="auto"/>
    </w:pPr>
    <w:rPr>
      <w:color w:val="262626" w:themeColor="text1" w:themeTint="D9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F58"/>
    <w:pPr>
      <w:keepNext/>
      <w:keepLines/>
      <w:spacing w:after="320"/>
      <w:contextualSpacing/>
      <w:outlineLvl w:val="0"/>
    </w:pPr>
    <w:rPr>
      <w:rFonts w:eastAsiaTheme="majorEastAsia" w:cstheme="majorBidi"/>
      <w:b/>
      <w:color w:val="35647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7F58"/>
    <w:pPr>
      <w:keepNext/>
      <w:keepLines/>
      <w:spacing w:after="120"/>
      <w:contextualSpacing/>
      <w:outlineLvl w:val="1"/>
    </w:pPr>
    <w:rPr>
      <w:rFonts w:eastAsiaTheme="majorEastAsia" w:cstheme="majorBidi"/>
      <w:b/>
      <w:bCs/>
      <w:color w:val="009A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79A"/>
    <w:pPr>
      <w:keepNext/>
      <w:keepLines/>
      <w:spacing w:before="40"/>
      <w:outlineLvl w:val="2"/>
    </w:pPr>
    <w:rPr>
      <w:rFonts w:eastAsiaTheme="majorEastAsia" w:cstheme="majorBidi"/>
      <w:b/>
      <w:color w:val="009A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272F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74A5E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D8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Points" w:customStyle="1">
    <w:name w:val="Bullet Points"/>
    <w:basedOn w:val="Normal"/>
    <w:autoRedefine/>
    <w:qFormat/>
    <w:rsid w:val="004A6EB3"/>
    <w:pPr>
      <w:suppressAutoHyphens/>
      <w:spacing w:after="240"/>
      <w:contextualSpacing/>
    </w:pPr>
    <w:rPr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9B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29B8"/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129B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29B8"/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9B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12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1C6"/>
    <w:pPr>
      <w:spacing w:after="200" w:line="276" w:lineRule="auto"/>
      <w:ind w:left="720"/>
      <w:contextualSpacing/>
    </w:pPr>
    <w:rPr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B47F58"/>
    <w:rPr>
      <w:rFonts w:eastAsiaTheme="majorEastAsia" w:cstheme="majorBidi"/>
      <w:b/>
      <w:color w:val="35647E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625C6"/>
    <w:pPr>
      <w:contextualSpacing/>
      <w:jc w:val="right"/>
    </w:pPr>
    <w:rPr>
      <w:rFonts w:eastAsiaTheme="majorEastAsia" w:cstheme="majorBidi"/>
      <w:b/>
      <w:color w:val="35647E"/>
      <w:spacing w:val="-10"/>
      <w:kern w:val="28"/>
      <w:sz w:val="7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25C6"/>
    <w:rPr>
      <w:rFonts w:eastAsiaTheme="majorEastAsia" w:cstheme="majorBidi"/>
      <w:b/>
      <w:color w:val="35647E"/>
      <w:spacing w:val="-10"/>
      <w:kern w:val="28"/>
      <w:sz w:val="72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B47F58"/>
    <w:rPr>
      <w:rFonts w:eastAsiaTheme="majorEastAsia" w:cstheme="majorBidi"/>
      <w:b/>
      <w:bCs/>
      <w:color w:val="009ABF"/>
      <w:sz w:val="26"/>
      <w:szCs w:val="26"/>
    </w:rPr>
  </w:style>
  <w:style w:type="character" w:styleId="apple-converted-space" w:customStyle="1">
    <w:name w:val="apple-converted-space"/>
    <w:basedOn w:val="DefaultParagraphFont"/>
    <w:rsid w:val="00B47F58"/>
  </w:style>
  <w:style w:type="character" w:styleId="Heading3Char" w:customStyle="1">
    <w:name w:val="Heading 3 Char"/>
    <w:basedOn w:val="DefaultParagraphFont"/>
    <w:link w:val="Heading3"/>
    <w:uiPriority w:val="9"/>
    <w:rsid w:val="0003679A"/>
    <w:rPr>
      <w:rFonts w:eastAsiaTheme="majorEastAsia" w:cstheme="majorBidi"/>
      <w:b/>
      <w:color w:val="009ABF"/>
      <w:szCs w:val="24"/>
    </w:rPr>
  </w:style>
  <w:style w:type="table" w:styleId="TableGrid">
    <w:name w:val="Table Grid"/>
    <w:basedOn w:val="TableNormal"/>
    <w:uiPriority w:val="59"/>
    <w:unhideWhenUsed/>
    <w:rsid w:val="0087431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152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25A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AF6E2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F6E2A"/>
    <w:rPr>
      <w:b/>
      <w:bCs/>
      <w:smallCaps/>
      <w:color w:val="35647E" w:themeColor="accent1"/>
      <w:spacing w:val="5"/>
    </w:rPr>
  </w:style>
  <w:style w:type="character" w:styleId="Strong">
    <w:name w:val="Strong"/>
    <w:basedOn w:val="DefaultParagraphFont"/>
    <w:uiPriority w:val="22"/>
    <w:qFormat/>
    <w:rsid w:val="00AF6E2A"/>
    <w:rPr>
      <w:b/>
      <w:bCs/>
    </w:rPr>
  </w:style>
  <w:style w:type="character" w:styleId="BookTitle">
    <w:name w:val="Book Title"/>
    <w:basedOn w:val="DefaultParagraphFont"/>
    <w:uiPriority w:val="33"/>
    <w:qFormat/>
    <w:rsid w:val="007B5B6D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72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FC472B"/>
    <w:rPr>
      <w:rFonts w:eastAsiaTheme="minorEastAsia"/>
      <w:color w:val="5A5A5A" w:themeColor="text1" w:themeTint="A5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rsid w:val="00AE272F"/>
    <w:rPr>
      <w:rFonts w:asciiTheme="majorHAnsi" w:hAnsiTheme="majorHAnsi" w:eastAsiaTheme="majorEastAsia" w:cstheme="majorBidi"/>
      <w:i/>
      <w:iCs/>
      <w:color w:val="274A5E" w:themeColor="accent1" w:themeShade="BF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B65"/>
    <w:pPr>
      <w:pBdr>
        <w:top w:val="single" w:color="35647E" w:themeColor="accent1" w:sz="4" w:space="10"/>
        <w:bottom w:val="single" w:color="35647E" w:themeColor="accent1" w:sz="4" w:space="10"/>
      </w:pBdr>
      <w:spacing w:before="360" w:after="360"/>
      <w:ind w:left="864" w:right="864"/>
      <w:jc w:val="center"/>
    </w:pPr>
    <w:rPr>
      <w:i/>
      <w:iCs/>
      <w:color w:val="35647E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7B65"/>
    <w:rPr>
      <w:i/>
      <w:iCs/>
      <w:color w:val="35647E" w:themeColor="accent1"/>
      <w:szCs w:val="20"/>
    </w:rPr>
  </w:style>
  <w:style w:type="paragraph" w:styleId="NoSpacing">
    <w:name w:val="No Spacing"/>
    <w:uiPriority w:val="1"/>
    <w:qFormat/>
    <w:rsid w:val="0096124B"/>
    <w:pPr>
      <w:spacing w:line="240" w:lineRule="auto"/>
    </w:pPr>
    <w:rPr>
      <w:color w:val="262626" w:themeColor="text1" w:themeTint="D9"/>
      <w:szCs w:val="20"/>
    </w:rPr>
  </w:style>
  <w:style w:type="paragraph" w:styleId="Revision">
    <w:name w:val="Revision"/>
    <w:hidden/>
    <w:uiPriority w:val="99"/>
    <w:semiHidden/>
    <w:rsid w:val="009618FF"/>
    <w:pPr>
      <w:spacing w:line="240" w:lineRule="auto"/>
    </w:pPr>
    <w:rPr>
      <w:color w:val="262626" w:themeColor="text1" w:themeTint="D9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56D8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yperlink" Target="https://www.basturkcam.com.tr/en/products" TargetMode="Externa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https://www.sisecam.com/en/glass-packaging-product-catalo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gca.com/en/products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https://parkcam.com.tr/kategori/urunler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G Br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5647E"/>
      </a:accent1>
      <a:accent2>
        <a:srgbClr val="009ABF"/>
      </a:accent2>
      <a:accent3>
        <a:srgbClr val="ADD6DF"/>
      </a:accent3>
      <a:accent4>
        <a:srgbClr val="A1C184"/>
      </a:accent4>
      <a:accent5>
        <a:srgbClr val="43695B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6E2A8-0530-4AFE-8E63-6DCCA6F6BA1E}">
  <ds:schemaRefs>
    <ds:schemaRef ds:uri="http://schemas.microsoft.com/office/2006/metadata/properties"/>
    <ds:schemaRef ds:uri="http://schemas.microsoft.com/office/infopath/2007/PartnerControls"/>
    <ds:schemaRef ds:uri="3dfb5221-85d2-4065-982e-00ad26683589"/>
    <ds:schemaRef ds:uri="316802ec-c790-4a9c-961d-504a2767aa7a"/>
  </ds:schemaRefs>
</ds:datastoreItem>
</file>

<file path=customXml/itemProps2.xml><?xml version="1.0" encoding="utf-8"?>
<ds:datastoreItem xmlns:ds="http://schemas.openxmlformats.org/officeDocument/2006/customXml" ds:itemID="{07B964AC-1FDF-42A5-A9A6-23EB93829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0CC8A2-E7C3-4BEB-ADE6-3C88D043A2B4}"/>
</file>

<file path=customXml/itemProps4.xml><?xml version="1.0" encoding="utf-8"?>
<ds:datastoreItem xmlns:ds="http://schemas.openxmlformats.org/officeDocument/2006/customXml" ds:itemID="{B104E09C-6875-408D-BFD9-C64F555860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cp:lastPrinted>2023-11-09T04:32:00Z</cp:lastPrinted>
  <dcterms:created xsi:type="dcterms:W3CDTF">2025-06-13T09:50:00Z</dcterms:created>
  <dcterms:modified xsi:type="dcterms:W3CDTF">2025-10-22T10:13:16Z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GrammarlyDocumentId">
    <vt:lpwstr>cf6e051c-9036-49d2-99f1-53ed4de33a0e</vt:lpwstr>
  </property>
</Properties>
</file>