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7922" w14:textId="77777777" w:rsidR="00F24450" w:rsidRPr="00126338" w:rsidRDefault="00F24450" w:rsidP="00F24450">
      <w:pPr>
        <w:spacing w:after="0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 xml:space="preserve">Some known projects lost to Portugal </w:t>
      </w:r>
      <w:proofErr w:type="gramStart"/>
      <w:r w:rsidRPr="00126338">
        <w:rPr>
          <w:rFonts w:eastAsia="MS Gothic"/>
          <w:i/>
          <w:iCs/>
          <w:color w:val="000000" w:themeColor="text1"/>
          <w:szCs w:val="24"/>
        </w:rPr>
        <w:t>include;</w:t>
      </w:r>
      <w:proofErr w:type="gramEnd"/>
    </w:p>
    <w:p w14:paraId="65C4FEB7" w14:textId="77777777" w:rsidR="00F24450" w:rsidRPr="00126338" w:rsidRDefault="00F24450" w:rsidP="00F2445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20 Old Bailey – front elevation, and parts of side and rear elevation where Moleanos was installed adjacent to existing Portland stone</w:t>
      </w:r>
      <w:r>
        <w:rPr>
          <w:rFonts w:eastAsia="MS Gothic"/>
          <w:i/>
          <w:iCs/>
          <w:color w:val="000000" w:themeColor="text1"/>
          <w:szCs w:val="24"/>
        </w:rPr>
        <w:t xml:space="preserve"> £1.6m Supply period 2016 - 17</w:t>
      </w:r>
    </w:p>
    <w:p w14:paraId="516CABDD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33 Charterhouse Street</w:t>
      </w:r>
      <w:r>
        <w:rPr>
          <w:rFonts w:eastAsia="MS Gothic"/>
          <w:i/>
          <w:iCs/>
          <w:color w:val="000000" w:themeColor="text1"/>
          <w:szCs w:val="24"/>
        </w:rPr>
        <w:t xml:space="preserve"> - £1.5m est. – 2021 - 23</w:t>
      </w:r>
    </w:p>
    <w:p w14:paraId="510A2104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Stonecutter Court</w:t>
      </w:r>
      <w:r>
        <w:rPr>
          <w:rFonts w:eastAsia="MS Gothic"/>
          <w:i/>
          <w:iCs/>
          <w:color w:val="000000" w:themeColor="text1"/>
          <w:szCs w:val="24"/>
        </w:rPr>
        <w:t xml:space="preserve"> - £2.3m – Supply period 2022 - 2025</w:t>
      </w:r>
    </w:p>
    <w:p w14:paraId="0CA1673B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Lincoln Square (Westminster)</w:t>
      </w:r>
    </w:p>
    <w:p w14:paraId="2701EE91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Chelsea Barracks – Phase 2</w:t>
      </w:r>
    </w:p>
    <w:p w14:paraId="102A09FE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Chelsea Barracks – Phase 4</w:t>
      </w:r>
      <w:r>
        <w:rPr>
          <w:rFonts w:eastAsia="MS Gothic"/>
          <w:i/>
          <w:iCs/>
          <w:color w:val="000000" w:themeColor="text1"/>
          <w:szCs w:val="24"/>
        </w:rPr>
        <w:t xml:space="preserve"> - £2.0m – supply period 2018 - 2021</w:t>
      </w:r>
    </w:p>
    <w:p w14:paraId="37CE1C88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Selfridges</w:t>
      </w:r>
      <w:r>
        <w:rPr>
          <w:rFonts w:eastAsia="MS Gothic"/>
          <w:i/>
          <w:iCs/>
          <w:color w:val="000000" w:themeColor="text1"/>
          <w:szCs w:val="24"/>
        </w:rPr>
        <w:t xml:space="preserve"> - £40k – Supply period 2019</w:t>
      </w:r>
    </w:p>
    <w:p w14:paraId="79295D47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 xml:space="preserve">100 </w:t>
      </w:r>
      <w:proofErr w:type="spellStart"/>
      <w:r w:rsidRPr="00126338">
        <w:rPr>
          <w:rFonts w:eastAsia="MS Gothic"/>
          <w:i/>
          <w:iCs/>
          <w:color w:val="000000" w:themeColor="text1"/>
          <w:szCs w:val="24"/>
        </w:rPr>
        <w:t>Minories</w:t>
      </w:r>
      <w:proofErr w:type="spellEnd"/>
      <w:r w:rsidRPr="00126338">
        <w:rPr>
          <w:rFonts w:eastAsia="MS Gothic"/>
          <w:i/>
          <w:iCs/>
          <w:color w:val="000000" w:themeColor="text1"/>
          <w:szCs w:val="24"/>
        </w:rPr>
        <w:t xml:space="preserve"> Hotel, Tower Hill</w:t>
      </w:r>
    </w:p>
    <w:p w14:paraId="42EC5EC2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Barts Square, Bartholomew Close</w:t>
      </w:r>
      <w:r>
        <w:rPr>
          <w:rFonts w:eastAsia="MS Gothic"/>
          <w:i/>
          <w:iCs/>
          <w:color w:val="000000" w:themeColor="text1"/>
          <w:szCs w:val="24"/>
        </w:rPr>
        <w:t xml:space="preserve"> - £100k – Supply period 2018 - 2020</w:t>
      </w:r>
    </w:p>
    <w:p w14:paraId="00FC1CF6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Walsingham House, Seething Lane – additional floors to existing Portland elevations</w:t>
      </w:r>
      <w:r>
        <w:rPr>
          <w:rFonts w:eastAsia="MS Gothic"/>
          <w:i/>
          <w:iCs/>
          <w:color w:val="000000" w:themeColor="text1"/>
          <w:szCs w:val="24"/>
        </w:rPr>
        <w:t xml:space="preserve"> £420k – supply period 2017-19</w:t>
      </w:r>
    </w:p>
    <w:p w14:paraId="62EFACBB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77 Coleman Street</w:t>
      </w:r>
    </w:p>
    <w:p w14:paraId="1FC277F3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30 Coleman Street</w:t>
      </w:r>
      <w:r>
        <w:rPr>
          <w:rFonts w:eastAsia="MS Gothic"/>
          <w:i/>
          <w:iCs/>
          <w:color w:val="000000" w:themeColor="text1"/>
          <w:szCs w:val="24"/>
        </w:rPr>
        <w:t xml:space="preserve"> - £60k – Supply period 2025 - 27</w:t>
      </w:r>
    </w:p>
    <w:p w14:paraId="02806771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63-66 Colman Street</w:t>
      </w:r>
      <w:r>
        <w:rPr>
          <w:rFonts w:eastAsia="MS Gothic"/>
          <w:i/>
          <w:iCs/>
          <w:color w:val="000000" w:themeColor="text1"/>
          <w:szCs w:val="24"/>
        </w:rPr>
        <w:t xml:space="preserve"> - £400k – Supply period 2022- 2024</w:t>
      </w:r>
    </w:p>
    <w:p w14:paraId="130D1C71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King Street</w:t>
      </w:r>
      <w:r>
        <w:rPr>
          <w:rFonts w:eastAsia="MS Gothic"/>
          <w:i/>
          <w:iCs/>
          <w:color w:val="000000" w:themeColor="text1"/>
          <w:szCs w:val="24"/>
        </w:rPr>
        <w:t xml:space="preserve"> - £500k – Supply period 2017- 19</w:t>
      </w:r>
    </w:p>
    <w:p w14:paraId="7908CBFA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Notting Hill Gate South Block</w:t>
      </w:r>
      <w:r>
        <w:rPr>
          <w:rFonts w:eastAsia="MS Gothic"/>
          <w:i/>
          <w:iCs/>
          <w:color w:val="000000" w:themeColor="text1"/>
          <w:szCs w:val="24"/>
        </w:rPr>
        <w:t xml:space="preserve"> - £200k – Supply period 2020 - 21</w:t>
      </w:r>
    </w:p>
    <w:p w14:paraId="61863E1D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Moreau House, Brompton Road</w:t>
      </w:r>
    </w:p>
    <w:p w14:paraId="7609C7F5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Woodhaven – Private residence, St George’s Hill, Weybridge</w:t>
      </w:r>
    </w:p>
    <w:p w14:paraId="7048F1A5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Dock Street, E1</w:t>
      </w:r>
    </w:p>
    <w:p w14:paraId="396B39A8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280 High Holborn</w:t>
      </w:r>
    </w:p>
    <w:p w14:paraId="618FBF77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80 Fenchurch Street</w:t>
      </w:r>
      <w:r>
        <w:rPr>
          <w:rFonts w:eastAsia="MS Gothic"/>
          <w:i/>
          <w:iCs/>
          <w:color w:val="000000" w:themeColor="text1"/>
          <w:szCs w:val="24"/>
        </w:rPr>
        <w:t xml:space="preserve"> - £1.2m – Supply period 2016 - 18</w:t>
      </w:r>
    </w:p>
    <w:p w14:paraId="62B12579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7–8 St James’s Square</w:t>
      </w:r>
      <w:r>
        <w:rPr>
          <w:rFonts w:eastAsia="MS Gothic"/>
          <w:i/>
          <w:iCs/>
          <w:color w:val="000000" w:themeColor="text1"/>
          <w:szCs w:val="24"/>
        </w:rPr>
        <w:t xml:space="preserve"> - £350k – Supply period 2012-13</w:t>
      </w:r>
    </w:p>
    <w:p w14:paraId="40F78CB7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Horseferry Road</w:t>
      </w:r>
    </w:p>
    <w:p w14:paraId="73DE28B0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1 Palace Street</w:t>
      </w:r>
      <w:r>
        <w:rPr>
          <w:rFonts w:eastAsia="MS Gothic"/>
          <w:i/>
          <w:iCs/>
          <w:color w:val="000000" w:themeColor="text1"/>
          <w:szCs w:val="24"/>
        </w:rPr>
        <w:t xml:space="preserve"> - £900k – Supply period 2018-20</w:t>
      </w:r>
    </w:p>
    <w:p w14:paraId="2CCBCA78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Riverwalk House</w:t>
      </w:r>
    </w:p>
    <w:p w14:paraId="2123320A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1–5 Grosvenor Peninsula Hotel</w:t>
      </w:r>
      <w:r>
        <w:rPr>
          <w:rFonts w:eastAsia="MS Gothic"/>
          <w:i/>
          <w:iCs/>
          <w:color w:val="000000" w:themeColor="text1"/>
          <w:szCs w:val="24"/>
        </w:rPr>
        <w:t xml:space="preserve"> courtyard £.1.5m est. Supply period 2017 -19</w:t>
      </w:r>
    </w:p>
    <w:p w14:paraId="5E43784E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 xml:space="preserve">Salisbury Square – </w:t>
      </w:r>
      <w:r>
        <w:rPr>
          <w:rFonts w:eastAsia="MS Gothic"/>
          <w:i/>
          <w:iCs/>
          <w:color w:val="000000" w:themeColor="text1"/>
          <w:szCs w:val="24"/>
        </w:rPr>
        <w:t>£2.5m – Supply period 2024 - 2027</w:t>
      </w:r>
    </w:p>
    <w:p w14:paraId="5D6B3DE6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Birmingham Temple</w:t>
      </w:r>
      <w:r>
        <w:rPr>
          <w:rFonts w:eastAsia="MS Gothic"/>
          <w:i/>
          <w:iCs/>
          <w:color w:val="000000" w:themeColor="text1"/>
          <w:szCs w:val="24"/>
        </w:rPr>
        <w:t xml:space="preserve"> - £3.8m Supply period 2025 - 27</w:t>
      </w:r>
    </w:p>
    <w:p w14:paraId="76327A2A" w14:textId="77777777" w:rsidR="00F24450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 w:rsidRPr="00126338">
        <w:rPr>
          <w:rFonts w:eastAsia="MS Gothic"/>
          <w:i/>
          <w:iCs/>
          <w:color w:val="000000" w:themeColor="text1"/>
          <w:szCs w:val="24"/>
        </w:rPr>
        <w:t>Nine Elms Hotel</w:t>
      </w:r>
      <w:r>
        <w:rPr>
          <w:rFonts w:eastAsia="MS Gothic"/>
          <w:i/>
          <w:iCs/>
          <w:color w:val="000000" w:themeColor="text1"/>
          <w:szCs w:val="24"/>
        </w:rPr>
        <w:t xml:space="preserve"> - £2.0 est. – Supply period 2021-23</w:t>
      </w:r>
    </w:p>
    <w:p w14:paraId="0985A6C1" w14:textId="77777777" w:rsidR="00F24450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>
        <w:rPr>
          <w:rFonts w:eastAsia="MS Gothic"/>
          <w:i/>
          <w:iCs/>
          <w:color w:val="000000" w:themeColor="text1"/>
          <w:szCs w:val="24"/>
        </w:rPr>
        <w:t>40 Broadway, St James. - £600k Supply period 2025-27</w:t>
      </w:r>
    </w:p>
    <w:p w14:paraId="675AF993" w14:textId="77777777" w:rsidR="00F24450" w:rsidRPr="00126338" w:rsidRDefault="00F24450" w:rsidP="00F2445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rFonts w:eastAsia="MS Gothic"/>
          <w:i/>
          <w:iCs/>
          <w:color w:val="000000" w:themeColor="text1"/>
          <w:szCs w:val="24"/>
        </w:rPr>
      </w:pPr>
      <w:r>
        <w:rPr>
          <w:rFonts w:eastAsia="MS Gothic"/>
          <w:i/>
          <w:iCs/>
          <w:color w:val="000000" w:themeColor="text1"/>
          <w:szCs w:val="24"/>
        </w:rPr>
        <w:t>5 Cheapside - £500k – Supply period 2014 - 16</w:t>
      </w:r>
    </w:p>
    <w:p w14:paraId="5A170407" w14:textId="77777777" w:rsidR="0032725C" w:rsidRDefault="0032725C"/>
    <w:sectPr w:rsidR="00327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7162C"/>
    <w:multiLevelType w:val="hybridMultilevel"/>
    <w:tmpl w:val="6FB05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56C8B"/>
    <w:multiLevelType w:val="multilevel"/>
    <w:tmpl w:val="B92E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912310">
    <w:abstractNumId w:val="1"/>
  </w:num>
  <w:num w:numId="2" w16cid:durableId="80080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50"/>
    <w:rsid w:val="0032725C"/>
    <w:rsid w:val="00906881"/>
    <w:rsid w:val="00D54595"/>
    <w:rsid w:val="00F24450"/>
    <w:rsid w:val="00F2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47A77"/>
  <w15:chartTrackingRefBased/>
  <w15:docId w15:val="{3FFB8CF9-44FB-4240-895F-2D4D75A7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450"/>
    <w:pPr>
      <w:spacing w:line="259" w:lineRule="auto"/>
    </w:pPr>
    <w:rPr>
      <w:rFonts w:ascii="Arial" w:eastAsia="SimSun" w:hAnsi="Arial" w:cs="Arial"/>
      <w:kern w:val="0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45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24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45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24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4F1BF6-6184-4B30-9215-ADA859301AEE}"/>
</file>

<file path=customXml/itemProps2.xml><?xml version="1.0" encoding="utf-8"?>
<ds:datastoreItem xmlns:ds="http://schemas.openxmlformats.org/officeDocument/2006/customXml" ds:itemID="{7F0612F2-1000-40D5-A779-8FD6EB6E2CC2}"/>
</file>

<file path=customXml/itemProps3.xml><?xml version="1.0" encoding="utf-8"?>
<ds:datastoreItem xmlns:ds="http://schemas.openxmlformats.org/officeDocument/2006/customXml" ds:itemID="{8AD4F569-DB3F-4BBC-8971-1868E29D16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2025-09-18T08:58:00Z</dcterms:created>
  <dcterms:modified xsi:type="dcterms:W3CDTF">2025-09-18T08:59:00Z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