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E6D" w:rsidR="00367C28" w:rsidP="2AC472FA" w:rsidRDefault="00413E6D" w14:paraId="532AE25F" w14:textId="14ACFC21">
      <w:pPr>
        <w:rPr>
          <w:rFonts w:ascii="Arial" w:hAnsi="Arial" w:cs="Arial"/>
        </w:rPr>
      </w:pPr>
      <w:r w:rsidRPr="2AC472FA" w:rsidR="7AF1F8CA">
        <w:rPr>
          <w:rFonts w:ascii="Arial" w:hAnsi="Arial" w:cs="Arial"/>
        </w:rPr>
        <w:t xml:space="preserve">Redacted for commercially sensitive information. </w:t>
      </w:r>
    </w:p>
    <w:p w:rsidRPr="00413E6D" w:rsidR="00367C28" w:rsidP="2AC472FA" w:rsidRDefault="00413E6D" w14:paraId="17ED8245" w14:noSpellErr="1" w14:textId="07AB9C2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</w:rPr>
      </w:pPr>
      <w:r w:rsidRPr="15FBCD2A" w:rsidR="7AF1F8CA">
        <w:rPr>
          <w:rFonts w:ascii="Arial" w:hAnsi="Arial" w:cs="Arial"/>
        </w:rPr>
        <w:t xml:space="preserve">Document </w:t>
      </w:r>
      <w:r w:rsidRPr="15FBCD2A" w:rsidR="560E1BA3">
        <w:rPr>
          <w:rFonts w:ascii="Arial" w:hAnsi="Arial" w:cs="Arial"/>
        </w:rPr>
        <w:t>contains</w:t>
      </w:r>
      <w:r w:rsidRPr="15FBCD2A" w:rsidR="560E1BA3">
        <w:rPr>
          <w:rFonts w:ascii="Arial" w:hAnsi="Arial" w:cs="Arial"/>
        </w:rPr>
        <w:t xml:space="preserve"> correspondence from senior management concerning bonus for FY 2026. </w:t>
      </w:r>
    </w:p>
    <w:sectPr w:rsidRPr="00413E6D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15FBCD2A"/>
    <w:rsid w:val="2AC472FA"/>
    <w:rsid w:val="560E1BA3"/>
    <w:rsid w:val="7AF1F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B9502-BA72-48E3-AE7E-9C39EFC5F00D}"/>
</file>

<file path=customXml/itemProps2.xml><?xml version="1.0" encoding="utf-8"?>
<ds:datastoreItem xmlns:ds="http://schemas.openxmlformats.org/officeDocument/2006/customXml" ds:itemID="{F8E0B08F-46F6-4CBB-B951-9D813204651C}"/>
</file>

<file path=customXml/itemProps3.xml><?xml version="1.0" encoding="utf-8"?>
<ds:datastoreItem xmlns:ds="http://schemas.openxmlformats.org/officeDocument/2006/customXml" ds:itemID="{B1A2EF46-E8C9-4250-BF75-A33D81A361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2026-04-09T16:29:18Z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