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1B16" w14:textId="3D214DB6" w:rsidR="008A4FC5" w:rsidRPr="008A4FC5" w:rsidRDefault="008A4FC5">
      <w:pPr>
        <w:rPr>
          <w:b/>
          <w:bCs/>
        </w:rPr>
      </w:pPr>
      <w:r w:rsidRPr="008A4FC5">
        <w:rPr>
          <w:b/>
          <w:bCs/>
        </w:rPr>
        <w:t>Exceptional Circumstances – Statement of Reasons</w:t>
      </w:r>
    </w:p>
    <w:p w14:paraId="53297C20" w14:textId="31994ADF" w:rsidR="00B4475D" w:rsidRDefault="008A4FC5">
      <w:r>
        <w:t>We consider the entirety of the application to be confidential information, and therefore an equivalent non-confidential version is not available</w:t>
      </w:r>
    </w:p>
    <w:p w14:paraId="73DF4DA6" w14:textId="2A26E7D9" w:rsidR="008A4FC5" w:rsidRDefault="008A4FC5">
      <w:r>
        <w:t>Data contained includes:</w:t>
      </w:r>
    </w:p>
    <w:p w14:paraId="77264E51" w14:textId="17D9A2E9" w:rsidR="008A4FC5" w:rsidRDefault="008A4FC5" w:rsidP="008A4FC5">
      <w:pPr>
        <w:pStyle w:val="ListParagraph"/>
        <w:numPr>
          <w:ilvl w:val="0"/>
          <w:numId w:val="1"/>
        </w:numPr>
      </w:pPr>
      <w:r>
        <w:t>Supplier details</w:t>
      </w:r>
    </w:p>
    <w:p w14:paraId="5417CEBB" w14:textId="7144A29A" w:rsidR="008A4FC5" w:rsidRDefault="008A4FC5" w:rsidP="008A4FC5">
      <w:pPr>
        <w:pStyle w:val="ListParagraph"/>
        <w:numPr>
          <w:ilvl w:val="0"/>
          <w:numId w:val="1"/>
        </w:numPr>
      </w:pPr>
      <w:r>
        <w:t>Product cost prices</w:t>
      </w:r>
    </w:p>
    <w:p w14:paraId="4FEDF7C8" w14:textId="75F7D15A" w:rsidR="008A4FC5" w:rsidRDefault="008A4FC5" w:rsidP="008A4FC5">
      <w:pPr>
        <w:pStyle w:val="ListParagraph"/>
        <w:numPr>
          <w:ilvl w:val="0"/>
          <w:numId w:val="1"/>
        </w:numPr>
      </w:pPr>
      <w:r>
        <w:t>Underlying business costs</w:t>
      </w:r>
    </w:p>
    <w:p w14:paraId="657B3548" w14:textId="258905A7" w:rsidR="008A4FC5" w:rsidRDefault="008A4FC5" w:rsidP="008A4FC5">
      <w:r>
        <w:t>If this information was to be made public, our business model would be fully visible</w:t>
      </w:r>
    </w:p>
    <w:p w14:paraId="50477BED" w14:textId="742BBE6B" w:rsidR="008A4FC5" w:rsidRDefault="008A4FC5" w:rsidP="008A4FC5">
      <w:r>
        <w:t>By means of a short summary:</w:t>
      </w:r>
    </w:p>
    <w:p w14:paraId="6479AFE5" w14:textId="727E4F14" w:rsidR="008A4FC5" w:rsidRDefault="003E5765" w:rsidP="008A4FC5">
      <w:pPr>
        <w:pStyle w:val="ListParagraph"/>
        <w:numPr>
          <w:ilvl w:val="0"/>
          <w:numId w:val="2"/>
        </w:numPr>
      </w:pPr>
      <w:r>
        <w:t>Over 60% of total purchases from non-China countries of origin</w:t>
      </w:r>
    </w:p>
    <w:p w14:paraId="148AB767" w14:textId="0943F5BC" w:rsidR="003E5765" w:rsidRDefault="003E5765" w:rsidP="008A4FC5">
      <w:pPr>
        <w:pStyle w:val="ListParagraph"/>
        <w:numPr>
          <w:ilvl w:val="0"/>
          <w:numId w:val="2"/>
        </w:numPr>
      </w:pPr>
      <w:r>
        <w:t>Over 60% of total purchases assembled into a bike which included a “Certain Bicycle Part”</w:t>
      </w:r>
    </w:p>
    <w:p w14:paraId="0A59F4A9" w14:textId="4CB76C64" w:rsidR="003E5765" w:rsidRDefault="003E5765" w:rsidP="008A4FC5">
      <w:pPr>
        <w:pStyle w:val="ListParagraph"/>
        <w:numPr>
          <w:ilvl w:val="0"/>
          <w:numId w:val="2"/>
        </w:numPr>
      </w:pPr>
      <w:r>
        <w:t>Over 50% of costs attributable to assembly of bikes</w:t>
      </w:r>
      <w:r w:rsidRPr="003E5765">
        <w:t xml:space="preserve"> </w:t>
      </w:r>
      <w:r>
        <w:t>which included a “Certain Bicycle Part”</w:t>
      </w:r>
    </w:p>
    <w:sectPr w:rsidR="003E5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14663"/>
    <w:multiLevelType w:val="hybridMultilevel"/>
    <w:tmpl w:val="2030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26424"/>
    <w:multiLevelType w:val="hybridMultilevel"/>
    <w:tmpl w:val="02C0B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507952">
    <w:abstractNumId w:val="1"/>
  </w:num>
  <w:num w:numId="2" w16cid:durableId="48420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C5"/>
    <w:rsid w:val="003E5765"/>
    <w:rsid w:val="008A4FC5"/>
    <w:rsid w:val="00A17567"/>
    <w:rsid w:val="00B4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5341"/>
  <w15:chartTrackingRefBased/>
  <w15:docId w15:val="{BE8A853C-BB47-443D-8892-CCF31E39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AC9A3FE0-C41B-47AF-BB6A-09F74ED47ABD}"/>
</file>

<file path=customXml/itemProps2.xml><?xml version="1.0" encoding="utf-8"?>
<ds:datastoreItem xmlns:ds="http://schemas.openxmlformats.org/officeDocument/2006/customXml" ds:itemID="{A57EAE49-D34E-4BD5-B329-ADDEC7D968A5}"/>
</file>

<file path=customXml/itemProps3.xml><?xml version="1.0" encoding="utf-8"?>
<ds:datastoreItem xmlns:ds="http://schemas.openxmlformats.org/officeDocument/2006/customXml" ds:itemID="{E25DD2D6-D7C3-445F-98CC-6CDDC1672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2023-07-25T11:47:00Z</dcterms:created>
  <dcterms:modified xsi:type="dcterms:W3CDTF">2023-07-25T12:04:00Z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